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97" w:rsidRPr="00814C97" w:rsidRDefault="00814C97" w:rsidP="00814C97">
      <w:pPr>
        <w:jc w:val="center"/>
      </w:pPr>
      <w:r w:rsidRPr="00814C97">
        <w:rPr>
          <w:noProof/>
        </w:rPr>
        <w:drawing>
          <wp:inline distT="0" distB="0" distL="0" distR="0" wp14:anchorId="09B1AB32" wp14:editId="00015657">
            <wp:extent cx="702945" cy="723265"/>
            <wp:effectExtent l="0" t="0" r="190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97" w:rsidRPr="00814C97" w:rsidRDefault="00814C97" w:rsidP="00814C97">
      <w:pPr>
        <w:jc w:val="center"/>
        <w:rPr>
          <w:b/>
          <w:w w:val="150"/>
          <w:sz w:val="20"/>
          <w:szCs w:val="20"/>
        </w:rPr>
      </w:pPr>
      <w:r w:rsidRPr="00814C97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814C97" w:rsidRPr="00814C97" w:rsidRDefault="00814C97" w:rsidP="00814C97">
      <w:pPr>
        <w:jc w:val="center"/>
        <w:rPr>
          <w:b/>
          <w:w w:val="160"/>
          <w:sz w:val="36"/>
          <w:szCs w:val="20"/>
        </w:rPr>
      </w:pPr>
      <w:r w:rsidRPr="00814C97">
        <w:rPr>
          <w:b/>
          <w:w w:val="160"/>
          <w:sz w:val="36"/>
          <w:szCs w:val="20"/>
        </w:rPr>
        <w:t>ПОСТАНОВЛЕНИЕ</w:t>
      </w:r>
    </w:p>
    <w:p w:rsidR="00814C97" w:rsidRPr="00814C97" w:rsidRDefault="00814C97" w:rsidP="00814C97">
      <w:pPr>
        <w:jc w:val="center"/>
        <w:rPr>
          <w:b/>
          <w:w w:val="160"/>
          <w:sz w:val="6"/>
          <w:szCs w:val="6"/>
        </w:rPr>
      </w:pPr>
    </w:p>
    <w:p w:rsidR="00814C97" w:rsidRPr="00814C97" w:rsidRDefault="00814C97" w:rsidP="00814C97">
      <w:pPr>
        <w:jc w:val="center"/>
        <w:rPr>
          <w:b/>
          <w:w w:val="160"/>
          <w:sz w:val="6"/>
          <w:szCs w:val="6"/>
        </w:rPr>
      </w:pPr>
    </w:p>
    <w:p w:rsidR="00814C97" w:rsidRPr="00814C97" w:rsidRDefault="00814C97" w:rsidP="00814C97">
      <w:pPr>
        <w:jc w:val="center"/>
        <w:rPr>
          <w:b/>
          <w:w w:val="160"/>
          <w:sz w:val="6"/>
          <w:szCs w:val="6"/>
        </w:rPr>
      </w:pPr>
      <w:r w:rsidRPr="00814C9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EB6C" wp14:editId="6AA9615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814C97" w:rsidRPr="00814C97" w:rsidTr="00814C9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C97" w:rsidRPr="00814C97" w:rsidRDefault="00814C97" w:rsidP="00814C9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</w:t>
            </w:r>
          </w:p>
        </w:tc>
        <w:tc>
          <w:tcPr>
            <w:tcW w:w="3322" w:type="dxa"/>
            <w:vAlign w:val="bottom"/>
            <w:hideMark/>
          </w:tcPr>
          <w:p w:rsidR="00814C97" w:rsidRPr="00814C97" w:rsidRDefault="00814C97" w:rsidP="00814C9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814C9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C97" w:rsidRPr="00814C97" w:rsidRDefault="00814C97" w:rsidP="00814C9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3091</w:t>
            </w:r>
          </w:p>
        </w:tc>
      </w:tr>
    </w:tbl>
    <w:p w:rsidR="00814C97" w:rsidRPr="00814C97" w:rsidRDefault="00814C97" w:rsidP="00814C9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814C97" w:rsidRPr="00814C97" w:rsidRDefault="00814C97" w:rsidP="00814C9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814C97">
        <w:rPr>
          <w:sz w:val="28"/>
          <w:szCs w:val="28"/>
        </w:rPr>
        <w:t>г. Первоуральск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748"/>
      </w:tblGrid>
      <w:tr w:rsidR="00814C97" w:rsidRPr="00404AD8" w:rsidTr="00A9271D">
        <w:tc>
          <w:tcPr>
            <w:tcW w:w="4748" w:type="dxa"/>
            <w:shd w:val="clear" w:color="auto" w:fill="auto"/>
          </w:tcPr>
          <w:p w:rsidR="00814C97" w:rsidRPr="00404AD8" w:rsidRDefault="00814C9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FB47CD" w:rsidRPr="00C8042D" w:rsidRDefault="00950869" w:rsidP="000C7737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/>
          <w:bCs/>
        </w:rPr>
        <w:t>О внесении изменений в</w:t>
      </w:r>
      <w:r w:rsidR="00F10E53">
        <w:rPr>
          <w:rFonts w:ascii="Liberation Serif" w:hAnsi="Liberation Serif"/>
          <w:bCs/>
        </w:rPr>
        <w:t xml:space="preserve"> постановление Администрации городского округа Первоуральск </w:t>
      </w:r>
      <w:r w:rsidR="000C7737">
        <w:rPr>
          <w:rFonts w:ascii="Liberation Serif" w:hAnsi="Liberation Serif"/>
          <w:bCs/>
        </w:rPr>
        <w:t xml:space="preserve">             </w:t>
      </w:r>
      <w:r w:rsidR="00F10E53">
        <w:rPr>
          <w:rFonts w:ascii="Liberation Serif" w:hAnsi="Liberation Serif"/>
          <w:bCs/>
        </w:rPr>
        <w:t xml:space="preserve">от 07 февраля 2023 года № 322                          «О </w:t>
      </w:r>
      <w:r w:rsidR="00F10E53">
        <w:t>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9C5E93" w:rsidRPr="00C8042D" w:rsidRDefault="004362A9" w:rsidP="00C8042D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526EA">
        <w:rPr>
          <w:rFonts w:ascii="Liberation Serif" w:hAnsi="Liberation Serif" w:cs="Liberation Serif"/>
        </w:rPr>
        <w:t>В соответствии с</w:t>
      </w:r>
      <w:r w:rsidR="00355601">
        <w:rPr>
          <w:rFonts w:ascii="Liberation Serif" w:hAnsi="Liberation Serif" w:cs="Liberation Serif"/>
        </w:rPr>
        <w:t>о</w:t>
      </w:r>
      <w:r w:rsidR="000C7737">
        <w:rPr>
          <w:rFonts w:ascii="Liberation Serif" w:hAnsi="Liberation Serif" w:cs="Liberation Serif"/>
        </w:rPr>
        <w:t xml:space="preserve"> статьей</w:t>
      </w:r>
      <w:r w:rsidR="000C7737">
        <w:t xml:space="preserve"> </w:t>
      </w:r>
      <w:hyperlink r:id="rId9" w:history="1">
        <w:r w:rsidR="000C7737">
          <w:rPr>
            <w:rFonts w:ascii="Liberation Serif" w:hAnsi="Liberation Serif" w:cs="Liberation Serif"/>
          </w:rPr>
          <w:t>13</w:t>
        </w:r>
      </w:hyperlink>
      <w:r w:rsidRPr="00F526EA">
        <w:rPr>
          <w:rFonts w:ascii="Liberation Serif" w:hAnsi="Liberation Serif" w:cs="Liberation Serif"/>
        </w:rPr>
        <w:t xml:space="preserve"> Федерального </w:t>
      </w:r>
      <w:r>
        <w:rPr>
          <w:rFonts w:ascii="Liberation Serif" w:hAnsi="Liberation Serif" w:cs="Liberation Serif"/>
        </w:rPr>
        <w:t xml:space="preserve">закона от 25 декабря 2008 года </w:t>
      </w:r>
      <w:r w:rsidR="000C7737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>№</w:t>
      </w:r>
      <w:r w:rsidRPr="00F526EA">
        <w:rPr>
          <w:rFonts w:ascii="Liberation Serif" w:hAnsi="Liberation Serif" w:cs="Liberation Serif"/>
        </w:rPr>
        <w:t xml:space="preserve"> 273-ФЗ </w:t>
      </w:r>
      <w:r>
        <w:rPr>
          <w:rFonts w:ascii="Liberation Serif" w:hAnsi="Liberation Serif" w:cs="Liberation Serif"/>
        </w:rPr>
        <w:t>«О противодействии коррупции»</w:t>
      </w:r>
      <w:r w:rsidR="00034586">
        <w:rPr>
          <w:rFonts w:ascii="Liberation Serif" w:hAnsi="Liberation Serif"/>
        </w:rPr>
        <w:t>,</w:t>
      </w:r>
      <w:r w:rsidR="000C7737">
        <w:rPr>
          <w:rFonts w:ascii="Liberation Serif" w:hAnsi="Liberation Serif"/>
        </w:rPr>
        <w:t xml:space="preserve"> в целях приведения нормативно – правового акта в соответствие с требованиями действующего законодательства, </w:t>
      </w:r>
      <w:r w:rsidR="00034586">
        <w:rPr>
          <w:rFonts w:ascii="Liberation Serif" w:hAnsi="Liberation Serif"/>
        </w:rPr>
        <w:t xml:space="preserve">руководствуясь </w:t>
      </w:r>
      <w:r w:rsidR="0060011D" w:rsidRPr="00C8042D">
        <w:rPr>
          <w:rFonts w:ascii="Liberation Serif" w:hAnsi="Liberation Serif"/>
        </w:rPr>
        <w:t>Уставом</w:t>
      </w:r>
      <w:r w:rsidR="00D97577">
        <w:rPr>
          <w:rFonts w:ascii="Liberation Serif" w:hAnsi="Liberation Serif"/>
        </w:rPr>
        <w:t xml:space="preserve"> городского округа Первоуральск</w:t>
      </w:r>
      <w:r w:rsidR="008948C4">
        <w:rPr>
          <w:rFonts w:ascii="Liberation Serif" w:hAnsi="Liberation Serif"/>
        </w:rPr>
        <w:t>, Администрация городского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8948C4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</w:t>
      </w:r>
      <w:r w:rsidR="009C5E93" w:rsidRPr="00A26CD7">
        <w:rPr>
          <w:rFonts w:ascii="Liberation Serif" w:hAnsi="Liberation Serif"/>
        </w:rPr>
        <w:t>:</w:t>
      </w:r>
    </w:p>
    <w:p w:rsidR="001C2135" w:rsidRDefault="007065C3" w:rsidP="000345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 xml:space="preserve">1. </w:t>
      </w:r>
      <w:r w:rsidR="001C2135">
        <w:rPr>
          <w:rFonts w:ascii="Liberation Serif" w:hAnsi="Liberation Serif"/>
        </w:rPr>
        <w:t>Внести в</w:t>
      </w:r>
      <w:r w:rsidR="000C7737">
        <w:rPr>
          <w:rFonts w:ascii="Liberation Serif" w:hAnsi="Liberation Serif"/>
        </w:rPr>
        <w:t xml:space="preserve"> постановление Администрации городского округа Первоуральск </w:t>
      </w:r>
      <w:r w:rsidR="00D4444F">
        <w:rPr>
          <w:rFonts w:ascii="Liberation Serif" w:hAnsi="Liberation Serif"/>
        </w:rPr>
        <w:t xml:space="preserve">                </w:t>
      </w:r>
      <w:r w:rsidR="000C7737">
        <w:rPr>
          <w:rFonts w:ascii="Liberation Serif" w:hAnsi="Liberation Serif"/>
        </w:rPr>
        <w:t>от</w:t>
      </w:r>
      <w:r w:rsidR="00D4444F">
        <w:rPr>
          <w:rFonts w:ascii="Liberation Serif" w:hAnsi="Liberation Serif"/>
        </w:rPr>
        <w:t xml:space="preserve"> 07 февраля 2023 года № 322 «О </w:t>
      </w:r>
      <w:r w:rsidR="00D4444F">
        <w:t>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="000C7737">
        <w:rPr>
          <w:rFonts w:ascii="Liberation Serif" w:hAnsi="Liberation Serif"/>
        </w:rPr>
        <w:t xml:space="preserve"> </w:t>
      </w:r>
      <w:r w:rsidR="001C2135">
        <w:rPr>
          <w:rFonts w:ascii="Liberation Serif" w:hAnsi="Liberation Serif"/>
        </w:rPr>
        <w:t>следующие изменения:</w:t>
      </w:r>
    </w:p>
    <w:p w:rsidR="00DB13DA" w:rsidRDefault="00DB13DA" w:rsidP="00DB13D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подпункт 2 пункта 2 изложить в следующей редакции:</w:t>
      </w:r>
    </w:p>
    <w:p w:rsidR="00DB13DA" w:rsidRDefault="00DB13DA" w:rsidP="00DB13D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720456">
        <w:rPr>
          <w:rFonts w:ascii="Liberation Serif" w:hAnsi="Liberation Serif"/>
        </w:rPr>
        <w:t xml:space="preserve">2) </w:t>
      </w:r>
      <w:hyperlink w:anchor="P207">
        <w:r w:rsidRPr="00720456">
          <w:rPr>
            <w:rFonts w:ascii="Liberation Serif" w:hAnsi="Liberation Serif"/>
          </w:rPr>
          <w:t>Состав</w:t>
        </w:r>
      </w:hyperlink>
      <w:r w:rsidRPr="00720456">
        <w:rPr>
          <w:rFonts w:ascii="Liberation Serif" w:hAnsi="Liberation Serif"/>
        </w:rPr>
        <w:t xml:space="preserve">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</w:t>
      </w:r>
      <w:r>
        <w:rPr>
          <w:rFonts w:ascii="Liberation Serif" w:hAnsi="Liberation Serif"/>
        </w:rPr>
        <w:t>фликта интересов (приложение 2);»;</w:t>
      </w:r>
    </w:p>
    <w:p w:rsidR="006B49D0" w:rsidRDefault="00DB13DA" w:rsidP="006B49D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="006B49D0">
        <w:rPr>
          <w:rFonts w:ascii="Liberation Serif" w:hAnsi="Liberation Serif"/>
        </w:rPr>
        <w:t>пункт 2 дополнить подпунктом 3 следующего содержания:</w:t>
      </w:r>
    </w:p>
    <w:p w:rsidR="006B49D0" w:rsidRDefault="006B49D0" w:rsidP="006B49D0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alibri"/>
          <w:color w:val="000000"/>
        </w:rPr>
      </w:pPr>
      <w:r>
        <w:rPr>
          <w:rFonts w:ascii="Liberation Serif" w:hAnsi="Liberation Serif"/>
        </w:rPr>
        <w:t xml:space="preserve">«3) </w:t>
      </w:r>
      <w:r w:rsidRPr="00B17093">
        <w:rPr>
          <w:rFonts w:ascii="Liberation Serif" w:hAnsi="Liberation Serif" w:cs="Calibri"/>
          <w:color w:val="000000"/>
        </w:rPr>
        <w:t>Порядок работы комиссии</w:t>
      </w:r>
      <w:r w:rsidRPr="00BD6C12">
        <w:rPr>
          <w:rFonts w:ascii="Liberation Serif" w:hAnsi="Liberation Serif" w:cs="Calibri"/>
          <w:color w:val="000000"/>
        </w:rPr>
        <w:t xml:space="preserve"> </w:t>
      </w:r>
      <w:r>
        <w:t xml:space="preserve">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</w:t>
      </w:r>
      <w:r>
        <w:rPr>
          <w:rFonts w:ascii="Liberation Serif" w:hAnsi="Liberation Serif" w:cs="Calibri"/>
          <w:color w:val="000000"/>
        </w:rPr>
        <w:t>(приложение 3</w:t>
      </w:r>
      <w:r w:rsidRPr="00BD6C12">
        <w:rPr>
          <w:rFonts w:ascii="Liberation Serif" w:hAnsi="Liberation Serif" w:cs="Calibri"/>
          <w:color w:val="000000"/>
        </w:rPr>
        <w:t>)</w:t>
      </w:r>
      <w:r w:rsidR="00EE0D32">
        <w:rPr>
          <w:rFonts w:ascii="Liberation Serif" w:hAnsi="Liberation Serif" w:cs="Calibri"/>
          <w:color w:val="000000"/>
        </w:rPr>
        <w:t>.».</w:t>
      </w:r>
    </w:p>
    <w:p w:rsidR="007B5A5B" w:rsidRDefault="006B49D0" w:rsidP="000345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Внести изменения в </w:t>
      </w:r>
      <w:hyperlink w:anchor="P35">
        <w:r w:rsidR="007B5A5B" w:rsidRPr="004E5B07">
          <w:t>Положение</w:t>
        </w:r>
      </w:hyperlink>
      <w:r w:rsidR="007B5A5B"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</w:t>
      </w:r>
      <w:r w:rsidR="007B5A5B">
        <w:lastRenderedPageBreak/>
        <w:t>Первоуральск, и урегулированию конфликта интересов</w:t>
      </w:r>
      <w:r w:rsidR="007B5A5B" w:rsidRPr="00EF2AFC">
        <w:rPr>
          <w:b/>
        </w:rPr>
        <w:t>,</w:t>
      </w:r>
      <w:r w:rsidR="007B5A5B">
        <w:t xml:space="preserve"> утвержденное </w:t>
      </w:r>
      <w:r w:rsidR="007B5A5B">
        <w:rPr>
          <w:rFonts w:ascii="Liberation Serif" w:hAnsi="Liberation Serif"/>
        </w:rPr>
        <w:t>постановлением Администрации городского округа Первоуральск от 07 февраля 2023 года № 322,</w:t>
      </w:r>
      <w:r>
        <w:rPr>
          <w:rFonts w:ascii="Liberation Serif" w:hAnsi="Liberation Serif"/>
        </w:rPr>
        <w:t xml:space="preserve"> изложив</w:t>
      </w:r>
      <w:r w:rsidR="007B5A5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его </w:t>
      </w:r>
      <w:r w:rsidR="00EE0D32">
        <w:rPr>
          <w:rFonts w:ascii="Liberation Serif" w:hAnsi="Liberation Serif"/>
        </w:rPr>
        <w:t>в новой редакции (приложение 1).</w:t>
      </w:r>
    </w:p>
    <w:p w:rsidR="00D978DA" w:rsidRDefault="006B49D0" w:rsidP="00D978D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Внести изменения в</w:t>
      </w:r>
      <w:r w:rsidR="007B5A5B">
        <w:rPr>
          <w:rFonts w:ascii="Liberation Serif" w:hAnsi="Liberation Serif"/>
        </w:rPr>
        <w:t xml:space="preserve"> </w:t>
      </w:r>
      <w:hyperlink w:anchor="P207">
        <w:r w:rsidR="00D978DA" w:rsidRPr="00720456">
          <w:rPr>
            <w:rFonts w:ascii="Liberation Serif" w:hAnsi="Liberation Serif"/>
          </w:rPr>
          <w:t>Состав</w:t>
        </w:r>
      </w:hyperlink>
      <w:r w:rsidR="00D978DA" w:rsidRPr="00720456">
        <w:rPr>
          <w:rFonts w:ascii="Liberation Serif" w:hAnsi="Liberation Serif"/>
        </w:rPr>
        <w:t xml:space="preserve">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</w:t>
      </w:r>
      <w:r w:rsidR="00D978DA">
        <w:rPr>
          <w:rFonts w:ascii="Liberation Serif" w:hAnsi="Liberation Serif"/>
        </w:rPr>
        <w:t>фликта интересов</w:t>
      </w:r>
      <w:r w:rsidR="007B5A5B">
        <w:rPr>
          <w:rFonts w:ascii="Liberation Serif" w:hAnsi="Liberation Serif"/>
        </w:rPr>
        <w:t>,</w:t>
      </w:r>
      <w:r w:rsidR="007B5A5B" w:rsidRPr="007B5A5B">
        <w:t xml:space="preserve"> </w:t>
      </w:r>
      <w:r w:rsidR="007B5A5B">
        <w:t xml:space="preserve">утвержденный </w:t>
      </w:r>
      <w:r w:rsidR="007B5A5B">
        <w:rPr>
          <w:rFonts w:ascii="Liberation Serif" w:hAnsi="Liberation Serif"/>
        </w:rPr>
        <w:t>постановлением Администрации городского округа Первоуральск от 07 февраля 2023 года № 322,</w:t>
      </w:r>
      <w:r>
        <w:rPr>
          <w:rFonts w:ascii="Liberation Serif" w:hAnsi="Liberation Serif"/>
        </w:rPr>
        <w:t xml:space="preserve"> изложив его</w:t>
      </w:r>
      <w:r w:rsidR="007B5A5B">
        <w:rPr>
          <w:rFonts w:ascii="Liberation Serif" w:hAnsi="Liberation Serif"/>
        </w:rPr>
        <w:t xml:space="preserve"> в новой редакции (приложение 2</w:t>
      </w:r>
      <w:r>
        <w:rPr>
          <w:rFonts w:ascii="Liberation Serif" w:hAnsi="Liberation Serif"/>
        </w:rPr>
        <w:t>).</w:t>
      </w:r>
      <w:r w:rsidR="00D978DA">
        <w:rPr>
          <w:rFonts w:ascii="Liberation Serif" w:hAnsi="Liberation Serif"/>
        </w:rPr>
        <w:t xml:space="preserve"> </w:t>
      </w:r>
    </w:p>
    <w:p w:rsidR="00DB13DA" w:rsidRDefault="00DB13DA" w:rsidP="00D978D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>
        <w:rPr>
          <w:rFonts w:ascii="Liberation Serif" w:hAnsi="Liberation Serif" w:cs="Calibri"/>
          <w:color w:val="000000"/>
        </w:rPr>
        <w:t>Дополнить Поряд</w:t>
      </w:r>
      <w:r w:rsidRPr="00B17093">
        <w:rPr>
          <w:rFonts w:ascii="Liberation Serif" w:hAnsi="Liberation Serif" w:cs="Calibri"/>
          <w:color w:val="000000"/>
        </w:rPr>
        <w:t>к</w:t>
      </w:r>
      <w:r>
        <w:rPr>
          <w:rFonts w:ascii="Liberation Serif" w:hAnsi="Liberation Serif" w:cs="Calibri"/>
          <w:color w:val="000000"/>
        </w:rPr>
        <w:t>ом</w:t>
      </w:r>
      <w:r w:rsidRPr="00B17093">
        <w:rPr>
          <w:rFonts w:ascii="Liberation Serif" w:hAnsi="Liberation Serif" w:cs="Calibri"/>
          <w:color w:val="000000"/>
        </w:rPr>
        <w:t xml:space="preserve"> работы комиссии</w:t>
      </w:r>
      <w:r w:rsidRPr="00BD6C12">
        <w:rPr>
          <w:rFonts w:ascii="Liberation Serif" w:hAnsi="Liberation Serif" w:cs="Calibri"/>
          <w:color w:val="000000"/>
        </w:rPr>
        <w:t xml:space="preserve"> </w:t>
      </w:r>
      <w:r>
        <w:t>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3).</w:t>
      </w:r>
    </w:p>
    <w:p w:rsidR="00843471" w:rsidRPr="00A26CD7" w:rsidRDefault="00DB13DA" w:rsidP="00843471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</w:t>
      </w:r>
      <w:r w:rsidR="00843471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843471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843471" w:rsidRPr="00A26CD7" w:rsidRDefault="00DB13DA" w:rsidP="00843471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</w:t>
      </w:r>
      <w:r w:rsidR="00F22118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43471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843471" w:rsidRPr="00A26CD7">
        <w:rPr>
          <w:rFonts w:ascii="Liberation Serif" w:hAnsi="Liberation Serif"/>
        </w:rPr>
        <w:t>Контроль за</w:t>
      </w:r>
      <w:proofErr w:type="gramEnd"/>
      <w:r w:rsidR="00843471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843471" w:rsidRDefault="00843471" w:rsidP="000345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alibri"/>
          <w:color w:val="000000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C8042D" w:rsidRDefault="00EA73C0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DB13DA">
        <w:tc>
          <w:tcPr>
            <w:tcW w:w="9495" w:type="dxa"/>
            <w:shd w:val="clear" w:color="auto" w:fill="auto"/>
          </w:tcPr>
          <w:p w:rsidR="00300AFD" w:rsidRPr="00C8042D" w:rsidRDefault="00832C3A" w:rsidP="00832C3A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городского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                                  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0736B1" w:rsidRPr="006511B0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                                </w:t>
      </w:r>
    </w:p>
    <w:sectPr w:rsidR="000736B1" w:rsidRPr="006511B0" w:rsidSect="00814C97">
      <w:headerReference w:type="even" r:id="rId10"/>
      <w:headerReference w:type="default" r:id="rId11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9C" w:rsidRDefault="0004479C">
      <w:r>
        <w:separator/>
      </w:r>
    </w:p>
  </w:endnote>
  <w:endnote w:type="continuationSeparator" w:id="0">
    <w:p w:rsidR="0004479C" w:rsidRDefault="0004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9C" w:rsidRDefault="0004479C">
      <w:r>
        <w:separator/>
      </w:r>
    </w:p>
  </w:footnote>
  <w:footnote w:type="continuationSeparator" w:id="0">
    <w:p w:rsidR="0004479C" w:rsidRDefault="0004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814C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C97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814C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4479C"/>
    <w:rsid w:val="00061E25"/>
    <w:rsid w:val="00067E49"/>
    <w:rsid w:val="000736B1"/>
    <w:rsid w:val="000752A3"/>
    <w:rsid w:val="000B1881"/>
    <w:rsid w:val="000C7737"/>
    <w:rsid w:val="000F3896"/>
    <w:rsid w:val="0011300A"/>
    <w:rsid w:val="00114781"/>
    <w:rsid w:val="00124A76"/>
    <w:rsid w:val="001266FD"/>
    <w:rsid w:val="001516D8"/>
    <w:rsid w:val="00153997"/>
    <w:rsid w:val="00156768"/>
    <w:rsid w:val="00172F83"/>
    <w:rsid w:val="001A5D10"/>
    <w:rsid w:val="001C2135"/>
    <w:rsid w:val="001C37DA"/>
    <w:rsid w:val="001D4827"/>
    <w:rsid w:val="001E38F3"/>
    <w:rsid w:val="002022A2"/>
    <w:rsid w:val="00213CEE"/>
    <w:rsid w:val="00220662"/>
    <w:rsid w:val="002833C6"/>
    <w:rsid w:val="00291BB2"/>
    <w:rsid w:val="002A7D60"/>
    <w:rsid w:val="002B6F2B"/>
    <w:rsid w:val="002C2FCC"/>
    <w:rsid w:val="00300AFD"/>
    <w:rsid w:val="0030273C"/>
    <w:rsid w:val="00313A87"/>
    <w:rsid w:val="003245B6"/>
    <w:rsid w:val="00355601"/>
    <w:rsid w:val="00370DCE"/>
    <w:rsid w:val="003A74E3"/>
    <w:rsid w:val="003B4A66"/>
    <w:rsid w:val="003C2C17"/>
    <w:rsid w:val="00413BEF"/>
    <w:rsid w:val="00415FA6"/>
    <w:rsid w:val="0042641B"/>
    <w:rsid w:val="004362A9"/>
    <w:rsid w:val="00451BDC"/>
    <w:rsid w:val="0049740C"/>
    <w:rsid w:val="004D12C4"/>
    <w:rsid w:val="004E0384"/>
    <w:rsid w:val="004E5B07"/>
    <w:rsid w:val="004F4F7F"/>
    <w:rsid w:val="0054508D"/>
    <w:rsid w:val="00590BB6"/>
    <w:rsid w:val="0059254B"/>
    <w:rsid w:val="005A185B"/>
    <w:rsid w:val="005C380F"/>
    <w:rsid w:val="005F41B5"/>
    <w:rsid w:val="005F61FD"/>
    <w:rsid w:val="0060011D"/>
    <w:rsid w:val="00611614"/>
    <w:rsid w:val="00637CCA"/>
    <w:rsid w:val="006511B0"/>
    <w:rsid w:val="006828B1"/>
    <w:rsid w:val="006872C2"/>
    <w:rsid w:val="00697323"/>
    <w:rsid w:val="006A5674"/>
    <w:rsid w:val="006B49D0"/>
    <w:rsid w:val="006C5246"/>
    <w:rsid w:val="007065C3"/>
    <w:rsid w:val="00720456"/>
    <w:rsid w:val="00725A51"/>
    <w:rsid w:val="007315AF"/>
    <w:rsid w:val="00734E91"/>
    <w:rsid w:val="00742BEB"/>
    <w:rsid w:val="007613A9"/>
    <w:rsid w:val="00777113"/>
    <w:rsid w:val="0078241A"/>
    <w:rsid w:val="007B4165"/>
    <w:rsid w:val="007B5A5B"/>
    <w:rsid w:val="007D7F8B"/>
    <w:rsid w:val="008064F8"/>
    <w:rsid w:val="00814C97"/>
    <w:rsid w:val="0082127B"/>
    <w:rsid w:val="00832C3A"/>
    <w:rsid w:val="00843471"/>
    <w:rsid w:val="00860D66"/>
    <w:rsid w:val="00862779"/>
    <w:rsid w:val="008948C4"/>
    <w:rsid w:val="008B3DD7"/>
    <w:rsid w:val="008C5BAF"/>
    <w:rsid w:val="00933023"/>
    <w:rsid w:val="00950869"/>
    <w:rsid w:val="0095629F"/>
    <w:rsid w:val="00977F00"/>
    <w:rsid w:val="009C5E93"/>
    <w:rsid w:val="009C79BB"/>
    <w:rsid w:val="009D12D2"/>
    <w:rsid w:val="009D6325"/>
    <w:rsid w:val="009F76F7"/>
    <w:rsid w:val="00A038D3"/>
    <w:rsid w:val="00A03C74"/>
    <w:rsid w:val="00A26CD7"/>
    <w:rsid w:val="00AE2DD2"/>
    <w:rsid w:val="00B15761"/>
    <w:rsid w:val="00B25257"/>
    <w:rsid w:val="00B40915"/>
    <w:rsid w:val="00B85D85"/>
    <w:rsid w:val="00B86EE9"/>
    <w:rsid w:val="00B96E5E"/>
    <w:rsid w:val="00BA4408"/>
    <w:rsid w:val="00BA5904"/>
    <w:rsid w:val="00BD0856"/>
    <w:rsid w:val="00BD4185"/>
    <w:rsid w:val="00BE040F"/>
    <w:rsid w:val="00BF7CC2"/>
    <w:rsid w:val="00BF7D34"/>
    <w:rsid w:val="00C315EB"/>
    <w:rsid w:val="00C32C5B"/>
    <w:rsid w:val="00C372CC"/>
    <w:rsid w:val="00C65ADA"/>
    <w:rsid w:val="00C70A9F"/>
    <w:rsid w:val="00C764B7"/>
    <w:rsid w:val="00C8042D"/>
    <w:rsid w:val="00C970AD"/>
    <w:rsid w:val="00CA5DF4"/>
    <w:rsid w:val="00CB4219"/>
    <w:rsid w:val="00CD55A7"/>
    <w:rsid w:val="00CE6C05"/>
    <w:rsid w:val="00D253A1"/>
    <w:rsid w:val="00D379CE"/>
    <w:rsid w:val="00D4444F"/>
    <w:rsid w:val="00D703C1"/>
    <w:rsid w:val="00D73CEF"/>
    <w:rsid w:val="00D74F25"/>
    <w:rsid w:val="00D874E3"/>
    <w:rsid w:val="00D938C8"/>
    <w:rsid w:val="00D97577"/>
    <w:rsid w:val="00D978DA"/>
    <w:rsid w:val="00DB13DA"/>
    <w:rsid w:val="00DC3CC0"/>
    <w:rsid w:val="00DE0355"/>
    <w:rsid w:val="00DE74C8"/>
    <w:rsid w:val="00DE7B15"/>
    <w:rsid w:val="00E008A8"/>
    <w:rsid w:val="00E23DC0"/>
    <w:rsid w:val="00E46D2D"/>
    <w:rsid w:val="00E50651"/>
    <w:rsid w:val="00E52B31"/>
    <w:rsid w:val="00E54BAA"/>
    <w:rsid w:val="00E60FDE"/>
    <w:rsid w:val="00EA73C0"/>
    <w:rsid w:val="00EE0D32"/>
    <w:rsid w:val="00EF2AFC"/>
    <w:rsid w:val="00EF60A2"/>
    <w:rsid w:val="00F0291A"/>
    <w:rsid w:val="00F1006E"/>
    <w:rsid w:val="00F10E53"/>
    <w:rsid w:val="00F22118"/>
    <w:rsid w:val="00F22F97"/>
    <w:rsid w:val="00F83ECF"/>
    <w:rsid w:val="00F858B7"/>
    <w:rsid w:val="00FB47CD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8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954B122091933474CB7C5EFFFC76CFF1335B123F92646B58A19A55B7C9F2385B8F142D0EC184724C55618FCBCE0C29274408BN5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A68B-5F3F-483C-9E2F-222A1925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8</cp:revision>
  <cp:lastPrinted>2023-11-09T05:30:00Z</cp:lastPrinted>
  <dcterms:created xsi:type="dcterms:W3CDTF">2023-11-08T12:14:00Z</dcterms:created>
  <dcterms:modified xsi:type="dcterms:W3CDTF">2023-11-24T08:10:00Z</dcterms:modified>
</cp:coreProperties>
</file>