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CB" w:rsidRPr="003D15CB" w:rsidRDefault="003D15CB" w:rsidP="003D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C1F16" wp14:editId="71916ADA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CB" w:rsidRPr="003D15CB" w:rsidRDefault="003D15CB" w:rsidP="003D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D15C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D15CB" w:rsidRPr="003D15CB" w:rsidRDefault="003D15CB" w:rsidP="003D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D15C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D15CB" w:rsidRPr="003D15CB" w:rsidRDefault="003D15CB" w:rsidP="003D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D15CB" w:rsidRPr="003D15CB" w:rsidRDefault="003D15CB" w:rsidP="003D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D15CB" w:rsidRPr="003D15CB" w:rsidRDefault="003D15CB" w:rsidP="003D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D15C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D218E" wp14:editId="5CBD483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D15CB" w:rsidRPr="003D15CB" w:rsidTr="003D15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5CB" w:rsidRPr="003D15CB" w:rsidRDefault="003D15CB" w:rsidP="003D15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04.12.2023</w:t>
            </w:r>
          </w:p>
        </w:tc>
        <w:tc>
          <w:tcPr>
            <w:tcW w:w="3322" w:type="dxa"/>
            <w:vAlign w:val="bottom"/>
            <w:hideMark/>
          </w:tcPr>
          <w:p w:rsidR="003D15CB" w:rsidRPr="003D15CB" w:rsidRDefault="003D15CB" w:rsidP="003D15C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5CB" w:rsidRPr="003D15CB" w:rsidRDefault="003D15CB" w:rsidP="003D15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</w:tr>
    </w:tbl>
    <w:p w:rsidR="003D15CB" w:rsidRPr="003D15CB" w:rsidRDefault="003D15CB" w:rsidP="003D15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CB" w:rsidRPr="003D15CB" w:rsidRDefault="003D15CB" w:rsidP="003D15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C1DB4" w:rsidRPr="000C1DB4" w:rsidRDefault="000C1DB4" w:rsidP="000C1DB4">
      <w:pPr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>Об утверждении Порядка</w:t>
      </w: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 xml:space="preserve">учета </w:t>
      </w:r>
      <w:r w:rsidR="00103B41">
        <w:rPr>
          <w:rFonts w:ascii="Liberation Serif" w:hAnsi="Liberation Serif"/>
          <w:sz w:val="24"/>
          <w:szCs w:val="24"/>
        </w:rPr>
        <w:t>денежных</w:t>
      </w:r>
      <w:r w:rsidRPr="000C1DB4">
        <w:rPr>
          <w:rFonts w:ascii="Liberation Serif" w:hAnsi="Liberation Serif"/>
          <w:sz w:val="24"/>
          <w:szCs w:val="24"/>
        </w:rPr>
        <w:t xml:space="preserve"> обязательств</w:t>
      </w: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>получателей средств  бюджета</w:t>
      </w: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>В соответствии со статьей 219 Бюджетного кодекса Российской Федерации, Администрация городского округа Первоуральск</w:t>
      </w:r>
    </w:p>
    <w:p w:rsidR="000C1DB4" w:rsidRDefault="000C1DB4" w:rsidP="0087625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76259" w:rsidRPr="000C1DB4" w:rsidRDefault="00876259" w:rsidP="0087625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>ПОСТАНОВЛЯЕТ:</w:t>
      </w:r>
    </w:p>
    <w:p w:rsidR="000C1DB4" w:rsidRPr="000C1DB4" w:rsidRDefault="000C1DB4" w:rsidP="00E40A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 xml:space="preserve">1. Утвердить Порядок </w:t>
      </w:r>
      <w:proofErr w:type="gramStart"/>
      <w:r w:rsidRPr="000C1DB4">
        <w:rPr>
          <w:rFonts w:ascii="Liberation Serif" w:hAnsi="Liberation Serif"/>
          <w:sz w:val="24"/>
          <w:szCs w:val="24"/>
        </w:rPr>
        <w:t xml:space="preserve">учета </w:t>
      </w:r>
      <w:r w:rsidR="00103B41">
        <w:rPr>
          <w:rFonts w:ascii="Liberation Serif" w:hAnsi="Liberation Serif"/>
          <w:sz w:val="24"/>
          <w:szCs w:val="24"/>
        </w:rPr>
        <w:t>денежных</w:t>
      </w:r>
      <w:r w:rsidRPr="000C1DB4">
        <w:rPr>
          <w:rFonts w:ascii="Liberation Serif" w:hAnsi="Liberation Serif"/>
          <w:sz w:val="24"/>
          <w:szCs w:val="24"/>
        </w:rPr>
        <w:t xml:space="preserve"> обязательств получателей средств бюджета городского округа</w:t>
      </w:r>
      <w:proofErr w:type="gramEnd"/>
      <w:r w:rsidRPr="000C1DB4">
        <w:rPr>
          <w:rFonts w:ascii="Liberation Serif" w:hAnsi="Liberation Serif"/>
          <w:sz w:val="24"/>
          <w:szCs w:val="24"/>
        </w:rPr>
        <w:t xml:space="preserve"> Первоуральск (далее - Порядок).</w:t>
      </w:r>
    </w:p>
    <w:p w:rsidR="000C1DB4" w:rsidRPr="000C1DB4" w:rsidRDefault="00103B41" w:rsidP="00E40A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0C1DB4" w:rsidRPr="000C1DB4">
        <w:rPr>
          <w:rFonts w:ascii="Liberation Serif" w:hAnsi="Liberation Serif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C1DB4" w:rsidRPr="000C1DB4" w:rsidRDefault="00103B41" w:rsidP="00E40A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C1DB4" w:rsidRPr="000C1DB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0C1DB4" w:rsidRPr="000C1DB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0C1DB4" w:rsidRPr="000C1DB4">
        <w:rPr>
          <w:rFonts w:ascii="Liberation Serif" w:hAnsi="Liberation Serif"/>
          <w:sz w:val="24"/>
          <w:szCs w:val="24"/>
        </w:rPr>
        <w:t xml:space="preserve"> выполнением настоящего постановления</w:t>
      </w:r>
      <w:r w:rsidR="007224AC">
        <w:rPr>
          <w:rFonts w:ascii="Liberation Serif" w:hAnsi="Liberation Serif"/>
          <w:sz w:val="24"/>
          <w:szCs w:val="24"/>
        </w:rPr>
        <w:t xml:space="preserve"> возложить на заместителя Главы </w:t>
      </w:r>
      <w:r w:rsidR="000C1DB4" w:rsidRPr="000C1DB4">
        <w:rPr>
          <w:rFonts w:ascii="Liberation Serif" w:hAnsi="Liberation Serif"/>
          <w:sz w:val="24"/>
          <w:szCs w:val="24"/>
        </w:rPr>
        <w:t xml:space="preserve">городского округа Первоуральск по </w:t>
      </w:r>
      <w:r w:rsidR="00B0590A">
        <w:rPr>
          <w:rFonts w:ascii="Liberation Serif" w:hAnsi="Liberation Serif"/>
          <w:sz w:val="24"/>
          <w:szCs w:val="24"/>
        </w:rPr>
        <w:t>финансово-экономической политике</w:t>
      </w:r>
      <w:r w:rsidR="000C1DB4" w:rsidRPr="000C1DB4">
        <w:rPr>
          <w:rFonts w:ascii="Liberation Serif" w:hAnsi="Liberation Serif"/>
          <w:sz w:val="24"/>
          <w:szCs w:val="24"/>
        </w:rPr>
        <w:t xml:space="preserve"> Ярославцеву М.Ю.</w:t>
      </w: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87625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C1DB4" w:rsidRPr="000C1DB4" w:rsidRDefault="000C1DB4" w:rsidP="000C1DB4">
      <w:pPr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C1DB4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 w:rsidR="003D15CB">
        <w:rPr>
          <w:rFonts w:ascii="Liberation Serif" w:hAnsi="Liberation Serif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0C1DB4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B525BD" w:rsidRPr="000C1DB4" w:rsidRDefault="000C1DB4" w:rsidP="000C1DB4">
      <w:pPr>
        <w:rPr>
          <w:rFonts w:ascii="Liberation Serif" w:hAnsi="Liberation Serif"/>
          <w:sz w:val="24"/>
          <w:szCs w:val="24"/>
        </w:rPr>
      </w:pPr>
      <w:r w:rsidRPr="000C1DB4">
        <w:rPr>
          <w:rFonts w:ascii="Liberation Serif" w:hAnsi="Liberation Serif"/>
          <w:sz w:val="24"/>
          <w:szCs w:val="24"/>
        </w:rPr>
        <w:tab/>
      </w:r>
      <w:r w:rsidRPr="000C1DB4">
        <w:rPr>
          <w:rFonts w:ascii="Liberation Serif" w:hAnsi="Liberation Serif"/>
          <w:sz w:val="24"/>
          <w:szCs w:val="24"/>
        </w:rPr>
        <w:tab/>
      </w:r>
      <w:r w:rsidRPr="000C1DB4">
        <w:rPr>
          <w:rFonts w:ascii="Liberation Serif" w:hAnsi="Liberation Serif"/>
          <w:sz w:val="24"/>
          <w:szCs w:val="24"/>
        </w:rPr>
        <w:tab/>
      </w:r>
      <w:r w:rsidRPr="000C1DB4">
        <w:rPr>
          <w:rFonts w:ascii="Liberation Serif" w:hAnsi="Liberation Serif"/>
          <w:sz w:val="24"/>
          <w:szCs w:val="24"/>
        </w:rPr>
        <w:tab/>
      </w:r>
      <w:r w:rsidRPr="000C1DB4">
        <w:rPr>
          <w:rFonts w:ascii="Liberation Serif" w:hAnsi="Liberation Serif"/>
          <w:sz w:val="24"/>
          <w:szCs w:val="24"/>
        </w:rPr>
        <w:tab/>
      </w:r>
      <w:r w:rsidRPr="000C1DB4">
        <w:rPr>
          <w:rFonts w:ascii="Liberation Serif" w:hAnsi="Liberation Serif"/>
          <w:sz w:val="24"/>
          <w:szCs w:val="24"/>
        </w:rPr>
        <w:tab/>
      </w:r>
      <w:r w:rsidRPr="000C1DB4">
        <w:rPr>
          <w:rFonts w:ascii="Liberation Serif" w:hAnsi="Liberation Serif"/>
          <w:sz w:val="24"/>
          <w:szCs w:val="24"/>
        </w:rPr>
        <w:tab/>
      </w:r>
    </w:p>
    <w:sectPr w:rsidR="00B525BD" w:rsidRPr="000C1DB4" w:rsidSect="003D15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55"/>
    <w:rsid w:val="00052431"/>
    <w:rsid w:val="000C1DB4"/>
    <w:rsid w:val="00103B41"/>
    <w:rsid w:val="00296562"/>
    <w:rsid w:val="003D15CB"/>
    <w:rsid w:val="007224AC"/>
    <w:rsid w:val="00876259"/>
    <w:rsid w:val="0097731E"/>
    <w:rsid w:val="00B0590A"/>
    <w:rsid w:val="00B525BD"/>
    <w:rsid w:val="00B72C55"/>
    <w:rsid w:val="00B84743"/>
    <w:rsid w:val="00E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Ващенко Юлия Александровна</cp:lastModifiedBy>
  <cp:revision>9</cp:revision>
  <dcterms:created xsi:type="dcterms:W3CDTF">2023-11-29T04:33:00Z</dcterms:created>
  <dcterms:modified xsi:type="dcterms:W3CDTF">2023-12-06T09:11:00Z</dcterms:modified>
</cp:coreProperties>
</file>