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5B" w:rsidRDefault="0016135B">
      <w:pPr>
        <w:pStyle w:val="ConsPlusNormal"/>
        <w:jc w:val="both"/>
        <w:outlineLvl w:val="0"/>
      </w:pPr>
    </w:p>
    <w:p w:rsidR="0016135B" w:rsidRDefault="0016135B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16135B" w:rsidRDefault="0016135B">
      <w:pPr>
        <w:pStyle w:val="ConsPlusTitle"/>
        <w:jc w:val="center"/>
      </w:pPr>
    </w:p>
    <w:p w:rsidR="0016135B" w:rsidRDefault="0016135B">
      <w:pPr>
        <w:pStyle w:val="ConsPlusTitle"/>
        <w:jc w:val="center"/>
      </w:pPr>
      <w:r>
        <w:t>ПОСТАНОВЛЕНИЕ</w:t>
      </w:r>
    </w:p>
    <w:p w:rsidR="0016135B" w:rsidRDefault="0016135B">
      <w:pPr>
        <w:pStyle w:val="ConsPlusTitle"/>
        <w:jc w:val="center"/>
      </w:pPr>
      <w:r>
        <w:t>от 4 декабря 2014 г. N 87</w:t>
      </w:r>
    </w:p>
    <w:p w:rsidR="0016135B" w:rsidRDefault="0016135B">
      <w:pPr>
        <w:pStyle w:val="ConsPlusTitle"/>
        <w:jc w:val="center"/>
      </w:pPr>
    </w:p>
    <w:p w:rsidR="0016135B" w:rsidRDefault="0016135B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16135B" w:rsidRDefault="0016135B">
      <w:pPr>
        <w:pStyle w:val="ConsPlusTitle"/>
        <w:jc w:val="center"/>
      </w:pPr>
      <w:r>
        <w:t>СВЕДЕНИЙ О ДОХОДАХ, ОБ ИМУЩЕСТВЕ И ОБЯЗАТЕЛЬСТВАХ</w:t>
      </w:r>
    </w:p>
    <w:p w:rsidR="0016135B" w:rsidRDefault="0016135B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16135B" w:rsidRDefault="0016135B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16135B" w:rsidRDefault="0016135B">
      <w:pPr>
        <w:pStyle w:val="ConsPlusTitle"/>
        <w:jc w:val="center"/>
      </w:pPr>
      <w:r>
        <w:t>МУНИЦИПАЛЬНЫХ УЧРЕЖДЕН</w:t>
      </w:r>
      <w:bookmarkStart w:id="0" w:name="_GoBack"/>
      <w:bookmarkEnd w:id="0"/>
      <w:r>
        <w:t>ИЙ ГОРОДСКОГО ОКРУГА ПЕРВОУРАЛЬСК,</w:t>
      </w:r>
    </w:p>
    <w:p w:rsidR="0016135B" w:rsidRDefault="0016135B">
      <w:pPr>
        <w:pStyle w:val="ConsPlusTitle"/>
        <w:jc w:val="center"/>
      </w:pPr>
      <w:r>
        <w:t>И РУКОВОДИТЕЛЯМИ МУНИЦИПАЛЬНЫХ УЧРЕЖДЕНИЙ</w:t>
      </w:r>
    </w:p>
    <w:p w:rsidR="0016135B" w:rsidRDefault="0016135B">
      <w:pPr>
        <w:pStyle w:val="ConsPlusTitle"/>
        <w:jc w:val="center"/>
      </w:pPr>
      <w:r>
        <w:t>ГОРОДСКОГО ОКРУГА ПЕРВОУРАЛЬСК</w:t>
      </w:r>
    </w:p>
    <w:p w:rsidR="0016135B" w:rsidRDefault="001613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13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5B" w:rsidRDefault="001613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5B" w:rsidRDefault="001613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35B" w:rsidRDefault="00161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35B" w:rsidRDefault="001613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16135B" w:rsidRDefault="00161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07.02.2023 </w:t>
            </w:r>
            <w:hyperlink r:id="rId5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23.11.2023 </w:t>
            </w:r>
            <w:hyperlink r:id="rId6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5B" w:rsidRDefault="0016135B">
            <w:pPr>
              <w:pStyle w:val="ConsPlusNormal"/>
            </w:pPr>
          </w:p>
        </w:tc>
      </w:tr>
    </w:tbl>
    <w:p w:rsidR="0016135B" w:rsidRDefault="0016135B">
      <w:pPr>
        <w:pStyle w:val="ConsPlusNormal"/>
        <w:jc w:val="both"/>
      </w:pPr>
    </w:p>
    <w:p w:rsidR="0016135B" w:rsidRDefault="001613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>
        <w:t xml:space="preserve"> должности" постановляю: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Первоуральск, и руководителями муниципальных учреждений городского округа Первоуральск (Прилагаются).</w:t>
      </w:r>
    </w:p>
    <w:p w:rsidR="0016135B" w:rsidRDefault="0016135B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07.02.2023 N 18)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2. Органам местного самоуправления городского округа Первоуральск, выполняющим функции учредителя или уполномоченного органа в отношении муниципальных учреждений городского округа Первоуральск: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1) обеспечить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Первоуральск, и руководителями муниципальных учреждений городского округа Первоуральск;</w:t>
      </w:r>
    </w:p>
    <w:p w:rsidR="0016135B" w:rsidRDefault="0016135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07.02.2023 N 18)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2) ознакомить руководителей муниципальных учреждений городского округа Первоураль</w:t>
      </w:r>
      <w:proofErr w:type="gramStart"/>
      <w:r>
        <w:t xml:space="preserve">ск с </w:t>
      </w:r>
      <w:hyperlink w:anchor="P42">
        <w:r>
          <w:rPr>
            <w:color w:val="0000FF"/>
          </w:rPr>
          <w:t>Пр</w:t>
        </w:r>
        <w:proofErr w:type="gramEnd"/>
        <w:r>
          <w:rPr>
            <w:color w:val="0000FF"/>
          </w:rPr>
          <w:t>авилами</w:t>
        </w:r>
      </w:hyperlink>
      <w:r>
        <w:t>, утвержденными пунктом 1 настоящего Постановления.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"Вечерний Первоуральск" и разместить на официальном сайте городского округа Первоуральск.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6135B" w:rsidRDefault="0016135B">
      <w:pPr>
        <w:pStyle w:val="ConsPlusNormal"/>
        <w:jc w:val="both"/>
      </w:pPr>
    </w:p>
    <w:p w:rsidR="0016135B" w:rsidRDefault="0016135B">
      <w:pPr>
        <w:pStyle w:val="ConsPlusNormal"/>
        <w:jc w:val="right"/>
      </w:pPr>
      <w:r>
        <w:t>Глава</w:t>
      </w:r>
    </w:p>
    <w:p w:rsidR="0016135B" w:rsidRDefault="0016135B">
      <w:pPr>
        <w:pStyle w:val="ConsPlusNormal"/>
        <w:jc w:val="right"/>
      </w:pPr>
      <w:r>
        <w:t>городского округа Первоуральск</w:t>
      </w:r>
    </w:p>
    <w:p w:rsidR="0016135B" w:rsidRDefault="0016135B">
      <w:pPr>
        <w:pStyle w:val="ConsPlusNormal"/>
        <w:jc w:val="right"/>
      </w:pPr>
      <w:r>
        <w:t>Н.Е.КОЗЛОВ</w:t>
      </w:r>
    </w:p>
    <w:p w:rsidR="0016135B" w:rsidRDefault="0016135B">
      <w:pPr>
        <w:pStyle w:val="ConsPlusNormal"/>
        <w:jc w:val="both"/>
      </w:pPr>
    </w:p>
    <w:p w:rsidR="0016135B" w:rsidRDefault="0016135B">
      <w:pPr>
        <w:pStyle w:val="ConsPlusNormal"/>
        <w:jc w:val="both"/>
      </w:pPr>
    </w:p>
    <w:p w:rsidR="0016135B" w:rsidRDefault="0016135B">
      <w:pPr>
        <w:pStyle w:val="ConsPlusNormal"/>
        <w:jc w:val="both"/>
      </w:pPr>
    </w:p>
    <w:p w:rsidR="0016135B" w:rsidRDefault="0016135B">
      <w:pPr>
        <w:pStyle w:val="ConsPlusNormal"/>
        <w:jc w:val="both"/>
      </w:pPr>
    </w:p>
    <w:p w:rsidR="0016135B" w:rsidRDefault="0016135B">
      <w:pPr>
        <w:pStyle w:val="ConsPlusNormal"/>
        <w:jc w:val="both"/>
      </w:pPr>
    </w:p>
    <w:p w:rsidR="0016135B" w:rsidRDefault="0016135B">
      <w:pPr>
        <w:pStyle w:val="ConsPlusNormal"/>
        <w:jc w:val="right"/>
        <w:outlineLvl w:val="0"/>
      </w:pPr>
      <w:r>
        <w:t>Приложение</w:t>
      </w:r>
    </w:p>
    <w:p w:rsidR="0016135B" w:rsidRDefault="0016135B">
      <w:pPr>
        <w:pStyle w:val="ConsPlusNormal"/>
        <w:jc w:val="both"/>
      </w:pPr>
    </w:p>
    <w:p w:rsidR="0016135B" w:rsidRDefault="0016135B">
      <w:pPr>
        <w:pStyle w:val="ConsPlusNormal"/>
        <w:jc w:val="right"/>
      </w:pPr>
      <w:r>
        <w:t>Утверждены</w:t>
      </w:r>
    </w:p>
    <w:p w:rsidR="0016135B" w:rsidRDefault="0016135B">
      <w:pPr>
        <w:pStyle w:val="ConsPlusNormal"/>
        <w:jc w:val="right"/>
      </w:pPr>
      <w:r>
        <w:t>Постановлением Главы</w:t>
      </w:r>
    </w:p>
    <w:p w:rsidR="0016135B" w:rsidRDefault="0016135B">
      <w:pPr>
        <w:pStyle w:val="ConsPlusNormal"/>
        <w:jc w:val="right"/>
      </w:pPr>
      <w:r>
        <w:t>городского округа Первоуральск</w:t>
      </w:r>
    </w:p>
    <w:p w:rsidR="0016135B" w:rsidRDefault="0016135B">
      <w:pPr>
        <w:pStyle w:val="ConsPlusNormal"/>
        <w:jc w:val="right"/>
      </w:pPr>
      <w:r>
        <w:t>от 4 декабря 2014 г. N 87</w:t>
      </w:r>
    </w:p>
    <w:p w:rsidR="0016135B" w:rsidRDefault="0016135B">
      <w:pPr>
        <w:pStyle w:val="ConsPlusNormal"/>
        <w:jc w:val="both"/>
      </w:pPr>
    </w:p>
    <w:p w:rsidR="0016135B" w:rsidRDefault="0016135B">
      <w:pPr>
        <w:pStyle w:val="ConsPlusTitle"/>
        <w:jc w:val="center"/>
      </w:pPr>
      <w:bookmarkStart w:id="1" w:name="P42"/>
      <w:bookmarkEnd w:id="1"/>
      <w:r>
        <w:t>ПРАВИЛА</w:t>
      </w:r>
    </w:p>
    <w:p w:rsidR="0016135B" w:rsidRDefault="0016135B">
      <w:pPr>
        <w:pStyle w:val="ConsPlusTitle"/>
        <w:jc w:val="center"/>
      </w:pPr>
      <w:r>
        <w:t>ПРОВЕРКИ ДОСТОВЕРНОСТИ И ПОЛНОТЫ СВЕДЕНИЙ О ДОХОДАХ,</w:t>
      </w:r>
    </w:p>
    <w:p w:rsidR="0016135B" w:rsidRDefault="0016135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6135B" w:rsidRDefault="0016135B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16135B" w:rsidRDefault="0016135B">
      <w:pPr>
        <w:pStyle w:val="ConsPlusTitle"/>
        <w:jc w:val="center"/>
      </w:pPr>
      <w:r>
        <w:t>ДОЛЖНОСТЕЙ РУКОВОДИТЕЛЕЙ МУНИЦИПАЛЬНЫХ УЧРЕЖДЕНИЙ</w:t>
      </w:r>
    </w:p>
    <w:p w:rsidR="0016135B" w:rsidRDefault="0016135B">
      <w:pPr>
        <w:pStyle w:val="ConsPlusTitle"/>
        <w:jc w:val="center"/>
      </w:pPr>
      <w:r>
        <w:t>ГОРОДСКОГО ОКРУГА ПЕРВОУРАЛЬСК, И РУКОВОДИТЕЛЯМИ</w:t>
      </w:r>
    </w:p>
    <w:p w:rsidR="0016135B" w:rsidRDefault="0016135B">
      <w:pPr>
        <w:pStyle w:val="ConsPlusTitle"/>
        <w:jc w:val="center"/>
      </w:pPr>
      <w:r>
        <w:t>МУНИЦИПАЛЬНЫХ УЧРЕЖДЕНИЙ ГОРОДСКОГО ОКРУГА ПЕРВОУРАЛЬСК</w:t>
      </w:r>
    </w:p>
    <w:p w:rsidR="0016135B" w:rsidRDefault="001613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13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5B" w:rsidRDefault="001613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5B" w:rsidRDefault="001613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35B" w:rsidRDefault="00161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35B" w:rsidRDefault="001613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16135B" w:rsidRDefault="00161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07.02.2023 </w:t>
            </w:r>
            <w:hyperlink r:id="rId1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23.11.2023 </w:t>
            </w:r>
            <w:hyperlink r:id="rId12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35B" w:rsidRDefault="0016135B">
            <w:pPr>
              <w:pStyle w:val="ConsPlusNormal"/>
            </w:pPr>
          </w:p>
        </w:tc>
      </w:tr>
    </w:tbl>
    <w:p w:rsidR="0016135B" w:rsidRDefault="0016135B">
      <w:pPr>
        <w:pStyle w:val="ConsPlusNormal"/>
        <w:jc w:val="both"/>
      </w:pPr>
    </w:p>
    <w:p w:rsidR="0016135B" w:rsidRDefault="0016135B">
      <w:pPr>
        <w:pStyle w:val="ConsPlusNormal"/>
        <w:ind w:firstLine="540"/>
        <w:jc w:val="both"/>
      </w:pPr>
      <w:bookmarkStart w:id="2" w:name="P53"/>
      <w:bookmarkEnd w:id="2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муниципального учреждения городского округа Первоуральск или должностного лица, которому такие полномочия предоставлены учредителем (далее - муниципальные учреждения).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руководителя муниципального учреждения, или руководителя муниципального учреждения и оформляется в письменной форме.</w:t>
      </w:r>
    </w:p>
    <w:p w:rsidR="0016135B" w:rsidRDefault="0016135B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07.02.2023 N 18)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3. Проверку осуществляют подразделения кадровых служб (специалисты), ответственные за работу по профилактике коррупционных и иных правонарушений органов местного самоуправления городского округа Первоуральск, выполняющих функции учредителя или уполномоченного органа в отношении муниципальных учреждений (далее - подразделения кадровых служб (специалисты), ответственные за работу по профилактике коррупционных и иных правонарушений).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 xml:space="preserve">2) подразделениями кадровых служб (специалистами) органов местного самоуправления </w:t>
      </w:r>
      <w:r>
        <w:lastRenderedPageBreak/>
        <w:t>городского округа Первоуральск, ответственными за работу по профилактике коррупционных и иных правонарушений;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Свердловской области, Общественной палатой городского округа Первоуральск;</w:t>
      </w:r>
    </w:p>
    <w:p w:rsidR="0016135B" w:rsidRDefault="0016135B">
      <w:pPr>
        <w:pStyle w:val="ConsPlusNormal"/>
        <w:jc w:val="both"/>
      </w:pPr>
      <w:r>
        <w:t xml:space="preserve">(подп.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07.02.2023 N 18)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5) средствами массовой информации.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Срок проверки может быть продлен до 90 дней лицом, принявшим решение о ее проведении.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7. При осуществлении проверки подразделение кадровой службы (специалисты) органов местного самоуправления городского округа Первоуральск, ответственные за работу по профилактике коррупционных и иных правонарушений, вправе: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руководителя муниципального учреждения, или руководителем муниципального учреждения;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руководителя муниципального учреждения, или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руководителя муниципального учреждения, или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4) подготавливать в соответствии с законодательством Российской Федерации запросы для направления в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организации, в целях проверки достоверности и полноты сведений о доходах, об имуществе и обязательствах имущественного характера.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8. Подразделение кадровой службы (специалисты) органов местного самоуправления городского округа Первоуральск, ответственные за работу по профилактике коррупционных и иных правонарушений, обеспечивают:</w:t>
      </w:r>
    </w:p>
    <w:p w:rsidR="0016135B" w:rsidRDefault="0016135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07.02.2023 N 18)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1) уведомление в письменной форме руководителя муниципального учреждения о начале в отношении него проверки - в течение 2 рабочих дней со дня принятия решения о начале проверки;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 xml:space="preserve">2) информирование руководителя муниципального учреждения, в случае его обращения о том, какие представляемые им сведения, указанные в </w:t>
      </w:r>
      <w:hyperlink w:anchor="P53">
        <w:r>
          <w:rPr>
            <w:color w:val="0000FF"/>
          </w:rPr>
          <w:t>пункте 1</w:t>
        </w:r>
      </w:hyperlink>
      <w:r>
        <w:t xml:space="preserve"> настоящих Правил, подлежат </w:t>
      </w:r>
      <w:r>
        <w:lastRenderedPageBreak/>
        <w:t>проверке, - в течение 7 рабочих дней со дня обращения, а при наличии уважительной причины - в срок, согласованный с руководителем муниципального учреждения.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9. По окончании проверки подразделение кадровой службы (специалисты) органов местного самоуправления городского округа Первоуральск, ответственные за работу по профилактике коррупционных и иных правонарушений, обязаны ознакомить руководителя муниципального учреждения с результатами проверки.</w:t>
      </w:r>
    </w:p>
    <w:p w:rsidR="0016135B" w:rsidRDefault="0016135B">
      <w:pPr>
        <w:pStyle w:val="ConsPlusNormal"/>
        <w:jc w:val="both"/>
      </w:pPr>
      <w:r>
        <w:t xml:space="preserve">(п. 9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07.02.2023 N 18)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муниципального учреждения вправе: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10.1. Подразделение кадровой службы (специалисты) органов местного самоуправления городского округа Первоуральск, ответственные за работу по профилактике коррупционных и иных правонарушений,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В докладе о результатах проверки должно содержаться одно из следующих предложений: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о назначении на должность руководителя муниципального учреждения;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об отказе в назначении на должность руководителя муниципального учреждения;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2) в отношении руководителя муниципального учреждения: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о применении мер дисциплинарной ответственности;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дисциплинарной ответственности;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о предоставлении материалов проверки в комиссию по соблюдению требований к служебному поведению руководителей муниципальных организаций и урегулированию конфликта интересов.</w:t>
      </w:r>
    </w:p>
    <w:p w:rsidR="0016135B" w:rsidRDefault="0016135B">
      <w:pPr>
        <w:pStyle w:val="ConsPlusNormal"/>
        <w:jc w:val="both"/>
      </w:pPr>
      <w:r>
        <w:t xml:space="preserve">(п. 10.1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07.02.2023 N 18)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11. По результатам проверки лицо, принявшее решение о проведении проверки, принимает одно из следующих решений: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назначить на должность руководителя муниципального учреждения;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отказать в назначении на должность руководителя муниципального учреждения;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2) в отношении руководителя муниципального учреждения: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применение меры дисциплинарной ответственности;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дисциплинарной ответственности;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 xml:space="preserve">представить материалы проверки в комиссию по соблюдению требований к служебному </w:t>
      </w:r>
      <w:r>
        <w:lastRenderedPageBreak/>
        <w:t>поведению руководителей муниципальных организаций и урегулированию конфликта интересов.</w:t>
      </w:r>
    </w:p>
    <w:p w:rsidR="0016135B" w:rsidRDefault="0016135B">
      <w:pPr>
        <w:pStyle w:val="ConsPlusNormal"/>
        <w:jc w:val="both"/>
      </w:pPr>
      <w:r>
        <w:t xml:space="preserve">(п. 11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07.02.2023 N 18)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6135B" w:rsidRDefault="0016135B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должностному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6135B" w:rsidRDefault="0016135B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14. </w:t>
      </w:r>
      <w:proofErr w:type="gramStart"/>
      <w:r>
        <w:t>В случае увольнения руководителя муниципального учреждения, в отношении которого было принято решение о проведении проверки, после завершения такой проверки и до принятия решения о применении к нему взыскания за совершенное коррупционное правонарушение руководитель подразделения кадровой службы либо специалист, ответственный за работу по профилактике коррупционных и иных правонарушений, представляет лицу, принявшему решение о проведении проверки, доклад о невозможности привлечения указанного руководителя</w:t>
      </w:r>
      <w:proofErr w:type="gramEnd"/>
      <w:r>
        <w:t xml:space="preserve"> муниципального учреждения к ответственности за совершение коррупционного правонарушения.</w:t>
      </w:r>
    </w:p>
    <w:p w:rsidR="0016135B" w:rsidRDefault="0016135B">
      <w:pPr>
        <w:pStyle w:val="ConsPlusNormal"/>
        <w:spacing w:before="220"/>
        <w:ind w:firstLine="540"/>
        <w:jc w:val="both"/>
      </w:pPr>
      <w:bookmarkStart w:id="4" w:name="P104"/>
      <w:bookmarkEnd w:id="4"/>
      <w:proofErr w:type="gramStart"/>
      <w:r>
        <w:t>В случае увольнения руководителя муниципального учреждения, в отношении которого было принято решение о проведении проверки, в ходе осуществления такой проверки руководитель кадровой службы либо специалист, ответственный за работу по профилактике коррупционных и иных правонарушений, представляет лицу, принявшему решение о проведении проверки, доклад о невозможности завершения проверки в отношении указанного руководителя муниципального учреждения.</w:t>
      </w:r>
      <w:proofErr w:type="gramEnd"/>
    </w:p>
    <w:p w:rsidR="0016135B" w:rsidRDefault="0016135B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03">
        <w:r>
          <w:rPr>
            <w:color w:val="0000FF"/>
          </w:rPr>
          <w:t>частями первой</w:t>
        </w:r>
      </w:hyperlink>
      <w:r>
        <w:t xml:space="preserve"> и </w:t>
      </w:r>
      <w:hyperlink w:anchor="P104">
        <w:r>
          <w:rPr>
            <w:color w:val="0000FF"/>
          </w:rPr>
          <w:t>второй</w:t>
        </w:r>
      </w:hyperlink>
      <w:r>
        <w:t xml:space="preserve"> настоящего пункта, материалы, полученные соответственно после завершения проверки и в ходе ее осуществления, в трехдневный срок после увольнения руководителя муниципального учреждения, указанного в </w:t>
      </w:r>
      <w:hyperlink w:anchor="P103">
        <w:r>
          <w:rPr>
            <w:color w:val="0000FF"/>
          </w:rPr>
          <w:t>частях первой</w:t>
        </w:r>
      </w:hyperlink>
      <w:r>
        <w:t xml:space="preserve"> и </w:t>
      </w:r>
      <w:hyperlink w:anchor="P104">
        <w:r>
          <w:rPr>
            <w:color w:val="0000FF"/>
          </w:rPr>
          <w:t>второй</w:t>
        </w:r>
      </w:hyperlink>
      <w:r>
        <w:t xml:space="preserve"> настоящего пункта, направляются лицом, принявшем решение о проведении проверки, в органы прокуратуры Российской Федерации.</w:t>
      </w:r>
    </w:p>
    <w:p w:rsidR="0016135B" w:rsidRDefault="0016135B">
      <w:pPr>
        <w:pStyle w:val="ConsPlusNormal"/>
        <w:jc w:val="both"/>
      </w:pPr>
      <w:r>
        <w:t xml:space="preserve">(п. 14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23.11.2023 N 131)</w:t>
      </w:r>
    </w:p>
    <w:p w:rsidR="0016135B" w:rsidRDefault="0016135B">
      <w:pPr>
        <w:pStyle w:val="ConsPlusNormal"/>
        <w:jc w:val="both"/>
      </w:pPr>
    </w:p>
    <w:p w:rsidR="0016135B" w:rsidRDefault="0016135B">
      <w:pPr>
        <w:pStyle w:val="ConsPlusNormal"/>
        <w:jc w:val="both"/>
      </w:pPr>
    </w:p>
    <w:p w:rsidR="0016135B" w:rsidRDefault="001613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1A2" w:rsidRDefault="002601A2"/>
    <w:sectPr w:rsidR="002601A2" w:rsidSect="0098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5B"/>
    <w:rsid w:val="0016135B"/>
    <w:rsid w:val="002601A2"/>
    <w:rsid w:val="00E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1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13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13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13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0738&amp;dst=100006" TargetMode="External"/><Relationship Id="rId13" Type="http://schemas.openxmlformats.org/officeDocument/2006/relationships/hyperlink" Target="https://login.consultant.ru/link/?req=doc&amp;base=RLAW071&amp;n=349974&amp;dst=100013" TargetMode="External"/><Relationship Id="rId18" Type="http://schemas.openxmlformats.org/officeDocument/2006/relationships/hyperlink" Target="https://login.consultant.ru/link/?req=doc&amp;base=RLAW071&amp;n=349974&amp;dst=1000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42438&amp;dst=100124" TargetMode="External"/><Relationship Id="rId12" Type="http://schemas.openxmlformats.org/officeDocument/2006/relationships/hyperlink" Target="https://login.consultant.ru/link/?req=doc&amp;base=RLAW071&amp;n=364515&amp;dst=100005" TargetMode="External"/><Relationship Id="rId17" Type="http://schemas.openxmlformats.org/officeDocument/2006/relationships/hyperlink" Target="https://login.consultant.ru/link/?req=doc&amp;base=RLAW071&amp;n=349974&amp;dst=100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349974&amp;dst=10001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64515&amp;dst=100005" TargetMode="External"/><Relationship Id="rId11" Type="http://schemas.openxmlformats.org/officeDocument/2006/relationships/hyperlink" Target="https://login.consultant.ru/link/?req=doc&amp;base=RLAW071&amp;n=349974&amp;dst=100010" TargetMode="External"/><Relationship Id="rId5" Type="http://schemas.openxmlformats.org/officeDocument/2006/relationships/hyperlink" Target="https://login.consultant.ru/link/?req=doc&amp;base=RLAW071&amp;n=349974&amp;dst=100005" TargetMode="External"/><Relationship Id="rId15" Type="http://schemas.openxmlformats.org/officeDocument/2006/relationships/hyperlink" Target="https://login.consultant.ru/link/?req=doc&amp;base=RLAW071&amp;n=349974&amp;dst=100017" TargetMode="External"/><Relationship Id="rId10" Type="http://schemas.openxmlformats.org/officeDocument/2006/relationships/hyperlink" Target="https://login.consultant.ru/link/?req=doc&amp;base=RLAW071&amp;n=349974&amp;dst=100009" TargetMode="External"/><Relationship Id="rId19" Type="http://schemas.openxmlformats.org/officeDocument/2006/relationships/hyperlink" Target="https://login.consultant.ru/link/?req=doc&amp;base=RLAW071&amp;n=364515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49974&amp;dst=100008" TargetMode="External"/><Relationship Id="rId14" Type="http://schemas.openxmlformats.org/officeDocument/2006/relationships/hyperlink" Target="https://login.consultant.ru/link/?req=doc&amp;base=RLAW071&amp;n=349974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User</cp:lastModifiedBy>
  <cp:revision>3</cp:revision>
  <dcterms:created xsi:type="dcterms:W3CDTF">2023-12-06T04:57:00Z</dcterms:created>
  <dcterms:modified xsi:type="dcterms:W3CDTF">2023-12-06T05:03:00Z</dcterms:modified>
</cp:coreProperties>
</file>