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5B" w:rsidRDefault="003D01D0">
      <w:pPr>
        <w:pStyle w:val="20"/>
        <w:shd w:val="clear" w:color="auto" w:fill="auto"/>
        <w:spacing w:line="331" w:lineRule="exact"/>
        <w:ind w:left="4400" w:right="1300"/>
        <w:jc w:val="left"/>
      </w:pPr>
      <w:bookmarkStart w:id="0" w:name="_GoBack"/>
      <w:bookmarkEnd w:id="0"/>
      <w:r>
        <w:t>Начальнику Первоуральского территориального отдела Управления Роспотребнадзора по Свердловской области Хованову И.Б.</w:t>
      </w:r>
    </w:p>
    <w:p w:rsidR="00E63B5B" w:rsidRDefault="003D01D0">
      <w:pPr>
        <w:pStyle w:val="20"/>
        <w:shd w:val="clear" w:color="auto" w:fill="auto"/>
        <w:tabs>
          <w:tab w:val="left" w:leader="dot" w:pos="8059"/>
        </w:tabs>
        <w:spacing w:line="653" w:lineRule="exact"/>
        <w:ind w:left="4400"/>
      </w:pPr>
      <w:r>
        <w:t>от</w:t>
      </w:r>
      <w:r>
        <w:tab/>
      </w:r>
    </w:p>
    <w:p w:rsidR="00E63B5B" w:rsidRDefault="003D01D0">
      <w:pPr>
        <w:pStyle w:val="20"/>
        <w:shd w:val="clear" w:color="auto" w:fill="auto"/>
        <w:tabs>
          <w:tab w:val="left" w:leader="dot" w:pos="8059"/>
        </w:tabs>
        <w:spacing w:line="653" w:lineRule="exact"/>
        <w:ind w:left="4400"/>
      </w:pPr>
      <w:r>
        <w:t>ИНН</w:t>
      </w:r>
      <w:r>
        <w:tab/>
      </w:r>
    </w:p>
    <w:p w:rsidR="00E63B5B" w:rsidRDefault="003D01D0">
      <w:pPr>
        <w:pStyle w:val="20"/>
        <w:shd w:val="clear" w:color="auto" w:fill="auto"/>
        <w:tabs>
          <w:tab w:val="left" w:leader="dot" w:pos="8059"/>
        </w:tabs>
        <w:spacing w:after="898" w:line="653" w:lineRule="exact"/>
        <w:ind w:left="4400"/>
      </w:pPr>
      <w:r>
        <w:t>телефон</w:t>
      </w:r>
      <w:r>
        <w:tab/>
      </w:r>
    </w:p>
    <w:p w:rsidR="00E63B5B" w:rsidRDefault="003D01D0">
      <w:pPr>
        <w:pStyle w:val="20"/>
        <w:shd w:val="clear" w:color="auto" w:fill="auto"/>
        <w:spacing w:after="304" w:line="280" w:lineRule="exact"/>
        <w:jc w:val="center"/>
      </w:pPr>
      <w:r>
        <w:t>Уважаемый Иван Борисович!</w:t>
      </w:r>
    </w:p>
    <w:p w:rsidR="00E63B5B" w:rsidRDefault="003D01D0">
      <w:pPr>
        <w:pStyle w:val="20"/>
        <w:shd w:val="clear" w:color="auto" w:fill="auto"/>
        <w:tabs>
          <w:tab w:val="left" w:leader="dot" w:pos="9226"/>
        </w:tabs>
        <w:spacing w:after="1281"/>
        <w:ind w:firstLine="740"/>
      </w:pPr>
      <w:r>
        <w:t>В рамках обеспечения санитар</w:t>
      </w:r>
      <w:r>
        <w:t>но-эпидемиологического благополучия населения, в целях профилактики рисков причинения вреда (ущерба) охраняемым законом ценностям прошу провести профилактический визит, консультирование для информирования об обязательных требованиях, предъявляемых к деятел</w:t>
      </w:r>
      <w:r>
        <w:t>ьности нашей организации в соответствии с Федеральным законом «О государственном контроле (надзоре) и муниципальном контроле в Российской Федерации» № 248-ФЗ от 31 июля 2020г. на объекте (предприятии)</w:t>
      </w:r>
      <w:r>
        <w:tab/>
      </w:r>
    </w:p>
    <w:p w:rsidR="00E63B5B" w:rsidRDefault="003D01D0">
      <w:pPr>
        <w:pStyle w:val="50"/>
        <w:shd w:val="clear" w:color="auto" w:fill="auto"/>
        <w:spacing w:after="1372" w:line="220" w:lineRule="exact"/>
        <w:jc w:val="center"/>
      </w:pPr>
      <w:r>
        <w:t>(полное наименование ЮЛ, ИП и адрес фактического места</w:t>
      </w:r>
      <w:r>
        <w:t xml:space="preserve"> осуществления деятельности).</w:t>
      </w:r>
    </w:p>
    <w:p w:rsidR="00E63B5B" w:rsidRDefault="003D01D0">
      <w:pPr>
        <w:pStyle w:val="70"/>
        <w:shd w:val="clear" w:color="auto" w:fill="auto"/>
        <w:spacing w:before="0" w:line="240" w:lineRule="exact"/>
      </w:pPr>
      <w:r>
        <w:t>Дата, подпись</w:t>
      </w:r>
    </w:p>
    <w:sectPr w:rsidR="00E63B5B">
      <w:headerReference w:type="even" r:id="rId8"/>
      <w:pgSz w:w="11900" w:h="16840"/>
      <w:pgMar w:top="1154" w:right="903" w:bottom="1154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D0" w:rsidRDefault="003D01D0">
      <w:r>
        <w:separator/>
      </w:r>
    </w:p>
  </w:endnote>
  <w:endnote w:type="continuationSeparator" w:id="0">
    <w:p w:rsidR="003D01D0" w:rsidRDefault="003D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D0" w:rsidRDefault="003D01D0"/>
  </w:footnote>
  <w:footnote w:type="continuationSeparator" w:id="0">
    <w:p w:rsidR="003D01D0" w:rsidRDefault="003D01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5B" w:rsidRDefault="00A269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2592705</wp:posOffset>
              </wp:positionH>
              <wp:positionV relativeFrom="page">
                <wp:posOffset>962025</wp:posOffset>
              </wp:positionV>
              <wp:extent cx="2883535" cy="20447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3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B" w:rsidRDefault="003D01D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Профилактические визиты в 2023г.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15pt;margin-top:75.75pt;width:22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+WEqgIAAKc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" filled="f" stroked="f">
              <v:textbox style="mso-fit-shape-to-text:t" inset="0,0,0,0">
                <w:txbxContent>
                  <w:p w:rsidR="00E63B5B" w:rsidRDefault="003D01D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Профилактические визиты в 2023г.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3D3"/>
    <w:multiLevelType w:val="multilevel"/>
    <w:tmpl w:val="00B0D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B"/>
    <w:rsid w:val="003D01D0"/>
    <w:rsid w:val="00A26914"/>
    <w:rsid w:val="00E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alibri12pt">
    <w:name w:val="Основной текст (5) + Calibri;12 pt;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5pt">
    <w:name w:val="Основной текст (5) + 7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440" w:line="0" w:lineRule="atLeast"/>
      <w:ind w:firstLine="7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alibri12pt">
    <w:name w:val="Основной текст (5) + Calibri;12 pt;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5pt">
    <w:name w:val="Основной текст (5) + 7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440" w:line="0" w:lineRule="atLeas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Наталья Николаевна</dc:creator>
  <cp:lastModifiedBy>Аксенова Наталья Николаевна</cp:lastModifiedBy>
  <cp:revision>1</cp:revision>
  <dcterms:created xsi:type="dcterms:W3CDTF">2024-02-29T08:25:00Z</dcterms:created>
  <dcterms:modified xsi:type="dcterms:W3CDTF">2024-02-29T08:27:00Z</dcterms:modified>
</cp:coreProperties>
</file>