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4A" w:rsidRDefault="0077204A" w:rsidP="0077204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  <w:t>Об итогах реализации мероприятий приоритетного национального проекта "Здоровье" (компонент ВИЧ/СПИД) и профилактика социально-значимых инфекций среди населения городского округа Первоуральск</w:t>
      </w:r>
    </w:p>
    <w:p w:rsidR="0077204A" w:rsidRPr="0077204A" w:rsidRDefault="0077204A" w:rsidP="0077204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Социально значимые заболевания</w:t>
      </w:r>
      <w:r w:rsidRPr="0077204A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это заболевания, обусловленные преимущественно социально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экономическими условиями, приносящие ущерб обществу и требующие социальной защиты человека. Возникновение и распространение социально значимых заболеваний в определяющей степени зависят от влияния неблагоприятных условий социально-экономического строя. Основной признак и одновременно ключевая проблема социально-значимых инфекций - способность к широкому распространению (массовость).</w:t>
      </w:r>
    </w:p>
    <w:p w:rsid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Перечень социально-значимых заболеваний утверждается Правительством РФ, исходя из высокого уровня первичной инвалидности и смертности населения, снижения продолжительности жизни. </w:t>
      </w:r>
      <w:r w:rsidRPr="002339C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В перечень социально-значимых заболеваний входят в том числе - туберкулез; инфекции, передающиеся преимущественно половым путем </w:t>
      </w:r>
      <w:r w:rsidRPr="002339C3">
        <w:rPr>
          <w:rFonts w:ascii="Liberation Serif" w:eastAsia="Times New Roman" w:hAnsi="Liberation Serif" w:cs="Calibri"/>
          <w:b/>
          <w:color w:val="000000"/>
          <w:sz w:val="24"/>
          <w:szCs w:val="24"/>
          <w:lang w:eastAsia="ru-RU"/>
        </w:rPr>
        <w:t>(</w:t>
      </w:r>
      <w:r w:rsidRPr="002339C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сифилис, гонококковая инфекция, трихомониаз, хламидиоз, урогенитальный кандидоз, генитальный герпес и др.); вирусный гепатит</w:t>
      </w:r>
      <w:proofErr w:type="gramStart"/>
      <w:r w:rsidRPr="002339C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 w:rsidRPr="002339C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; вирусный гепатит С; болезнь, вызванная вирусом иммунодефицита человека (ВИЧ).</w:t>
      </w:r>
    </w:p>
    <w:p w:rsidR="002339C3" w:rsidRPr="0077204A" w:rsidRDefault="002339C3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339C3" w:rsidRDefault="0077204A" w:rsidP="0077204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ВИЧ-</w:t>
      </w:r>
      <w:r w:rsidRPr="0077204A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инфекция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-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длительно текущее хроническое инфекционное заболевание, вызываемое вирусом иммунодефицита человека. Вирус живет только в биологических жидкостях организма человека, во внешней среде погибает в течение нескольких минут. </w:t>
      </w:r>
    </w:p>
    <w:p w:rsidR="002339C3" w:rsidRDefault="002339C3" w:rsidP="0077204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77204A" w:rsidRPr="0077204A" w:rsidRDefault="0077204A" w:rsidP="0077204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СПИД</w:t>
      </w:r>
      <w:r w:rsidRPr="0077204A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– это синдром приобретенного иммунодефицита</w:t>
      </w:r>
      <w:r w:rsidRPr="0077204A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результате действия вируса происходит разрушение иммунной системы человека, организм становится беззащитен перед любой инфекцией, которая может привести к гибели. Стадия СПИДа – это конечная стадия ВИЧ-инфекции.</w:t>
      </w:r>
    </w:p>
    <w:p w:rsid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Свердловская область входит в число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субъектов Российской Федерации, лидирующих по показателю заболеваемости ВИЧ-инфекцией, относится к регионам с высоким уровнем распространения ВИЧ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инфекции. Случаи заболеваний ВИЧ-инфекцией регистрируются на всей территории области. </w:t>
      </w:r>
    </w:p>
    <w:p w:rsid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ГО Первоуральск входит в число муниципальных образований области с наиболее высоким уровнем пораженности населения ВИЧ-инфекцией (более 2%). В структуре путей передачи ВИЧ-инфекции среди вновь выявленных лиц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 долю полового пути приходится 77,5%, </w:t>
      </w:r>
    </w:p>
    <w:p w:rsid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парентерального</w:t>
      </w:r>
      <w:proofErr w:type="gramEnd"/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(при употреблении наркотиков инъекционным путем) – 21,7%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</w:p>
    <w:p w:rsid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В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ертикальный путь (от матери ребенку) составил всего 0,8%, что стало возможным благодаря реализуемым на территории области профилактическим мероприятиям среди беременных женщин и новорожденных. С целью раннего выявления ВИЧ-инфекции в Свердловской области реализуется эффективная система обследования населения. </w:t>
      </w:r>
    </w:p>
    <w:p w:rsidR="0077204A" w:rsidRP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Тестирование на ВИЧ-инфекцию организовано при обращении за медицинской помощью, при диспансеризации взрослого населения, при профилактических медицинских осмотрах. Сделать экспресс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тест на ВИЧ возможно по месту учебы и работы, на мобильном пункте </w:t>
      </w:r>
      <w:proofErr w:type="gramStart"/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экспресс-тестирования</w:t>
      </w:r>
      <w:proofErr w:type="gramEnd"/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Оказание медицинской помощи больным ВИЧ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инфекцией имеет децентрализованны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й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характер. Все необходимые обследования и лечение доступны по месту жительства больного.</w:t>
      </w:r>
    </w:p>
    <w:p w:rsidR="0077204A" w:rsidRP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 территории муниципальных образований Свердловской области продолжает реализовываться Национальный приоритетный проект «Здоровье», в части профилактики и лечения ВИЧ-инфекции и вирусных гепатитов</w:t>
      </w:r>
      <w:proofErr w:type="gramStart"/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 С. В рамках приоритетного Национального проекта осуществляются мероприятия по профилактике ВИЧ-инфекции в 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уязвимых группах риска, повышения приверженности к лечению, паллиативной помощи людям, живущим с ВИЧ-инфекцией.</w:t>
      </w:r>
    </w:p>
    <w:p w:rsid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последнее время изменился характер распространения ВИЧ-инфекции, в эпидемию активно вовлекаются социально-благополучные слои населения и передача вируса происходит в основном половым и наркотическим путями. Среди ВИЧ-инфицированных увеличивается количество женщин и детей, рожденных от них. ВИЧ-инфекция относится к медленным хроническим инфекциям, инфицированные люди живут долго, при этом, являются на протяжении всей жизни источником инфекции, поэтому в настоящее время, встретится с инфицированным человеком, может каждый. Многие считают, что их эта проблема не коснется, не принимают ме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ры по защите от заражения ВИЧ-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инфекцией и своевременному выявлению и ле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чению этого заболевания. </w:t>
      </w:r>
    </w:p>
    <w:p w:rsidR="002339C3" w:rsidRDefault="002339C3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Каждому нужно помнить, что источником ВИЧ-инфекции являются люди, инфицированные ВИЧ на любой стадии заболевания, в том числе - в инкубационном периоде</w:t>
      </w:r>
      <w:r w:rsidRPr="0077204A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2339C3" w:rsidRDefault="002339C3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Основными факторами передачи возбудителя являются биологические жидкости человека (кровь, компоненты крови, сперма, вагинальное отделяемое, грудное молоко). </w:t>
      </w:r>
      <w:r w:rsidRPr="0077204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Существует 3 пути передачи ВИЧ-инфекции</w:t>
      </w:r>
      <w:r w:rsidRPr="0077204A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77204A" w:rsidRPr="0077204A" w:rsidRDefault="0077204A" w:rsidP="0077204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п</w:t>
      </w:r>
      <w:r w:rsidRPr="0077204A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 xml:space="preserve">ервый </w:t>
      </w:r>
      <w:r w:rsidR="006C04D2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="006C04D2" w:rsidRPr="006C04D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самый опасный</w:t>
      </w:r>
      <w:r w:rsidR="006C04D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)</w:t>
      </w:r>
      <w:r w:rsidR="006C04D2" w:rsidRPr="0077204A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77204A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- через кровь</w:t>
      </w:r>
      <w:r w:rsidRPr="0077204A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 крови содержится очень большое количество вируса, даже одной капли крови будет достаточно для заражения. Это путь передачи ВИЧ. Заражение происходит в следующих ситуациях: </w:t>
      </w:r>
      <w:r w:rsidRPr="0077204A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- при совместном использовании шприцев при употреблении наркотиков (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использованном шприце всегда остается кровь, в каплях крови ВИЧ может сохраняться несколько суток, поэтому при пользовании общими шприцами можно заразиться ВИЧ-инфекцией, вирусными гепатитами</w:t>
      </w:r>
      <w:proofErr w:type="gramStart"/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 С); - </w:t>
      </w:r>
      <w:r w:rsidRPr="0077204A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при использовании нестерильного инструментария при нанесении татуировок, пирсинга; </w:t>
      </w: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77204A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при использовании чужих бритвенных принадлежностей, зубных щеток с остатками крови; - при попадании инфицированной крови на поврежденные кожные покровы; - при переливании крови и её компонентов, пересадке органов от ВИЧ-инфицированного, при несоблюдении санитарно-эпидемиологического режи</w:t>
      </w:r>
      <w:r w:rsidR="006C04D2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ма в учреждениях здравоохранения;</w:t>
      </w:r>
    </w:p>
    <w:p w:rsidR="0077204A" w:rsidRPr="0077204A" w:rsidRDefault="0077204A" w:rsidP="0077204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C04D2" w:rsidRDefault="006C04D2" w:rsidP="006C04D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в</w:t>
      </w:r>
      <w:r w:rsidR="0077204A" w:rsidRPr="006C04D2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торой путь передачи ВИЧ-инфекции - при незащищенных половых контактах (без презерватива):</w:t>
      </w:r>
      <w:r w:rsidR="0077204A" w:rsidRPr="0077204A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7204A"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сперме мужчины и влагалищных выделениях женщины содержится вируса гораздо меньше, чем в крови, но вполне достаточно для заражения. Учитывая частоту и постоянство половых контактов, этот путь передачи является одним из основных путей передачи ВИЧ-инфекции на сегодняшний день. При незащищенном половом контакте (без презерватива) ВИЧ из спермы или влагалищного секрета попадает в кровоток другого человека через слизистую оболочку. Заражение может произойти при всех видах половых контактов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</w:t>
      </w:r>
    </w:p>
    <w:p w:rsidR="006C04D2" w:rsidRDefault="0077204A" w:rsidP="006C04D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</w:p>
    <w:p w:rsidR="0077204A" w:rsidRPr="0077204A" w:rsidRDefault="006C04D2" w:rsidP="006C04D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6C04D2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т</w:t>
      </w:r>
      <w:r w:rsidR="0077204A" w:rsidRPr="006C04D2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lang w:eastAsia="ru-RU"/>
        </w:rPr>
        <w:t>ретий путь передачи ВИЧ-инфекции - от матери ребенку</w:t>
      </w:r>
      <w:r w:rsidR="0077204A"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:</w:t>
      </w:r>
      <w:r w:rsidR="0077204A"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передача ВИЧ от матери ребенку может произойти во время беременности, родов и кормления грудью. </w:t>
      </w:r>
      <w:proofErr w:type="gramStart"/>
      <w:r w:rsidR="0077204A"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Процент передачи ВИЧ от матери ребенку составляет до 20-30%. Однако, при проведении мер профилактики (женщине и ребенку назначаются специальные лекарственные препараты) он снижается до 0-2%. Группу повышенного риска заражения ВИЧ-инфекцией представляют клиенты коммерческих секс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="0077204A"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работников, половые партнеры потребителей инъекционных наркотиков, заключенные, беспризорные дети, лица, имеющие большое число половых партнеров, мигрирующие слои населения (водители</w:t>
      </w:r>
      <w:r w:rsid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="0077204A"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дальнобойщики, сезонные рабочие, в том числе иностранные граждане, работающие</w:t>
      </w:r>
      <w:proofErr w:type="gramEnd"/>
      <w:r w:rsidR="0077204A"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вахтовым методом, и другие), люди, злоупотребляющие алкоголем и не инъекционными наркотиками, </w:t>
      </w:r>
      <w:r w:rsidR="0077204A"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поскольку под воздействием </w:t>
      </w:r>
      <w:proofErr w:type="spellStart"/>
      <w:r w:rsidR="0077204A"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="0077204A"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веществ они чаще практикуют более опасное сексуальное поведение.</w:t>
      </w:r>
    </w:p>
    <w:p w:rsidR="0077204A" w:rsidRPr="0077204A" w:rsidRDefault="0077204A" w:rsidP="006C04D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Определить по внешнему виду, инфицирован человек или нет, невозможно. Узнать, есть ли у человека ВИЧ, можно только одним способом – сдать кровь на антитела к ВИЧ. Обычно антитела к ВИЧ в крови появляются в период от 3-х до 6-ти месяцев (в редких случаях до 12-ти месяцев) после заражения. Поэтому обследоваться на ВИЧ после опасного контакта необходимо не раньше, чем через 3-6 месяцев. До этого времени анализ крови может быть отрицательным, хотя человек уже инфицирован и способен заразить других людей (период </w:t>
      </w:r>
      <w:proofErr w:type="spellStart"/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серонегативного</w:t>
      </w:r>
      <w:proofErr w:type="spellEnd"/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окна). Кровь на ВИЧ можно сдать в поликлиниках по месту жительства в каждом городе Свердловской области, в ГАУЗ СО «ОЦ СПИД» и его филиалах.</w:t>
      </w:r>
    </w:p>
    <w:p w:rsidR="0077204A" w:rsidRDefault="0077204A" w:rsidP="006C04D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7204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Полностью вылечить ВИЧ-инфекцию нельзя, но в настоящее время существуют специальные противовирусные препараты, постоянное применение которых значительно продлевает жизнь и трудоспособность ВИЧ-инфицированных людей. Для пациентов лекарственные препараты выдаются бесплатно по назначению врача ГАУЗ СО «ОЦ СПИД» или врача-инфекциониста по месту жительства.</w:t>
      </w:r>
    </w:p>
    <w:p w:rsidR="006C04D2" w:rsidRPr="0077204A" w:rsidRDefault="006C04D2" w:rsidP="006C04D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77204A" w:rsidRPr="006C04D2" w:rsidRDefault="0077204A" w:rsidP="0077204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Первоуральский отдел Управления </w:t>
      </w:r>
      <w:proofErr w:type="spellStart"/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по Свердловской области настоятельно</w:t>
      </w:r>
      <w:r w:rsidR="006C04D2"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рекомендует населению соблюдать простые правила безопасности для защиты себя от заболеваний,</w:t>
      </w:r>
      <w:r w:rsidR="006C04D2"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передающихся половым путем:</w:t>
      </w:r>
    </w:p>
    <w:p w:rsidR="0077204A" w:rsidRPr="006C04D2" w:rsidRDefault="0077204A" w:rsidP="0077204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ym w:font="Symbol" w:char="F0B7"/>
      </w:r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стараться избегать многочисленных и случайных сексуальных связей;</w:t>
      </w:r>
    </w:p>
    <w:p w:rsidR="006C04D2" w:rsidRDefault="0077204A" w:rsidP="006C04D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sym w:font="Symbol" w:char="F0B7"/>
      </w:r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обязательно пользоваться презервативом при сексуальных отношениях с малознакомым человеком</w:t>
      </w:r>
      <w:r w:rsid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или с тем, кто имеет нескольких половых партнеров. </w:t>
      </w:r>
    </w:p>
    <w:p w:rsidR="006C04D2" w:rsidRDefault="006C04D2" w:rsidP="006C04D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470B86" w:rsidRPr="006C04D2" w:rsidRDefault="0077204A" w:rsidP="006C04D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Не рискуйте! Берегите свое здоровье и здоровье </w:t>
      </w:r>
      <w:proofErr w:type="gramStart"/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своих</w:t>
      </w:r>
      <w:proofErr w:type="gramEnd"/>
      <w:r w:rsidRPr="006C04D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близких!</w:t>
      </w:r>
    </w:p>
    <w:sectPr w:rsidR="00470B86" w:rsidRPr="006C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A3"/>
    <w:rsid w:val="00230CA3"/>
    <w:rsid w:val="002339C3"/>
    <w:rsid w:val="00470B86"/>
    <w:rsid w:val="006C04D2"/>
    <w:rsid w:val="0077204A"/>
    <w:rsid w:val="00B4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7204A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a0"/>
    <w:rsid w:val="0077204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77204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77204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77204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77204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7204A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a0"/>
    <w:rsid w:val="0077204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77204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77204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77204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77204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Елена Алексеевна</dc:creator>
  <cp:lastModifiedBy>Ершова Елена Алексеевна</cp:lastModifiedBy>
  <cp:revision>3</cp:revision>
  <dcterms:created xsi:type="dcterms:W3CDTF">2024-04-02T08:28:00Z</dcterms:created>
  <dcterms:modified xsi:type="dcterms:W3CDTF">2024-04-02T08:31:00Z</dcterms:modified>
</cp:coreProperties>
</file>