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47" w:rsidRPr="00F77247" w:rsidRDefault="00F77247" w:rsidP="00F77247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2051" type="#_x0000_t75" style="position:absolute;left:0;text-align:left;margin-left:205.8pt;margin-top:-24.75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F77247" w:rsidRDefault="00F77247" w:rsidP="00F77247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F77247" w:rsidRDefault="00F77247" w:rsidP="00F77247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F77247" w:rsidRDefault="00F77247" w:rsidP="00F77247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F77247" w:rsidRPr="00F77247" w:rsidRDefault="00F77247" w:rsidP="00F77247">
      <w:pPr>
        <w:jc w:val="center"/>
        <w:rPr>
          <w:rFonts w:eastAsia="Times New Roman"/>
          <w:b/>
          <w:w w:val="150"/>
          <w:sz w:val="20"/>
          <w:szCs w:val="20"/>
        </w:rPr>
      </w:pPr>
      <w:r w:rsidRPr="00F77247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F77247" w:rsidRPr="00F77247" w:rsidRDefault="00F77247" w:rsidP="00F77247">
      <w:pPr>
        <w:jc w:val="center"/>
        <w:rPr>
          <w:rFonts w:eastAsia="Times New Roman"/>
          <w:b/>
          <w:w w:val="160"/>
          <w:sz w:val="36"/>
          <w:szCs w:val="20"/>
        </w:rPr>
      </w:pPr>
      <w:r w:rsidRPr="00F77247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F77247" w:rsidRPr="00F77247" w:rsidRDefault="00F77247" w:rsidP="00F77247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77247" w:rsidRPr="00F77247" w:rsidRDefault="00F77247" w:rsidP="00F77247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77247" w:rsidRPr="00F77247" w:rsidRDefault="00F77247" w:rsidP="00F77247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F77247" w:rsidRPr="00F77247" w:rsidTr="00F7724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247" w:rsidRPr="00F77247" w:rsidRDefault="00F77247" w:rsidP="00F77247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26.04.2024</w:t>
            </w:r>
          </w:p>
        </w:tc>
        <w:tc>
          <w:tcPr>
            <w:tcW w:w="3322" w:type="dxa"/>
            <w:vAlign w:val="bottom"/>
            <w:hideMark/>
          </w:tcPr>
          <w:p w:rsidR="00F77247" w:rsidRPr="00F77247" w:rsidRDefault="00F77247" w:rsidP="00F77247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F77247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247" w:rsidRPr="00F77247" w:rsidRDefault="00F77247" w:rsidP="00F77247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1107</w:t>
            </w:r>
            <w:bookmarkStart w:id="0" w:name="_GoBack"/>
            <w:bookmarkEnd w:id="0"/>
          </w:p>
        </w:tc>
      </w:tr>
    </w:tbl>
    <w:p w:rsidR="00F77247" w:rsidRPr="00F77247" w:rsidRDefault="00F77247" w:rsidP="00F77247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F77247" w:rsidRPr="00F77247" w:rsidRDefault="00F77247" w:rsidP="00F77247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F77247">
        <w:rPr>
          <w:rFonts w:eastAsia="Times New Roman"/>
          <w:sz w:val="28"/>
          <w:szCs w:val="28"/>
        </w:rPr>
        <w:t>г. Первоуральск</w:t>
      </w:r>
    </w:p>
    <w:p w:rsidR="00810F33" w:rsidRDefault="00810F3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810F33">
        <w:trPr>
          <w:trHeight w:val="553"/>
        </w:trPr>
        <w:tc>
          <w:tcPr>
            <w:tcW w:w="4283" w:type="dxa"/>
            <w:noWrap/>
          </w:tcPr>
          <w:p w:rsidR="00810F33" w:rsidRDefault="00F77247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810F33" w:rsidRDefault="00810F3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10F33" w:rsidRDefault="00810F3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10F33" w:rsidRDefault="00810F3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10F33" w:rsidRDefault="00810F33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810F33">
        <w:tc>
          <w:tcPr>
            <w:tcW w:w="9495" w:type="dxa"/>
            <w:noWrap/>
          </w:tcPr>
          <w:p w:rsidR="00810F33" w:rsidRDefault="00F77247">
            <w:pPr>
              <w:adjustRightInd w:val="0"/>
              <w:snapToGrid w:val="0"/>
              <w:spacing w:line="276" w:lineRule="auto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>ской 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собственности городского округа Перво</w:t>
            </w:r>
            <w:r>
              <w:rPr>
                <w:rFonts w:ascii="Liberation Serif" w:hAnsi="Liberation Serif" w:cs="Liberation Serif"/>
              </w:rPr>
              <w:t>уральск             от 15 декабря 2021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810F33" w:rsidRDefault="00810F33">
      <w:pPr>
        <w:jc w:val="both"/>
        <w:rPr>
          <w:rFonts w:ascii="Liberation Serif" w:hAnsi="Liberation Serif" w:cs="Liberation Serif"/>
        </w:rPr>
      </w:pPr>
    </w:p>
    <w:p w:rsidR="00810F33" w:rsidRDefault="00810F33">
      <w:pPr>
        <w:jc w:val="both"/>
        <w:rPr>
          <w:rFonts w:ascii="Liberation Serif" w:hAnsi="Liberation Serif" w:cs="Liberation Serif"/>
        </w:rPr>
      </w:pPr>
    </w:p>
    <w:p w:rsidR="00810F33" w:rsidRDefault="00F7724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810F33">
        <w:trPr>
          <w:trHeight w:val="1158"/>
        </w:trPr>
        <w:tc>
          <w:tcPr>
            <w:tcW w:w="9495" w:type="dxa"/>
            <w:gridSpan w:val="2"/>
            <w:noWrap/>
          </w:tcPr>
          <w:p w:rsidR="00810F33" w:rsidRDefault="00F7724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земельного участка с кадастровым номером 66:58:0113004:47, площадью 235 кв. метров, расположенного по адресу:          Свердловская область, город Первоуральск, улица Емлина, 20В, в целях эксплуатации существующего здания те</w:t>
            </w:r>
            <w:r>
              <w:rPr>
                <w:rFonts w:ascii="Liberation Serif" w:hAnsi="Liberation Serif" w:cs="Liberation Serif"/>
              </w:rPr>
              <w:t>плового пункта с кадастровым номером 66:58:0113001:204, являющегося неотъемлемой технологической частью тепловых сетей с кадастровыми номерами 66:58:0000000:12897, 66:58:0000000:12795, необходимых для организации теплоснабжения населения, сроком до 31 дека</w:t>
            </w:r>
            <w:r>
              <w:rPr>
                <w:rFonts w:ascii="Liberation Serif" w:hAnsi="Liberation Serif" w:cs="Liberation Serif"/>
              </w:rPr>
              <w:t>бря 2046 года.</w:t>
            </w:r>
          </w:p>
          <w:p w:rsidR="00810F33" w:rsidRDefault="00F7724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810F33" w:rsidRDefault="00F7724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привести земельный участок в состояние, пригодное для использования в соответствии с видом разрешенного использования, в срок не позднее чем три месяца после завершения эксплуатации здания, для размещения которого был установлен публичный сервитут.</w:t>
            </w:r>
          </w:p>
          <w:p w:rsidR="00810F33" w:rsidRDefault="00F7724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Публич</w:t>
            </w:r>
            <w:r>
              <w:rPr>
                <w:rFonts w:ascii="Liberation Serif" w:hAnsi="Liberation Serif" w:cs="Liberation Serif"/>
              </w:rPr>
              <w:t>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810F33" w:rsidRDefault="00F7724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С момента внесения сведений о публичном сервитуте в Единый государственный реестр недвижимости д</w:t>
            </w:r>
            <w:r>
              <w:rPr>
                <w:rFonts w:ascii="Liberation Serif" w:hAnsi="Liberation Serif"/>
              </w:rPr>
              <w:t xml:space="preserve">осрочно расторгнуть договор аренды </w:t>
            </w:r>
            <w:r>
              <w:rPr>
                <w:rFonts w:ascii="Liberation Serif" w:hAnsi="Liberation Serif"/>
              </w:rPr>
              <w:t xml:space="preserve">           </w:t>
            </w:r>
            <w:r>
              <w:rPr>
                <w:rFonts w:ascii="Liberation Serif" w:hAnsi="Liberation Serif"/>
              </w:rPr>
              <w:t xml:space="preserve">     </w:t>
            </w:r>
            <w:r>
              <w:rPr>
                <w:rFonts w:ascii="Liberation Serif" w:hAnsi="Liberation Serif"/>
              </w:rPr>
              <w:t>от</w:t>
            </w:r>
            <w:r>
              <w:rPr>
                <w:rFonts w:ascii="Liberation Serif" w:hAnsi="Liberation Serif"/>
              </w:rPr>
              <w:t xml:space="preserve"> 24 января 2022 года № 6106-К </w:t>
            </w:r>
            <w:r>
              <w:rPr>
                <w:rFonts w:ascii="Liberation Serif" w:hAnsi="Liberation Serif"/>
              </w:rPr>
              <w:t>на земельный участок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 кадастровым номером 66:58:</w:t>
            </w:r>
            <w:r>
              <w:rPr>
                <w:rFonts w:ascii="Liberation Serif" w:hAnsi="Liberation Serif"/>
              </w:rPr>
              <w:t>0113004:47,</w:t>
            </w:r>
            <w:r>
              <w:rPr>
                <w:rFonts w:ascii="Liberation Serif" w:hAnsi="Liberation Serif"/>
              </w:rPr>
              <w:t xml:space="preserve"> площадью </w:t>
            </w:r>
            <w:r>
              <w:rPr>
                <w:rFonts w:ascii="Liberation Serif" w:hAnsi="Liberation Serif"/>
              </w:rPr>
              <w:t>236</w:t>
            </w:r>
            <w:r>
              <w:rPr>
                <w:rFonts w:ascii="Liberation Serif" w:hAnsi="Liberation Serif"/>
              </w:rPr>
              <w:t xml:space="preserve"> кв. метр</w:t>
            </w:r>
            <w:r>
              <w:rPr>
                <w:rFonts w:ascii="Liberation Serif" w:hAnsi="Liberation Serif"/>
              </w:rPr>
              <w:t>ов</w:t>
            </w:r>
            <w:r>
              <w:rPr>
                <w:rFonts w:ascii="Liberation Serif" w:hAnsi="Liberation Serif"/>
              </w:rPr>
              <w:t>, расположенный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по адресу: </w:t>
            </w:r>
            <w:r>
              <w:rPr>
                <w:rFonts w:ascii="Liberation Serif" w:hAnsi="Liberation Serif"/>
              </w:rPr>
              <w:t xml:space="preserve">         </w:t>
            </w:r>
            <w:r>
              <w:rPr>
                <w:rFonts w:ascii="Liberation Serif" w:hAnsi="Liberation Serif"/>
              </w:rPr>
              <w:t xml:space="preserve">Свердловская область, город Первоуральск, </w:t>
            </w:r>
            <w:r>
              <w:rPr>
                <w:rFonts w:ascii="Liberation Serif" w:hAnsi="Liberation Serif"/>
              </w:rPr>
              <w:t>улица</w:t>
            </w:r>
            <w:r>
              <w:rPr>
                <w:rFonts w:ascii="Liberation Serif" w:hAnsi="Liberation Serif"/>
              </w:rPr>
              <w:t xml:space="preserve"> Емлина, 20В, </w:t>
            </w:r>
            <w:r>
              <w:rPr>
                <w:rFonts w:ascii="Liberation Serif" w:hAnsi="Liberation Serif"/>
              </w:rPr>
              <w:t xml:space="preserve">ранее предоставленный </w:t>
            </w:r>
            <w:r>
              <w:rPr>
                <w:rFonts w:ascii="Liberation Serif" w:hAnsi="Liberation Serif"/>
              </w:rPr>
              <w:t>публичному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</w:t>
            </w:r>
            <w:r>
              <w:rPr>
                <w:rFonts w:ascii="Liberation Serif" w:hAnsi="Liberation Serif" w:cs="Liberation Serif"/>
              </w:rPr>
              <w:t>нерно</w:t>
            </w:r>
            <w:r>
              <w:rPr>
                <w:rFonts w:ascii="Liberation Serif" w:hAnsi="Liberation Serif" w:cs="Liberation Serif"/>
              </w:rPr>
              <w:t>му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/>
              </w:rPr>
              <w:t xml:space="preserve">, с видом разрешенного использования - </w:t>
            </w:r>
            <w:r>
              <w:rPr>
                <w:rFonts w:ascii="Liberation Serif" w:hAnsi="Liberation Serif"/>
              </w:rPr>
              <w:t>для</w:t>
            </w:r>
            <w:r>
              <w:rPr>
                <w:rFonts w:ascii="Liberation Serif" w:hAnsi="Liberation Serif"/>
              </w:rPr>
              <w:t xml:space="preserve"> производственной деятельности</w:t>
            </w:r>
            <w:r>
              <w:rPr>
                <w:rFonts w:ascii="Liberation Serif" w:hAnsi="Liberation Serif"/>
              </w:rPr>
              <w:t xml:space="preserve"> (категория земель – земли населённых пунктов).</w:t>
            </w:r>
          </w:p>
          <w:p w:rsidR="00810F33" w:rsidRDefault="00F7724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</w:t>
            </w:r>
            <w:r>
              <w:rPr>
                <w:rFonts w:ascii="Liberation Serif" w:hAnsi="Liberation Serif" w:cs="Liberation Serif"/>
              </w:rPr>
              <w:t>уникационной сети «Интернет».</w:t>
            </w:r>
          </w:p>
        </w:tc>
      </w:tr>
      <w:tr w:rsidR="00810F33">
        <w:trPr>
          <w:trHeight w:val="1372"/>
        </w:trPr>
        <w:tc>
          <w:tcPr>
            <w:tcW w:w="5070" w:type="dxa"/>
            <w:noWrap/>
          </w:tcPr>
          <w:p w:rsidR="00810F33" w:rsidRDefault="00810F3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0F33" w:rsidRDefault="00810F3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0F33" w:rsidRDefault="00810F3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0F33" w:rsidRDefault="00810F3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0F33" w:rsidRDefault="00F7724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810F33" w:rsidRDefault="00810F3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0F33" w:rsidRDefault="00810F3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0F33" w:rsidRDefault="00810F3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0F33" w:rsidRDefault="00810F3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0F33" w:rsidRDefault="00F77247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810F33" w:rsidRDefault="00F7724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810F33" w:rsidSect="00F77247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709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7247">
      <w:r>
        <w:separator/>
      </w:r>
    </w:p>
  </w:endnote>
  <w:endnote w:type="continuationSeparator" w:id="0">
    <w:p w:rsidR="00000000" w:rsidRDefault="00F7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33" w:rsidRDefault="00F77247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10F33" w:rsidRDefault="00810F3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7247">
      <w:r>
        <w:separator/>
      </w:r>
    </w:p>
  </w:footnote>
  <w:footnote w:type="continuationSeparator" w:id="0">
    <w:p w:rsidR="00000000" w:rsidRDefault="00F77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33" w:rsidRDefault="00F77247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10F33" w:rsidRDefault="00810F3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33" w:rsidRDefault="00F77247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810F33" w:rsidRDefault="00F77247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33" w:rsidRDefault="00F77247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810F33" w:rsidRDefault="00F77247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10F33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77247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70D3C38"/>
    <w:rsid w:val="081C2426"/>
    <w:rsid w:val="0830469D"/>
    <w:rsid w:val="0D620389"/>
    <w:rsid w:val="0D6D5AB8"/>
    <w:rsid w:val="0DE7531B"/>
    <w:rsid w:val="0E4506DF"/>
    <w:rsid w:val="0E8506F3"/>
    <w:rsid w:val="0F2D3C37"/>
    <w:rsid w:val="0F665946"/>
    <w:rsid w:val="12DB084A"/>
    <w:rsid w:val="14CB6E32"/>
    <w:rsid w:val="15FC5198"/>
    <w:rsid w:val="16CC0BC0"/>
    <w:rsid w:val="17570732"/>
    <w:rsid w:val="19326FE2"/>
    <w:rsid w:val="1CB75BFF"/>
    <w:rsid w:val="1DDD4405"/>
    <w:rsid w:val="1E0A592B"/>
    <w:rsid w:val="1E8B5E19"/>
    <w:rsid w:val="1F9C0FD8"/>
    <w:rsid w:val="1FB10BB7"/>
    <w:rsid w:val="21D540AB"/>
    <w:rsid w:val="220263E1"/>
    <w:rsid w:val="229109FC"/>
    <w:rsid w:val="245D6371"/>
    <w:rsid w:val="246A431C"/>
    <w:rsid w:val="27C67B3A"/>
    <w:rsid w:val="27D65EAF"/>
    <w:rsid w:val="2A757331"/>
    <w:rsid w:val="2DFE544B"/>
    <w:rsid w:val="328867EA"/>
    <w:rsid w:val="36F10CEA"/>
    <w:rsid w:val="37465C69"/>
    <w:rsid w:val="39745827"/>
    <w:rsid w:val="3ABA6941"/>
    <w:rsid w:val="3DB456A5"/>
    <w:rsid w:val="3DC63FAB"/>
    <w:rsid w:val="3DDD5224"/>
    <w:rsid w:val="3EF82023"/>
    <w:rsid w:val="400E4984"/>
    <w:rsid w:val="401A57C9"/>
    <w:rsid w:val="40950F56"/>
    <w:rsid w:val="42D623AD"/>
    <w:rsid w:val="48CA4C00"/>
    <w:rsid w:val="4A41011A"/>
    <w:rsid w:val="4BA74249"/>
    <w:rsid w:val="4BA879F9"/>
    <w:rsid w:val="4D58066C"/>
    <w:rsid w:val="4D937181"/>
    <w:rsid w:val="512C2B84"/>
    <w:rsid w:val="525D1C26"/>
    <w:rsid w:val="561B55FA"/>
    <w:rsid w:val="57B03B16"/>
    <w:rsid w:val="5828742C"/>
    <w:rsid w:val="58662884"/>
    <w:rsid w:val="593B1BE0"/>
    <w:rsid w:val="59833FEA"/>
    <w:rsid w:val="5A934162"/>
    <w:rsid w:val="5B931A89"/>
    <w:rsid w:val="5E1D3074"/>
    <w:rsid w:val="5EC212BB"/>
    <w:rsid w:val="645C0E1F"/>
    <w:rsid w:val="652013F7"/>
    <w:rsid w:val="67CB5329"/>
    <w:rsid w:val="6901508B"/>
    <w:rsid w:val="69B3462E"/>
    <w:rsid w:val="6A3502CD"/>
    <w:rsid w:val="6AC30D64"/>
    <w:rsid w:val="6B245772"/>
    <w:rsid w:val="6BED29FF"/>
    <w:rsid w:val="6C346F85"/>
    <w:rsid w:val="6C425BAF"/>
    <w:rsid w:val="6CC23C05"/>
    <w:rsid w:val="6D037F1A"/>
    <w:rsid w:val="6E272778"/>
    <w:rsid w:val="6F2C7706"/>
    <w:rsid w:val="758041E2"/>
    <w:rsid w:val="75CA0426"/>
    <w:rsid w:val="75D96C53"/>
    <w:rsid w:val="76E53553"/>
    <w:rsid w:val="780E30E0"/>
    <w:rsid w:val="78A41433"/>
    <w:rsid w:val="78C62A39"/>
    <w:rsid w:val="790569B0"/>
    <w:rsid w:val="79331039"/>
    <w:rsid w:val="7AE15A30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2555</Characters>
  <Application>Microsoft Office Word</Application>
  <DocSecurity>0</DocSecurity>
  <Lines>21</Lines>
  <Paragraphs>5</Paragraphs>
  <ScaleCrop>false</ScaleCrop>
  <Company>Kontora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2024-04-25T05:54:00Z</cp:lastPrinted>
  <dcterms:created xsi:type="dcterms:W3CDTF">2019-11-27T06:42:00Z</dcterms:created>
  <dcterms:modified xsi:type="dcterms:W3CDTF">2024-05-02T03:47:00Z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992A315E74E2443DB1A568889739630B</vt:lpwstr>
  </property>
</Properties>
</file>