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71" w:rsidRPr="00A44671" w:rsidRDefault="00A44671" w:rsidP="00A44671">
      <w:pPr>
        <w:jc w:val="center"/>
        <w:rPr>
          <w:rFonts w:eastAsia="Times New Roman"/>
        </w:rPr>
      </w:pPr>
      <w:r w:rsidRPr="00A44671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A44671" w:rsidRPr="00A44671" w:rsidRDefault="00A44671" w:rsidP="00A44671">
      <w:pPr>
        <w:jc w:val="center"/>
        <w:rPr>
          <w:rFonts w:eastAsia="Times New Roman"/>
          <w:b/>
          <w:w w:val="150"/>
          <w:sz w:val="20"/>
          <w:szCs w:val="20"/>
        </w:rPr>
      </w:pPr>
      <w:r w:rsidRPr="00A44671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A44671" w:rsidRPr="00A44671" w:rsidRDefault="00A44671" w:rsidP="00A44671">
      <w:pPr>
        <w:jc w:val="center"/>
        <w:rPr>
          <w:rFonts w:eastAsia="Times New Roman"/>
          <w:b/>
          <w:w w:val="160"/>
          <w:sz w:val="36"/>
          <w:szCs w:val="20"/>
        </w:rPr>
      </w:pPr>
      <w:r w:rsidRPr="00A44671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A44671" w:rsidRPr="00A44671" w:rsidRDefault="00A44671" w:rsidP="00A4467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A44671" w:rsidRPr="00A44671" w:rsidRDefault="00A44671" w:rsidP="00A4467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A44671" w:rsidRPr="00A44671" w:rsidRDefault="00A44671" w:rsidP="00A44671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44671" w:rsidRPr="00A44671" w:rsidTr="00A4467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71" w:rsidRPr="00A44671" w:rsidRDefault="00A44671" w:rsidP="00A4467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13.05.2024</w:t>
            </w:r>
          </w:p>
        </w:tc>
        <w:tc>
          <w:tcPr>
            <w:tcW w:w="3322" w:type="dxa"/>
            <w:vAlign w:val="bottom"/>
            <w:hideMark/>
          </w:tcPr>
          <w:p w:rsidR="00A44671" w:rsidRPr="00A44671" w:rsidRDefault="00A44671" w:rsidP="00A44671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A44671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71" w:rsidRPr="00A44671" w:rsidRDefault="00A44671" w:rsidP="00A4467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1184</w:t>
            </w:r>
          </w:p>
        </w:tc>
      </w:tr>
    </w:tbl>
    <w:p w:rsidR="00A44671" w:rsidRPr="00A44671" w:rsidRDefault="00A44671" w:rsidP="00A4467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A44671" w:rsidRPr="00A44671" w:rsidRDefault="00A44671" w:rsidP="00A4467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A44671">
        <w:rPr>
          <w:rFonts w:eastAsia="Times New Roman"/>
          <w:sz w:val="28"/>
          <w:szCs w:val="28"/>
        </w:rPr>
        <w:t>г. Первоуральск</w:t>
      </w:r>
    </w:p>
    <w:p w:rsidR="0065582E" w:rsidRDefault="0065582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5582E" w:rsidRDefault="0065582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65582E">
        <w:trPr>
          <w:trHeight w:val="553"/>
        </w:trPr>
        <w:tc>
          <w:tcPr>
            <w:tcW w:w="4283" w:type="dxa"/>
            <w:noWrap/>
          </w:tcPr>
          <w:p w:rsidR="0065582E" w:rsidRDefault="00A44671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65582E" w:rsidRDefault="0065582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5582E" w:rsidRDefault="0065582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5582E" w:rsidRDefault="0065582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5582E" w:rsidRDefault="0065582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65582E">
        <w:tc>
          <w:tcPr>
            <w:tcW w:w="9495" w:type="dxa"/>
            <w:noWrap/>
          </w:tcPr>
          <w:p w:rsidR="0065582E" w:rsidRDefault="00A44671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65582E" w:rsidRDefault="0065582E">
      <w:pPr>
        <w:jc w:val="both"/>
        <w:rPr>
          <w:rFonts w:ascii="Liberation Serif" w:hAnsi="Liberation Serif" w:cs="Liberation Serif"/>
        </w:rPr>
      </w:pPr>
    </w:p>
    <w:p w:rsidR="0065582E" w:rsidRDefault="0065582E">
      <w:pPr>
        <w:jc w:val="both"/>
        <w:rPr>
          <w:rFonts w:ascii="Liberation Serif" w:hAnsi="Liberation Serif" w:cs="Liberation Serif"/>
        </w:rPr>
      </w:pPr>
    </w:p>
    <w:p w:rsidR="0065582E" w:rsidRDefault="00A446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5582E">
        <w:trPr>
          <w:trHeight w:val="1158"/>
        </w:trPr>
        <w:tc>
          <w:tcPr>
            <w:tcW w:w="9495" w:type="dxa"/>
            <w:gridSpan w:val="2"/>
            <w:noWrap/>
          </w:tcPr>
          <w:p w:rsidR="0065582E" w:rsidRDefault="00A446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66:58:0113004:1345, площадью 225 кв. метров, расположенного по адресу: Свердловская область, город Первоуральск, улица Емлина, дом 13А, в целях эксплуатации существующего здания</w:t>
            </w:r>
            <w:r>
              <w:rPr>
                <w:rFonts w:ascii="Liberation Serif" w:hAnsi="Liberation Serif" w:cs="Liberation Serif"/>
              </w:rPr>
              <w:t xml:space="preserve"> теплового пункта с кадастровым номером 66:58:0113001:180, являющегося неотъемлемой технологической частью тепловых сетей с кадастровыми номерами 66:58:0000000:12795, 66:58:0000000:12927, 66:58:0000000:23874, необходимых для организации теплоснабжения насе</w:t>
            </w:r>
            <w:r>
              <w:rPr>
                <w:rFonts w:ascii="Liberation Serif" w:hAnsi="Liberation Serif" w:cs="Liberation Serif"/>
              </w:rPr>
              <w:t>ления, сроком до 31 декабря 2046 года.</w:t>
            </w:r>
          </w:p>
          <w:p w:rsidR="0065582E" w:rsidRDefault="00A446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65582E" w:rsidRDefault="00A446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использование земельного участка и (или) расположенного на нем объекта недвижимого</w:t>
            </w:r>
            <w:r>
              <w:rPr>
                <w:rFonts w:ascii="Liberation Serif" w:hAnsi="Liberation Serif" w:cs="Liberation Serif"/>
              </w:rPr>
              <w:t xml:space="preserve"> имущества в соответствии с их 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65582E" w:rsidRDefault="00A446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</w:t>
            </w:r>
            <w:r>
              <w:rPr>
                <w:rFonts w:ascii="Liberation Serif" w:hAnsi="Liberation Serif" w:cs="Liberation Serif"/>
              </w:rPr>
              <w:t>использования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65582E" w:rsidRDefault="00A446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</w:t>
            </w:r>
            <w:r>
              <w:rPr>
                <w:rFonts w:ascii="Liberation Serif" w:hAnsi="Liberation Serif" w:cs="Liberation Serif"/>
              </w:rPr>
              <w:t>едений  о нем в Единый государственный реестр недвижимости.</w:t>
            </w:r>
          </w:p>
          <w:p w:rsidR="0065582E" w:rsidRDefault="00A446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№ </w:t>
            </w:r>
            <w:r>
              <w:rPr>
                <w:rFonts w:ascii="Liberation Serif" w:hAnsi="Liberation Serif"/>
              </w:rPr>
              <w:t>6108-К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</w:t>
            </w:r>
            <w:r>
              <w:rPr>
                <w:rFonts w:ascii="Liberation Serif" w:hAnsi="Liberation Serif"/>
              </w:rPr>
              <w:t>м номером 66:58:</w:t>
            </w:r>
            <w:r>
              <w:rPr>
                <w:rFonts w:ascii="Liberation Serif" w:hAnsi="Liberation Serif"/>
              </w:rPr>
              <w:t>0113004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1345,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290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Емлина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дом 13А,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средне</w:t>
            </w:r>
            <w:r>
              <w:rPr>
                <w:rFonts w:ascii="Liberation Serif" w:hAnsi="Liberation Serif"/>
              </w:rPr>
              <w:t>этажная</w:t>
            </w:r>
            <w:r>
              <w:rPr>
                <w:rFonts w:ascii="Liberation Serif" w:hAnsi="Liberation Serif"/>
              </w:rPr>
              <w:t xml:space="preserve"> жилая застройка, коммунальное обслуживание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65582E" w:rsidRDefault="00A4467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65582E">
        <w:trPr>
          <w:trHeight w:val="1372"/>
        </w:trPr>
        <w:tc>
          <w:tcPr>
            <w:tcW w:w="5070" w:type="dxa"/>
            <w:noWrap/>
          </w:tcPr>
          <w:p w:rsidR="0065582E" w:rsidRDefault="0065582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5582E" w:rsidRDefault="0065582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5582E" w:rsidRDefault="0065582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5582E" w:rsidRDefault="0065582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5582E" w:rsidRDefault="00A4467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Глава </w:t>
            </w:r>
            <w:r>
              <w:rPr>
                <w:rFonts w:ascii="Liberation Serif" w:hAnsi="Liberation Serif" w:cs="Liberation Serif"/>
              </w:rPr>
              <w:t>городского округа Первоуральск</w:t>
            </w:r>
          </w:p>
        </w:tc>
        <w:tc>
          <w:tcPr>
            <w:tcW w:w="4425" w:type="dxa"/>
            <w:noWrap/>
          </w:tcPr>
          <w:p w:rsidR="0065582E" w:rsidRDefault="0065582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5582E" w:rsidRDefault="0065582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5582E" w:rsidRDefault="0065582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5582E" w:rsidRDefault="0065582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5582E" w:rsidRDefault="00A44671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65582E" w:rsidRDefault="00A4467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bookmarkStart w:id="0" w:name="_GoBack"/>
      <w:bookmarkEnd w:id="0"/>
    </w:p>
    <w:sectPr w:rsidR="0065582E" w:rsidSect="00A44671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993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4671">
      <w:r>
        <w:separator/>
      </w:r>
    </w:p>
  </w:endnote>
  <w:endnote w:type="continuationSeparator" w:id="0">
    <w:p w:rsidR="00000000" w:rsidRDefault="00A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2E" w:rsidRDefault="00A44671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65582E" w:rsidRDefault="006558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4671">
      <w:r>
        <w:separator/>
      </w:r>
    </w:p>
  </w:footnote>
  <w:footnote w:type="continuationSeparator" w:id="0">
    <w:p w:rsidR="00000000" w:rsidRDefault="00A4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2E" w:rsidRDefault="00A44671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65582E" w:rsidRDefault="006558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2E" w:rsidRDefault="00A44671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65582E" w:rsidRDefault="00A44671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2E" w:rsidRDefault="00A44671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65582E" w:rsidRDefault="00A44671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582E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671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FC5198"/>
    <w:rsid w:val="16CC0BC0"/>
    <w:rsid w:val="17570732"/>
    <w:rsid w:val="19326FE2"/>
    <w:rsid w:val="1CB75BFF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A757331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A934162"/>
    <w:rsid w:val="5B931A89"/>
    <w:rsid w:val="5EC212BB"/>
    <w:rsid w:val="619C3B2B"/>
    <w:rsid w:val="645C0E1F"/>
    <w:rsid w:val="652013F7"/>
    <w:rsid w:val="67CB5329"/>
    <w:rsid w:val="6901508B"/>
    <w:rsid w:val="69B3462E"/>
    <w:rsid w:val="6A3502CD"/>
    <w:rsid w:val="6C346F85"/>
    <w:rsid w:val="6C425BAF"/>
    <w:rsid w:val="6C71783E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488</Words>
  <Characters>2785</Characters>
  <Application>Microsoft Office Word</Application>
  <DocSecurity>0</DocSecurity>
  <Lines>23</Lines>
  <Paragraphs>6</Paragraphs>
  <ScaleCrop>false</ScaleCrop>
  <Company>Kontora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2024-05-14T05:41:00Z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