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FA" w:rsidRPr="005A47FA" w:rsidRDefault="005A47FA" w:rsidP="005A47FA">
      <w:pPr>
        <w:jc w:val="center"/>
        <w:rPr>
          <w:rFonts w:eastAsia="Times New Roman"/>
        </w:rPr>
      </w:pPr>
      <w:r w:rsidRPr="005A47FA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5A47FA" w:rsidRPr="005A47FA" w:rsidRDefault="005A47FA" w:rsidP="005A47FA">
      <w:pPr>
        <w:jc w:val="center"/>
        <w:rPr>
          <w:rFonts w:eastAsia="Times New Roman"/>
          <w:b/>
          <w:w w:val="150"/>
          <w:sz w:val="20"/>
          <w:szCs w:val="20"/>
        </w:rPr>
      </w:pPr>
      <w:r w:rsidRPr="005A47FA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A47FA" w:rsidRPr="005A47FA" w:rsidRDefault="005A47FA" w:rsidP="005A47FA">
      <w:pPr>
        <w:jc w:val="center"/>
        <w:rPr>
          <w:rFonts w:eastAsia="Times New Roman"/>
          <w:b/>
          <w:w w:val="160"/>
          <w:sz w:val="36"/>
          <w:szCs w:val="20"/>
        </w:rPr>
      </w:pPr>
      <w:r w:rsidRPr="005A47FA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A47FA" w:rsidRPr="005A47FA" w:rsidRDefault="005A47FA" w:rsidP="005A47F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A47FA" w:rsidRPr="005A47FA" w:rsidRDefault="005A47FA" w:rsidP="005A47F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A47FA" w:rsidRPr="005A47FA" w:rsidRDefault="005A47FA" w:rsidP="005A47FA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A47FA" w:rsidRPr="005A47FA" w:rsidTr="005A47F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47FA" w:rsidRPr="005A47FA" w:rsidRDefault="005A47FA" w:rsidP="005A47F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20.05.2024</w:t>
            </w:r>
          </w:p>
        </w:tc>
        <w:tc>
          <w:tcPr>
            <w:tcW w:w="3322" w:type="dxa"/>
            <w:vAlign w:val="bottom"/>
            <w:hideMark/>
          </w:tcPr>
          <w:p w:rsidR="005A47FA" w:rsidRPr="005A47FA" w:rsidRDefault="005A47FA" w:rsidP="005A47FA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A47FA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47FA" w:rsidRPr="005A47FA" w:rsidRDefault="005A47FA" w:rsidP="005A47F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1273</w:t>
            </w:r>
          </w:p>
        </w:tc>
      </w:tr>
    </w:tbl>
    <w:p w:rsidR="005A47FA" w:rsidRPr="005A47FA" w:rsidRDefault="005A47FA" w:rsidP="005A47F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A47FA" w:rsidRPr="005A47FA" w:rsidRDefault="005A47FA" w:rsidP="005A47F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A47FA">
        <w:rPr>
          <w:rFonts w:eastAsia="Times New Roman"/>
          <w:sz w:val="28"/>
          <w:szCs w:val="28"/>
        </w:rPr>
        <w:t>г. Первоуральск</w:t>
      </w:r>
    </w:p>
    <w:p w:rsidR="005A47FA" w:rsidRPr="005A47FA" w:rsidRDefault="005A47FA" w:rsidP="005A47FA">
      <w:pPr>
        <w:jc w:val="both"/>
        <w:rPr>
          <w:rFonts w:eastAsia="Times New Roman"/>
        </w:rPr>
      </w:pPr>
    </w:p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23836">
        <w:trPr>
          <w:trHeight w:val="553"/>
        </w:trPr>
        <w:tc>
          <w:tcPr>
            <w:tcW w:w="4283" w:type="dxa"/>
            <w:noWrap/>
          </w:tcPr>
          <w:p w:rsidR="00523836" w:rsidRDefault="005A47FA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836" w:rsidRDefault="0052383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523836">
        <w:tc>
          <w:tcPr>
            <w:tcW w:w="9495" w:type="dxa"/>
            <w:noWrap/>
          </w:tcPr>
          <w:p w:rsidR="00523836" w:rsidRDefault="005A47FA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</w:t>
            </w:r>
            <w:r>
              <w:rPr>
                <w:rFonts w:ascii="Liberation Serif" w:hAnsi="Liberation Serif" w:cs="Liberation Serif"/>
              </w:rPr>
              <w:t>уральск            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523836" w:rsidRDefault="00523836">
      <w:pPr>
        <w:jc w:val="both"/>
        <w:rPr>
          <w:rFonts w:ascii="Liberation Serif" w:hAnsi="Liberation Serif" w:cs="Liberation Serif"/>
        </w:rPr>
      </w:pPr>
    </w:p>
    <w:p w:rsidR="00523836" w:rsidRDefault="00523836">
      <w:pPr>
        <w:jc w:val="both"/>
        <w:rPr>
          <w:rFonts w:ascii="Liberation Serif" w:hAnsi="Liberation Serif" w:cs="Liberation Serif"/>
        </w:rPr>
      </w:pPr>
    </w:p>
    <w:p w:rsidR="00523836" w:rsidRDefault="005A47F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523836">
        <w:trPr>
          <w:trHeight w:val="1158"/>
        </w:trPr>
        <w:tc>
          <w:tcPr>
            <w:tcW w:w="9495" w:type="dxa"/>
            <w:gridSpan w:val="2"/>
            <w:noWrap/>
          </w:tcPr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66:58:0114001:88, площадью 154 кв. метра, расположенного по адресу:          Свердловская область, город Первоуральск, проспект Ильича, 7Б, в целях эксплуатации существующего зд</w:t>
            </w:r>
            <w:r>
              <w:rPr>
                <w:rFonts w:ascii="Liberation Serif" w:hAnsi="Liberation Serif" w:cs="Liberation Serif"/>
              </w:rPr>
              <w:t>ания теплового пункта с кадастровым номером 66:58:0111013:239, являющегося неотъемлемой технологической частью тепловых сетей с кадастровыми номерами 66:58:0000000:12891, 66:58:0000000:12795 необходимых для организации теплоснабжения населения, сроком до 3</w:t>
            </w:r>
            <w:r>
              <w:rPr>
                <w:rFonts w:ascii="Liberation Serif" w:hAnsi="Liberation Serif" w:cs="Liberation Serif"/>
              </w:rPr>
              <w:t>1 декабря 2046 года.</w:t>
            </w:r>
          </w:p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</w:t>
            </w:r>
            <w:r>
              <w:rPr>
                <w:rFonts w:ascii="Liberation Serif" w:hAnsi="Liberation Serif" w:cs="Liberation Serif"/>
              </w:rPr>
              <w:t>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</w:t>
            </w:r>
            <w:r>
              <w:rPr>
                <w:rFonts w:ascii="Liberation Serif" w:hAnsi="Liberation Serif"/>
              </w:rPr>
              <w:t xml:space="preserve">           </w:t>
            </w:r>
            <w:r>
              <w:rPr>
                <w:rFonts w:ascii="Liberation Serif" w:hAnsi="Liberation Serif"/>
              </w:rPr>
              <w:t xml:space="preserve">     </w:t>
            </w:r>
            <w:r>
              <w:rPr>
                <w:rFonts w:ascii="Liberation Serif" w:hAnsi="Liberation Serif"/>
              </w:rPr>
              <w:t>от</w:t>
            </w:r>
            <w:r>
              <w:rPr>
                <w:rFonts w:ascii="Liberation Serif" w:hAnsi="Liberation Serif"/>
              </w:rPr>
              <w:t xml:space="preserve"> 24 января 2022 года № 6124-к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0114001:88,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181</w:t>
            </w:r>
            <w:r>
              <w:rPr>
                <w:rFonts w:ascii="Liberation Serif" w:hAnsi="Liberation Serif"/>
              </w:rPr>
              <w:t xml:space="preserve"> кв. метр,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проспект</w:t>
            </w:r>
            <w:r>
              <w:rPr>
                <w:rFonts w:ascii="Liberation Serif" w:hAnsi="Liberation Serif"/>
              </w:rPr>
              <w:t xml:space="preserve"> Ильича, 7Б,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</w:t>
            </w:r>
            <w:r>
              <w:rPr>
                <w:rFonts w:ascii="Liberation Serif" w:hAnsi="Liberation Serif" w:cs="Liberation Serif"/>
              </w:rPr>
              <w:t>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среднеэтажная</w:t>
            </w:r>
            <w:r>
              <w:rPr>
                <w:rFonts w:ascii="Liberation Serif" w:hAnsi="Liberation Serif"/>
              </w:rPr>
              <w:t xml:space="preserve"> жилая застройка, коммунальное обслуживание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523836" w:rsidRDefault="005A4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</w:t>
            </w:r>
            <w:r>
              <w:rPr>
                <w:rFonts w:ascii="Liberation Serif" w:hAnsi="Liberation Serif" w:cs="Liberation Serif"/>
              </w:rPr>
              <w:t>к в информационно-телекоммуникационной сети «Интернет».</w:t>
            </w:r>
          </w:p>
        </w:tc>
      </w:tr>
      <w:tr w:rsidR="00523836">
        <w:trPr>
          <w:trHeight w:val="1372"/>
        </w:trPr>
        <w:tc>
          <w:tcPr>
            <w:tcW w:w="5070" w:type="dxa"/>
            <w:noWrap/>
          </w:tcPr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A47F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2383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3836" w:rsidRDefault="005A47FA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523836" w:rsidRDefault="005A47F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523836" w:rsidSect="005A47FA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47FA">
      <w:r>
        <w:separator/>
      </w:r>
    </w:p>
  </w:endnote>
  <w:endnote w:type="continuationSeparator" w:id="0">
    <w:p w:rsidR="00000000" w:rsidRDefault="005A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36" w:rsidRDefault="005A47FA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3836" w:rsidRDefault="0052383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47FA">
      <w:r>
        <w:separator/>
      </w:r>
    </w:p>
  </w:footnote>
  <w:footnote w:type="continuationSeparator" w:id="0">
    <w:p w:rsidR="00000000" w:rsidRDefault="005A4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36" w:rsidRDefault="005A47FA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3836" w:rsidRDefault="0052383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36" w:rsidRDefault="005A47FA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23836" w:rsidRDefault="005A47FA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36" w:rsidRDefault="005A47FA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23836" w:rsidRDefault="005A47FA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3836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47FA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2DB084A"/>
    <w:rsid w:val="14CB6E32"/>
    <w:rsid w:val="15FC5198"/>
    <w:rsid w:val="16CC0BC0"/>
    <w:rsid w:val="17570732"/>
    <w:rsid w:val="19326FE2"/>
    <w:rsid w:val="1A593DA5"/>
    <w:rsid w:val="1CB75BFF"/>
    <w:rsid w:val="1DDD4405"/>
    <w:rsid w:val="1E0A592B"/>
    <w:rsid w:val="1E8B5E19"/>
    <w:rsid w:val="1F9C0FD8"/>
    <w:rsid w:val="1FB10BB7"/>
    <w:rsid w:val="21D540AB"/>
    <w:rsid w:val="220263E1"/>
    <w:rsid w:val="229109FC"/>
    <w:rsid w:val="24560394"/>
    <w:rsid w:val="245D6371"/>
    <w:rsid w:val="246A431C"/>
    <w:rsid w:val="27C67B3A"/>
    <w:rsid w:val="27D65EAF"/>
    <w:rsid w:val="2A757331"/>
    <w:rsid w:val="2D604505"/>
    <w:rsid w:val="2DFE544B"/>
    <w:rsid w:val="2F666452"/>
    <w:rsid w:val="32693D01"/>
    <w:rsid w:val="328672F4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7A22524"/>
    <w:rsid w:val="47F70C92"/>
    <w:rsid w:val="48CA4C00"/>
    <w:rsid w:val="4A41011A"/>
    <w:rsid w:val="4A5A6683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9833FEA"/>
    <w:rsid w:val="5A123597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AC30D64"/>
    <w:rsid w:val="6B245772"/>
    <w:rsid w:val="6BED29FF"/>
    <w:rsid w:val="6C346F85"/>
    <w:rsid w:val="6C425BAF"/>
    <w:rsid w:val="6CC23C05"/>
    <w:rsid w:val="6E272778"/>
    <w:rsid w:val="6F0219AD"/>
    <w:rsid w:val="6F2C7706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B001259"/>
    <w:rsid w:val="7D4C3C76"/>
    <w:rsid w:val="7D867CFE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452</Words>
  <Characters>2582</Characters>
  <Application>Microsoft Office Word</Application>
  <DocSecurity>0</DocSecurity>
  <Lines>21</Lines>
  <Paragraphs>6</Paragraphs>
  <ScaleCrop>false</ScaleCrop>
  <Company>Kontora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2024-05-16T09:00:00Z</cp:lastPrinted>
  <dcterms:created xsi:type="dcterms:W3CDTF">2019-11-27T06:42:00Z</dcterms:created>
  <dcterms:modified xsi:type="dcterms:W3CDTF">2024-05-21T05:30:00Z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992A315E74E2443DB1A568889739630B</vt:lpwstr>
  </property>
</Properties>
</file>