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D6" w:rsidRPr="005E63D6" w:rsidRDefault="005E63D6" w:rsidP="005E63D6">
      <w:pPr>
        <w:jc w:val="center"/>
        <w:rPr>
          <w:rFonts w:eastAsia="Times New Roman"/>
        </w:rPr>
      </w:pPr>
      <w:r w:rsidRPr="005E63D6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5E63D6" w:rsidRPr="005E63D6" w:rsidRDefault="005E63D6" w:rsidP="005E63D6">
      <w:pPr>
        <w:jc w:val="center"/>
        <w:rPr>
          <w:rFonts w:eastAsia="Times New Roman"/>
          <w:b/>
          <w:w w:val="150"/>
          <w:sz w:val="20"/>
          <w:szCs w:val="20"/>
        </w:rPr>
      </w:pPr>
      <w:r w:rsidRPr="005E63D6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5E63D6" w:rsidRPr="005E63D6" w:rsidRDefault="005E63D6" w:rsidP="005E63D6">
      <w:pPr>
        <w:jc w:val="center"/>
        <w:rPr>
          <w:rFonts w:eastAsia="Times New Roman"/>
          <w:b/>
          <w:w w:val="160"/>
          <w:sz w:val="36"/>
          <w:szCs w:val="20"/>
        </w:rPr>
      </w:pPr>
      <w:r w:rsidRPr="005E63D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5E63D6" w:rsidRPr="005E63D6" w:rsidRDefault="005E63D6" w:rsidP="005E63D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E63D6" w:rsidRPr="005E63D6" w:rsidRDefault="005E63D6" w:rsidP="005E63D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5E63D6" w:rsidRPr="005E63D6" w:rsidRDefault="005E63D6" w:rsidP="005E63D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5E63D6" w:rsidRPr="005E63D6" w:rsidTr="005E63D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D6" w:rsidRPr="005E63D6" w:rsidRDefault="005E63D6" w:rsidP="005E63D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27.05.2024</w:t>
            </w:r>
          </w:p>
        </w:tc>
        <w:tc>
          <w:tcPr>
            <w:tcW w:w="3322" w:type="dxa"/>
            <w:vAlign w:val="bottom"/>
            <w:hideMark/>
          </w:tcPr>
          <w:p w:rsidR="005E63D6" w:rsidRPr="005E63D6" w:rsidRDefault="005E63D6" w:rsidP="005E63D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5E63D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3D6" w:rsidRPr="005E63D6" w:rsidRDefault="005E63D6" w:rsidP="005E63D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1343</w:t>
            </w:r>
          </w:p>
        </w:tc>
      </w:tr>
    </w:tbl>
    <w:p w:rsidR="005E63D6" w:rsidRPr="005E63D6" w:rsidRDefault="005E63D6" w:rsidP="005E63D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5E63D6" w:rsidRPr="005E63D6" w:rsidRDefault="005E63D6" w:rsidP="005E63D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5E63D6">
        <w:rPr>
          <w:rFonts w:eastAsia="Times New Roman"/>
          <w:sz w:val="28"/>
          <w:szCs w:val="28"/>
        </w:rPr>
        <w:t>г. Первоуральск</w:t>
      </w:r>
    </w:p>
    <w:p w:rsidR="000C00E9" w:rsidRDefault="000C00E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0C00E9">
        <w:trPr>
          <w:trHeight w:val="553"/>
        </w:trPr>
        <w:tc>
          <w:tcPr>
            <w:tcW w:w="4283" w:type="dxa"/>
            <w:noWrap/>
          </w:tcPr>
          <w:p w:rsidR="000C00E9" w:rsidRDefault="005E63D6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C00E9" w:rsidRDefault="000C00E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C00E9" w:rsidRDefault="000C00E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C00E9" w:rsidRDefault="000C00E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C00E9" w:rsidRDefault="000C00E9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0C00E9">
        <w:tc>
          <w:tcPr>
            <w:tcW w:w="9495" w:type="dxa"/>
            <w:noWrap/>
          </w:tcPr>
          <w:p w:rsidR="000C00E9" w:rsidRDefault="005E63D6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</w:t>
            </w:r>
            <w:r>
              <w:rPr>
                <w:rFonts w:ascii="Liberation Serif" w:hAnsi="Liberation Serif" w:cs="Liberation Serif"/>
              </w:rPr>
              <w:t>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      15 декабря 20</w:t>
            </w:r>
            <w:r>
              <w:rPr>
                <w:rFonts w:ascii="Liberation Serif" w:hAnsi="Liberation Serif" w:cs="Liberation Serif"/>
              </w:rPr>
              <w:t>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0C00E9" w:rsidRDefault="000C00E9">
      <w:pPr>
        <w:jc w:val="both"/>
        <w:rPr>
          <w:rFonts w:ascii="Liberation Serif" w:hAnsi="Liberation Serif" w:cs="Liberation Serif"/>
        </w:rPr>
      </w:pPr>
    </w:p>
    <w:p w:rsidR="000C00E9" w:rsidRDefault="000C00E9">
      <w:pPr>
        <w:jc w:val="both"/>
        <w:rPr>
          <w:rFonts w:ascii="Liberation Serif" w:hAnsi="Liberation Serif" w:cs="Liberation Serif"/>
        </w:rPr>
      </w:pPr>
    </w:p>
    <w:p w:rsidR="000C00E9" w:rsidRDefault="005E63D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0C00E9">
        <w:trPr>
          <w:trHeight w:val="1158"/>
        </w:trPr>
        <w:tc>
          <w:tcPr>
            <w:tcW w:w="9495" w:type="dxa"/>
            <w:gridSpan w:val="2"/>
            <w:noWrap/>
          </w:tcPr>
          <w:p w:rsidR="000C00E9" w:rsidRDefault="005E63D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земельного участка с кадастровым номером 66:58:0120003:2321, площадью 261 кв. метр, расположенного по адресу: Свердловская область, город Первоуральск, улица Юбилейная, дом 11б, в целях эксплуатации существующего здания тепл</w:t>
            </w:r>
            <w:r>
              <w:rPr>
                <w:rFonts w:ascii="Liberation Serif" w:hAnsi="Liberation Serif" w:cs="Liberation Serif"/>
              </w:rPr>
              <w:t>ового пункта с кадастровым номером 66:58:0120003:496, являющегося неотъемлемой технологической частью тепловых сетей с кадастровыми номерами 66:58:0000000:12777, 66:58:0000000:12797, необходимых для организации теплоснабжения населения, сроком до 31 декабр</w:t>
            </w:r>
            <w:r>
              <w:rPr>
                <w:rFonts w:ascii="Liberation Serif" w:hAnsi="Liberation Serif" w:cs="Liberation Serif"/>
              </w:rPr>
              <w:t>я 2046 года.</w:t>
            </w:r>
          </w:p>
          <w:p w:rsidR="000C00E9" w:rsidRDefault="005E63D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0C00E9" w:rsidRDefault="005E63D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течении которого использование части земельного участка и (или) расположенного на нем объекта недвижимого имущества в </w:t>
            </w:r>
            <w:r>
              <w:rPr>
                <w:rFonts w:ascii="Liberation Serif" w:hAnsi="Liberation Serif" w:cs="Liberation Serif"/>
              </w:rPr>
              <w:t>соответствии с их 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0C00E9" w:rsidRDefault="005E63D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</w:t>
            </w:r>
            <w:r>
              <w:rPr>
                <w:rFonts w:ascii="Liberation Serif" w:hAnsi="Liberation Serif" w:cs="Liberation Serif"/>
              </w:rPr>
              <w:t xml:space="preserve"> в соответствии с 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0C00E9" w:rsidRDefault="005E63D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</w:t>
            </w:r>
            <w:r>
              <w:rPr>
                <w:rFonts w:ascii="Liberation Serif" w:hAnsi="Liberation Serif" w:cs="Liberation Serif"/>
              </w:rPr>
              <w:t xml:space="preserve"> в Единый государственный реестр недвижимости.</w:t>
            </w:r>
          </w:p>
          <w:p w:rsidR="000C00E9" w:rsidRDefault="005E63D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№ </w:t>
            </w:r>
            <w:r>
              <w:rPr>
                <w:rFonts w:ascii="Liberation Serif" w:hAnsi="Liberation Serif"/>
              </w:rPr>
              <w:t>6117-к</w:t>
            </w:r>
            <w:r>
              <w:rPr>
                <w:rFonts w:ascii="Liberation Serif" w:hAnsi="Liberation Serif"/>
              </w:rPr>
              <w:t xml:space="preserve"> от </w:t>
            </w:r>
            <w:r>
              <w:rPr>
                <w:rFonts w:ascii="Liberation Serif" w:hAnsi="Liberation Serif"/>
              </w:rPr>
              <w:t>24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января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22</w:t>
            </w:r>
            <w:r>
              <w:rPr>
                <w:rFonts w:ascii="Liberation Serif" w:hAnsi="Liberation Serif"/>
              </w:rPr>
              <w:t xml:space="preserve"> года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</w:t>
            </w:r>
            <w:r>
              <w:rPr>
                <w:rFonts w:ascii="Liberation Serif" w:hAnsi="Liberation Serif"/>
              </w:rPr>
              <w:t>58:</w:t>
            </w:r>
            <w:r>
              <w:rPr>
                <w:rFonts w:ascii="Liberation Serif" w:hAnsi="Liberation Serif"/>
              </w:rPr>
              <w:t>0120003</w:t>
            </w:r>
            <w:r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2321,</w:t>
            </w:r>
            <w:r>
              <w:rPr>
                <w:rFonts w:ascii="Liberation Serif" w:hAnsi="Liberation Serif"/>
              </w:rPr>
              <w:t xml:space="preserve"> площадью </w:t>
            </w:r>
            <w:r>
              <w:rPr>
                <w:rFonts w:ascii="Liberation Serif" w:hAnsi="Liberation Serif"/>
              </w:rPr>
              <w:t>261</w:t>
            </w:r>
            <w:r>
              <w:rPr>
                <w:rFonts w:ascii="Liberation Serif" w:hAnsi="Liberation Serif"/>
              </w:rPr>
              <w:t xml:space="preserve"> кв. метр,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Юбилейная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дом 11б,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среднеэтажная</w:t>
            </w:r>
            <w:r>
              <w:rPr>
                <w:rFonts w:ascii="Liberation Serif" w:hAnsi="Liberation Serif"/>
              </w:rPr>
              <w:t xml:space="preserve"> жилая з</w:t>
            </w:r>
            <w:r>
              <w:rPr>
                <w:rFonts w:ascii="Liberation Serif" w:hAnsi="Liberation Serif"/>
              </w:rPr>
              <w:t>астройка, коммунальное обслуживание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(</w:t>
            </w:r>
            <w:r>
              <w:rPr>
                <w:rFonts w:ascii="Liberation Serif" w:hAnsi="Liberation Serif"/>
              </w:rPr>
              <w:t>категория земель – земли населённых пунктов</w:t>
            </w:r>
            <w:r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.</w:t>
            </w:r>
          </w:p>
          <w:p w:rsidR="000C00E9" w:rsidRDefault="005E63D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0C00E9">
        <w:trPr>
          <w:trHeight w:val="1372"/>
        </w:trPr>
        <w:tc>
          <w:tcPr>
            <w:tcW w:w="5070" w:type="dxa"/>
            <w:noWrap/>
          </w:tcPr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5E63D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городского округа </w:t>
            </w:r>
            <w:r>
              <w:rPr>
                <w:rFonts w:ascii="Liberation Serif" w:hAnsi="Liberation Serif" w:cs="Liberation Serif"/>
              </w:rPr>
              <w:t>Первоуральск</w:t>
            </w:r>
          </w:p>
        </w:tc>
        <w:tc>
          <w:tcPr>
            <w:tcW w:w="4425" w:type="dxa"/>
            <w:noWrap/>
          </w:tcPr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0C00E9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C00E9" w:rsidRDefault="005E63D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0C00E9" w:rsidRDefault="005E63D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0C00E9" w:rsidSect="005E63D6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63D6">
      <w:r>
        <w:separator/>
      </w:r>
    </w:p>
  </w:endnote>
  <w:endnote w:type="continuationSeparator" w:id="0">
    <w:p w:rsidR="00000000" w:rsidRDefault="005E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E9" w:rsidRDefault="005E63D6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0C00E9" w:rsidRDefault="000C00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63D6">
      <w:r>
        <w:separator/>
      </w:r>
    </w:p>
  </w:footnote>
  <w:footnote w:type="continuationSeparator" w:id="0">
    <w:p w:rsidR="00000000" w:rsidRDefault="005E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E9" w:rsidRDefault="005E63D6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0C00E9" w:rsidRDefault="000C00E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E9" w:rsidRDefault="005E63D6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0C00E9" w:rsidRDefault="005E63D6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0E9" w:rsidRDefault="005E63D6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0C00E9" w:rsidRDefault="005E63D6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00E9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5E63D6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FC5198"/>
    <w:rsid w:val="16CC0BC0"/>
    <w:rsid w:val="17570732"/>
    <w:rsid w:val="19326FE2"/>
    <w:rsid w:val="1CB75BFF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47057"/>
    <w:rsid w:val="27C67B3A"/>
    <w:rsid w:val="27D65EAF"/>
    <w:rsid w:val="2A757331"/>
    <w:rsid w:val="2DFE544B"/>
    <w:rsid w:val="328867EA"/>
    <w:rsid w:val="35601987"/>
    <w:rsid w:val="36F10CEA"/>
    <w:rsid w:val="37465C69"/>
    <w:rsid w:val="39745827"/>
    <w:rsid w:val="3ABA6941"/>
    <w:rsid w:val="3B071952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9D7369A"/>
    <w:rsid w:val="5A934162"/>
    <w:rsid w:val="5B931A89"/>
    <w:rsid w:val="5EC212B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485</Words>
  <Characters>2765</Characters>
  <Application>Microsoft Office Word</Application>
  <DocSecurity>0</DocSecurity>
  <Lines>23</Lines>
  <Paragraphs>6</Paragraphs>
  <ScaleCrop>false</ScaleCrop>
  <Company>Kontora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2024-05-28T10:27:00Z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