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i/>
          <w:sz w:val="16"/>
          <w:szCs w:val="16"/>
        </w:rPr>
      </w:pPr>
      <w:bookmarkStart w:id="1" w:name="_GoBack"/>
      <w:bookmarkEnd w:id="1"/>
      <w:r>
        <w:rPr>
          <w:b/>
        </w:rPr>
        <w:t xml:space="preserve"> </w:t>
      </w:r>
    </w:p>
    <w:p>
      <w:pPr>
        <w:jc w:val="both"/>
        <w:rPr>
          <w:i/>
          <w:sz w:val="16"/>
          <w:szCs w:val="16"/>
        </w:rPr>
      </w:pPr>
    </w:p>
    <w:p>
      <w:pPr>
        <w:pStyle w:val="11"/>
        <w:jc w:val="both"/>
      </w:pPr>
    </w:p>
    <w:p>
      <w:pPr>
        <w:pStyle w:val="11"/>
      </w:pPr>
    </w:p>
    <w:p>
      <w:pPr>
        <w:pStyle w:val="11"/>
        <w:jc w:val="center"/>
      </w:pPr>
      <w:bookmarkStart w:id="0" w:name="P143"/>
      <w:bookmarkEnd w:id="0"/>
      <w:r>
        <w:t>Сведения</w:t>
      </w:r>
    </w:p>
    <w:p>
      <w:pPr>
        <w:pStyle w:val="11"/>
        <w:jc w:val="center"/>
      </w:pPr>
      <w:r>
        <w:t>о среднемесячной заработной плате руководителя,</w:t>
      </w:r>
    </w:p>
    <w:p>
      <w:pPr>
        <w:pStyle w:val="11"/>
        <w:jc w:val="center"/>
      </w:pPr>
      <w:r>
        <w:t>заместителя, главного бухгалтера</w:t>
      </w:r>
    </w:p>
    <w:p>
      <w:pPr>
        <w:pStyle w:val="11"/>
        <w:jc w:val="center"/>
      </w:pPr>
      <w:r>
        <w:t>ПМКУ «КАДАСТРОВАЯ ПАЛАТА»,</w:t>
      </w:r>
    </w:p>
    <w:p>
      <w:pPr>
        <w:pStyle w:val="11"/>
        <w:jc w:val="center"/>
      </w:pPr>
      <w:r>
        <w:t>(наименование учреждения/предприятия)</w:t>
      </w:r>
    </w:p>
    <w:p>
      <w:pPr>
        <w:pStyle w:val="11"/>
        <w:jc w:val="center"/>
      </w:pPr>
      <w:r>
        <w:t>за 2023 год</w:t>
      </w:r>
    </w:p>
    <w:p>
      <w:pPr>
        <w:pStyle w:val="11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736"/>
        <w:gridCol w:w="2856"/>
        <w:gridCol w:w="3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</w:tcPr>
          <w:p>
            <w:pPr>
              <w:pStyle w:val="11"/>
              <w:jc w:val="center"/>
            </w:pPr>
            <w:r>
              <w:t>N п/п</w:t>
            </w:r>
          </w:p>
        </w:tc>
        <w:tc>
          <w:tcPr>
            <w:tcW w:w="1736" w:type="dxa"/>
          </w:tcPr>
          <w:p>
            <w:pPr>
              <w:pStyle w:val="11"/>
              <w:jc w:val="center"/>
            </w:pPr>
            <w:r>
              <w:t>Должность</w:t>
            </w:r>
          </w:p>
        </w:tc>
        <w:tc>
          <w:tcPr>
            <w:tcW w:w="2856" w:type="dxa"/>
          </w:tcPr>
          <w:p>
            <w:pPr>
              <w:pStyle w:val="11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>
            <w:pPr>
              <w:pStyle w:val="11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</w:tcPr>
          <w:p>
            <w:pPr>
              <w:pStyle w:val="11"/>
            </w:pPr>
            <w:r>
              <w:t>1</w:t>
            </w:r>
          </w:p>
        </w:tc>
        <w:tc>
          <w:tcPr>
            <w:tcW w:w="1736" w:type="dxa"/>
          </w:tcPr>
          <w:p>
            <w:pPr>
              <w:pStyle w:val="11"/>
            </w:pPr>
            <w:r>
              <w:t xml:space="preserve">Директор </w:t>
            </w:r>
          </w:p>
        </w:tc>
        <w:tc>
          <w:tcPr>
            <w:tcW w:w="2856" w:type="dxa"/>
          </w:tcPr>
          <w:p>
            <w:pPr>
              <w:pStyle w:val="11"/>
            </w:pPr>
            <w:r>
              <w:t>Пономарева Анастасия Владимировна</w:t>
            </w:r>
          </w:p>
        </w:tc>
        <w:tc>
          <w:tcPr>
            <w:tcW w:w="3798" w:type="dxa"/>
          </w:tcPr>
          <w:p>
            <w:pPr>
              <w:pStyle w:val="11"/>
            </w:pPr>
            <w:r>
              <w:t>90 666 руб.25  коп (1 087 995,05)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</w:tcPr>
          <w:p>
            <w:pPr>
              <w:pStyle w:val="11"/>
            </w:pPr>
            <w:r>
              <w:t>2</w:t>
            </w:r>
          </w:p>
        </w:tc>
        <w:tc>
          <w:tcPr>
            <w:tcW w:w="1736" w:type="dxa"/>
          </w:tcPr>
          <w:p>
            <w:pPr>
              <w:pStyle w:val="11"/>
            </w:pPr>
            <w:r>
              <w:t>Зам.директора</w:t>
            </w:r>
          </w:p>
        </w:tc>
        <w:tc>
          <w:tcPr>
            <w:tcW w:w="2856" w:type="dxa"/>
          </w:tcPr>
          <w:p>
            <w:pPr>
              <w:pStyle w:val="11"/>
            </w:pPr>
            <w:r>
              <w:t>Бажукова Маргарита Анатольевна</w:t>
            </w:r>
          </w:p>
        </w:tc>
        <w:tc>
          <w:tcPr>
            <w:tcW w:w="3798" w:type="dxa"/>
          </w:tcPr>
          <w:p>
            <w:pPr>
              <w:pStyle w:val="11"/>
            </w:pPr>
            <w:r>
              <w:t>63 342  руб.68 коп (760 112,18)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</w:tcPr>
          <w:p>
            <w:pPr>
              <w:pStyle w:val="11"/>
            </w:pPr>
          </w:p>
        </w:tc>
        <w:tc>
          <w:tcPr>
            <w:tcW w:w="1736" w:type="dxa"/>
          </w:tcPr>
          <w:p>
            <w:pPr>
              <w:pStyle w:val="11"/>
            </w:pPr>
          </w:p>
        </w:tc>
        <w:tc>
          <w:tcPr>
            <w:tcW w:w="2856" w:type="dxa"/>
          </w:tcPr>
          <w:p>
            <w:pPr>
              <w:pStyle w:val="11"/>
            </w:pPr>
          </w:p>
        </w:tc>
        <w:tc>
          <w:tcPr>
            <w:tcW w:w="3798" w:type="dxa"/>
          </w:tcPr>
          <w:p>
            <w:pPr>
              <w:pStyle w:val="11"/>
            </w:pPr>
          </w:p>
        </w:tc>
      </w:tr>
    </w:tbl>
    <w:p>
      <w:pPr>
        <w:jc w:val="both"/>
        <w:rPr>
          <w:i/>
          <w:sz w:val="16"/>
          <w:szCs w:val="16"/>
        </w:rPr>
      </w:pPr>
    </w:p>
    <w:p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>
      <w:type w:val="continuous"/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Droid Sans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165A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19B8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23F9"/>
    <w:rsid w:val="0047687A"/>
    <w:rsid w:val="004A17A9"/>
    <w:rsid w:val="004A3ABC"/>
    <w:rsid w:val="004B2A91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1DFE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72614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051C1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815C8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852F4"/>
    <w:rsid w:val="00FA3E54"/>
    <w:rsid w:val="00FD504E"/>
    <w:rsid w:val="00FE6A42"/>
    <w:rsid w:val="00FF20D4"/>
    <w:rsid w:val="59B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0"/>
    <w:qFormat/>
    <w:uiPriority w:val="0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08"/>
    </w:pPr>
  </w:style>
  <w:style w:type="paragraph" w:customStyle="1" w:styleId="7">
    <w:name w:val="copyright-info"/>
    <w:basedOn w:val="1"/>
    <w:qFormat/>
    <w:uiPriority w:val="0"/>
    <w:pPr>
      <w:spacing w:before="100" w:beforeAutospacing="1" w:after="100" w:afterAutospacing="1"/>
    </w:pPr>
  </w:style>
  <w:style w:type="character" w:customStyle="1" w:styleId="8">
    <w:name w:val="apple-style-span"/>
    <w:basedOn w:val="2"/>
    <w:qFormat/>
    <w:uiPriority w:val="0"/>
  </w:style>
  <w:style w:type="character" w:customStyle="1" w:styleId="9">
    <w:name w:val="apple-converted-space"/>
    <w:basedOn w:val="2"/>
    <w:qFormat/>
    <w:uiPriority w:val="0"/>
  </w:style>
  <w:style w:type="character" w:customStyle="1" w:styleId="10">
    <w:name w:val="Текст выноски Знак"/>
    <w:basedOn w:val="2"/>
    <w:link w:val="5"/>
    <w:qFormat/>
    <w:uiPriority w:val="0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administration</Company>
  <Pages>1</Pages>
  <Words>67</Words>
  <Characters>388</Characters>
  <Lines>3</Lines>
  <Paragraphs>1</Paragraphs>
  <TotalTime>973</TotalTime>
  <ScaleCrop>false</ScaleCrop>
  <LinksUpToDate>false</LinksUpToDate>
  <CharactersWithSpaces>454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2021-08-20T10:10:00Z</dcterms:created>
  <dc:creator>Glavbuh</dc:creator>
  <cp:lastModifiedBy>user</cp:lastModifiedBy>
  <cp:lastPrinted>2021-03-29T14:58:00Z</cp:lastPrinted>
  <dcterms:modified xsi:type="dcterms:W3CDTF">2024-05-16T09:49:17Z</dcterms:modified>
  <dc:title>МУНИЦИПАЛЬНОЕ УЧРЕЖДЕНИЕ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1049-11.1.0.11719</vt:lpwstr>
  </property>
</Properties>
</file>