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3" w:rsidRPr="00CC6AB3" w:rsidRDefault="00CC6AB3" w:rsidP="00CC6AB3">
      <w:pPr>
        <w:jc w:val="center"/>
        <w:rPr>
          <w:rFonts w:eastAsia="Times New Roman"/>
        </w:rPr>
      </w:pPr>
      <w:r w:rsidRPr="00CC6AB3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9" o:title=""/>
          </v:shape>
        </w:pict>
      </w:r>
    </w:p>
    <w:p w:rsidR="00CC6AB3" w:rsidRPr="00CC6AB3" w:rsidRDefault="00CC6AB3" w:rsidP="00CC6AB3">
      <w:pPr>
        <w:jc w:val="center"/>
        <w:rPr>
          <w:rFonts w:eastAsia="Times New Roman"/>
          <w:b/>
          <w:w w:val="150"/>
          <w:sz w:val="20"/>
          <w:szCs w:val="20"/>
        </w:rPr>
      </w:pPr>
      <w:r w:rsidRPr="00CC6AB3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C6AB3" w:rsidRPr="00CC6AB3" w:rsidRDefault="00CC6AB3" w:rsidP="00CC6AB3">
      <w:pPr>
        <w:jc w:val="center"/>
        <w:rPr>
          <w:rFonts w:eastAsia="Times New Roman"/>
          <w:b/>
          <w:w w:val="160"/>
          <w:sz w:val="36"/>
          <w:szCs w:val="20"/>
        </w:rPr>
      </w:pPr>
      <w:r w:rsidRPr="00CC6AB3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CC6AB3" w:rsidRPr="00CC6AB3" w:rsidRDefault="00CC6AB3" w:rsidP="00CC6AB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C6AB3" w:rsidRPr="00CC6AB3" w:rsidRDefault="00CC6AB3" w:rsidP="00CC6AB3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CC6AB3" w:rsidRPr="00CC6AB3" w:rsidRDefault="00CC6AB3" w:rsidP="00CC6AB3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C6AB3" w:rsidRPr="00CC6AB3" w:rsidTr="00CC6AB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AB3" w:rsidRPr="00CC6AB3" w:rsidRDefault="00CC6AB3" w:rsidP="00CC6AB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21.06.2024</w:t>
            </w:r>
          </w:p>
        </w:tc>
        <w:tc>
          <w:tcPr>
            <w:tcW w:w="3322" w:type="dxa"/>
            <w:vAlign w:val="bottom"/>
            <w:hideMark/>
          </w:tcPr>
          <w:p w:rsidR="00CC6AB3" w:rsidRPr="00CC6AB3" w:rsidRDefault="00CC6AB3" w:rsidP="00CC6AB3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CC6AB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AB3" w:rsidRPr="00CC6AB3" w:rsidRDefault="00CC6AB3" w:rsidP="00CC6AB3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1576</w:t>
            </w:r>
          </w:p>
        </w:tc>
      </w:tr>
    </w:tbl>
    <w:p w:rsidR="00CC6AB3" w:rsidRPr="00CC6AB3" w:rsidRDefault="00CC6AB3" w:rsidP="00CC6AB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CC6AB3" w:rsidRPr="00CC6AB3" w:rsidRDefault="00CC6AB3" w:rsidP="00CC6AB3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CC6AB3">
        <w:rPr>
          <w:rFonts w:eastAsia="Times New Roman"/>
          <w:sz w:val="28"/>
          <w:szCs w:val="28"/>
        </w:rPr>
        <w:t>г. Первоуральск</w:t>
      </w:r>
    </w:p>
    <w:p w:rsidR="00EA461C" w:rsidRDefault="00EA461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EA461C">
        <w:trPr>
          <w:trHeight w:val="553"/>
        </w:trPr>
        <w:tc>
          <w:tcPr>
            <w:tcW w:w="4283" w:type="dxa"/>
            <w:noWrap/>
          </w:tcPr>
          <w:p w:rsidR="00EA461C" w:rsidRDefault="00CC6AB3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EA461C" w:rsidRDefault="00EA461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A461C" w:rsidRDefault="00EA461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A461C" w:rsidRDefault="00EA461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A461C" w:rsidRDefault="00EA461C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EA461C">
        <w:tc>
          <w:tcPr>
            <w:tcW w:w="9495" w:type="dxa"/>
            <w:noWrap/>
          </w:tcPr>
          <w:p w:rsidR="00EA461C" w:rsidRDefault="00CC6AB3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>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>ской 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</w:t>
            </w:r>
            <w:r>
              <w:rPr>
                <w:rFonts w:ascii="Liberation Serif" w:hAnsi="Liberation Serif" w:cs="Liberation Serif"/>
              </w:rPr>
              <w:t>уральск             от 15 декабря 2021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EA461C" w:rsidRDefault="00EA461C">
      <w:pPr>
        <w:jc w:val="both"/>
        <w:rPr>
          <w:rFonts w:ascii="Liberation Serif" w:hAnsi="Liberation Serif" w:cs="Liberation Serif"/>
        </w:rPr>
      </w:pPr>
    </w:p>
    <w:p w:rsidR="00EA461C" w:rsidRDefault="00EA461C">
      <w:pPr>
        <w:jc w:val="both"/>
        <w:rPr>
          <w:rFonts w:ascii="Liberation Serif" w:hAnsi="Liberation Serif" w:cs="Liberation Serif"/>
        </w:rPr>
      </w:pPr>
    </w:p>
    <w:p w:rsidR="00EA461C" w:rsidRDefault="00CC6AB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A461C">
        <w:trPr>
          <w:trHeight w:val="1158"/>
        </w:trPr>
        <w:tc>
          <w:tcPr>
            <w:tcW w:w="9495" w:type="dxa"/>
            <w:gridSpan w:val="2"/>
            <w:noWrap/>
          </w:tcPr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66:58:0106001:6966, площадью 419 кв. метров, расположенного по адресу:        Свердловская область, город Первоуральск, улица Береговая, дом 26а, в целях эксплуатации существующ</w:t>
            </w:r>
            <w:r>
              <w:rPr>
                <w:rFonts w:ascii="Liberation Serif" w:hAnsi="Liberation Serif" w:cs="Liberation Serif"/>
              </w:rPr>
              <w:t>его здания теплового пункта с кадастровым номером 66:58:0110003:419, являющегося неотъемлемой технологической частью тепловых сетей с кадастровыми номерами 66:58:0000000:12795, 66:58:0000000:12960, необходимых для организации теплоснабжения населения, срок</w:t>
            </w:r>
            <w:r>
              <w:rPr>
                <w:rFonts w:ascii="Liberation Serif" w:hAnsi="Liberation Serif" w:cs="Liberation Serif"/>
              </w:rPr>
              <w:t>ом до 31 декабря 2046 года.</w:t>
            </w:r>
          </w:p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Публич</w:t>
            </w:r>
            <w:r>
              <w:rPr>
                <w:rFonts w:ascii="Liberation Serif" w:hAnsi="Liberation Serif" w:cs="Liberation Serif"/>
              </w:rPr>
              <w:t>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</w:t>
            </w:r>
            <w:r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   </w:t>
            </w:r>
            <w:r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24 января 2022 года № 6112-к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0106001:6966,</w:t>
            </w:r>
            <w:r>
              <w:rPr>
                <w:rFonts w:ascii="Liberation Serif" w:hAnsi="Liberation Serif"/>
              </w:rPr>
              <w:t xml:space="preserve"> площадью </w:t>
            </w:r>
            <w:r>
              <w:rPr>
                <w:rFonts w:ascii="Liberation Serif" w:hAnsi="Liberation Serif"/>
              </w:rPr>
              <w:t>477</w:t>
            </w:r>
            <w:r>
              <w:rPr>
                <w:rFonts w:ascii="Liberation Serif" w:hAnsi="Liberation Serif"/>
              </w:rPr>
              <w:t xml:space="preserve"> кв. метр</w:t>
            </w:r>
            <w:r>
              <w:rPr>
                <w:rFonts w:ascii="Liberation Serif" w:hAnsi="Liberation Serif"/>
              </w:rPr>
              <w:t>ов</w:t>
            </w:r>
            <w:r>
              <w:rPr>
                <w:rFonts w:ascii="Liberation Serif" w:hAnsi="Liberation Serif"/>
              </w:rPr>
              <w:t>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</w:t>
            </w:r>
            <w:r>
              <w:rPr>
                <w:rFonts w:ascii="Liberation Serif" w:hAnsi="Liberation Serif"/>
              </w:rPr>
              <w:t xml:space="preserve">          </w:t>
            </w:r>
            <w:r>
              <w:rPr>
                <w:rFonts w:ascii="Liberation Serif" w:hAnsi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Береговая, дом 26а,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</w:t>
            </w:r>
            <w:r>
              <w:rPr>
                <w:rFonts w:ascii="Liberation Serif" w:hAnsi="Liberation Serif"/>
              </w:rPr>
              <w:t>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среднеэтажная</w:t>
            </w:r>
            <w:r>
              <w:rPr>
                <w:rFonts w:ascii="Liberation Serif" w:hAnsi="Liberation Serif"/>
              </w:rPr>
              <w:t xml:space="preserve"> жилая застройка, коммунальное обслуживание</w:t>
            </w:r>
            <w:r>
              <w:rPr>
                <w:rFonts w:ascii="Liberation Serif" w:hAnsi="Liberation Serif"/>
              </w:rPr>
              <w:t xml:space="preserve"> (категория земель – земли населённых пунктов).</w:t>
            </w:r>
          </w:p>
          <w:p w:rsidR="00EA461C" w:rsidRDefault="00CC6AB3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</w:t>
            </w:r>
            <w:r>
              <w:rPr>
                <w:rFonts w:ascii="Liberation Serif" w:hAnsi="Liberation Serif" w:cs="Liberation Serif"/>
              </w:rPr>
              <w:t>оуральск в информационно-телекоммуникационной сети «Интернет».</w:t>
            </w:r>
          </w:p>
        </w:tc>
      </w:tr>
      <w:tr w:rsidR="00EA461C">
        <w:trPr>
          <w:trHeight w:val="1372"/>
        </w:trPr>
        <w:tc>
          <w:tcPr>
            <w:tcW w:w="5070" w:type="dxa"/>
            <w:noWrap/>
          </w:tcPr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CC6AB3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EA461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A461C" w:rsidRDefault="00CC6AB3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EA461C" w:rsidRDefault="00CC6AB3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EA461C" w:rsidSect="00CC6AB3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6AB3">
      <w:r>
        <w:separator/>
      </w:r>
    </w:p>
  </w:endnote>
  <w:endnote w:type="continuationSeparator" w:id="0">
    <w:p w:rsidR="00000000" w:rsidRDefault="00C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1C" w:rsidRDefault="00CC6AB3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A461C" w:rsidRDefault="00EA461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6AB3">
      <w:r>
        <w:separator/>
      </w:r>
    </w:p>
  </w:footnote>
  <w:footnote w:type="continuationSeparator" w:id="0">
    <w:p w:rsidR="00000000" w:rsidRDefault="00CC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1C" w:rsidRDefault="00CC6AB3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A461C" w:rsidRDefault="00EA461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1C" w:rsidRDefault="00CC6AB3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EA461C" w:rsidRDefault="00CC6AB3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1C" w:rsidRDefault="00CC6AB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0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EA461C" w:rsidRDefault="00CC6AB3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291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C6AB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461C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340913"/>
    <w:rsid w:val="02736455"/>
    <w:rsid w:val="038113A1"/>
    <w:rsid w:val="038D1D46"/>
    <w:rsid w:val="03D36296"/>
    <w:rsid w:val="03FE65B2"/>
    <w:rsid w:val="048C331C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2DB084A"/>
    <w:rsid w:val="14CB6E32"/>
    <w:rsid w:val="15FC5198"/>
    <w:rsid w:val="16CC0BC0"/>
    <w:rsid w:val="17570732"/>
    <w:rsid w:val="19326FE2"/>
    <w:rsid w:val="1CB75BFF"/>
    <w:rsid w:val="1DDD4405"/>
    <w:rsid w:val="1E0A592B"/>
    <w:rsid w:val="1E8B5E19"/>
    <w:rsid w:val="1F9C0FD8"/>
    <w:rsid w:val="1FB10BB7"/>
    <w:rsid w:val="21D540AB"/>
    <w:rsid w:val="220263E1"/>
    <w:rsid w:val="229109FC"/>
    <w:rsid w:val="245D6371"/>
    <w:rsid w:val="246A431C"/>
    <w:rsid w:val="27C67B3A"/>
    <w:rsid w:val="27D65EAF"/>
    <w:rsid w:val="29140BF0"/>
    <w:rsid w:val="2A757331"/>
    <w:rsid w:val="2DFE544B"/>
    <w:rsid w:val="2E7B5943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C932A0A"/>
    <w:rsid w:val="4D545113"/>
    <w:rsid w:val="4D58066C"/>
    <w:rsid w:val="4D937181"/>
    <w:rsid w:val="512C2B84"/>
    <w:rsid w:val="525D1C26"/>
    <w:rsid w:val="57B03B16"/>
    <w:rsid w:val="5828742C"/>
    <w:rsid w:val="58662884"/>
    <w:rsid w:val="593B1BE0"/>
    <w:rsid w:val="59833FEA"/>
    <w:rsid w:val="5A934162"/>
    <w:rsid w:val="5B931A89"/>
    <w:rsid w:val="5EC212BB"/>
    <w:rsid w:val="61A6612B"/>
    <w:rsid w:val="645C0E1F"/>
    <w:rsid w:val="652013F7"/>
    <w:rsid w:val="671F7D8F"/>
    <w:rsid w:val="67CB5329"/>
    <w:rsid w:val="6901508B"/>
    <w:rsid w:val="69B3462E"/>
    <w:rsid w:val="6A3502CD"/>
    <w:rsid w:val="6AC30D64"/>
    <w:rsid w:val="6B245772"/>
    <w:rsid w:val="6BED29FF"/>
    <w:rsid w:val="6C346F85"/>
    <w:rsid w:val="6C425BAF"/>
    <w:rsid w:val="6CC23C05"/>
    <w:rsid w:val="6E272778"/>
    <w:rsid w:val="6F2C7706"/>
    <w:rsid w:val="702B64E5"/>
    <w:rsid w:val="758041E2"/>
    <w:rsid w:val="75CA0426"/>
    <w:rsid w:val="75D96C53"/>
    <w:rsid w:val="76E53553"/>
    <w:rsid w:val="780E30E0"/>
    <w:rsid w:val="78A41433"/>
    <w:rsid w:val="78C62A39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Company>Kontora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2024-06-21T08:31:00Z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992A315E74E2443DB1A568889739630B</vt:lpwstr>
  </property>
</Properties>
</file>