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65" w:rsidRPr="00311965" w:rsidRDefault="00B6663B" w:rsidP="00311965">
      <w:pPr>
        <w:jc w:val="center"/>
        <w:rPr>
          <w:rFonts w:ascii="Times New Roman" w:hAnsi="Times New Roman"/>
        </w:rPr>
      </w:pPr>
      <w:r w:rsidRPr="00E62766">
        <w:rPr>
          <w:rFonts w:ascii="Liberation Serif" w:hAnsi="Liberation Serif"/>
        </w:rPr>
        <w:t xml:space="preserve"> </w:t>
      </w:r>
      <w:r w:rsidR="00311965" w:rsidRPr="00311965">
        <w:rPr>
          <w:rFonts w:ascii="Times New Roman" w:hAnsi="Times New Roman"/>
          <w:noProof/>
        </w:rPr>
        <w:drawing>
          <wp:inline distT="0" distB="0" distL="0" distR="0" wp14:anchorId="497361E7" wp14:editId="6A7FAA0A">
            <wp:extent cx="707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65" w:rsidRPr="00311965" w:rsidRDefault="00311965" w:rsidP="00311965">
      <w:pPr>
        <w:ind w:firstLine="0"/>
        <w:jc w:val="center"/>
        <w:rPr>
          <w:rFonts w:ascii="Times New Roman" w:hAnsi="Times New Roman"/>
          <w:b/>
          <w:w w:val="150"/>
          <w:sz w:val="20"/>
          <w:szCs w:val="20"/>
        </w:rPr>
      </w:pPr>
      <w:r w:rsidRPr="00311965">
        <w:rPr>
          <w:rFonts w:ascii="Times New Roman" w:hAnsi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311965" w:rsidRPr="00311965" w:rsidRDefault="00311965" w:rsidP="00311965">
      <w:pPr>
        <w:ind w:firstLine="0"/>
        <w:jc w:val="center"/>
        <w:rPr>
          <w:rFonts w:ascii="Times New Roman" w:hAnsi="Times New Roman"/>
          <w:b/>
          <w:w w:val="160"/>
          <w:sz w:val="36"/>
          <w:szCs w:val="20"/>
        </w:rPr>
      </w:pPr>
      <w:r w:rsidRPr="00311965">
        <w:rPr>
          <w:rFonts w:ascii="Times New Roman" w:hAnsi="Times New Roman"/>
          <w:b/>
          <w:w w:val="160"/>
          <w:sz w:val="36"/>
          <w:szCs w:val="20"/>
        </w:rPr>
        <w:t>ПОСТАНОВЛЕНИЕ</w:t>
      </w:r>
    </w:p>
    <w:p w:rsidR="00311965" w:rsidRPr="00311965" w:rsidRDefault="00311965" w:rsidP="00311965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311965" w:rsidRPr="00311965" w:rsidRDefault="00311965" w:rsidP="00311965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311965" w:rsidRPr="00311965" w:rsidRDefault="00311965" w:rsidP="00311965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  <w:r w:rsidRPr="00311965">
        <w:rPr>
          <w:rFonts w:ascii="Times New Roman" w:hAnsi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3AA4" wp14:editId="49F58CD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11965" w:rsidRPr="00311965" w:rsidTr="0031196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965" w:rsidRPr="00311965" w:rsidRDefault="00311965" w:rsidP="00311965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322" w:type="dxa"/>
            <w:vAlign w:val="bottom"/>
            <w:hideMark/>
          </w:tcPr>
          <w:p w:rsidR="00311965" w:rsidRPr="00311965" w:rsidRDefault="00311965" w:rsidP="00311965">
            <w:pPr>
              <w:tabs>
                <w:tab w:val="left" w:pos="7020"/>
              </w:tabs>
              <w:ind w:right="31"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119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965" w:rsidRPr="00311965" w:rsidRDefault="00311965" w:rsidP="00311965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</w:tr>
    </w:tbl>
    <w:p w:rsidR="00311965" w:rsidRPr="00311965" w:rsidRDefault="00311965" w:rsidP="00311965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</w:p>
    <w:p w:rsidR="0090358D" w:rsidRPr="00B23F85" w:rsidRDefault="00311965" w:rsidP="00B23F85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  <w:r w:rsidRPr="00311965">
        <w:rPr>
          <w:rFonts w:ascii="Times New Roman" w:hAnsi="Times New Roman"/>
          <w:sz w:val="28"/>
          <w:szCs w:val="28"/>
        </w:rPr>
        <w:t>г. Первоуральск</w:t>
      </w:r>
    </w:p>
    <w:p w:rsidR="00B819E0" w:rsidRPr="00E62766" w:rsidRDefault="0097657D" w:rsidP="00947889">
      <w:pPr>
        <w:pStyle w:val="a8"/>
        <w:tabs>
          <w:tab w:val="left" w:pos="3544"/>
        </w:tabs>
        <w:spacing w:line="276" w:lineRule="auto"/>
        <w:ind w:right="5811"/>
        <w:rPr>
          <w:rFonts w:ascii="Liberation Serif" w:eastAsia="Times New Roman" w:hAnsi="Liberation Serif" w:cs="Arial"/>
          <w:sz w:val="24"/>
          <w:szCs w:val="24"/>
        </w:rPr>
      </w:pPr>
      <w:r w:rsidRPr="00E62766">
        <w:rPr>
          <w:rFonts w:ascii="Liberation Serif" w:eastAsia="Times New Roman" w:hAnsi="Liberation Serif" w:cs="Arial"/>
          <w:sz w:val="24"/>
          <w:szCs w:val="24"/>
        </w:rPr>
        <w:t>Об утверждении условий приватизации Первоуральского муниципального унитарного предприятия «</w:t>
      </w:r>
      <w:r w:rsidR="00B6663B" w:rsidRPr="00E62766">
        <w:rPr>
          <w:rFonts w:ascii="Liberation Serif" w:eastAsia="Times New Roman" w:hAnsi="Liberation Serif" w:cs="Arial"/>
          <w:sz w:val="24"/>
          <w:szCs w:val="24"/>
        </w:rPr>
        <w:t>ПЖКУ п. Динас</w:t>
      </w:r>
      <w:r w:rsidRPr="00E62766">
        <w:rPr>
          <w:rFonts w:ascii="Liberation Serif" w:eastAsia="Times New Roman" w:hAnsi="Liberation Serif" w:cs="Arial"/>
          <w:sz w:val="24"/>
          <w:szCs w:val="24"/>
        </w:rPr>
        <w:t>»</w:t>
      </w:r>
    </w:p>
    <w:p w:rsidR="0097657D" w:rsidRPr="00E62766" w:rsidRDefault="0097657D" w:rsidP="0097657D"/>
    <w:p w:rsidR="0097657D" w:rsidRPr="00E62766" w:rsidRDefault="0097657D" w:rsidP="0097657D"/>
    <w:p w:rsidR="00C71ECD" w:rsidRPr="00E62766" w:rsidRDefault="00DC5469" w:rsidP="00380D40">
      <w:pPr>
        <w:autoSpaceDE w:val="0"/>
        <w:autoSpaceDN w:val="0"/>
        <w:adjustRightInd w:val="0"/>
        <w:spacing w:line="276" w:lineRule="auto"/>
        <w:ind w:firstLine="709"/>
        <w:rPr>
          <w:rFonts w:ascii="Liberation Serif" w:hAnsi="Liberation Serif" w:cs="Arial"/>
          <w:b/>
          <w:bCs/>
        </w:rPr>
      </w:pPr>
      <w:proofErr w:type="gramStart"/>
      <w:r w:rsidRPr="00E62766">
        <w:rPr>
          <w:rFonts w:ascii="Liberation Serif" w:hAnsi="Liberation Serif" w:cs="Arial"/>
        </w:rPr>
        <w:t>В соответствии с  пунктом 1 статьи 29, пунктом 1 статьи</w:t>
      </w:r>
      <w:r w:rsidR="00B6304D" w:rsidRPr="00E62766">
        <w:rPr>
          <w:rFonts w:ascii="Liberation Serif" w:hAnsi="Liberation Serif" w:cs="Arial"/>
        </w:rPr>
        <w:t xml:space="preserve"> </w:t>
      </w:r>
      <w:r w:rsidR="006C4E70" w:rsidRPr="00E62766">
        <w:rPr>
          <w:rFonts w:ascii="Liberation Serif" w:hAnsi="Liberation Serif" w:cs="Arial"/>
        </w:rPr>
        <w:t>34 Федерального закон</w:t>
      </w:r>
      <w:r w:rsidRPr="00E62766">
        <w:rPr>
          <w:rFonts w:ascii="Liberation Serif" w:hAnsi="Liberation Serif" w:cs="Arial"/>
        </w:rPr>
        <w:t xml:space="preserve">а                от </w:t>
      </w:r>
      <w:r w:rsidR="006C4E70" w:rsidRPr="00E62766">
        <w:rPr>
          <w:rFonts w:ascii="Liberation Serif" w:hAnsi="Liberation Serif" w:cs="Arial"/>
        </w:rPr>
        <w:t xml:space="preserve">14 ноября </w:t>
      </w:r>
      <w:r w:rsidR="00B6304D" w:rsidRPr="00E62766">
        <w:rPr>
          <w:rFonts w:ascii="Liberation Serif" w:hAnsi="Liberation Serif" w:cs="Arial"/>
        </w:rPr>
        <w:t>2002</w:t>
      </w:r>
      <w:r w:rsidR="00550078" w:rsidRPr="00E62766">
        <w:rPr>
          <w:rFonts w:ascii="Liberation Serif" w:hAnsi="Liberation Serif" w:cs="Arial"/>
        </w:rPr>
        <w:t xml:space="preserve"> года</w:t>
      </w:r>
      <w:r w:rsidR="00B6304D" w:rsidRPr="00E62766">
        <w:rPr>
          <w:rFonts w:ascii="Liberation Serif" w:hAnsi="Liberation Serif" w:cs="Arial"/>
        </w:rPr>
        <w:t xml:space="preserve"> № 161-ФЗ «О государственных и муниципальных унитарных предприятия</w:t>
      </w:r>
      <w:r w:rsidR="00550078" w:rsidRPr="00E62766">
        <w:rPr>
          <w:rFonts w:ascii="Liberation Serif" w:hAnsi="Liberation Serif" w:cs="Arial"/>
        </w:rPr>
        <w:t xml:space="preserve">х», Федеральным законом от 06 октября </w:t>
      </w:r>
      <w:r w:rsidR="00B6304D" w:rsidRPr="00E62766">
        <w:rPr>
          <w:rFonts w:ascii="Liberation Serif" w:hAnsi="Liberation Serif" w:cs="Arial"/>
        </w:rPr>
        <w:t xml:space="preserve">2003 </w:t>
      </w:r>
      <w:r w:rsidR="00550078" w:rsidRPr="00E62766">
        <w:rPr>
          <w:rFonts w:ascii="Liberation Serif" w:hAnsi="Liberation Serif" w:cs="Arial"/>
        </w:rPr>
        <w:t xml:space="preserve">года </w:t>
      </w:r>
      <w:r w:rsidR="00B6304D" w:rsidRPr="00E62766">
        <w:rPr>
          <w:rFonts w:ascii="Liberation Serif" w:hAnsi="Liberation Serif" w:cs="Arial"/>
        </w:rPr>
        <w:t xml:space="preserve">№ 131-ФЗ «Об общих принципах организации местного самоуправления в Российской Федерации», </w:t>
      </w:r>
      <w:r w:rsidRPr="00E62766">
        <w:rPr>
          <w:rFonts w:ascii="Liberation Serif" w:hAnsi="Liberation Serif" w:cs="Arial"/>
        </w:rPr>
        <w:t>статьей</w:t>
      </w:r>
      <w:r w:rsidR="00B6304D" w:rsidRPr="00E62766">
        <w:rPr>
          <w:rFonts w:ascii="Liberation Serif" w:hAnsi="Liberation Serif" w:cs="Arial"/>
        </w:rPr>
        <w:t xml:space="preserve"> </w:t>
      </w:r>
      <w:r w:rsidRPr="00E62766">
        <w:rPr>
          <w:rFonts w:ascii="Liberation Serif" w:hAnsi="Liberation Serif" w:cs="Arial"/>
        </w:rPr>
        <w:t xml:space="preserve">37 Федерального закона от 21 декабря </w:t>
      </w:r>
      <w:r w:rsidR="00B6304D" w:rsidRPr="00E62766">
        <w:rPr>
          <w:rFonts w:ascii="Liberation Serif" w:hAnsi="Liberation Serif" w:cs="Arial"/>
        </w:rPr>
        <w:t>2001</w:t>
      </w:r>
      <w:r w:rsidRPr="00E62766">
        <w:rPr>
          <w:rFonts w:ascii="Liberation Serif" w:hAnsi="Liberation Serif" w:cs="Arial"/>
        </w:rPr>
        <w:t xml:space="preserve"> года</w:t>
      </w:r>
      <w:r w:rsidR="00B6304D" w:rsidRPr="00E62766">
        <w:rPr>
          <w:rFonts w:ascii="Liberation Serif" w:hAnsi="Liberation Serif" w:cs="Arial"/>
        </w:rPr>
        <w:t xml:space="preserve"> № 178-ФЗ «О приватизации государственного и муниципального имущества»,  </w:t>
      </w:r>
      <w:r w:rsidR="00B6304D" w:rsidRPr="00E62766">
        <w:rPr>
          <w:rFonts w:ascii="Liberation Serif" w:eastAsiaTheme="minorHAnsi" w:hAnsi="Liberation Serif" w:cs="Liberation Serif"/>
          <w:lang w:eastAsia="en-US"/>
        </w:rPr>
        <w:t>Решением Первоур</w:t>
      </w:r>
      <w:r w:rsidR="006C4E70" w:rsidRPr="00E62766">
        <w:rPr>
          <w:rFonts w:ascii="Liberation Serif" w:eastAsiaTheme="minorHAnsi" w:hAnsi="Liberation Serif" w:cs="Liberation Serif"/>
          <w:lang w:eastAsia="en-US"/>
        </w:rPr>
        <w:t>альской</w:t>
      </w:r>
      <w:proofErr w:type="gramEnd"/>
      <w:r w:rsidR="006C4E70" w:rsidRPr="00E62766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="006C4E70" w:rsidRPr="00E62766">
        <w:rPr>
          <w:rFonts w:ascii="Liberation Serif" w:eastAsiaTheme="minorHAnsi" w:hAnsi="Liberation Serif" w:cs="Liberation Serif"/>
          <w:lang w:eastAsia="en-US"/>
        </w:rPr>
        <w:t xml:space="preserve">городской Думы от 27 июля </w:t>
      </w:r>
      <w:r w:rsidR="00B6304D" w:rsidRPr="00E62766">
        <w:rPr>
          <w:rFonts w:ascii="Liberation Serif" w:eastAsiaTheme="minorHAnsi" w:hAnsi="Liberation Serif" w:cs="Liberation Serif"/>
          <w:lang w:eastAsia="en-US"/>
        </w:rPr>
        <w:t xml:space="preserve">2023 </w:t>
      </w:r>
      <w:r w:rsidR="006C4E70" w:rsidRPr="00E62766">
        <w:rPr>
          <w:rFonts w:ascii="Liberation Serif" w:eastAsiaTheme="minorHAnsi" w:hAnsi="Liberation Serif" w:cs="Liberation Serif"/>
          <w:lang w:eastAsia="en-US"/>
        </w:rPr>
        <w:t xml:space="preserve">года </w:t>
      </w:r>
      <w:r w:rsidR="00B6304D" w:rsidRPr="00E62766">
        <w:rPr>
          <w:rFonts w:ascii="Liberation Serif" w:eastAsiaTheme="minorHAnsi" w:hAnsi="Liberation Serif" w:cs="Liberation Serif"/>
          <w:lang w:eastAsia="en-US"/>
        </w:rPr>
        <w:t>№ 109 «Об утверждении прогнозного плана приватизации муниципального имущества городского округа Первоуральск на 2024 год»</w:t>
      </w:r>
      <w:r w:rsidR="00D06077" w:rsidRPr="00E62766">
        <w:rPr>
          <w:rFonts w:ascii="Liberation Serif" w:eastAsiaTheme="minorHAnsi" w:hAnsi="Liberation Serif" w:cs="Liberation Serif"/>
          <w:lang w:eastAsia="en-US"/>
        </w:rPr>
        <w:t xml:space="preserve"> (в редакции  от 30 мая 2024 года № 196)</w:t>
      </w:r>
      <w:r w:rsidR="00B6304D" w:rsidRPr="00E62766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B6304D" w:rsidRPr="00E62766">
        <w:rPr>
          <w:rFonts w:ascii="Liberation Serif" w:hAnsi="Liberation Serif" w:cs="Arial"/>
        </w:rPr>
        <w:t xml:space="preserve">Положением «О порядке создания, реорганизации и ликвидации муниципальных унитарных предприятий городского округа Первоуральск», утвержденным решением Первоуральской городской Думы </w:t>
      </w:r>
      <w:r w:rsidR="006C4E70" w:rsidRPr="00E62766">
        <w:rPr>
          <w:rFonts w:ascii="Liberation Serif" w:hAnsi="Liberation Serif" w:cs="Arial"/>
        </w:rPr>
        <w:t xml:space="preserve">от 22 декабря </w:t>
      </w:r>
      <w:r w:rsidR="00B6304D" w:rsidRPr="00E62766">
        <w:rPr>
          <w:rFonts w:ascii="Liberation Serif" w:hAnsi="Liberation Serif" w:cs="Arial"/>
        </w:rPr>
        <w:t>2022</w:t>
      </w:r>
      <w:r w:rsidR="006C4E70" w:rsidRPr="00E62766">
        <w:rPr>
          <w:rFonts w:ascii="Liberation Serif" w:hAnsi="Liberation Serif" w:cs="Arial"/>
        </w:rPr>
        <w:t xml:space="preserve"> года</w:t>
      </w:r>
      <w:r w:rsidR="00B6304D" w:rsidRPr="00E62766">
        <w:rPr>
          <w:rFonts w:ascii="Liberation Serif" w:hAnsi="Liberation Serif" w:cs="Arial"/>
        </w:rPr>
        <w:t xml:space="preserve"> № 38</w:t>
      </w:r>
      <w:r w:rsidR="00DF2172" w:rsidRPr="00E62766">
        <w:rPr>
          <w:rFonts w:ascii="Liberation Serif" w:hAnsi="Liberation Serif" w:cs="Arial"/>
        </w:rPr>
        <w:t xml:space="preserve">, </w:t>
      </w:r>
      <w:hyperlink r:id="rId10" w:history="1">
        <w:r w:rsidR="00DF2172" w:rsidRPr="00E62766">
          <w:rPr>
            <w:rFonts w:ascii="Liberation Serif" w:hAnsi="Liberation Serif" w:cs="Arial"/>
          </w:rPr>
          <w:t>Уставом</w:t>
        </w:r>
      </w:hyperlink>
      <w:r w:rsidR="00DF2172" w:rsidRPr="00E62766">
        <w:rPr>
          <w:rFonts w:ascii="Liberation Serif" w:hAnsi="Liberation Serif" w:cs="Arial"/>
        </w:rPr>
        <w:t xml:space="preserve"> городского округа Первоуральск, </w:t>
      </w:r>
      <w:r w:rsidR="004D3803" w:rsidRPr="00E62766">
        <w:rPr>
          <w:rFonts w:ascii="Liberation Serif" w:hAnsi="Liberation Serif" w:cs="Arial"/>
        </w:rPr>
        <w:t>рассмотрев</w:t>
      </w:r>
      <w:r w:rsidR="00253460" w:rsidRPr="00E62766">
        <w:rPr>
          <w:rFonts w:ascii="Liberation Serif" w:hAnsi="Liberation Serif" w:cs="Arial"/>
        </w:rPr>
        <w:t xml:space="preserve"> </w:t>
      </w:r>
      <w:r w:rsidR="00D92F40" w:rsidRPr="00E62766">
        <w:rPr>
          <w:rFonts w:ascii="Liberation Serif" w:hAnsi="Liberation Serif" w:cs="Arial"/>
        </w:rPr>
        <w:t>аудиторское заключение</w:t>
      </w:r>
      <w:proofErr w:type="gramEnd"/>
      <w:r w:rsidR="00D92F40" w:rsidRPr="00E62766">
        <w:rPr>
          <w:rFonts w:ascii="Liberation Serif" w:hAnsi="Liberation Serif" w:cs="Arial"/>
        </w:rPr>
        <w:t xml:space="preserve"> Общества с ограниченной ответственностью «</w:t>
      </w:r>
      <w:r w:rsidR="00C96155" w:rsidRPr="00E62766">
        <w:rPr>
          <w:rFonts w:ascii="Liberation Serif" w:hAnsi="Liberation Serif" w:cs="Arial"/>
        </w:rPr>
        <w:t>А</w:t>
      </w:r>
      <w:r w:rsidR="00D06077" w:rsidRPr="00E62766">
        <w:rPr>
          <w:rFonts w:ascii="Liberation Serif" w:hAnsi="Liberation Serif" w:cs="Arial"/>
        </w:rPr>
        <w:t>удит-Эксперт</w:t>
      </w:r>
      <w:r w:rsidR="00D92F40" w:rsidRPr="00E62766">
        <w:rPr>
          <w:rFonts w:ascii="Liberation Serif" w:hAnsi="Liberation Serif" w:cs="Arial"/>
        </w:rPr>
        <w:t xml:space="preserve">» (ОГРН </w:t>
      </w:r>
      <w:r w:rsidR="00D06077" w:rsidRPr="00E62766">
        <w:rPr>
          <w:rFonts w:ascii="Liberation Serif" w:hAnsi="Liberation Serif" w:cs="Arial"/>
        </w:rPr>
        <w:t>1215500024794</w:t>
      </w:r>
      <w:r w:rsidR="00D92F40" w:rsidRPr="00E62766">
        <w:rPr>
          <w:rFonts w:ascii="Liberation Serif" w:hAnsi="Liberation Serif" w:cs="Arial"/>
        </w:rPr>
        <w:t xml:space="preserve">) от </w:t>
      </w:r>
      <w:r w:rsidR="004306BB">
        <w:rPr>
          <w:rFonts w:ascii="Liberation Serif" w:hAnsi="Liberation Serif" w:cs="Arial"/>
        </w:rPr>
        <w:br/>
      </w:r>
      <w:r w:rsidR="00D92F40" w:rsidRPr="00E62766">
        <w:rPr>
          <w:rFonts w:ascii="Liberation Serif" w:hAnsi="Liberation Serif" w:cs="Arial"/>
        </w:rPr>
        <w:t xml:space="preserve">29 </w:t>
      </w:r>
      <w:r w:rsidR="000866F2" w:rsidRPr="00E62766">
        <w:rPr>
          <w:rFonts w:ascii="Liberation Serif" w:hAnsi="Liberation Serif" w:cs="Arial"/>
        </w:rPr>
        <w:t>июля</w:t>
      </w:r>
      <w:r w:rsidR="00D92F40" w:rsidRPr="00E62766">
        <w:rPr>
          <w:rFonts w:ascii="Liberation Serif" w:hAnsi="Liberation Serif" w:cs="Arial"/>
        </w:rPr>
        <w:t xml:space="preserve"> 2024 года</w:t>
      </w:r>
      <w:r w:rsidR="001F312F" w:rsidRPr="00E62766">
        <w:rPr>
          <w:rFonts w:ascii="Liberation Serif" w:hAnsi="Liberation Serif" w:cs="Arial"/>
        </w:rPr>
        <w:t xml:space="preserve">, </w:t>
      </w:r>
      <w:r w:rsidR="000B6853" w:rsidRPr="00E62766">
        <w:rPr>
          <w:rFonts w:ascii="Liberation Serif" w:hAnsi="Liberation Serif" w:cs="Arial"/>
        </w:rPr>
        <w:t>протокол</w:t>
      </w:r>
      <w:r w:rsidR="00C3301E">
        <w:rPr>
          <w:rFonts w:ascii="Liberation Serif" w:hAnsi="Liberation Serif" w:cs="Arial"/>
        </w:rPr>
        <w:t>ом</w:t>
      </w:r>
      <w:r w:rsidR="000B6853" w:rsidRPr="00E62766">
        <w:rPr>
          <w:rFonts w:ascii="Liberation Serif" w:hAnsi="Liberation Serif" w:cs="Arial"/>
        </w:rPr>
        <w:t xml:space="preserve"> заседания комиссии по принятию выполненных работ по про</w:t>
      </w:r>
      <w:r w:rsidR="000866F2" w:rsidRPr="00E62766">
        <w:rPr>
          <w:rFonts w:ascii="Liberation Serif" w:hAnsi="Liberation Serif" w:cs="Arial"/>
        </w:rPr>
        <w:t>ведению финансового аудита от 14</w:t>
      </w:r>
      <w:r w:rsidR="000B6853" w:rsidRPr="00E62766">
        <w:rPr>
          <w:rFonts w:ascii="Liberation Serif" w:hAnsi="Liberation Serif" w:cs="Arial"/>
        </w:rPr>
        <w:t xml:space="preserve"> </w:t>
      </w:r>
      <w:r w:rsidR="000866F2" w:rsidRPr="00E62766">
        <w:rPr>
          <w:rFonts w:ascii="Liberation Serif" w:hAnsi="Liberation Serif" w:cs="Arial"/>
        </w:rPr>
        <w:t>августа</w:t>
      </w:r>
      <w:r w:rsidR="000B6853" w:rsidRPr="00E62766">
        <w:rPr>
          <w:rFonts w:ascii="Liberation Serif" w:hAnsi="Liberation Serif" w:cs="Arial"/>
        </w:rPr>
        <w:t xml:space="preserve"> 2024 года,</w:t>
      </w:r>
      <w:r w:rsidR="00D92F40" w:rsidRPr="00E62766">
        <w:rPr>
          <w:rFonts w:ascii="Liberation Serif" w:hAnsi="Liberation Serif" w:cs="Arial"/>
        </w:rPr>
        <w:t xml:space="preserve"> </w:t>
      </w:r>
      <w:r w:rsidR="004306BB">
        <w:rPr>
          <w:rFonts w:ascii="Liberation Serif" w:hAnsi="Liberation Serif" w:cs="Arial"/>
        </w:rPr>
        <w:t>А</w:t>
      </w:r>
      <w:r w:rsidR="00C3301E">
        <w:rPr>
          <w:rFonts w:ascii="Liberation Serif" w:hAnsi="Liberation Serif" w:cs="Arial"/>
        </w:rPr>
        <w:t>кт результатов проверки ценностей</w:t>
      </w:r>
      <w:r w:rsidR="004306BB">
        <w:rPr>
          <w:rFonts w:ascii="Liberation Serif" w:hAnsi="Liberation Serif" w:cs="Arial"/>
        </w:rPr>
        <w:t xml:space="preserve"> </w:t>
      </w:r>
      <w:r w:rsidR="004306BB" w:rsidRPr="004306BB">
        <w:rPr>
          <w:rFonts w:ascii="Liberation Serif" w:hAnsi="Liberation Serif" w:cs="Arial"/>
        </w:rPr>
        <w:t>(сличительная ведомость)</w:t>
      </w:r>
      <w:r w:rsidR="00C3301E">
        <w:rPr>
          <w:rFonts w:ascii="Liberation Serif" w:hAnsi="Liberation Serif" w:cs="Arial"/>
        </w:rPr>
        <w:t xml:space="preserve"> от 30 августа 2024 года, </w:t>
      </w:r>
      <w:r w:rsidR="0029429E" w:rsidRPr="00E62766">
        <w:rPr>
          <w:rFonts w:ascii="Liberation Serif" w:hAnsi="Liberation Serif" w:cs="Arial"/>
        </w:rPr>
        <w:t>Администрация городского округа Первоуральск</w:t>
      </w:r>
    </w:p>
    <w:p w:rsidR="00C71ECD" w:rsidRPr="00E62766" w:rsidRDefault="00C71ECD" w:rsidP="00C71ECD">
      <w:pPr>
        <w:spacing w:line="20" w:lineRule="atLeast"/>
        <w:ind w:firstLine="709"/>
        <w:rPr>
          <w:rFonts w:ascii="Liberation Serif" w:hAnsi="Liberation Serif"/>
        </w:rPr>
      </w:pPr>
    </w:p>
    <w:p w:rsidR="00B819E0" w:rsidRPr="00E62766" w:rsidRDefault="00B819E0" w:rsidP="00C71ECD">
      <w:pPr>
        <w:spacing w:line="20" w:lineRule="atLeast"/>
        <w:ind w:firstLine="709"/>
        <w:rPr>
          <w:rFonts w:ascii="Liberation Serif" w:hAnsi="Liberation Serif"/>
        </w:rPr>
      </w:pPr>
    </w:p>
    <w:p w:rsidR="0090358D" w:rsidRPr="00E62766" w:rsidRDefault="00C71ECD" w:rsidP="00947889">
      <w:pPr>
        <w:autoSpaceDE w:val="0"/>
        <w:autoSpaceDN w:val="0"/>
        <w:adjustRightInd w:val="0"/>
        <w:spacing w:line="276" w:lineRule="auto"/>
        <w:ind w:firstLine="0"/>
        <w:rPr>
          <w:rFonts w:ascii="Liberation Serif" w:hAnsi="Liberation Serif" w:cs="Arial"/>
        </w:rPr>
      </w:pPr>
      <w:r w:rsidRPr="00E62766">
        <w:rPr>
          <w:rFonts w:ascii="Liberation Serif" w:hAnsi="Liberation Serif"/>
        </w:rPr>
        <w:t>ПОСТАНОВЛЯЕТ:</w:t>
      </w:r>
    </w:p>
    <w:p w:rsidR="00550078" w:rsidRPr="00E62766" w:rsidRDefault="00851C63" w:rsidP="00380D40">
      <w:pPr>
        <w:spacing w:line="276" w:lineRule="auto"/>
        <w:ind w:firstLine="709"/>
      </w:pPr>
      <w:r w:rsidRPr="00E62766">
        <w:rPr>
          <w:rFonts w:ascii="Liberation Serif" w:hAnsi="Liberation Serif" w:cs="Arial"/>
        </w:rPr>
        <w:t xml:space="preserve">1. </w:t>
      </w:r>
      <w:r w:rsidR="00550078" w:rsidRPr="00E62766">
        <w:rPr>
          <w:rFonts w:ascii="Liberation Serif" w:hAnsi="Liberation Serif" w:cs="Arial"/>
        </w:rPr>
        <w:t xml:space="preserve">Утвердить условия приватизации </w:t>
      </w:r>
      <w:r w:rsidR="0029429E" w:rsidRPr="00E62766">
        <w:rPr>
          <w:rFonts w:ascii="Liberation Serif" w:hAnsi="Liberation Serif" w:cs="Arial"/>
        </w:rPr>
        <w:t xml:space="preserve"> </w:t>
      </w:r>
      <w:r w:rsidR="00550078" w:rsidRPr="00E62766">
        <w:rPr>
          <w:rFonts w:ascii="Liberation Serif" w:hAnsi="Liberation Serif" w:cs="Arial"/>
        </w:rPr>
        <w:t xml:space="preserve">Первоуральского муниципального унитарного предприятия </w:t>
      </w:r>
      <w:r w:rsidR="00A8738C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A8738C" w:rsidRPr="00E62766">
        <w:rPr>
          <w:rFonts w:ascii="Liberation Serif" w:hAnsi="Liberation Serif" w:cs="Arial"/>
        </w:rPr>
        <w:t xml:space="preserve"> </w:t>
      </w:r>
      <w:r w:rsidR="00550078" w:rsidRPr="00E62766">
        <w:rPr>
          <w:rFonts w:ascii="Liberation Serif" w:hAnsi="Liberation Serif" w:cs="Arial"/>
        </w:rPr>
        <w:t>(</w:t>
      </w:r>
      <w:r w:rsidR="00A8738C" w:rsidRPr="00E62766">
        <w:rPr>
          <w:rFonts w:ascii="Liberation Serif" w:hAnsi="Liberation Serif"/>
        </w:rPr>
        <w:t>ОГРН 1036601474304, ИНН 6625019239</w:t>
      </w:r>
      <w:r w:rsidR="00550078" w:rsidRPr="00E62766">
        <w:rPr>
          <w:rFonts w:ascii="Liberation Serif" w:hAnsi="Liberation Serif" w:cs="Arial"/>
        </w:rPr>
        <w:t>), юридический адрес:</w:t>
      </w:r>
      <w:r w:rsidR="00550078" w:rsidRPr="00E62766">
        <w:rPr>
          <w:rFonts w:ascii="Liberation Serif" w:hAnsi="Liberation Serif"/>
        </w:rPr>
        <w:t xml:space="preserve"> </w:t>
      </w:r>
      <w:proofErr w:type="gramStart"/>
      <w:r w:rsidR="00550078" w:rsidRPr="00E62766">
        <w:rPr>
          <w:rFonts w:ascii="Liberation Serif" w:hAnsi="Liberation Serif" w:cs="Arial"/>
        </w:rPr>
        <w:t xml:space="preserve">Свердловская область, город Первоуральск, улица </w:t>
      </w:r>
      <w:r w:rsidR="00A8738C" w:rsidRPr="00E62766">
        <w:rPr>
          <w:rFonts w:ascii="Liberation Serif" w:hAnsi="Liberation Serif" w:cs="Arial"/>
        </w:rPr>
        <w:t>Ильича, дом 8</w:t>
      </w:r>
      <w:r w:rsidR="00550078" w:rsidRPr="00E62766">
        <w:rPr>
          <w:rFonts w:ascii="Liberation Serif" w:hAnsi="Liberation Serif" w:cs="Arial"/>
        </w:rPr>
        <w:t>А)</w:t>
      </w:r>
      <w:r w:rsidR="00EC2F75" w:rsidRPr="00E62766">
        <w:rPr>
          <w:rFonts w:ascii="Liberation Serif" w:hAnsi="Liberation Serif" w:cs="Arial"/>
        </w:rPr>
        <w:t>:</w:t>
      </w:r>
      <w:proofErr w:type="gramEnd"/>
    </w:p>
    <w:p w:rsidR="00EC2F75" w:rsidRPr="00E62766" w:rsidRDefault="00EC2F75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способ приватизации – </w:t>
      </w:r>
      <w:r w:rsidR="00FA532E" w:rsidRPr="00E62766">
        <w:rPr>
          <w:rFonts w:ascii="Liberation Serif" w:hAnsi="Liberation Serif" w:cs="Arial"/>
        </w:rPr>
        <w:t xml:space="preserve">реорганизация путем преобразования </w:t>
      </w:r>
      <w:r w:rsidRPr="00E62766">
        <w:rPr>
          <w:rFonts w:ascii="Liberation Serif" w:hAnsi="Liberation Serif" w:cs="Arial"/>
        </w:rPr>
        <w:t xml:space="preserve">Первоуральского муниципального унитарного предприятия </w:t>
      </w:r>
      <w:r w:rsidR="0040597C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40597C" w:rsidRPr="00E62766">
        <w:rPr>
          <w:rFonts w:ascii="Liberation Serif" w:hAnsi="Liberation Serif" w:cs="Arial"/>
        </w:rPr>
        <w:t xml:space="preserve"> </w:t>
      </w:r>
      <w:r w:rsidRPr="00E62766">
        <w:rPr>
          <w:rFonts w:ascii="Liberation Serif" w:hAnsi="Liberation Serif" w:cs="Arial"/>
        </w:rPr>
        <w:t xml:space="preserve">в общество с ограниченной ответственностью </w:t>
      </w:r>
      <w:r w:rsidR="00367006">
        <w:rPr>
          <w:rFonts w:ascii="Liberation Serif" w:hAnsi="Liberation Serif"/>
        </w:rPr>
        <w:t>«</w:t>
      </w:r>
      <w:r w:rsidR="00367006" w:rsidRPr="0036700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40597C" w:rsidRPr="00E62766">
        <w:rPr>
          <w:rFonts w:ascii="Liberation Serif" w:hAnsi="Liberation Serif"/>
        </w:rPr>
        <w:t>»</w:t>
      </w:r>
      <w:r w:rsidRPr="00E62766">
        <w:rPr>
          <w:rFonts w:ascii="Liberation Serif" w:hAnsi="Liberation Serif" w:cs="Arial"/>
        </w:rPr>
        <w:t>;</w:t>
      </w:r>
    </w:p>
    <w:p w:rsidR="009B22CB" w:rsidRPr="00E62766" w:rsidRDefault="00EC2F75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состав подлежащего приватизации имущественного комплекса Первоуральского муниципального унитарного предприятия </w:t>
      </w:r>
      <w:r w:rsidR="0040597C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40597C" w:rsidRPr="00E62766">
        <w:rPr>
          <w:rFonts w:ascii="Liberation Serif" w:hAnsi="Liberation Serif" w:cs="Arial"/>
        </w:rPr>
        <w:t xml:space="preserve"> </w:t>
      </w:r>
      <w:r w:rsidR="00C1310A" w:rsidRPr="00E62766">
        <w:rPr>
          <w:rFonts w:ascii="Liberation Serif" w:hAnsi="Liberation Serif" w:cs="Arial"/>
        </w:rPr>
        <w:t>согласно Приложению</w:t>
      </w:r>
      <w:r w:rsidRPr="00E62766">
        <w:rPr>
          <w:rFonts w:ascii="Liberation Serif" w:hAnsi="Liberation Serif" w:cs="Arial"/>
        </w:rPr>
        <w:t xml:space="preserve"> № 1 к настоящему постановлению;</w:t>
      </w:r>
    </w:p>
    <w:p w:rsidR="00EC2F75" w:rsidRPr="00E62766" w:rsidRDefault="000A01EE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proofErr w:type="gramStart"/>
      <w:r w:rsidRPr="00E62766">
        <w:rPr>
          <w:rFonts w:ascii="Liberation Serif" w:hAnsi="Liberation Serif" w:cs="Arial"/>
        </w:rPr>
        <w:t>перечень объектов, не подлежащих</w:t>
      </w:r>
      <w:r w:rsidR="00EC2F75" w:rsidRPr="00E62766">
        <w:rPr>
          <w:rFonts w:ascii="Liberation Serif" w:hAnsi="Liberation Serif" w:cs="Arial"/>
        </w:rPr>
        <w:t xml:space="preserve"> приватизации в составе имущественного комплекса</w:t>
      </w:r>
      <w:r w:rsidR="00E22342" w:rsidRPr="00E62766">
        <w:rPr>
          <w:rFonts w:ascii="Liberation Serif" w:hAnsi="Liberation Serif" w:cs="Arial"/>
        </w:rPr>
        <w:t xml:space="preserve"> Первоуральского муниципального унитарного предприятия </w:t>
      </w:r>
      <w:r w:rsidR="0040597C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40597C" w:rsidRPr="00E62766">
        <w:rPr>
          <w:rFonts w:ascii="Liberation Serif" w:hAnsi="Liberation Serif" w:cs="Arial"/>
        </w:rPr>
        <w:t xml:space="preserve"> </w:t>
      </w:r>
      <w:r w:rsidR="009B22CB" w:rsidRPr="00E62766">
        <w:rPr>
          <w:rFonts w:ascii="Liberation Serif" w:hAnsi="Liberation Serif" w:cs="Arial"/>
        </w:rPr>
        <w:t xml:space="preserve">и </w:t>
      </w:r>
      <w:r w:rsidR="009B22CB" w:rsidRPr="00E62766">
        <w:rPr>
          <w:rFonts w:ascii="Liberation Serif" w:hAnsi="Liberation Serif" w:cs="Liberation Serif"/>
        </w:rPr>
        <w:t>планируем</w:t>
      </w:r>
      <w:r w:rsidRPr="00E62766">
        <w:rPr>
          <w:rFonts w:ascii="Liberation Serif" w:hAnsi="Liberation Serif" w:cs="Liberation Serif"/>
        </w:rPr>
        <w:t>ых</w:t>
      </w:r>
      <w:r w:rsidR="009B22CB" w:rsidRPr="00E62766">
        <w:rPr>
          <w:rFonts w:ascii="Liberation Serif" w:eastAsiaTheme="minorHAnsi" w:hAnsi="Liberation Serif" w:cs="Liberation Serif"/>
        </w:rPr>
        <w:t xml:space="preserve"> </w:t>
      </w:r>
      <w:r w:rsidR="009B22CB" w:rsidRPr="00E62766">
        <w:rPr>
          <w:rFonts w:ascii="Liberation Serif" w:eastAsiaTheme="minorHAnsi" w:hAnsi="Liberation Serif" w:cs="Liberation Serif"/>
        </w:rPr>
        <w:lastRenderedPageBreak/>
        <w:t>к передаче создаваемому обществу с ограниченной ответственностью для дальнейшего использования в установленном законодательством Российской Федерации порядке</w:t>
      </w:r>
      <w:r w:rsidR="00E22342" w:rsidRPr="00E62766">
        <w:rPr>
          <w:rFonts w:ascii="Liberation Serif" w:hAnsi="Liberation Serif" w:cs="Arial"/>
        </w:rPr>
        <w:t xml:space="preserve">, </w:t>
      </w:r>
      <w:r w:rsidR="00C1310A" w:rsidRPr="00E62766">
        <w:rPr>
          <w:rFonts w:ascii="Liberation Serif" w:hAnsi="Liberation Serif" w:cs="Arial"/>
        </w:rPr>
        <w:t>согласно Приложению</w:t>
      </w:r>
      <w:r w:rsidR="00E22342" w:rsidRPr="00E62766">
        <w:rPr>
          <w:rFonts w:ascii="Liberation Serif" w:hAnsi="Liberation Serif" w:cs="Arial"/>
        </w:rPr>
        <w:t xml:space="preserve"> № 2 к настоящему постановлению;</w:t>
      </w:r>
      <w:proofErr w:type="gramEnd"/>
    </w:p>
    <w:p w:rsidR="00E22342" w:rsidRPr="00E62766" w:rsidRDefault="00E22342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расчет балансовой стоимости подлежащих приватизации активов Первоуральского муниципального унитарного предприятия </w:t>
      </w:r>
      <w:r w:rsidR="00E62766" w:rsidRPr="0040597C">
        <w:rPr>
          <w:rFonts w:ascii="Liberation Serif" w:hAnsi="Liberation Serif"/>
        </w:rPr>
        <w:t>«Производственное жилищно-коммунальное управление поселка Динас»</w:t>
      </w:r>
      <w:r w:rsidR="00C1310A" w:rsidRPr="00E62766">
        <w:rPr>
          <w:rFonts w:ascii="Liberation Serif" w:hAnsi="Liberation Serif" w:cs="Arial"/>
        </w:rPr>
        <w:t>- согласно Приложению</w:t>
      </w:r>
      <w:r w:rsidRPr="00E62766">
        <w:rPr>
          <w:rFonts w:ascii="Liberation Serif" w:hAnsi="Liberation Serif" w:cs="Arial"/>
        </w:rPr>
        <w:t xml:space="preserve"> № 3 к настоящему постановлению;</w:t>
      </w:r>
    </w:p>
    <w:p w:rsidR="00E22342" w:rsidRPr="00E62766" w:rsidRDefault="00E22342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обременения (ограничения) имущества, включенного в состав имущественного комплекса </w:t>
      </w:r>
      <w:r w:rsidR="00840C42" w:rsidRPr="00E62766">
        <w:rPr>
          <w:rFonts w:ascii="Liberation Serif" w:hAnsi="Liberation Serif" w:cs="Arial"/>
        </w:rPr>
        <w:t xml:space="preserve">Первоуральского муниципального унитарного предприятия </w:t>
      </w:r>
      <w:r w:rsidR="0040597C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4306BB">
        <w:rPr>
          <w:rFonts w:ascii="Liberation Serif" w:hAnsi="Liberation Serif"/>
        </w:rPr>
        <w:t>-</w:t>
      </w:r>
      <w:r w:rsidR="0040597C" w:rsidRPr="00E62766">
        <w:rPr>
          <w:rFonts w:ascii="Liberation Serif" w:hAnsi="Liberation Serif" w:cs="Arial"/>
        </w:rPr>
        <w:t xml:space="preserve"> </w:t>
      </w:r>
      <w:r w:rsidR="004306BB" w:rsidRPr="00E62766">
        <w:rPr>
          <w:rFonts w:ascii="Liberation Serif" w:hAnsi="Liberation Serif" w:cs="Arial"/>
        </w:rPr>
        <w:t xml:space="preserve">согласно Приложению № </w:t>
      </w:r>
      <w:r w:rsidR="00DD028F">
        <w:rPr>
          <w:rFonts w:ascii="Liberation Serif" w:hAnsi="Liberation Serif" w:cs="Arial"/>
        </w:rPr>
        <w:t>4</w:t>
      </w:r>
      <w:r w:rsidR="004306BB" w:rsidRPr="00E62766">
        <w:rPr>
          <w:rFonts w:ascii="Liberation Serif" w:hAnsi="Liberation Serif" w:cs="Arial"/>
        </w:rPr>
        <w:t xml:space="preserve"> к настоящему постановлению</w:t>
      </w:r>
      <w:r w:rsidRPr="00E62766">
        <w:rPr>
          <w:rFonts w:ascii="Liberation Serif" w:hAnsi="Liberation Serif" w:cs="Arial"/>
        </w:rPr>
        <w:t>;</w:t>
      </w:r>
    </w:p>
    <w:p w:rsidR="00840C42" w:rsidRPr="00E62766" w:rsidRDefault="00D51254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от имени городского округа Первоуральск </w:t>
      </w:r>
      <w:r w:rsidR="00840C42" w:rsidRPr="00E62766">
        <w:rPr>
          <w:rFonts w:ascii="Liberation Serif" w:hAnsi="Liberation Serif" w:cs="Arial"/>
        </w:rPr>
        <w:t xml:space="preserve">права участника Общества с ограниченной ответственностью </w:t>
      </w:r>
      <w:r w:rsidR="00383BCF">
        <w:rPr>
          <w:rFonts w:ascii="Liberation Serif" w:hAnsi="Liberation Serif"/>
        </w:rPr>
        <w:t>«</w:t>
      </w:r>
      <w:r w:rsidR="00383BCF" w:rsidRPr="00383BCF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40597C" w:rsidRPr="00E62766">
        <w:rPr>
          <w:rFonts w:ascii="Liberation Serif" w:hAnsi="Liberation Serif"/>
        </w:rPr>
        <w:t xml:space="preserve">» </w:t>
      </w:r>
      <w:r w:rsidR="00840C42" w:rsidRPr="00E62766">
        <w:rPr>
          <w:rFonts w:ascii="Liberation Serif" w:hAnsi="Liberation Serif" w:cs="Arial"/>
        </w:rPr>
        <w:t>осуществляет Администрация городского округа Первоуральск</w:t>
      </w:r>
      <w:r w:rsidR="00645CF9" w:rsidRPr="00E62766">
        <w:rPr>
          <w:rFonts w:ascii="Liberation Serif" w:hAnsi="Liberation Serif" w:cs="Arial"/>
        </w:rPr>
        <w:t xml:space="preserve"> в лице уполномоченных должностных лиц и структурных подразделений</w:t>
      </w:r>
      <w:r w:rsidR="00840C42" w:rsidRPr="00E62766">
        <w:rPr>
          <w:rFonts w:ascii="Liberation Serif" w:hAnsi="Liberation Serif" w:cs="Arial"/>
        </w:rPr>
        <w:t>;</w:t>
      </w:r>
    </w:p>
    <w:p w:rsidR="00840C42" w:rsidRPr="00E62766" w:rsidRDefault="00840C42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размер уставного капитала Общества с ограниченной ответственностью </w:t>
      </w:r>
      <w:r w:rsidR="00D51254" w:rsidRPr="00E62766">
        <w:rPr>
          <w:rFonts w:ascii="Liberation Serif" w:hAnsi="Liberation Serif" w:cs="Arial"/>
        </w:rPr>
        <w:t xml:space="preserve">         </w:t>
      </w:r>
      <w:r w:rsidR="00570782">
        <w:rPr>
          <w:rFonts w:ascii="Liberation Serif" w:hAnsi="Liberation Serif"/>
        </w:rPr>
        <w:t>«</w:t>
      </w:r>
      <w:r w:rsidR="00570782" w:rsidRPr="00570782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40597C" w:rsidRPr="00E62766">
        <w:rPr>
          <w:rFonts w:ascii="Liberation Serif" w:hAnsi="Liberation Serif"/>
        </w:rPr>
        <w:t>»</w:t>
      </w:r>
      <w:r w:rsidRPr="00E62766">
        <w:rPr>
          <w:rFonts w:ascii="Liberation Serif" w:hAnsi="Liberation Serif" w:cs="Arial"/>
        </w:rPr>
        <w:t xml:space="preserve"> составляет </w:t>
      </w:r>
      <w:r w:rsidR="008D176B">
        <w:rPr>
          <w:rFonts w:ascii="Liberation Serif" w:hAnsi="Liberation Serif"/>
        </w:rPr>
        <w:t xml:space="preserve">61 495 000 (шестьдесят один миллион </w:t>
      </w:r>
      <w:r w:rsidR="00FB3C7C">
        <w:rPr>
          <w:rFonts w:ascii="Liberation Serif" w:hAnsi="Liberation Serif"/>
        </w:rPr>
        <w:t>четыреста</w:t>
      </w:r>
      <w:r w:rsidR="008D176B">
        <w:rPr>
          <w:rFonts w:ascii="Liberation Serif" w:hAnsi="Liberation Serif"/>
        </w:rPr>
        <w:t xml:space="preserve"> девяносто пять</w:t>
      </w:r>
      <w:r w:rsidR="00FB3C7C">
        <w:rPr>
          <w:rFonts w:ascii="Liberation Serif" w:hAnsi="Liberation Serif"/>
        </w:rPr>
        <w:t xml:space="preserve"> тысяч</w:t>
      </w:r>
      <w:r w:rsidR="008D176B" w:rsidRPr="00B42D33">
        <w:rPr>
          <w:rFonts w:ascii="Liberation Serif" w:hAnsi="Liberation Serif"/>
        </w:rPr>
        <w:t xml:space="preserve">) рублей </w:t>
      </w:r>
      <w:r w:rsidR="008D176B">
        <w:rPr>
          <w:rFonts w:ascii="Liberation Serif" w:hAnsi="Liberation Serif"/>
        </w:rPr>
        <w:t>00</w:t>
      </w:r>
      <w:r w:rsidR="008D176B" w:rsidRPr="00B42D33">
        <w:rPr>
          <w:rFonts w:ascii="Liberation Serif" w:hAnsi="Liberation Serif"/>
        </w:rPr>
        <w:t xml:space="preserve"> копеек</w:t>
      </w:r>
      <w:r w:rsidRPr="00E62766">
        <w:rPr>
          <w:rFonts w:ascii="Liberation Serif" w:hAnsi="Liberation Serif" w:cs="Arial"/>
        </w:rPr>
        <w:t>;</w:t>
      </w:r>
    </w:p>
    <w:p w:rsidR="007F1CA2" w:rsidRPr="00E62766" w:rsidRDefault="007F1CA2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размер доли городского округа Первоуральск в уставном капитале Общества с ограниченной ответственностью </w:t>
      </w:r>
      <w:r w:rsidR="00951B06">
        <w:rPr>
          <w:rFonts w:ascii="Liberation Serif" w:hAnsi="Liberation Serif"/>
        </w:rPr>
        <w:t>«</w:t>
      </w:r>
      <w:r w:rsidR="00951B06" w:rsidRPr="00951B0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6C3EB9" w:rsidRPr="00E62766">
        <w:rPr>
          <w:rFonts w:ascii="Liberation Serif" w:hAnsi="Liberation Serif"/>
        </w:rPr>
        <w:t xml:space="preserve">» </w:t>
      </w:r>
      <w:r w:rsidRPr="00E62766">
        <w:rPr>
          <w:rFonts w:ascii="Liberation Serif" w:hAnsi="Liberation Serif" w:cs="Arial"/>
        </w:rPr>
        <w:t>- 100 (сто) процентов;</w:t>
      </w:r>
    </w:p>
    <w:p w:rsidR="00550078" w:rsidRPr="00E62766" w:rsidRDefault="007F1CA2" w:rsidP="00947889">
      <w:pPr>
        <w:pStyle w:val="ac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номинальная </w:t>
      </w:r>
      <w:r w:rsidR="002262F4" w:rsidRPr="00E62766">
        <w:rPr>
          <w:rFonts w:ascii="Liberation Serif" w:hAnsi="Liberation Serif" w:cs="Arial"/>
        </w:rPr>
        <w:t>стоимость</w:t>
      </w:r>
      <w:r w:rsidRPr="00E62766">
        <w:rPr>
          <w:rFonts w:ascii="Liberation Serif" w:hAnsi="Liberation Serif" w:cs="Arial"/>
        </w:rPr>
        <w:t xml:space="preserve"> доли городского округа </w:t>
      </w:r>
      <w:r w:rsidR="002262F4" w:rsidRPr="00E62766">
        <w:rPr>
          <w:rFonts w:ascii="Liberation Serif" w:hAnsi="Liberation Serif" w:cs="Arial"/>
        </w:rPr>
        <w:t>Первоуральск</w:t>
      </w:r>
      <w:r w:rsidRPr="00E62766">
        <w:rPr>
          <w:rFonts w:ascii="Liberation Serif" w:hAnsi="Liberation Serif" w:cs="Arial"/>
        </w:rPr>
        <w:t xml:space="preserve"> в уставном капитале Общества с ограниченной ответственностью </w:t>
      </w:r>
      <w:r w:rsidR="00951B06">
        <w:rPr>
          <w:rFonts w:ascii="Liberation Serif" w:hAnsi="Liberation Serif"/>
        </w:rPr>
        <w:t>«</w:t>
      </w:r>
      <w:r w:rsidR="00951B06" w:rsidRPr="00951B0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6C3EB9" w:rsidRPr="00E62766">
        <w:rPr>
          <w:rFonts w:ascii="Liberation Serif" w:hAnsi="Liberation Serif"/>
        </w:rPr>
        <w:t xml:space="preserve">» </w:t>
      </w:r>
      <w:r w:rsidRPr="00E62766">
        <w:rPr>
          <w:rFonts w:ascii="Liberation Serif" w:hAnsi="Liberation Serif" w:cs="Arial"/>
        </w:rPr>
        <w:t xml:space="preserve">- </w:t>
      </w:r>
      <w:r w:rsidR="00376C43" w:rsidRPr="00E62766">
        <w:rPr>
          <w:rFonts w:ascii="Liberation Serif" w:hAnsi="Liberation Serif" w:cs="Arial"/>
        </w:rPr>
        <w:t xml:space="preserve">составляет </w:t>
      </w:r>
      <w:r w:rsidR="00A00BCE">
        <w:rPr>
          <w:rFonts w:ascii="Liberation Serif" w:hAnsi="Liberation Serif"/>
        </w:rPr>
        <w:t xml:space="preserve">  </w:t>
      </w:r>
      <w:r w:rsidR="00EC7771">
        <w:rPr>
          <w:rFonts w:ascii="Liberation Serif" w:hAnsi="Liberation Serif"/>
        </w:rPr>
        <w:t xml:space="preserve">61 495 000 (шестьдесят один миллион </w:t>
      </w:r>
      <w:r w:rsidR="00FB3C7C">
        <w:rPr>
          <w:rFonts w:ascii="Liberation Serif" w:hAnsi="Liberation Serif"/>
        </w:rPr>
        <w:t>четыреста</w:t>
      </w:r>
      <w:r w:rsidR="00EC7771">
        <w:rPr>
          <w:rFonts w:ascii="Liberation Serif" w:hAnsi="Liberation Serif"/>
        </w:rPr>
        <w:t xml:space="preserve"> девяносто пять</w:t>
      </w:r>
      <w:r w:rsidR="00FB3C7C">
        <w:rPr>
          <w:rFonts w:ascii="Liberation Serif" w:hAnsi="Liberation Serif"/>
        </w:rPr>
        <w:t xml:space="preserve"> тысяч</w:t>
      </w:r>
      <w:r w:rsidR="00EC7771" w:rsidRPr="00B42D33">
        <w:rPr>
          <w:rFonts w:ascii="Liberation Serif" w:hAnsi="Liberation Serif"/>
        </w:rPr>
        <w:t xml:space="preserve">) рублей </w:t>
      </w:r>
      <w:r w:rsidR="00EC7771">
        <w:rPr>
          <w:rFonts w:ascii="Liberation Serif" w:hAnsi="Liberation Serif"/>
        </w:rPr>
        <w:t>00</w:t>
      </w:r>
      <w:r w:rsidR="00EC7771" w:rsidRPr="00B42D33">
        <w:rPr>
          <w:rFonts w:ascii="Liberation Serif" w:hAnsi="Liberation Serif"/>
        </w:rPr>
        <w:t xml:space="preserve"> копеек</w:t>
      </w:r>
      <w:r w:rsidR="00CD4F32" w:rsidRPr="00E62766">
        <w:rPr>
          <w:rFonts w:ascii="Liberation Serif" w:hAnsi="Liberation Serif"/>
        </w:rPr>
        <w:t>.</w:t>
      </w:r>
    </w:p>
    <w:p w:rsidR="00851C63" w:rsidRPr="00E62766" w:rsidRDefault="00873A2F" w:rsidP="00947889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Утвердить </w:t>
      </w:r>
      <w:r w:rsidR="0081430E" w:rsidRPr="00E62766">
        <w:rPr>
          <w:rFonts w:ascii="Liberation Serif" w:hAnsi="Liberation Serif" w:cs="Arial"/>
        </w:rPr>
        <w:t xml:space="preserve">устав Общества с ограниченной ответственностью </w:t>
      </w:r>
      <w:r w:rsidR="000914A0">
        <w:rPr>
          <w:rFonts w:ascii="Liberation Serif" w:hAnsi="Liberation Serif"/>
        </w:rPr>
        <w:t>«</w:t>
      </w:r>
      <w:r w:rsidR="000914A0" w:rsidRPr="000914A0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EC7771">
        <w:rPr>
          <w:rFonts w:ascii="Liberation Serif" w:hAnsi="Liberation Serif"/>
        </w:rPr>
        <w:t xml:space="preserve">                        </w:t>
      </w:r>
      <w:r w:rsidR="0081430E" w:rsidRPr="00E62766">
        <w:rPr>
          <w:rFonts w:ascii="Liberation Serif" w:hAnsi="Liberation Serif" w:cs="Arial"/>
        </w:rPr>
        <w:t>(</w:t>
      </w:r>
      <w:r w:rsidR="004C3E76" w:rsidRPr="00E62766">
        <w:rPr>
          <w:rFonts w:ascii="Liberation Serif" w:hAnsi="Liberation Serif" w:cs="Arial"/>
        </w:rPr>
        <w:t xml:space="preserve">Приложение </w:t>
      </w:r>
      <w:r w:rsidR="00DD028F">
        <w:rPr>
          <w:rFonts w:ascii="Liberation Serif" w:hAnsi="Liberation Serif" w:cs="Arial"/>
        </w:rPr>
        <w:t>№ 5</w:t>
      </w:r>
      <w:r w:rsidR="004C3E76" w:rsidRPr="00E62766">
        <w:rPr>
          <w:rFonts w:ascii="Liberation Serif" w:hAnsi="Liberation Serif" w:cs="Arial"/>
        </w:rPr>
        <w:t>).</w:t>
      </w:r>
    </w:p>
    <w:p w:rsidR="002E6E6E" w:rsidRPr="00E62766" w:rsidRDefault="00967003" w:rsidP="00947889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Комитету по управлению муниципальным имуществом Администрации городского округа Первоуральск:</w:t>
      </w:r>
    </w:p>
    <w:p w:rsidR="00D51254" w:rsidRPr="00E62766" w:rsidRDefault="00967003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1) в установленный срок опубликовать настоящее постановление на официальном сайте Российской Федерации для размещения информации о проведении торгов – </w:t>
      </w:r>
      <w:hyperlink r:id="rId11" w:history="1">
        <w:r w:rsidRPr="00E62766">
          <w:rPr>
            <w:rStyle w:val="a3"/>
            <w:rFonts w:ascii="Liberation Serif" w:hAnsi="Liberation Serif" w:cs="Arial"/>
            <w:color w:val="auto"/>
            <w:lang w:val="en-US"/>
          </w:rPr>
          <w:t>www</w:t>
        </w:r>
        <w:r w:rsidRPr="00E62766">
          <w:rPr>
            <w:rStyle w:val="a3"/>
            <w:rFonts w:ascii="Liberation Serif" w:hAnsi="Liberation Serif" w:cs="Arial"/>
            <w:color w:val="auto"/>
          </w:rPr>
          <w:t>.torgi.gov.ru</w:t>
        </w:r>
      </w:hyperlink>
      <w:r w:rsidRPr="00E62766">
        <w:rPr>
          <w:rFonts w:ascii="Liberation Serif" w:hAnsi="Liberation Serif" w:cs="Arial"/>
        </w:rPr>
        <w:t>;</w:t>
      </w:r>
    </w:p>
    <w:p w:rsidR="00967003" w:rsidRPr="00E62766" w:rsidRDefault="00D77608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proofErr w:type="gramStart"/>
      <w:r w:rsidRPr="00E62766">
        <w:rPr>
          <w:rFonts w:ascii="Liberation Serif" w:hAnsi="Liberation Serif" w:cs="Arial"/>
        </w:rPr>
        <w:t xml:space="preserve">2) совместно с </w:t>
      </w:r>
      <w:r w:rsidR="00947889">
        <w:rPr>
          <w:rFonts w:ascii="Liberation Serif" w:hAnsi="Liberation Serif" w:cs="Arial"/>
        </w:rPr>
        <w:t>исполняющим обязанности директора</w:t>
      </w:r>
      <w:r w:rsidRPr="00E62766">
        <w:rPr>
          <w:rFonts w:ascii="Liberation Serif" w:hAnsi="Liberation Serif" w:cs="Arial"/>
        </w:rPr>
        <w:t xml:space="preserve"> Первоуральского муниципального унитарного пред</w:t>
      </w:r>
      <w:r w:rsidR="00947889">
        <w:rPr>
          <w:rFonts w:ascii="Liberation Serif" w:hAnsi="Liberation Serif" w:cs="Arial"/>
        </w:rPr>
        <w:t>приятия</w:t>
      </w:r>
      <w:r w:rsidRPr="00E62766">
        <w:rPr>
          <w:rFonts w:ascii="Liberation Serif" w:hAnsi="Liberation Serif" w:cs="Arial"/>
        </w:rPr>
        <w:t xml:space="preserve"> </w:t>
      </w:r>
      <w:r w:rsidR="00376C43" w:rsidRPr="00E62766">
        <w:rPr>
          <w:rFonts w:ascii="Liberation Serif" w:hAnsi="Liberation Serif"/>
        </w:rPr>
        <w:t>«Производственное жилищно-коммуна</w:t>
      </w:r>
      <w:r w:rsidR="0005061F">
        <w:rPr>
          <w:rFonts w:ascii="Liberation Serif" w:hAnsi="Liberation Serif"/>
        </w:rPr>
        <w:t xml:space="preserve">льное управление поселка Динас» </w:t>
      </w:r>
      <w:r w:rsidR="00376C43" w:rsidRPr="00E62766">
        <w:rPr>
          <w:rFonts w:ascii="Liberation Serif" w:hAnsi="Liberation Serif" w:cs="Arial"/>
        </w:rPr>
        <w:t xml:space="preserve">А.А. </w:t>
      </w:r>
      <w:proofErr w:type="spellStart"/>
      <w:r w:rsidR="00376C43" w:rsidRPr="00E62766">
        <w:rPr>
          <w:rFonts w:ascii="Liberation Serif" w:hAnsi="Liberation Serif" w:cs="Arial"/>
        </w:rPr>
        <w:t>Радиным</w:t>
      </w:r>
      <w:proofErr w:type="spellEnd"/>
      <w:r w:rsidRPr="00E62766">
        <w:rPr>
          <w:rFonts w:ascii="Liberation Serif" w:hAnsi="Liberation Serif" w:cs="Arial"/>
        </w:rPr>
        <w:t xml:space="preserve"> обеспечить подготовку, согласование и утверждение уполномоченным лицом Администрации городского округа Первоуральск передаточного акта подлежащего приватизации имущественного комплекса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376C43" w:rsidRPr="00E62766">
        <w:rPr>
          <w:rFonts w:ascii="Liberation Serif" w:hAnsi="Liberation Serif" w:cs="Arial"/>
        </w:rPr>
        <w:t xml:space="preserve"> </w:t>
      </w:r>
      <w:r w:rsidRPr="00E62766">
        <w:rPr>
          <w:rFonts w:ascii="Liberation Serif" w:hAnsi="Liberation Serif" w:cs="Arial"/>
        </w:rPr>
        <w:t xml:space="preserve">и передаточного акта </w:t>
      </w:r>
      <w:r w:rsidRPr="00E62766">
        <w:rPr>
          <w:rFonts w:ascii="Liberation Serif" w:hAnsi="Liberation Serif" w:cs="Liberation Serif"/>
        </w:rPr>
        <w:t xml:space="preserve">объектов, не подлежащих приватизации в составе имущественного комплекса Первоуральского муниципального унитарного </w:t>
      </w:r>
      <w:r w:rsidR="00D51254" w:rsidRPr="00E62766">
        <w:rPr>
          <w:rFonts w:ascii="Liberation Serif" w:hAnsi="Liberation Serif" w:cs="Liberation Serif"/>
        </w:rPr>
        <w:t xml:space="preserve">предприятия </w:t>
      </w:r>
      <w:r w:rsidR="00376C43" w:rsidRPr="00E62766">
        <w:rPr>
          <w:rFonts w:ascii="Liberation Serif" w:hAnsi="Liberation Serif"/>
        </w:rPr>
        <w:t>«Производственное</w:t>
      </w:r>
      <w:proofErr w:type="gramEnd"/>
      <w:r w:rsidR="00376C43" w:rsidRPr="00E62766">
        <w:rPr>
          <w:rFonts w:ascii="Liberation Serif" w:hAnsi="Liberation Serif"/>
        </w:rPr>
        <w:t xml:space="preserve"> жилищно-коммунальное управление поселка Динас»</w:t>
      </w:r>
      <w:r w:rsidR="00D51254" w:rsidRPr="00E62766">
        <w:rPr>
          <w:rFonts w:ascii="Liberation Serif" w:hAnsi="Liberation Serif" w:cs="Liberation Serif"/>
        </w:rPr>
        <w:t xml:space="preserve">, и </w:t>
      </w:r>
      <w:proofErr w:type="gramStart"/>
      <w:r w:rsidR="00D51254" w:rsidRPr="00E62766">
        <w:rPr>
          <w:rFonts w:ascii="Liberation Serif" w:hAnsi="Liberation Serif" w:cs="Liberation Serif"/>
        </w:rPr>
        <w:t>планируемых</w:t>
      </w:r>
      <w:proofErr w:type="gramEnd"/>
      <w:r w:rsidR="00D51254" w:rsidRPr="00E62766">
        <w:rPr>
          <w:rFonts w:ascii="Liberation Serif" w:eastAsiaTheme="minorHAnsi" w:hAnsi="Liberation Serif" w:cs="Liberation Serif"/>
        </w:rPr>
        <w:t xml:space="preserve"> к передаче создаваемому обществу с ограниченной ответственностью для дальнейшего использования в установленном законодательством Российской Федерации порядке</w:t>
      </w:r>
      <w:r w:rsidR="006F2696" w:rsidRPr="00E62766">
        <w:rPr>
          <w:rFonts w:ascii="Liberation Serif" w:hAnsi="Liberation Serif" w:cs="Arial"/>
        </w:rPr>
        <w:t>;</w:t>
      </w:r>
    </w:p>
    <w:p w:rsidR="002E6E6E" w:rsidRPr="00E62766" w:rsidRDefault="006F2696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lastRenderedPageBreak/>
        <w:t>3</w:t>
      </w:r>
      <w:r w:rsidR="00967003" w:rsidRPr="00E62766">
        <w:rPr>
          <w:rFonts w:ascii="Liberation Serif" w:hAnsi="Liberation Serif" w:cs="Arial"/>
        </w:rPr>
        <w:t xml:space="preserve">) </w:t>
      </w:r>
      <w:r w:rsidR="00BA2E9C" w:rsidRPr="00E62766">
        <w:rPr>
          <w:rFonts w:ascii="Liberation Serif" w:hAnsi="Liberation Serif" w:cs="Arial"/>
        </w:rPr>
        <w:t xml:space="preserve">в течение </w:t>
      </w:r>
      <w:r w:rsidR="00530DF4" w:rsidRPr="00E62766">
        <w:rPr>
          <w:rFonts w:ascii="Liberation Serif" w:hAnsi="Liberation Serif" w:cs="Arial"/>
        </w:rPr>
        <w:t>пяти</w:t>
      </w:r>
      <w:r w:rsidR="00BA2E9C" w:rsidRPr="00E62766">
        <w:rPr>
          <w:rFonts w:ascii="Liberation Serif" w:hAnsi="Liberation Serif" w:cs="Arial"/>
        </w:rPr>
        <w:t xml:space="preserve"> рабочих дней с момента подписания передаточного акта </w:t>
      </w:r>
      <w:r w:rsidRPr="00E62766">
        <w:rPr>
          <w:rFonts w:ascii="Liberation Serif" w:hAnsi="Liberation Serif" w:cs="Arial"/>
        </w:rPr>
        <w:t xml:space="preserve">сформировать пакет документов для </w:t>
      </w:r>
      <w:r w:rsidR="00967003" w:rsidRPr="00E62766">
        <w:rPr>
          <w:rFonts w:ascii="Liberation Serif" w:hAnsi="Liberation Serif" w:cs="Arial"/>
        </w:rPr>
        <w:t xml:space="preserve">государственной регистрации права собственности Общества с ограниченной ответственностью </w:t>
      </w:r>
      <w:r w:rsidR="001D02DC">
        <w:rPr>
          <w:rFonts w:ascii="Liberation Serif" w:hAnsi="Liberation Serif"/>
        </w:rPr>
        <w:t>«</w:t>
      </w:r>
      <w:r w:rsidR="001D02DC" w:rsidRPr="001D02DC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967003" w:rsidRPr="00E62766">
        <w:rPr>
          <w:rFonts w:ascii="Liberation Serif" w:hAnsi="Liberation Serif" w:cs="Arial"/>
        </w:rPr>
        <w:t>на недвижимое имущество</w:t>
      </w:r>
      <w:r w:rsidRPr="00E62766">
        <w:rPr>
          <w:rFonts w:ascii="Liberation Serif" w:hAnsi="Liberation Serif" w:cs="Arial"/>
        </w:rPr>
        <w:t>;</w:t>
      </w:r>
    </w:p>
    <w:p w:rsidR="00851C63" w:rsidRPr="00E62766" w:rsidRDefault="006F2696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4</w:t>
      </w:r>
      <w:r w:rsidR="00967003" w:rsidRPr="00E62766">
        <w:rPr>
          <w:rFonts w:ascii="Liberation Serif" w:hAnsi="Liberation Serif" w:cs="Arial"/>
        </w:rPr>
        <w:t xml:space="preserve">) внести в реестр муниципального имущества городского округа Первоуральск запись об изменении сведений об объектах учета после представления директором </w:t>
      </w:r>
      <w:r w:rsidR="0039144D" w:rsidRPr="00E62766">
        <w:rPr>
          <w:rFonts w:ascii="Liberation Serif" w:hAnsi="Liberation Serif" w:cs="Arial"/>
        </w:rPr>
        <w:t>Общества с ограниченной ответственностью</w:t>
      </w:r>
      <w:r w:rsidR="00967003" w:rsidRPr="00E62766">
        <w:rPr>
          <w:rFonts w:ascii="Liberation Serif" w:hAnsi="Liberation Serif" w:cs="Arial"/>
        </w:rPr>
        <w:t xml:space="preserve"> </w:t>
      </w:r>
      <w:r w:rsidR="0064649A">
        <w:rPr>
          <w:rFonts w:ascii="Liberation Serif" w:hAnsi="Liberation Serif"/>
        </w:rPr>
        <w:t>«</w:t>
      </w:r>
      <w:r w:rsidR="0064649A" w:rsidRPr="0064649A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967003" w:rsidRPr="00E62766">
        <w:rPr>
          <w:rFonts w:ascii="Liberation Serif" w:hAnsi="Liberation Serif" w:cs="Arial"/>
        </w:rPr>
        <w:t xml:space="preserve">документов, предусмотренных </w:t>
      </w:r>
      <w:r w:rsidR="0039144D" w:rsidRPr="00E62766">
        <w:rPr>
          <w:rFonts w:ascii="Liberation Serif" w:hAnsi="Liberation Serif" w:cs="Arial"/>
        </w:rPr>
        <w:t>настоящим</w:t>
      </w:r>
      <w:r w:rsidR="00967003" w:rsidRPr="00E62766">
        <w:rPr>
          <w:rFonts w:ascii="Liberation Serif" w:hAnsi="Liberation Serif" w:cs="Arial"/>
        </w:rPr>
        <w:t xml:space="preserve"> </w:t>
      </w:r>
      <w:r w:rsidR="00D80A1F" w:rsidRPr="00E62766">
        <w:rPr>
          <w:rFonts w:ascii="Liberation Serif" w:hAnsi="Liberation Serif" w:cs="Arial"/>
        </w:rPr>
        <w:t>п</w:t>
      </w:r>
      <w:r w:rsidR="0039144D" w:rsidRPr="00E62766">
        <w:rPr>
          <w:rFonts w:ascii="Liberation Serif" w:hAnsi="Liberation Serif" w:cs="Arial"/>
        </w:rPr>
        <w:t>остановлением</w:t>
      </w:r>
      <w:r w:rsidR="00967003" w:rsidRPr="00E62766">
        <w:rPr>
          <w:rFonts w:ascii="Liberation Serif" w:hAnsi="Liberation Serif" w:cs="Arial"/>
        </w:rPr>
        <w:t>.</w:t>
      </w:r>
    </w:p>
    <w:p w:rsidR="00851C63" w:rsidRPr="00E62766" w:rsidRDefault="00851C63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4. </w:t>
      </w:r>
      <w:r w:rsidR="003005BD" w:rsidRPr="00E62766">
        <w:rPr>
          <w:rFonts w:ascii="Liberation Serif" w:hAnsi="Liberation Serif" w:cs="Arial"/>
        </w:rPr>
        <w:t>К</w:t>
      </w:r>
      <w:r w:rsidR="00581479" w:rsidRPr="00E62766">
        <w:rPr>
          <w:rFonts w:ascii="Liberation Serif" w:hAnsi="Liberation Serif" w:cs="Arial"/>
        </w:rPr>
        <w:t xml:space="preserve">омитету по правовой работе Администрации городского округа Первоуральск </w:t>
      </w:r>
      <w:r w:rsidR="003005BD" w:rsidRPr="00E62766">
        <w:rPr>
          <w:rFonts w:ascii="Liberation Serif" w:hAnsi="Liberation Serif" w:cs="Arial"/>
        </w:rPr>
        <w:t xml:space="preserve">в течение пяти рабочих дней с момента издания настоящего постановления </w:t>
      </w:r>
      <w:r w:rsidR="00581479" w:rsidRPr="00E62766">
        <w:rPr>
          <w:rFonts w:ascii="Liberation Serif" w:hAnsi="Liberation Serif" w:cs="Arial"/>
        </w:rPr>
        <w:t xml:space="preserve">сформировать пакет документов, необходимый для государственной регистрации Общества с ограниченной ответственностью </w:t>
      </w:r>
      <w:r w:rsidR="000C52AB">
        <w:rPr>
          <w:rFonts w:ascii="Liberation Serif" w:hAnsi="Liberation Serif"/>
        </w:rPr>
        <w:t>«</w:t>
      </w:r>
      <w:r w:rsidR="000C52AB" w:rsidRPr="000C52AB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3005BD" w:rsidRPr="00E62766">
        <w:rPr>
          <w:rFonts w:ascii="Liberation Serif" w:hAnsi="Liberation Serif" w:cs="Arial"/>
        </w:rPr>
        <w:t xml:space="preserve">и передать его директору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376C43" w:rsidRPr="00E62766">
        <w:rPr>
          <w:rFonts w:ascii="Liberation Serif" w:hAnsi="Liberation Serif" w:cs="Arial"/>
        </w:rPr>
        <w:t xml:space="preserve">  А.А. </w:t>
      </w:r>
      <w:proofErr w:type="spellStart"/>
      <w:r w:rsidR="00376C43" w:rsidRPr="00E62766">
        <w:rPr>
          <w:rFonts w:ascii="Liberation Serif" w:hAnsi="Liberation Serif" w:cs="Arial"/>
        </w:rPr>
        <w:t>Радину</w:t>
      </w:r>
      <w:proofErr w:type="spellEnd"/>
      <w:r w:rsidR="00995D41" w:rsidRPr="00E62766">
        <w:rPr>
          <w:rFonts w:ascii="Liberation Serif" w:hAnsi="Liberation Serif" w:cs="Arial"/>
        </w:rPr>
        <w:t>.</w:t>
      </w:r>
    </w:p>
    <w:p w:rsidR="00851C63" w:rsidRPr="00E62766" w:rsidRDefault="00851C63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eastAsiaTheme="minorHAnsi" w:hAnsi="Liberation Serif" w:cs="Courier New"/>
        </w:rPr>
      </w:pPr>
      <w:r w:rsidRPr="00E62766">
        <w:rPr>
          <w:rFonts w:ascii="Liberation Serif" w:hAnsi="Liberation Serif" w:cs="Arial"/>
        </w:rPr>
        <w:t xml:space="preserve">5. </w:t>
      </w:r>
      <w:proofErr w:type="gramStart"/>
      <w:r w:rsidRPr="00E62766">
        <w:rPr>
          <w:rFonts w:ascii="Liberation Serif" w:eastAsiaTheme="minorHAnsi" w:hAnsi="Liberation Serif" w:cs="Courier New"/>
        </w:rPr>
        <w:t xml:space="preserve">Лицом, уполномоченным на </w:t>
      </w:r>
      <w:r w:rsidR="00161E6D" w:rsidRPr="00E62766">
        <w:rPr>
          <w:rFonts w:ascii="Liberation Serif" w:eastAsiaTheme="minorHAnsi" w:hAnsi="Liberation Serif" w:cs="Courier New"/>
        </w:rPr>
        <w:t>утверждение</w:t>
      </w:r>
      <w:r w:rsidRPr="00E62766">
        <w:rPr>
          <w:rFonts w:ascii="Liberation Serif" w:eastAsiaTheme="minorHAnsi" w:hAnsi="Liberation Serif" w:cs="Courier New"/>
        </w:rPr>
        <w:t xml:space="preserve"> </w:t>
      </w:r>
      <w:r w:rsidRPr="00E62766">
        <w:rPr>
          <w:rFonts w:ascii="Liberation Serif" w:hAnsi="Liberation Serif" w:cs="Arial"/>
        </w:rPr>
        <w:t xml:space="preserve">передаточного акта </w:t>
      </w:r>
      <w:r w:rsidRPr="00E62766">
        <w:rPr>
          <w:rFonts w:ascii="Liberation Serif" w:eastAsiaTheme="minorHAnsi" w:hAnsi="Liberation Serif" w:cs="Courier New"/>
        </w:rPr>
        <w:t xml:space="preserve">подлежащего приватизации имущественного комплекса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376C43" w:rsidRPr="00E62766">
        <w:rPr>
          <w:rFonts w:ascii="Liberation Serif" w:hAnsi="Liberation Serif" w:cs="Arial"/>
        </w:rPr>
        <w:t xml:space="preserve">  </w:t>
      </w:r>
      <w:r w:rsidR="00D77608" w:rsidRPr="00E62766">
        <w:rPr>
          <w:rFonts w:ascii="Liberation Serif" w:hAnsi="Liberation Serif" w:cs="Arial"/>
        </w:rPr>
        <w:t xml:space="preserve">и передаточного акта </w:t>
      </w:r>
      <w:r w:rsidR="00D77608" w:rsidRPr="00E62766">
        <w:rPr>
          <w:rFonts w:ascii="Liberation Serif" w:hAnsi="Liberation Serif" w:cs="Liberation Serif"/>
        </w:rPr>
        <w:t xml:space="preserve">объектов, не подлежащих приватизации в составе имущественного комплекса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>«Производственное жилищно-коммунальное управление поселка Динас»</w:t>
      </w:r>
      <w:r w:rsidR="00D77608" w:rsidRPr="00E62766">
        <w:rPr>
          <w:rFonts w:ascii="Liberation Serif" w:hAnsi="Liberation Serif" w:cs="Liberation Serif"/>
        </w:rPr>
        <w:t>, и планируемых</w:t>
      </w:r>
      <w:r w:rsidR="00D77608" w:rsidRPr="00E62766">
        <w:rPr>
          <w:rFonts w:ascii="Liberation Serif" w:eastAsiaTheme="minorHAnsi" w:hAnsi="Liberation Serif" w:cs="Liberation Serif"/>
        </w:rPr>
        <w:t xml:space="preserve"> к передаче создаваемому обществу с ограниченной ответственностью для дальнейшего использования в установленном законодательством Российской Федерации порядке, </w:t>
      </w:r>
      <w:r w:rsidRPr="00E62766">
        <w:rPr>
          <w:rFonts w:ascii="Liberation Serif" w:eastAsiaTheme="minorHAnsi" w:hAnsi="Liberation Serif" w:cs="Courier New"/>
        </w:rPr>
        <w:t>от имени Администрации</w:t>
      </w:r>
      <w:proofErr w:type="gramEnd"/>
      <w:r w:rsidR="00D77608" w:rsidRPr="00E62766">
        <w:rPr>
          <w:rFonts w:ascii="Liberation Serif" w:eastAsiaTheme="minorHAnsi" w:hAnsi="Liberation Serif" w:cs="Courier New"/>
        </w:rPr>
        <w:t xml:space="preserve"> городского округа Первоуральск</w:t>
      </w:r>
      <w:r w:rsidRPr="00E62766">
        <w:rPr>
          <w:rFonts w:ascii="Liberation Serif" w:eastAsiaTheme="minorHAnsi" w:hAnsi="Liberation Serif" w:cs="Courier New"/>
        </w:rPr>
        <w:t xml:space="preserve"> назначить заместителя Главы городского округа Первоуральск </w:t>
      </w:r>
      <w:r w:rsidR="003B1246">
        <w:rPr>
          <w:rFonts w:ascii="Liberation Serif" w:eastAsiaTheme="minorHAnsi" w:hAnsi="Liberation Serif" w:cs="Courier New"/>
        </w:rPr>
        <w:t>по жилищно-коммунальному хозяйству</w:t>
      </w:r>
      <w:r w:rsidR="0002713C" w:rsidRPr="0002713C">
        <w:rPr>
          <w:rFonts w:ascii="Liberation Serif" w:eastAsiaTheme="minorHAnsi" w:hAnsi="Liberation Serif" w:cs="Courier New"/>
        </w:rPr>
        <w:t>, городскому хозяйству и экологии</w:t>
      </w:r>
      <w:r w:rsidR="0002713C">
        <w:rPr>
          <w:rFonts w:ascii="Liberation Serif" w:eastAsiaTheme="minorHAnsi" w:hAnsi="Liberation Serif" w:cs="Courier New"/>
        </w:rPr>
        <w:t xml:space="preserve"> </w:t>
      </w:r>
      <w:r w:rsidR="00434898">
        <w:rPr>
          <w:rFonts w:ascii="Liberation Serif" w:eastAsiaTheme="minorHAnsi" w:hAnsi="Liberation Serif" w:cs="Courier New"/>
        </w:rPr>
        <w:t xml:space="preserve"> </w:t>
      </w:r>
      <w:r w:rsidR="0002713C">
        <w:rPr>
          <w:rFonts w:ascii="Liberation Serif" w:eastAsiaTheme="minorHAnsi" w:hAnsi="Liberation Serif" w:cs="Courier New"/>
        </w:rPr>
        <w:t>Д.Н. Полякова</w:t>
      </w:r>
      <w:r w:rsidRPr="00E62766">
        <w:rPr>
          <w:rFonts w:ascii="Liberation Serif" w:eastAsiaTheme="minorHAnsi" w:hAnsi="Liberation Serif" w:cs="Courier New"/>
        </w:rPr>
        <w:t>.</w:t>
      </w:r>
    </w:p>
    <w:p w:rsidR="004C3E76" w:rsidRPr="00E62766" w:rsidRDefault="00851C63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eastAsiaTheme="minorHAnsi" w:hAnsi="Liberation Serif" w:cs="Courier New"/>
        </w:rPr>
        <w:t xml:space="preserve">6. </w:t>
      </w:r>
      <w:r w:rsidR="004C3E76" w:rsidRPr="00E62766">
        <w:rPr>
          <w:rFonts w:ascii="Liberation Serif" w:hAnsi="Liberation Serif" w:cs="Arial"/>
        </w:rPr>
        <w:t xml:space="preserve">До проведения первого собрания участников Общества с ограниченной ответственностью </w:t>
      </w:r>
      <w:r w:rsidR="00D242B2">
        <w:rPr>
          <w:rFonts w:ascii="Liberation Serif" w:hAnsi="Liberation Serif"/>
        </w:rPr>
        <w:t>«</w:t>
      </w:r>
      <w:r w:rsidR="00D242B2" w:rsidRPr="00D242B2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>»</w:t>
      </w:r>
      <w:r w:rsidR="004C3E76" w:rsidRPr="00E62766">
        <w:rPr>
          <w:rFonts w:ascii="Liberation Serif" w:hAnsi="Liberation Serif" w:cs="Arial"/>
        </w:rPr>
        <w:t>:</w:t>
      </w:r>
    </w:p>
    <w:p w:rsidR="004C3E76" w:rsidRPr="00F05068" w:rsidRDefault="00DC2327" w:rsidP="00947889">
      <w:pPr>
        <w:pStyle w:val="ac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н</w:t>
      </w:r>
      <w:r w:rsidR="00662E36" w:rsidRPr="00E62766">
        <w:rPr>
          <w:rFonts w:ascii="Liberation Serif" w:hAnsi="Liberation Serif" w:cs="Arial"/>
        </w:rPr>
        <w:t xml:space="preserve">азначить директором Общества с ограниченной ответственностью </w:t>
      </w:r>
      <w:r w:rsidR="002850A0" w:rsidRPr="00E62766">
        <w:rPr>
          <w:rFonts w:ascii="Liberation Serif" w:hAnsi="Liberation Serif" w:cs="Arial"/>
        </w:rPr>
        <w:t xml:space="preserve">                           </w:t>
      </w:r>
      <w:r w:rsidR="00712B82" w:rsidRPr="00E62766">
        <w:rPr>
          <w:rFonts w:ascii="Liberation Serif" w:hAnsi="Liberation Serif" w:cs="Arial"/>
        </w:rPr>
        <w:t xml:space="preserve"> </w:t>
      </w:r>
      <w:r w:rsidR="00F05068">
        <w:rPr>
          <w:rFonts w:ascii="Liberation Serif" w:hAnsi="Liberation Serif"/>
        </w:rPr>
        <w:t>«</w:t>
      </w:r>
      <w:r w:rsidR="00F05068" w:rsidRPr="00F05068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proofErr w:type="spellStart"/>
      <w:r w:rsidR="00376C43" w:rsidRPr="00F05068">
        <w:rPr>
          <w:rFonts w:ascii="Liberation Serif" w:hAnsi="Liberation Serif"/>
        </w:rPr>
        <w:t>Радина</w:t>
      </w:r>
      <w:proofErr w:type="spellEnd"/>
      <w:r w:rsidR="00376C43" w:rsidRPr="00F05068">
        <w:rPr>
          <w:rFonts w:ascii="Liberation Serif" w:hAnsi="Liberation Serif"/>
        </w:rPr>
        <w:t xml:space="preserve"> Алексея Анатольевича</w:t>
      </w:r>
      <w:r w:rsidR="00662E36" w:rsidRPr="00F05068">
        <w:rPr>
          <w:rFonts w:ascii="Liberation Serif" w:hAnsi="Liberation Serif" w:cs="Arial"/>
        </w:rPr>
        <w:t>;</w:t>
      </w:r>
    </w:p>
    <w:p w:rsidR="00662E36" w:rsidRPr="00E62766" w:rsidRDefault="00DC2327" w:rsidP="00947889">
      <w:pPr>
        <w:pStyle w:val="ac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о</w:t>
      </w:r>
      <w:r w:rsidR="00662E36" w:rsidRPr="00E62766">
        <w:rPr>
          <w:rFonts w:ascii="Liberation Serif" w:hAnsi="Liberation Serif" w:cs="Arial"/>
        </w:rPr>
        <w:t xml:space="preserve">бразовать ревизионную комиссию Общества с ограниченной ответственностью </w:t>
      </w:r>
      <w:r w:rsidR="00F54C2B">
        <w:rPr>
          <w:rFonts w:ascii="Liberation Serif" w:hAnsi="Liberation Serif"/>
        </w:rPr>
        <w:t>«</w:t>
      </w:r>
      <w:r w:rsidR="00F54C2B" w:rsidRPr="00F54C2B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662E36" w:rsidRPr="00E62766">
        <w:rPr>
          <w:rFonts w:ascii="Liberation Serif" w:hAnsi="Liberation Serif" w:cs="Arial"/>
        </w:rPr>
        <w:t xml:space="preserve">в количестве </w:t>
      </w:r>
      <w:r w:rsidR="00EB6BE9">
        <w:rPr>
          <w:rFonts w:ascii="Liberation Serif" w:hAnsi="Liberation Serif" w:cs="Arial"/>
        </w:rPr>
        <w:t xml:space="preserve">            </w:t>
      </w:r>
      <w:r w:rsidR="00F8722A" w:rsidRPr="00E62766">
        <w:rPr>
          <w:rFonts w:ascii="Liberation Serif" w:hAnsi="Liberation Serif" w:cs="Arial"/>
        </w:rPr>
        <w:t>5</w:t>
      </w:r>
      <w:r w:rsidR="00662E36" w:rsidRPr="00E62766">
        <w:rPr>
          <w:rFonts w:ascii="Liberation Serif" w:hAnsi="Liberation Serif" w:cs="Arial"/>
        </w:rPr>
        <w:t xml:space="preserve"> человек:</w:t>
      </w:r>
    </w:p>
    <w:p w:rsidR="00662E36" w:rsidRPr="00E62766" w:rsidRDefault="00662E36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Председатель ревизионной комиссии –</w:t>
      </w:r>
      <w:r w:rsidR="00F8722A" w:rsidRPr="00E62766">
        <w:rPr>
          <w:rFonts w:ascii="Liberation Serif" w:hAnsi="Liberation Serif" w:cs="Arial"/>
        </w:rPr>
        <w:t xml:space="preserve"> </w:t>
      </w:r>
      <w:r w:rsidR="007332AC">
        <w:rPr>
          <w:rFonts w:ascii="Liberation Serif" w:hAnsi="Liberation Serif" w:cs="Arial"/>
        </w:rPr>
        <w:t>Поляков Денис Николаевич</w:t>
      </w:r>
      <w:r w:rsidR="00AD7411" w:rsidRPr="007332AC">
        <w:rPr>
          <w:rFonts w:ascii="Liberation Serif" w:hAnsi="Liberation Serif" w:cs="Arial"/>
        </w:rPr>
        <w:t xml:space="preserve">, </w:t>
      </w:r>
      <w:r w:rsidR="00F8722A" w:rsidRPr="007332AC">
        <w:rPr>
          <w:rFonts w:ascii="Liberation Serif" w:hAnsi="Liberation Serif" w:cs="Arial"/>
        </w:rPr>
        <w:t xml:space="preserve">заместитель Главы </w:t>
      </w:r>
      <w:r w:rsidR="00AD7411" w:rsidRPr="007332AC">
        <w:rPr>
          <w:rFonts w:ascii="Liberation Serif" w:hAnsi="Liberation Serif" w:cs="Arial"/>
        </w:rPr>
        <w:t>го</w:t>
      </w:r>
      <w:r w:rsidR="007332AC">
        <w:rPr>
          <w:rFonts w:ascii="Liberation Serif" w:hAnsi="Liberation Serif" w:cs="Arial"/>
        </w:rPr>
        <w:t xml:space="preserve">родского округа Первоуральск </w:t>
      </w:r>
      <w:r w:rsidR="00485DBD">
        <w:rPr>
          <w:rFonts w:ascii="Liberation Serif" w:eastAsiaTheme="minorHAnsi" w:hAnsi="Liberation Serif" w:cs="Courier New"/>
        </w:rPr>
        <w:t xml:space="preserve">по </w:t>
      </w:r>
      <w:r w:rsidR="00485DBD" w:rsidRPr="00485DBD">
        <w:rPr>
          <w:rFonts w:ascii="Liberation Serif" w:eastAsiaTheme="minorHAnsi" w:hAnsi="Liberation Serif" w:cs="Courier New"/>
        </w:rPr>
        <w:t>жилищно-коммунальному хозяйству</w:t>
      </w:r>
      <w:r w:rsidR="007332AC" w:rsidRPr="0002713C">
        <w:rPr>
          <w:rFonts w:ascii="Liberation Serif" w:eastAsiaTheme="minorHAnsi" w:hAnsi="Liberation Serif" w:cs="Courier New"/>
        </w:rPr>
        <w:t>, городскому хозяйству и экологии</w:t>
      </w:r>
      <w:r w:rsidR="007332AC">
        <w:rPr>
          <w:rFonts w:ascii="Liberation Serif" w:eastAsiaTheme="minorHAnsi" w:hAnsi="Liberation Serif" w:cs="Courier New"/>
        </w:rPr>
        <w:t xml:space="preserve">;                        </w:t>
      </w:r>
    </w:p>
    <w:p w:rsidR="00662E36" w:rsidRPr="00E62766" w:rsidRDefault="00662E36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Члены ревизионной комиссии:</w:t>
      </w:r>
    </w:p>
    <w:p w:rsidR="00AD7411" w:rsidRPr="00E62766" w:rsidRDefault="00AD7411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Ярославцева Марина Юрьевна, заместитель Главы городского округа Первоуральск по финансово-экономической политике;</w:t>
      </w:r>
    </w:p>
    <w:p w:rsidR="00AD7411" w:rsidRPr="00E62766" w:rsidRDefault="00AD7411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Крючков Дмитрий Михайлович, заместитель Главы городского округа Первоуральск по муниципальному управлению;</w:t>
      </w:r>
    </w:p>
    <w:p w:rsidR="008E254F" w:rsidRPr="00E62766" w:rsidRDefault="008E254F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proofErr w:type="spellStart"/>
      <w:r w:rsidRPr="00E62766">
        <w:rPr>
          <w:rFonts w:ascii="Liberation Serif" w:hAnsi="Liberation Serif" w:cs="Arial"/>
        </w:rPr>
        <w:t>Чемерикина</w:t>
      </w:r>
      <w:proofErr w:type="spellEnd"/>
      <w:r w:rsidRPr="00E62766">
        <w:rPr>
          <w:rFonts w:ascii="Liberation Serif" w:hAnsi="Liberation Serif" w:cs="Arial"/>
        </w:rPr>
        <w:t xml:space="preserve"> Полина Сергеевна, председатель комитета по управлению муниципальным имуществом Администрации городского округа Первоуральск;</w:t>
      </w:r>
    </w:p>
    <w:p w:rsidR="008E254F" w:rsidRPr="00E62766" w:rsidRDefault="00B00FB0" w:rsidP="00947889">
      <w:pPr>
        <w:pStyle w:val="ac"/>
        <w:tabs>
          <w:tab w:val="left" w:pos="993"/>
        </w:tabs>
        <w:spacing w:line="276" w:lineRule="auto"/>
        <w:ind w:left="0" w:firstLine="709"/>
        <w:textAlignment w:val="baseline"/>
        <w:rPr>
          <w:rFonts w:ascii="Liberation Serif" w:hAnsi="Liberation Serif" w:cs="Arial"/>
        </w:rPr>
      </w:pPr>
      <w:proofErr w:type="spellStart"/>
      <w:r w:rsidRPr="00E62766">
        <w:rPr>
          <w:rFonts w:ascii="Liberation Serif" w:hAnsi="Liberation Serif" w:cs="Arial"/>
        </w:rPr>
        <w:t>Пантюхина</w:t>
      </w:r>
      <w:proofErr w:type="spellEnd"/>
      <w:r w:rsidRPr="00E62766">
        <w:rPr>
          <w:rFonts w:ascii="Liberation Serif" w:hAnsi="Liberation Serif" w:cs="Arial"/>
        </w:rPr>
        <w:t xml:space="preserve"> Юлия Сергеевна, заместитель начальника Финансового управления городского округа Первоуральск.</w:t>
      </w:r>
    </w:p>
    <w:p w:rsidR="0076045A" w:rsidRPr="00E62766" w:rsidRDefault="007F7285" w:rsidP="00380D40">
      <w:pPr>
        <w:tabs>
          <w:tab w:val="left" w:pos="993"/>
        </w:tabs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7.</w:t>
      </w:r>
      <w:r w:rsidR="0064355B" w:rsidRPr="00E62766">
        <w:rPr>
          <w:rFonts w:ascii="Liberation Serif" w:hAnsi="Liberation Serif" w:cs="Arial"/>
        </w:rPr>
        <w:t xml:space="preserve"> Директору </w:t>
      </w:r>
      <w:r w:rsidR="00161331" w:rsidRPr="00E62766">
        <w:rPr>
          <w:rFonts w:ascii="Liberation Serif" w:hAnsi="Liberation Serif" w:cs="Arial"/>
        </w:rPr>
        <w:t>Общества с ограниченной ответственностью</w:t>
      </w:r>
      <w:r w:rsidR="0064355B" w:rsidRPr="00E62766">
        <w:rPr>
          <w:rFonts w:ascii="Liberation Serif" w:hAnsi="Liberation Serif" w:cs="Arial"/>
        </w:rPr>
        <w:t xml:space="preserve"> </w:t>
      </w:r>
      <w:r w:rsidR="00F54C2B">
        <w:rPr>
          <w:rFonts w:ascii="Liberation Serif" w:hAnsi="Liberation Serif"/>
        </w:rPr>
        <w:t>«</w:t>
      </w:r>
      <w:r w:rsidR="00F54C2B" w:rsidRPr="00F54C2B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proofErr w:type="spellStart"/>
      <w:r w:rsidR="00376C43" w:rsidRPr="00F54C2B">
        <w:rPr>
          <w:rFonts w:ascii="Liberation Serif" w:hAnsi="Liberation Serif"/>
        </w:rPr>
        <w:t>Радину</w:t>
      </w:r>
      <w:proofErr w:type="spellEnd"/>
      <w:r w:rsidR="00376C43" w:rsidRPr="00F54C2B">
        <w:rPr>
          <w:rFonts w:ascii="Liberation Serif" w:hAnsi="Liberation Serif"/>
        </w:rPr>
        <w:t xml:space="preserve"> Алексею Анатольевичу</w:t>
      </w:r>
      <w:r w:rsidR="0064355B" w:rsidRPr="00F54C2B">
        <w:rPr>
          <w:rFonts w:ascii="Liberation Serif" w:hAnsi="Liberation Serif" w:cs="Arial"/>
        </w:rPr>
        <w:t>:</w:t>
      </w:r>
    </w:p>
    <w:p w:rsidR="00645CF9" w:rsidRPr="00E62766" w:rsidRDefault="00A93E9D" w:rsidP="00380D40">
      <w:pPr>
        <w:tabs>
          <w:tab w:val="left" w:pos="993"/>
        </w:tabs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1)</w:t>
      </w:r>
      <w:r w:rsidR="00CA3E44" w:rsidRPr="00E62766">
        <w:rPr>
          <w:rFonts w:ascii="Liberation Serif" w:hAnsi="Liberation Serif" w:cs="Arial"/>
        </w:rPr>
        <w:t xml:space="preserve"> </w:t>
      </w:r>
      <w:r w:rsidR="00645CF9" w:rsidRPr="00E62766">
        <w:rPr>
          <w:rFonts w:ascii="Liberation Serif" w:hAnsi="Liberation Serif" w:cs="Arial"/>
        </w:rPr>
        <w:t xml:space="preserve">в течение трех рабочих дней </w:t>
      </w:r>
      <w:proofErr w:type="gramStart"/>
      <w:r w:rsidR="00885CA6" w:rsidRPr="00E62766">
        <w:rPr>
          <w:rFonts w:ascii="Liberation Serif" w:hAnsi="Liberation Serif" w:cs="Arial"/>
        </w:rPr>
        <w:t>с</w:t>
      </w:r>
      <w:r w:rsidR="00645CF9" w:rsidRPr="00E62766">
        <w:rPr>
          <w:rFonts w:ascii="Liberation Serif" w:hAnsi="Liberation Serif" w:cs="Arial"/>
        </w:rPr>
        <w:t xml:space="preserve"> даты принятия</w:t>
      </w:r>
      <w:proofErr w:type="gramEnd"/>
      <w:r w:rsidR="00645CF9" w:rsidRPr="00E62766">
        <w:rPr>
          <w:rFonts w:ascii="Liberation Serif" w:hAnsi="Liberation Serif" w:cs="Arial"/>
        </w:rPr>
        <w:t xml:space="preserve"> настоящего постановления уведомить в письменной форме о </w:t>
      </w:r>
      <w:r w:rsidR="00885CA6" w:rsidRPr="00E62766">
        <w:rPr>
          <w:rFonts w:ascii="Liberation Serif" w:hAnsi="Liberation Serif" w:cs="Arial"/>
        </w:rPr>
        <w:t>реорганизации</w:t>
      </w:r>
      <w:r w:rsidR="00645CF9" w:rsidRPr="00E62766">
        <w:rPr>
          <w:rFonts w:ascii="Liberation Serif" w:hAnsi="Liberation Serif" w:cs="Arial"/>
        </w:rPr>
        <w:t xml:space="preserve">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645CF9" w:rsidRPr="00E62766">
        <w:rPr>
          <w:rFonts w:ascii="Liberation Serif" w:hAnsi="Liberation Serif" w:cs="Arial"/>
        </w:rPr>
        <w:t>уполномоченный государственный орган для внесения соответствующей записи в Единый государственный реестр юридических лиц с приложением настоящего постановления</w:t>
      </w:r>
      <w:r w:rsidR="00885CA6" w:rsidRPr="00E62766">
        <w:rPr>
          <w:rFonts w:ascii="Liberation Serif" w:hAnsi="Liberation Serif" w:cs="Arial"/>
        </w:rPr>
        <w:t>;</w:t>
      </w:r>
    </w:p>
    <w:p w:rsidR="007F7285" w:rsidRPr="00E62766" w:rsidRDefault="00885CA6" w:rsidP="00380D40">
      <w:pPr>
        <w:tabs>
          <w:tab w:val="left" w:pos="993"/>
        </w:tabs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2</w:t>
      </w:r>
      <w:r w:rsidR="00645CF9" w:rsidRPr="00E62766">
        <w:rPr>
          <w:rFonts w:ascii="Liberation Serif" w:hAnsi="Liberation Serif" w:cs="Arial"/>
        </w:rPr>
        <w:t xml:space="preserve">) </w:t>
      </w:r>
      <w:proofErr w:type="gramStart"/>
      <w:r w:rsidR="0038777E">
        <w:rPr>
          <w:rFonts w:ascii="Liberation Serif" w:hAnsi="Liberation Serif" w:cs="Arial"/>
        </w:rPr>
        <w:t>с</w:t>
      </w:r>
      <w:r w:rsidR="00CA3E44" w:rsidRPr="00E62766">
        <w:rPr>
          <w:rFonts w:ascii="Liberation Serif" w:hAnsi="Liberation Serif" w:cs="Arial"/>
        </w:rPr>
        <w:t xml:space="preserve"> </w:t>
      </w:r>
      <w:r w:rsidR="00645CF9" w:rsidRPr="00E62766">
        <w:rPr>
          <w:rFonts w:ascii="Liberation Serif" w:hAnsi="Liberation Serif" w:cs="Arial"/>
        </w:rPr>
        <w:t>даты принятия</w:t>
      </w:r>
      <w:proofErr w:type="gramEnd"/>
      <w:r w:rsidR="00645CF9" w:rsidRPr="00E62766">
        <w:rPr>
          <w:rFonts w:ascii="Liberation Serif" w:hAnsi="Liberation Serif" w:cs="Arial"/>
        </w:rPr>
        <w:t xml:space="preserve"> н</w:t>
      </w:r>
      <w:r w:rsidR="00CA3E44" w:rsidRPr="00E62766">
        <w:rPr>
          <w:rFonts w:ascii="Liberation Serif" w:hAnsi="Liberation Serif" w:cs="Arial"/>
        </w:rPr>
        <w:t>астоящего постановления</w:t>
      </w:r>
      <w:r w:rsidR="0064355B" w:rsidRPr="00E62766">
        <w:rPr>
          <w:rFonts w:ascii="Liberation Serif" w:hAnsi="Liberation Serif" w:cs="Arial"/>
        </w:rPr>
        <w:t xml:space="preserve"> </w:t>
      </w:r>
      <w:r w:rsidR="00CA3E44" w:rsidRPr="00E62766">
        <w:rPr>
          <w:rFonts w:ascii="Liberation Serif" w:hAnsi="Liberation Serif" w:cs="Arial"/>
        </w:rPr>
        <w:t xml:space="preserve">подписать </w:t>
      </w:r>
      <w:r w:rsidR="00E64D10" w:rsidRPr="00E62766">
        <w:rPr>
          <w:rFonts w:ascii="Liberation Serif" w:hAnsi="Liberation Serif" w:cs="Arial"/>
        </w:rPr>
        <w:t>п</w:t>
      </w:r>
      <w:r w:rsidR="00CA3E44" w:rsidRPr="00E62766">
        <w:rPr>
          <w:rFonts w:ascii="Liberation Serif" w:hAnsi="Liberation Serif" w:cs="Arial"/>
        </w:rPr>
        <w:t xml:space="preserve">ередаточный акт </w:t>
      </w:r>
      <w:r w:rsidR="00CA3E44" w:rsidRPr="00E62766">
        <w:rPr>
          <w:rFonts w:ascii="Liberation Serif" w:eastAsiaTheme="minorHAnsi" w:hAnsi="Liberation Serif" w:cs="Courier New"/>
        </w:rPr>
        <w:t xml:space="preserve">подлежащего приватизации имущественного комплекса Первоуральского муниципального унитарного предприятия </w:t>
      </w:r>
      <w:r w:rsidR="00376C43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7F7285" w:rsidRPr="00E62766">
        <w:rPr>
          <w:rFonts w:ascii="Liberation Serif" w:eastAsiaTheme="minorHAnsi" w:hAnsi="Liberation Serif" w:cs="Courier New"/>
        </w:rPr>
        <w:t xml:space="preserve">и представить </w:t>
      </w:r>
      <w:r w:rsidR="003005BD" w:rsidRPr="00E62766">
        <w:rPr>
          <w:rFonts w:ascii="Liberation Serif" w:eastAsiaTheme="minorHAnsi" w:hAnsi="Liberation Serif" w:cs="Courier New"/>
        </w:rPr>
        <w:t>один экземпляр</w:t>
      </w:r>
      <w:r w:rsidR="007F7285" w:rsidRPr="00E62766">
        <w:rPr>
          <w:rFonts w:ascii="Liberation Serif" w:eastAsiaTheme="minorHAnsi" w:hAnsi="Liberation Serif" w:cs="Courier New"/>
        </w:rPr>
        <w:t xml:space="preserve"> в Комитет по управлению имуществом Администрации городского округа Первоуральск;</w:t>
      </w:r>
    </w:p>
    <w:p w:rsidR="0064355B" w:rsidRPr="00E62766" w:rsidRDefault="00885CA6" w:rsidP="00380D40">
      <w:pPr>
        <w:tabs>
          <w:tab w:val="left" w:pos="993"/>
        </w:tabs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3</w:t>
      </w:r>
      <w:r w:rsidR="007F7285" w:rsidRPr="00E62766">
        <w:rPr>
          <w:rFonts w:ascii="Liberation Serif" w:hAnsi="Liberation Serif" w:cs="Arial"/>
        </w:rPr>
        <w:t xml:space="preserve">) </w:t>
      </w:r>
      <w:r w:rsidR="00DC2327" w:rsidRPr="00E62766">
        <w:rPr>
          <w:rFonts w:ascii="Liberation Serif" w:hAnsi="Liberation Serif" w:cs="Arial"/>
        </w:rPr>
        <w:t xml:space="preserve">в течение десяти дней с момента получения из Комитета по правовой работе и муниципальной службе Администрации городского округа Первоуральск пакета документов, указанного в пункте 4 настоящего постановления, </w:t>
      </w:r>
      <w:r w:rsidR="0064355B" w:rsidRPr="00E62766">
        <w:rPr>
          <w:rFonts w:ascii="Liberation Serif" w:hAnsi="Liberation Serif" w:cs="Arial"/>
        </w:rPr>
        <w:t xml:space="preserve">осуществить действия, связанные с государственной регистрацией </w:t>
      </w:r>
      <w:r w:rsidR="00A93E9D" w:rsidRPr="00E62766">
        <w:rPr>
          <w:rFonts w:ascii="Liberation Serif" w:hAnsi="Liberation Serif" w:cs="Arial"/>
        </w:rPr>
        <w:t xml:space="preserve">Общества с ограниченной ответственностью </w:t>
      </w:r>
      <w:r w:rsidR="00B03AC6">
        <w:rPr>
          <w:rFonts w:ascii="Liberation Serif" w:hAnsi="Liberation Serif"/>
        </w:rPr>
        <w:t>«</w:t>
      </w:r>
      <w:r w:rsidR="00B03AC6" w:rsidRPr="00B03AC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>»;</w:t>
      </w:r>
    </w:p>
    <w:p w:rsidR="00A93E9D" w:rsidRPr="00E62766" w:rsidRDefault="00885CA6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4</w:t>
      </w:r>
      <w:r w:rsidR="00A93E9D" w:rsidRPr="00E62766">
        <w:rPr>
          <w:rFonts w:ascii="Liberation Serif" w:hAnsi="Liberation Serif" w:cs="Arial"/>
        </w:rPr>
        <w:t>) организовать ведение списка</w:t>
      </w:r>
      <w:r w:rsidR="005C7195" w:rsidRPr="00E62766">
        <w:rPr>
          <w:rFonts w:ascii="Liberation Serif" w:hAnsi="Liberation Serif" w:cs="Arial"/>
        </w:rPr>
        <w:t xml:space="preserve"> участников Общества с ограниченной ответственностью </w:t>
      </w:r>
      <w:r w:rsidR="00376C43" w:rsidRPr="00E62766">
        <w:rPr>
          <w:rFonts w:ascii="Liberation Serif" w:hAnsi="Liberation Serif"/>
        </w:rPr>
        <w:t>«</w:t>
      </w:r>
      <w:r w:rsidR="00B03AC6" w:rsidRPr="00B03AC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>»</w:t>
      </w:r>
      <w:r w:rsidR="005C7195" w:rsidRPr="00E62766">
        <w:rPr>
          <w:rFonts w:ascii="Liberation Serif" w:hAnsi="Liberation Serif" w:cs="Arial"/>
        </w:rPr>
        <w:t>;</w:t>
      </w:r>
    </w:p>
    <w:p w:rsidR="0034306B" w:rsidRPr="00E62766" w:rsidRDefault="00885CA6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5</w:t>
      </w:r>
      <w:r w:rsidR="005F6A03" w:rsidRPr="00E62766">
        <w:rPr>
          <w:rFonts w:ascii="Liberation Serif" w:hAnsi="Liberation Serif" w:cs="Arial"/>
        </w:rPr>
        <w:t>)</w:t>
      </w:r>
      <w:r w:rsidR="0064355B" w:rsidRPr="00E62766">
        <w:rPr>
          <w:rFonts w:ascii="Liberation Serif" w:hAnsi="Liberation Serif" w:cs="Arial"/>
        </w:rPr>
        <w:t xml:space="preserve"> </w:t>
      </w:r>
      <w:r w:rsidR="00D77608" w:rsidRPr="00E62766">
        <w:rPr>
          <w:rFonts w:ascii="Liberation Serif" w:hAnsi="Liberation Serif" w:cs="Arial"/>
        </w:rPr>
        <w:t>в течение</w:t>
      </w:r>
      <w:r w:rsidR="007F7285" w:rsidRPr="00E62766">
        <w:rPr>
          <w:rFonts w:ascii="Liberation Serif" w:hAnsi="Liberation Serif" w:cs="Arial"/>
        </w:rPr>
        <w:t xml:space="preserve"> трех</w:t>
      </w:r>
      <w:r w:rsidR="00DA04F8" w:rsidRPr="00E62766">
        <w:rPr>
          <w:rFonts w:ascii="Liberation Serif" w:hAnsi="Liberation Serif" w:cs="Arial"/>
        </w:rPr>
        <w:t xml:space="preserve"> рабочих дней после государственной регистрации </w:t>
      </w:r>
      <w:r w:rsidR="005F6A03" w:rsidRPr="00E62766">
        <w:rPr>
          <w:rFonts w:ascii="Liberation Serif" w:hAnsi="Liberation Serif" w:cs="Arial"/>
        </w:rPr>
        <w:t xml:space="preserve">Общества с ограниченной ответственностью </w:t>
      </w:r>
      <w:r w:rsidR="00C91596">
        <w:rPr>
          <w:rFonts w:ascii="Liberation Serif" w:hAnsi="Liberation Serif"/>
        </w:rPr>
        <w:t>«</w:t>
      </w:r>
      <w:r w:rsidR="00C91596" w:rsidRPr="00C9159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64355B" w:rsidRPr="00E62766">
        <w:rPr>
          <w:rFonts w:ascii="Liberation Serif" w:hAnsi="Liberation Serif" w:cs="Arial"/>
        </w:rPr>
        <w:t xml:space="preserve">представить в </w:t>
      </w:r>
      <w:r w:rsidR="005F6A03" w:rsidRPr="00E62766">
        <w:rPr>
          <w:rFonts w:ascii="Liberation Serif" w:hAnsi="Liberation Serif" w:cs="Arial"/>
        </w:rPr>
        <w:t>Комитет по управлению имуществом Администрации</w:t>
      </w:r>
      <w:r w:rsidR="00DA04F8" w:rsidRPr="00E62766">
        <w:rPr>
          <w:rFonts w:ascii="Liberation Serif" w:hAnsi="Liberation Serif" w:cs="Arial"/>
        </w:rPr>
        <w:t xml:space="preserve"> городского округа Первоуральск следующие документы: </w:t>
      </w:r>
    </w:p>
    <w:p w:rsidR="008712EC" w:rsidRPr="00E62766" w:rsidRDefault="0034306B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- </w:t>
      </w:r>
      <w:r w:rsidR="0064355B" w:rsidRPr="00E62766">
        <w:rPr>
          <w:rFonts w:ascii="Liberation Serif" w:hAnsi="Liberation Serif" w:cs="Arial"/>
        </w:rPr>
        <w:t>заявление о внесении в реестр муниципального имущества записи об изменении сведений об объекте учета (</w:t>
      </w:r>
      <w:proofErr w:type="gramStart"/>
      <w:r w:rsidR="00293F29" w:rsidRPr="00E62766">
        <w:rPr>
          <w:rFonts w:ascii="Liberation Serif" w:hAnsi="Liberation Serif" w:cs="Arial"/>
        </w:rPr>
        <w:t>о</w:t>
      </w:r>
      <w:proofErr w:type="gramEnd"/>
      <w:r w:rsidR="00293F29" w:rsidRPr="00E62766">
        <w:rPr>
          <w:rFonts w:ascii="Liberation Serif" w:hAnsi="Liberation Serif" w:cs="Arial"/>
        </w:rPr>
        <w:t xml:space="preserve"> </w:t>
      </w:r>
      <w:proofErr w:type="gramStart"/>
      <w:r w:rsidR="00293F29" w:rsidRPr="00E62766">
        <w:rPr>
          <w:rFonts w:ascii="Liberation Serif" w:hAnsi="Liberation Serif" w:cs="Arial"/>
        </w:rPr>
        <w:t>Первоуральском</w:t>
      </w:r>
      <w:proofErr w:type="gramEnd"/>
      <w:r w:rsidR="00293F29" w:rsidRPr="00E62766">
        <w:rPr>
          <w:rFonts w:ascii="Liberation Serif" w:hAnsi="Liberation Serif" w:cs="Arial"/>
        </w:rPr>
        <w:t xml:space="preserve"> муниципальном унитарном предприятии </w:t>
      </w:r>
      <w:r w:rsidR="001F0561" w:rsidRPr="00E62766">
        <w:rPr>
          <w:rFonts w:ascii="Liberation Serif" w:hAnsi="Liberation Serif" w:cs="Arial"/>
        </w:rPr>
        <w:t xml:space="preserve">                       </w:t>
      </w:r>
      <w:r w:rsidR="00E62766" w:rsidRPr="00E62766">
        <w:rPr>
          <w:rFonts w:ascii="Liberation Serif" w:hAnsi="Liberation Serif"/>
        </w:rPr>
        <w:t>«Производственное жилищно-коммунальное управление поселка Динас»</w:t>
      </w:r>
      <w:r w:rsidR="008712EC" w:rsidRPr="00E62766">
        <w:rPr>
          <w:rFonts w:ascii="Liberation Serif" w:hAnsi="Liberation Serif" w:cs="Arial"/>
        </w:rPr>
        <w:t>);</w:t>
      </w:r>
    </w:p>
    <w:p w:rsidR="008712EC" w:rsidRPr="00E62766" w:rsidRDefault="008712EC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- </w:t>
      </w:r>
      <w:r w:rsidR="0064355B" w:rsidRPr="00E62766">
        <w:rPr>
          <w:rFonts w:ascii="Liberation Serif" w:hAnsi="Liberation Serif" w:cs="Arial"/>
        </w:rPr>
        <w:t xml:space="preserve">подлинники документов, подтверждающих преобразование </w:t>
      </w:r>
      <w:r w:rsidR="00293F29" w:rsidRPr="00E62766">
        <w:rPr>
          <w:rFonts w:ascii="Liberation Serif" w:hAnsi="Liberation Serif" w:cs="Arial"/>
        </w:rPr>
        <w:t xml:space="preserve">Первоуральского муниципального унитарного предприятия </w:t>
      </w:r>
      <w:r w:rsidR="00E62766" w:rsidRPr="00E62766">
        <w:rPr>
          <w:rFonts w:ascii="Liberation Serif" w:hAnsi="Liberation Serif"/>
        </w:rPr>
        <w:t>«Производственное жилищно-коммунальное управление поселка Динас»</w:t>
      </w:r>
      <w:r w:rsidRPr="00E62766">
        <w:rPr>
          <w:rFonts w:ascii="Liberation Serif" w:hAnsi="Liberation Serif" w:cs="Arial"/>
        </w:rPr>
        <w:t>;</w:t>
      </w:r>
    </w:p>
    <w:p w:rsidR="008712EC" w:rsidRPr="00E62766" w:rsidRDefault="008712EC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 xml:space="preserve">- </w:t>
      </w:r>
      <w:r w:rsidR="0064355B" w:rsidRPr="00E62766">
        <w:rPr>
          <w:rFonts w:ascii="Liberation Serif" w:hAnsi="Liberation Serif" w:cs="Arial"/>
        </w:rPr>
        <w:t xml:space="preserve">копии документов, подтверждающих государственную регистрацию </w:t>
      </w:r>
      <w:r w:rsidR="00293F29" w:rsidRPr="00E62766">
        <w:rPr>
          <w:rFonts w:ascii="Liberation Serif" w:hAnsi="Liberation Serif" w:cs="Arial"/>
        </w:rPr>
        <w:t xml:space="preserve">Общества с ограниченной ответственностью </w:t>
      </w:r>
      <w:r w:rsidR="00C91596">
        <w:rPr>
          <w:rFonts w:ascii="Liberation Serif" w:hAnsi="Liberation Serif"/>
        </w:rPr>
        <w:t>«</w:t>
      </w:r>
      <w:r w:rsidR="00C91596" w:rsidRPr="00C9159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64355B" w:rsidRPr="00E62766">
        <w:rPr>
          <w:rFonts w:ascii="Liberation Serif" w:hAnsi="Liberation Serif" w:cs="Arial"/>
        </w:rPr>
        <w:t>в Едином государственно</w:t>
      </w:r>
      <w:r w:rsidRPr="00E62766">
        <w:rPr>
          <w:rFonts w:ascii="Liberation Serif" w:hAnsi="Liberation Serif" w:cs="Arial"/>
        </w:rPr>
        <w:t>м реестре юридических лиц;</w:t>
      </w:r>
    </w:p>
    <w:p w:rsidR="00990443" w:rsidRPr="00E62766" w:rsidRDefault="00380D40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- </w:t>
      </w:r>
      <w:r w:rsidR="0034306B" w:rsidRPr="00E62766">
        <w:rPr>
          <w:rFonts w:ascii="Liberation Serif" w:hAnsi="Liberation Serif" w:cs="Arial"/>
        </w:rPr>
        <w:t xml:space="preserve">один экземпляр устава Общества с ограниченной ответственностью </w:t>
      </w:r>
      <w:r w:rsidR="008712EC" w:rsidRPr="00E62766">
        <w:rPr>
          <w:rFonts w:ascii="Liberation Serif" w:hAnsi="Liberation Serif" w:cs="Arial"/>
        </w:rPr>
        <w:t xml:space="preserve">                            </w:t>
      </w:r>
      <w:r w:rsidR="00157041">
        <w:rPr>
          <w:rFonts w:ascii="Liberation Serif" w:hAnsi="Liberation Serif"/>
        </w:rPr>
        <w:t>«</w:t>
      </w:r>
      <w:r w:rsidR="00157041" w:rsidRPr="00157041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6547F6" w:rsidRPr="00E62766">
        <w:rPr>
          <w:rFonts w:ascii="Liberation Serif" w:hAnsi="Liberation Serif" w:cs="Arial"/>
        </w:rPr>
        <w:t>с отметкой налогового органа</w:t>
      </w:r>
      <w:r w:rsidR="00990443" w:rsidRPr="00E62766">
        <w:rPr>
          <w:rFonts w:ascii="Liberation Serif" w:hAnsi="Liberation Serif" w:cs="Arial"/>
        </w:rPr>
        <w:t>;</w:t>
      </w:r>
    </w:p>
    <w:p w:rsidR="00990443" w:rsidRPr="00E62766" w:rsidRDefault="00990443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r w:rsidRPr="00E62766">
        <w:rPr>
          <w:rFonts w:ascii="Liberation Serif" w:hAnsi="Liberation Serif" w:cs="Arial"/>
        </w:rPr>
        <w:t>- один экземпляр передаточного акта;</w:t>
      </w:r>
    </w:p>
    <w:p w:rsidR="00990443" w:rsidRPr="00E62766" w:rsidRDefault="00885CA6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proofErr w:type="gramStart"/>
      <w:r w:rsidRPr="00E62766">
        <w:rPr>
          <w:rFonts w:ascii="Liberation Serif" w:hAnsi="Liberation Serif" w:cs="Arial"/>
        </w:rPr>
        <w:t>6</w:t>
      </w:r>
      <w:r w:rsidR="00990443" w:rsidRPr="00E62766">
        <w:rPr>
          <w:rFonts w:ascii="Liberation Serif" w:hAnsi="Liberation Serif" w:cs="Arial"/>
        </w:rPr>
        <w:t xml:space="preserve">) в течение одного месяца с даты государственной регистрации Общества с ограниченной ответственностью </w:t>
      </w:r>
      <w:r w:rsidR="00AA50D9">
        <w:rPr>
          <w:rFonts w:ascii="Liberation Serif" w:hAnsi="Liberation Serif"/>
        </w:rPr>
        <w:t>«</w:t>
      </w:r>
      <w:r w:rsidR="00AA50D9" w:rsidRPr="00AA50D9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990443" w:rsidRPr="00E62766">
        <w:rPr>
          <w:rFonts w:ascii="Liberation Serif" w:hAnsi="Liberation Serif" w:cs="Arial"/>
        </w:rPr>
        <w:t xml:space="preserve">обеспечить государственную регистрацию права собственности Общества с ограниченной ответственностью </w:t>
      </w:r>
      <w:r w:rsidR="001651B7">
        <w:rPr>
          <w:rFonts w:ascii="Liberation Serif" w:hAnsi="Liberation Serif"/>
        </w:rPr>
        <w:t>«</w:t>
      </w:r>
      <w:r w:rsidR="001651B7" w:rsidRPr="001651B7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376C43" w:rsidRPr="00E62766">
        <w:rPr>
          <w:rFonts w:ascii="Liberation Serif" w:hAnsi="Liberation Serif"/>
        </w:rPr>
        <w:t xml:space="preserve">» </w:t>
      </w:r>
      <w:r w:rsidR="00990443" w:rsidRPr="00E62766">
        <w:rPr>
          <w:rFonts w:ascii="Liberation Serif" w:hAnsi="Liberation Serif" w:cs="Arial"/>
        </w:rPr>
        <w:t>на недвижимое имущество в соответствии с передаточным актом и представить в Комитет по управлению имуществом Администрации городского округа Первоуральск заявление об изменении сведений об объектах учета (об имуществе</w:t>
      </w:r>
      <w:proofErr w:type="gramEnd"/>
      <w:r w:rsidR="00990443" w:rsidRPr="00E62766">
        <w:rPr>
          <w:rFonts w:ascii="Liberation Serif" w:hAnsi="Liberation Serif" w:cs="Arial"/>
        </w:rPr>
        <w:t xml:space="preserve">), заверенные подписью руководителя и печатью Общества с ограниченной ответственностью </w:t>
      </w:r>
      <w:r w:rsidR="00414326">
        <w:rPr>
          <w:rFonts w:ascii="Liberation Serif" w:hAnsi="Liberation Serif"/>
        </w:rPr>
        <w:t>«</w:t>
      </w:r>
      <w:r w:rsidR="00414326" w:rsidRPr="00414326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E62766" w:rsidRPr="00E62766">
        <w:rPr>
          <w:rFonts w:ascii="Liberation Serif" w:hAnsi="Liberation Serif"/>
        </w:rPr>
        <w:t>»</w:t>
      </w:r>
      <w:r w:rsidR="00990443" w:rsidRPr="00E62766">
        <w:rPr>
          <w:rFonts w:ascii="Liberation Serif" w:hAnsi="Liberation Serif" w:cs="Arial"/>
        </w:rPr>
        <w:t>, и документы, подтверждающие прекращение права собственности городского округа Первоуральск на недвижимое имущество;</w:t>
      </w:r>
    </w:p>
    <w:p w:rsidR="00990443" w:rsidRPr="00E62766" w:rsidRDefault="00885CA6" w:rsidP="00380D40">
      <w:pPr>
        <w:spacing w:line="276" w:lineRule="auto"/>
        <w:ind w:firstLine="709"/>
        <w:textAlignment w:val="baseline"/>
        <w:rPr>
          <w:rFonts w:ascii="Liberation Serif" w:hAnsi="Liberation Serif" w:cs="Arial"/>
        </w:rPr>
      </w:pPr>
      <w:proofErr w:type="gramStart"/>
      <w:r w:rsidRPr="00E62766">
        <w:rPr>
          <w:rFonts w:ascii="Liberation Serif" w:hAnsi="Liberation Serif" w:cs="Arial"/>
        </w:rPr>
        <w:t>7</w:t>
      </w:r>
      <w:r w:rsidR="00990443" w:rsidRPr="00E62766">
        <w:rPr>
          <w:rFonts w:ascii="Liberation Serif" w:hAnsi="Liberation Serif" w:cs="Arial"/>
        </w:rPr>
        <w:t xml:space="preserve">) осуществить иные необходимые мероприятия, связанные с преобразованием (реорганизацией) Первоуральского муниципального унитарного предприятия                        </w:t>
      </w:r>
      <w:r w:rsidR="00E62766" w:rsidRPr="00E62766">
        <w:rPr>
          <w:rFonts w:ascii="Liberation Serif" w:hAnsi="Liberation Serif"/>
        </w:rPr>
        <w:t xml:space="preserve">«Производственное жилищно-коммунальное управление поселка Динас» </w:t>
      </w:r>
      <w:r w:rsidR="00990443" w:rsidRPr="00E62766">
        <w:rPr>
          <w:rFonts w:ascii="Liberation Serif" w:hAnsi="Liberation Serif" w:cs="Arial"/>
        </w:rPr>
        <w:t xml:space="preserve">в Общество с ограниченной ответственностью </w:t>
      </w:r>
      <w:r w:rsidR="00DE607C">
        <w:rPr>
          <w:rFonts w:ascii="Liberation Serif" w:hAnsi="Liberation Serif"/>
        </w:rPr>
        <w:t>«</w:t>
      </w:r>
      <w:r w:rsidR="00DE607C" w:rsidRPr="00DE607C">
        <w:rPr>
          <w:rFonts w:ascii="Liberation Serif" w:hAnsi="Liberation Serif"/>
        </w:rPr>
        <w:t>Производственное жилищно-коммунальное управление поселка Динас</w:t>
      </w:r>
      <w:r w:rsidR="00E62766" w:rsidRPr="00E62766">
        <w:rPr>
          <w:rFonts w:ascii="Liberation Serif" w:hAnsi="Liberation Serif"/>
        </w:rPr>
        <w:t>»</w:t>
      </w:r>
      <w:r w:rsidR="00990443" w:rsidRPr="00E62766">
        <w:rPr>
          <w:rFonts w:ascii="Liberation Serif" w:hAnsi="Liberation Serif" w:cs="Arial"/>
        </w:rPr>
        <w:t xml:space="preserve">, предусмотренные действующим законодательством при реорганизации </w:t>
      </w:r>
      <w:r w:rsidR="00E62766" w:rsidRPr="00E62766">
        <w:rPr>
          <w:rFonts w:ascii="Liberation Serif" w:hAnsi="Liberation Serif" w:cs="Arial"/>
        </w:rPr>
        <w:t xml:space="preserve">  </w:t>
      </w:r>
      <w:r w:rsidR="00FE4D62" w:rsidRPr="00E62766">
        <w:rPr>
          <w:rFonts w:ascii="Liberation Serif" w:hAnsi="Liberation Serif" w:cs="Arial"/>
        </w:rPr>
        <w:t xml:space="preserve">                                               </w:t>
      </w:r>
      <w:r w:rsidR="00990443" w:rsidRPr="00E62766">
        <w:rPr>
          <w:rFonts w:ascii="Liberation Serif" w:hAnsi="Liberation Serif" w:cs="Arial"/>
        </w:rPr>
        <w:t>юридического лица.</w:t>
      </w:r>
      <w:proofErr w:type="gramEnd"/>
    </w:p>
    <w:p w:rsidR="0090358D" w:rsidRPr="00E62766" w:rsidRDefault="00E21FE1" w:rsidP="00380D40">
      <w:pPr>
        <w:pStyle w:val="aa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62766">
        <w:rPr>
          <w:rFonts w:ascii="Liberation Serif" w:eastAsia="Times New Roman" w:hAnsi="Liberation Serif" w:cs="Arial"/>
          <w:sz w:val="24"/>
          <w:szCs w:val="24"/>
        </w:rPr>
        <w:t>8</w:t>
      </w:r>
      <w:r w:rsidR="0090358D" w:rsidRPr="00E62766">
        <w:rPr>
          <w:rFonts w:ascii="Liberation Serif" w:eastAsia="Times New Roman" w:hAnsi="Liberation Serif" w:cs="Arial"/>
          <w:sz w:val="24"/>
          <w:szCs w:val="24"/>
        </w:rPr>
        <w:t xml:space="preserve">. Опубликовать настоящее </w:t>
      </w:r>
      <w:r w:rsidR="00C71ECD" w:rsidRPr="00E62766">
        <w:rPr>
          <w:rFonts w:ascii="Liberation Serif" w:eastAsia="Times New Roman" w:hAnsi="Liberation Serif" w:cs="Arial"/>
          <w:sz w:val="24"/>
          <w:szCs w:val="24"/>
        </w:rPr>
        <w:t>п</w:t>
      </w:r>
      <w:r w:rsidR="0090358D" w:rsidRPr="00E62766">
        <w:rPr>
          <w:rFonts w:ascii="Liberation Serif" w:eastAsia="Times New Roman" w:hAnsi="Liberation Serif" w:cs="Arial"/>
          <w:sz w:val="24"/>
          <w:szCs w:val="24"/>
        </w:rPr>
        <w:t>остановление в газете «Вечерний Первоуральск» и разместить на официальном сайте городского округа Первоуральск.</w:t>
      </w:r>
    </w:p>
    <w:p w:rsidR="00161331" w:rsidRPr="00E62766" w:rsidRDefault="00161331" w:rsidP="00380D40">
      <w:pPr>
        <w:pStyle w:val="aa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62766">
        <w:rPr>
          <w:rFonts w:ascii="Liberation Serif" w:eastAsia="Times New Roman" w:hAnsi="Liberation Serif" w:cs="Arial"/>
          <w:sz w:val="24"/>
          <w:szCs w:val="24"/>
        </w:rPr>
        <w:t>9. Настоящее постановление вступает в силу со дня его подписания.</w:t>
      </w:r>
    </w:p>
    <w:p w:rsidR="00161331" w:rsidRPr="00E62766" w:rsidRDefault="00161331" w:rsidP="00380D40">
      <w:pPr>
        <w:pStyle w:val="aa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62766">
        <w:rPr>
          <w:rFonts w:ascii="Liberation Serif" w:eastAsia="Times New Roman" w:hAnsi="Liberation Serif" w:cs="Arial"/>
          <w:sz w:val="24"/>
          <w:szCs w:val="24"/>
        </w:rPr>
        <w:t xml:space="preserve">10. Ответственность за надлежащее исполнение настоящего постановления возложить на </w:t>
      </w:r>
      <w:r w:rsidR="005B1789">
        <w:rPr>
          <w:rFonts w:ascii="Liberation Serif" w:eastAsia="Times New Roman" w:hAnsi="Liberation Serif" w:cs="Arial"/>
          <w:sz w:val="24"/>
          <w:szCs w:val="24"/>
        </w:rPr>
        <w:t xml:space="preserve">исполняющего обязанности </w:t>
      </w:r>
      <w:r w:rsidR="00A32420" w:rsidRPr="00E62766">
        <w:rPr>
          <w:rFonts w:ascii="Liberation Serif" w:eastAsia="Times New Roman" w:hAnsi="Liberation Serif" w:cs="Arial"/>
          <w:sz w:val="24"/>
          <w:szCs w:val="24"/>
        </w:rPr>
        <w:t>директора Первоуральского муниципального унитарного предприятия</w:t>
      </w:r>
      <w:r w:rsidR="00E62766" w:rsidRPr="00E62766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="00E62766" w:rsidRPr="00E62766">
        <w:rPr>
          <w:rFonts w:ascii="Liberation Serif" w:hAnsi="Liberation Serif"/>
          <w:sz w:val="24"/>
          <w:szCs w:val="24"/>
        </w:rPr>
        <w:t>«Производственное жилищно-коммунальное управление поселка Динас»</w:t>
      </w:r>
      <w:r w:rsidR="00A32420" w:rsidRPr="00E62766">
        <w:rPr>
          <w:rFonts w:ascii="Liberation Serif" w:eastAsia="Times New Roman" w:hAnsi="Liberation Serif" w:cs="Arial"/>
          <w:sz w:val="24"/>
          <w:szCs w:val="24"/>
        </w:rPr>
        <w:t xml:space="preserve">    </w:t>
      </w:r>
      <w:r w:rsidR="00E62766" w:rsidRPr="00E62766">
        <w:rPr>
          <w:rFonts w:ascii="Liberation Serif" w:eastAsia="Times New Roman" w:hAnsi="Liberation Serif" w:cs="Arial"/>
          <w:sz w:val="24"/>
          <w:szCs w:val="24"/>
        </w:rPr>
        <w:t xml:space="preserve">А.А. </w:t>
      </w:r>
      <w:proofErr w:type="spellStart"/>
      <w:r w:rsidR="00E62766" w:rsidRPr="00E62766">
        <w:rPr>
          <w:rFonts w:ascii="Liberation Serif" w:eastAsia="Times New Roman" w:hAnsi="Liberation Serif" w:cs="Arial"/>
          <w:sz w:val="24"/>
          <w:szCs w:val="24"/>
        </w:rPr>
        <w:t>Радина</w:t>
      </w:r>
      <w:proofErr w:type="spellEnd"/>
      <w:r w:rsidR="00E62766" w:rsidRPr="00E62766">
        <w:rPr>
          <w:rFonts w:ascii="Liberation Serif" w:eastAsia="Times New Roman" w:hAnsi="Liberation Serif" w:cs="Arial"/>
          <w:sz w:val="24"/>
          <w:szCs w:val="24"/>
        </w:rPr>
        <w:t>.</w:t>
      </w:r>
    </w:p>
    <w:p w:rsidR="0090358D" w:rsidRPr="00E62766" w:rsidRDefault="00A32420" w:rsidP="00380D40">
      <w:pPr>
        <w:pStyle w:val="aa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62766">
        <w:rPr>
          <w:rFonts w:ascii="Liberation Serif" w:eastAsia="Times New Roman" w:hAnsi="Liberation Serif" w:cs="Arial"/>
          <w:sz w:val="24"/>
          <w:szCs w:val="24"/>
        </w:rPr>
        <w:t>11</w:t>
      </w:r>
      <w:r w:rsidR="0090358D" w:rsidRPr="00E62766">
        <w:rPr>
          <w:rFonts w:ascii="Liberation Serif" w:eastAsia="Times New Roman" w:hAnsi="Liberation Serif" w:cs="Arial"/>
          <w:sz w:val="24"/>
          <w:szCs w:val="24"/>
        </w:rPr>
        <w:t xml:space="preserve">. </w:t>
      </w:r>
      <w:proofErr w:type="gramStart"/>
      <w:r w:rsidR="0090358D" w:rsidRPr="00E62766">
        <w:rPr>
          <w:rFonts w:ascii="Liberation Serif" w:eastAsia="Times New Roman" w:hAnsi="Liberation Serif" w:cs="Arial"/>
          <w:sz w:val="24"/>
          <w:szCs w:val="24"/>
        </w:rPr>
        <w:t>Контроль за</w:t>
      </w:r>
      <w:proofErr w:type="gramEnd"/>
      <w:r w:rsidR="0090358D" w:rsidRPr="00E62766">
        <w:rPr>
          <w:rFonts w:ascii="Liberation Serif" w:eastAsia="Times New Roman" w:hAnsi="Liberation Serif" w:cs="Arial"/>
          <w:sz w:val="24"/>
          <w:szCs w:val="24"/>
        </w:rPr>
        <w:t xml:space="preserve"> исполнением настоящего </w:t>
      </w:r>
      <w:r w:rsidR="00C71ECD" w:rsidRPr="00E62766">
        <w:rPr>
          <w:rFonts w:ascii="Liberation Serif" w:eastAsia="Times New Roman" w:hAnsi="Liberation Serif" w:cs="Arial"/>
          <w:sz w:val="24"/>
          <w:szCs w:val="24"/>
        </w:rPr>
        <w:t>п</w:t>
      </w:r>
      <w:r w:rsidR="0090358D" w:rsidRPr="00E62766">
        <w:rPr>
          <w:rFonts w:ascii="Liberation Serif" w:eastAsia="Times New Roman" w:hAnsi="Liberation Serif" w:cs="Arial"/>
          <w:sz w:val="24"/>
          <w:szCs w:val="24"/>
        </w:rPr>
        <w:t xml:space="preserve">остановления </w:t>
      </w:r>
      <w:r w:rsidR="00DA04F8" w:rsidRPr="00E62766">
        <w:rPr>
          <w:rFonts w:ascii="Liberation Serif" w:eastAsia="Times New Roman" w:hAnsi="Liberation Serif" w:cs="Arial"/>
          <w:sz w:val="24"/>
          <w:szCs w:val="24"/>
        </w:rPr>
        <w:t>оставляю за собой</w:t>
      </w:r>
      <w:r w:rsidR="0090358D" w:rsidRPr="00E62766">
        <w:rPr>
          <w:rFonts w:ascii="Liberation Serif" w:eastAsia="Times New Roman" w:hAnsi="Liberation Serif" w:cs="Arial"/>
          <w:sz w:val="24"/>
          <w:szCs w:val="24"/>
        </w:rPr>
        <w:t>.</w:t>
      </w:r>
    </w:p>
    <w:p w:rsidR="0090358D" w:rsidRDefault="0090358D" w:rsidP="00947889">
      <w:pPr>
        <w:pStyle w:val="aa"/>
        <w:spacing w:after="0" w:line="276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0B59C8" w:rsidRDefault="000B59C8" w:rsidP="00947889">
      <w:pPr>
        <w:pStyle w:val="aa"/>
        <w:spacing w:after="0" w:line="276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0B59C8" w:rsidRDefault="000B59C8" w:rsidP="00947889">
      <w:pPr>
        <w:pStyle w:val="aa"/>
        <w:spacing w:after="0" w:line="276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0B59C8" w:rsidRPr="00E62766" w:rsidRDefault="000B59C8" w:rsidP="00947889">
      <w:pPr>
        <w:pStyle w:val="aa"/>
        <w:spacing w:after="0" w:line="276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90358D" w:rsidRPr="00E62766" w:rsidRDefault="000B59C8" w:rsidP="00947889">
      <w:pPr>
        <w:pStyle w:val="aa"/>
        <w:spacing w:after="0" w:line="276" w:lineRule="auto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0B59C8">
        <w:rPr>
          <w:rFonts w:ascii="Liberation Serif" w:eastAsia="Times New Roman" w:hAnsi="Liberation Serif" w:cs="Arial"/>
          <w:sz w:val="24"/>
          <w:szCs w:val="24"/>
        </w:rPr>
        <w:t>Глав</w:t>
      </w:r>
      <w:r w:rsidR="00CD56FC">
        <w:rPr>
          <w:rFonts w:ascii="Liberation Serif" w:eastAsia="Times New Roman" w:hAnsi="Liberation Serif" w:cs="Arial"/>
          <w:sz w:val="24"/>
          <w:szCs w:val="24"/>
        </w:rPr>
        <w:t>а</w:t>
      </w:r>
      <w:r w:rsidRPr="000B59C8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="00C24274">
        <w:rPr>
          <w:rFonts w:ascii="Liberation Serif" w:eastAsia="Times New Roman" w:hAnsi="Liberation Serif" w:cs="Arial"/>
          <w:sz w:val="24"/>
          <w:szCs w:val="24"/>
        </w:rPr>
        <w:t xml:space="preserve">городского округа Первоуральск                                                       </w:t>
      </w:r>
      <w:r w:rsidR="004306BB">
        <w:rPr>
          <w:rFonts w:ascii="Liberation Serif" w:eastAsia="Times New Roman" w:hAnsi="Liberation Serif" w:cs="Arial"/>
          <w:sz w:val="24"/>
          <w:szCs w:val="24"/>
        </w:rPr>
        <w:t xml:space="preserve">     </w:t>
      </w:r>
      <w:r w:rsidR="00C24274">
        <w:rPr>
          <w:rFonts w:ascii="Liberation Serif" w:eastAsia="Times New Roman" w:hAnsi="Liberation Serif" w:cs="Arial"/>
          <w:sz w:val="24"/>
          <w:szCs w:val="24"/>
        </w:rPr>
        <w:t xml:space="preserve">    И.В. </w:t>
      </w:r>
      <w:proofErr w:type="spellStart"/>
      <w:r w:rsidR="00C24274">
        <w:rPr>
          <w:rFonts w:ascii="Liberation Serif" w:eastAsia="Times New Roman" w:hAnsi="Liberation Serif" w:cs="Arial"/>
          <w:sz w:val="24"/>
          <w:szCs w:val="24"/>
        </w:rPr>
        <w:t>Кабец</w:t>
      </w:r>
      <w:proofErr w:type="spellEnd"/>
    </w:p>
    <w:p w:rsidR="009642E3" w:rsidRPr="00E62766" w:rsidRDefault="009642E3" w:rsidP="000A1E17">
      <w:pPr>
        <w:jc w:val="right"/>
        <w:rPr>
          <w:rFonts w:ascii="Liberation Serif" w:hAnsi="Liberation Serif" w:cs="Arial"/>
        </w:rPr>
      </w:pPr>
      <w:bookmarkStart w:id="0" w:name="_GoBack"/>
      <w:bookmarkEnd w:id="0"/>
    </w:p>
    <w:p w:rsidR="009642E3" w:rsidRPr="00E62766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E62766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E62766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E62766" w:rsidRDefault="009642E3" w:rsidP="000A1E17">
      <w:pPr>
        <w:jc w:val="right"/>
        <w:rPr>
          <w:rFonts w:ascii="Liberation Serif" w:hAnsi="Liberation Serif" w:cs="Arial"/>
        </w:rPr>
      </w:pPr>
    </w:p>
    <w:p w:rsidR="00027947" w:rsidRPr="00E62766" w:rsidRDefault="00027947" w:rsidP="00BB01AD">
      <w:pPr>
        <w:jc w:val="right"/>
        <w:rPr>
          <w:rFonts w:ascii="Liberation Serif" w:hAnsi="Liberation Serif" w:cs="Arial"/>
        </w:rPr>
      </w:pPr>
    </w:p>
    <w:sectPr w:rsidR="00027947" w:rsidRPr="00E62766" w:rsidSect="00625FE6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E1" w:rsidRDefault="00FB7DE1" w:rsidP="00A22A8A">
      <w:r>
        <w:separator/>
      </w:r>
    </w:p>
  </w:endnote>
  <w:endnote w:type="continuationSeparator" w:id="0">
    <w:p w:rsidR="00FB7DE1" w:rsidRDefault="00FB7DE1" w:rsidP="00A2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E1" w:rsidRDefault="00FB7DE1" w:rsidP="00A22A8A">
      <w:r>
        <w:separator/>
      </w:r>
    </w:p>
  </w:footnote>
  <w:footnote w:type="continuationSeparator" w:id="0">
    <w:p w:rsidR="00FB7DE1" w:rsidRDefault="00FB7DE1" w:rsidP="00A2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25982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A22A8A" w:rsidRPr="00A32420" w:rsidRDefault="00A22A8A">
        <w:pPr>
          <w:pStyle w:val="ad"/>
          <w:jc w:val="center"/>
          <w:rPr>
            <w:rFonts w:ascii="Liberation Serif" w:hAnsi="Liberation Serif"/>
          </w:rPr>
        </w:pPr>
        <w:r w:rsidRPr="00A32420">
          <w:rPr>
            <w:rFonts w:ascii="Liberation Serif" w:hAnsi="Liberation Serif"/>
          </w:rPr>
          <w:fldChar w:fldCharType="begin"/>
        </w:r>
        <w:r w:rsidRPr="00A32420">
          <w:rPr>
            <w:rFonts w:ascii="Liberation Serif" w:hAnsi="Liberation Serif"/>
          </w:rPr>
          <w:instrText>PAGE   \* MERGEFORMAT</w:instrText>
        </w:r>
        <w:r w:rsidRPr="00A32420">
          <w:rPr>
            <w:rFonts w:ascii="Liberation Serif" w:hAnsi="Liberation Serif"/>
          </w:rPr>
          <w:fldChar w:fldCharType="separate"/>
        </w:r>
        <w:r w:rsidR="00B5419B">
          <w:rPr>
            <w:rFonts w:ascii="Liberation Serif" w:hAnsi="Liberation Serif"/>
            <w:noProof/>
          </w:rPr>
          <w:t>5</w:t>
        </w:r>
        <w:r w:rsidRPr="00A32420">
          <w:rPr>
            <w:rFonts w:ascii="Liberation Serif" w:hAnsi="Liberation Serif"/>
          </w:rPr>
          <w:fldChar w:fldCharType="end"/>
        </w:r>
      </w:p>
    </w:sdtContent>
  </w:sdt>
  <w:p w:rsidR="00A22A8A" w:rsidRDefault="00A22A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246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95087"/>
    <w:multiLevelType w:val="hybridMultilevel"/>
    <w:tmpl w:val="7F90424A"/>
    <w:lvl w:ilvl="0" w:tplc="28DAA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DE71EF"/>
    <w:multiLevelType w:val="hybridMultilevel"/>
    <w:tmpl w:val="1588774A"/>
    <w:lvl w:ilvl="0" w:tplc="8AF670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BB5483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762C67"/>
    <w:multiLevelType w:val="hybridMultilevel"/>
    <w:tmpl w:val="15AA7E3C"/>
    <w:lvl w:ilvl="0" w:tplc="E53827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15"/>
    <w:rsid w:val="00002BB5"/>
    <w:rsid w:val="000217FB"/>
    <w:rsid w:val="000264B7"/>
    <w:rsid w:val="0002713C"/>
    <w:rsid w:val="00027947"/>
    <w:rsid w:val="0005061F"/>
    <w:rsid w:val="00065240"/>
    <w:rsid w:val="00066DD2"/>
    <w:rsid w:val="000866F2"/>
    <w:rsid w:val="000914A0"/>
    <w:rsid w:val="0009799B"/>
    <w:rsid w:val="000A01EE"/>
    <w:rsid w:val="000A1E17"/>
    <w:rsid w:val="000A71D4"/>
    <w:rsid w:val="000B59C8"/>
    <w:rsid w:val="000B6853"/>
    <w:rsid w:val="000C52AB"/>
    <w:rsid w:val="000E1852"/>
    <w:rsid w:val="001004C1"/>
    <w:rsid w:val="00150079"/>
    <w:rsid w:val="00155528"/>
    <w:rsid w:val="001566CC"/>
    <w:rsid w:val="00157041"/>
    <w:rsid w:val="00161331"/>
    <w:rsid w:val="00161E6D"/>
    <w:rsid w:val="001651B7"/>
    <w:rsid w:val="00187FF2"/>
    <w:rsid w:val="00192A91"/>
    <w:rsid w:val="001A7346"/>
    <w:rsid w:val="001A7CAE"/>
    <w:rsid w:val="001B408A"/>
    <w:rsid w:val="001B475E"/>
    <w:rsid w:val="001D02DC"/>
    <w:rsid w:val="001D522E"/>
    <w:rsid w:val="001E3AD8"/>
    <w:rsid w:val="001F0561"/>
    <w:rsid w:val="001F312F"/>
    <w:rsid w:val="002023CD"/>
    <w:rsid w:val="00215A2E"/>
    <w:rsid w:val="002262F4"/>
    <w:rsid w:val="00253460"/>
    <w:rsid w:val="002617C1"/>
    <w:rsid w:val="00283B9C"/>
    <w:rsid w:val="002850A0"/>
    <w:rsid w:val="00286998"/>
    <w:rsid w:val="00293026"/>
    <w:rsid w:val="00293F29"/>
    <w:rsid w:val="0029429E"/>
    <w:rsid w:val="00295D64"/>
    <w:rsid w:val="002A3542"/>
    <w:rsid w:val="002A6073"/>
    <w:rsid w:val="002B1FCE"/>
    <w:rsid w:val="002B51E9"/>
    <w:rsid w:val="002C78F8"/>
    <w:rsid w:val="002D1811"/>
    <w:rsid w:val="002E011B"/>
    <w:rsid w:val="002E6E6E"/>
    <w:rsid w:val="003005BD"/>
    <w:rsid w:val="00311965"/>
    <w:rsid w:val="003203FF"/>
    <w:rsid w:val="0034306B"/>
    <w:rsid w:val="00344767"/>
    <w:rsid w:val="00353338"/>
    <w:rsid w:val="00354D1A"/>
    <w:rsid w:val="00367006"/>
    <w:rsid w:val="003672F2"/>
    <w:rsid w:val="00376C43"/>
    <w:rsid w:val="00380D40"/>
    <w:rsid w:val="00383BCF"/>
    <w:rsid w:val="00385E64"/>
    <w:rsid w:val="0038777E"/>
    <w:rsid w:val="0039144D"/>
    <w:rsid w:val="003B1246"/>
    <w:rsid w:val="003B712A"/>
    <w:rsid w:val="003C117B"/>
    <w:rsid w:val="003D17FD"/>
    <w:rsid w:val="003D51A0"/>
    <w:rsid w:val="003E0479"/>
    <w:rsid w:val="003E2FB3"/>
    <w:rsid w:val="003E318E"/>
    <w:rsid w:val="0040597C"/>
    <w:rsid w:val="004061B7"/>
    <w:rsid w:val="00407D09"/>
    <w:rsid w:val="00414326"/>
    <w:rsid w:val="004166AA"/>
    <w:rsid w:val="004306BB"/>
    <w:rsid w:val="00434898"/>
    <w:rsid w:val="00440C72"/>
    <w:rsid w:val="004603D9"/>
    <w:rsid w:val="004626F6"/>
    <w:rsid w:val="00482B47"/>
    <w:rsid w:val="00485DBD"/>
    <w:rsid w:val="004C3E76"/>
    <w:rsid w:val="004D3803"/>
    <w:rsid w:val="004D3F3B"/>
    <w:rsid w:val="004F14E0"/>
    <w:rsid w:val="00530DF4"/>
    <w:rsid w:val="00532215"/>
    <w:rsid w:val="00536115"/>
    <w:rsid w:val="0054788D"/>
    <w:rsid w:val="00550078"/>
    <w:rsid w:val="00570782"/>
    <w:rsid w:val="00581479"/>
    <w:rsid w:val="005A35CC"/>
    <w:rsid w:val="005A7698"/>
    <w:rsid w:val="005B1789"/>
    <w:rsid w:val="005C3D2D"/>
    <w:rsid w:val="005C7195"/>
    <w:rsid w:val="005D07A4"/>
    <w:rsid w:val="005D30CB"/>
    <w:rsid w:val="005F6434"/>
    <w:rsid w:val="005F6A03"/>
    <w:rsid w:val="00607F54"/>
    <w:rsid w:val="00615ED6"/>
    <w:rsid w:val="00625FE6"/>
    <w:rsid w:val="00635424"/>
    <w:rsid w:val="0064355B"/>
    <w:rsid w:val="00645CF9"/>
    <w:rsid w:val="0064649A"/>
    <w:rsid w:val="006547F6"/>
    <w:rsid w:val="00662E36"/>
    <w:rsid w:val="00680148"/>
    <w:rsid w:val="00690837"/>
    <w:rsid w:val="00695018"/>
    <w:rsid w:val="006A0E05"/>
    <w:rsid w:val="006A48FD"/>
    <w:rsid w:val="006C3EB9"/>
    <w:rsid w:val="006C3F30"/>
    <w:rsid w:val="006C4E70"/>
    <w:rsid w:val="006E6192"/>
    <w:rsid w:val="006F2696"/>
    <w:rsid w:val="00710278"/>
    <w:rsid w:val="00712B82"/>
    <w:rsid w:val="00726737"/>
    <w:rsid w:val="007332AC"/>
    <w:rsid w:val="00756ED7"/>
    <w:rsid w:val="0076045A"/>
    <w:rsid w:val="007852DC"/>
    <w:rsid w:val="007E2D4F"/>
    <w:rsid w:val="007F1CA2"/>
    <w:rsid w:val="007F7285"/>
    <w:rsid w:val="00802C4F"/>
    <w:rsid w:val="0081430E"/>
    <w:rsid w:val="0083210F"/>
    <w:rsid w:val="00840C42"/>
    <w:rsid w:val="008469D4"/>
    <w:rsid w:val="00851C63"/>
    <w:rsid w:val="008712EC"/>
    <w:rsid w:val="00873A2F"/>
    <w:rsid w:val="008775A6"/>
    <w:rsid w:val="008814AA"/>
    <w:rsid w:val="00885CA6"/>
    <w:rsid w:val="00887072"/>
    <w:rsid w:val="008A07B1"/>
    <w:rsid w:val="008D176B"/>
    <w:rsid w:val="008E254F"/>
    <w:rsid w:val="0090358D"/>
    <w:rsid w:val="0091782B"/>
    <w:rsid w:val="00924FBE"/>
    <w:rsid w:val="009321F4"/>
    <w:rsid w:val="00932786"/>
    <w:rsid w:val="00944A32"/>
    <w:rsid w:val="00947889"/>
    <w:rsid w:val="00951B06"/>
    <w:rsid w:val="009642E3"/>
    <w:rsid w:val="00965215"/>
    <w:rsid w:val="00967003"/>
    <w:rsid w:val="009674CA"/>
    <w:rsid w:val="0097657D"/>
    <w:rsid w:val="00982F73"/>
    <w:rsid w:val="00990443"/>
    <w:rsid w:val="009941BE"/>
    <w:rsid w:val="00995D41"/>
    <w:rsid w:val="009B22CB"/>
    <w:rsid w:val="009B2D5B"/>
    <w:rsid w:val="009B5F29"/>
    <w:rsid w:val="009F122F"/>
    <w:rsid w:val="009F69F9"/>
    <w:rsid w:val="00A00BCE"/>
    <w:rsid w:val="00A1018E"/>
    <w:rsid w:val="00A12CCD"/>
    <w:rsid w:val="00A22A8A"/>
    <w:rsid w:val="00A308DE"/>
    <w:rsid w:val="00A31248"/>
    <w:rsid w:val="00A32420"/>
    <w:rsid w:val="00A455AE"/>
    <w:rsid w:val="00A47668"/>
    <w:rsid w:val="00A5371A"/>
    <w:rsid w:val="00A55759"/>
    <w:rsid w:val="00A606B4"/>
    <w:rsid w:val="00A64A85"/>
    <w:rsid w:val="00A66B2D"/>
    <w:rsid w:val="00A70D77"/>
    <w:rsid w:val="00A8624B"/>
    <w:rsid w:val="00A86B65"/>
    <w:rsid w:val="00A8738C"/>
    <w:rsid w:val="00A93E9D"/>
    <w:rsid w:val="00AA50D9"/>
    <w:rsid w:val="00AC7343"/>
    <w:rsid w:val="00AC774E"/>
    <w:rsid w:val="00AD2C84"/>
    <w:rsid w:val="00AD7411"/>
    <w:rsid w:val="00AE5299"/>
    <w:rsid w:val="00B00FB0"/>
    <w:rsid w:val="00B03AC6"/>
    <w:rsid w:val="00B12072"/>
    <w:rsid w:val="00B23F85"/>
    <w:rsid w:val="00B32E55"/>
    <w:rsid w:val="00B52C88"/>
    <w:rsid w:val="00B5419B"/>
    <w:rsid w:val="00B6304D"/>
    <w:rsid w:val="00B6663B"/>
    <w:rsid w:val="00B75B87"/>
    <w:rsid w:val="00B819E0"/>
    <w:rsid w:val="00B81A5C"/>
    <w:rsid w:val="00B86DC4"/>
    <w:rsid w:val="00BA2E9C"/>
    <w:rsid w:val="00BA7F2C"/>
    <w:rsid w:val="00BB01AD"/>
    <w:rsid w:val="00BC595D"/>
    <w:rsid w:val="00BD5397"/>
    <w:rsid w:val="00C1120E"/>
    <w:rsid w:val="00C1310A"/>
    <w:rsid w:val="00C24274"/>
    <w:rsid w:val="00C32C4D"/>
    <w:rsid w:val="00C3301E"/>
    <w:rsid w:val="00C34B5D"/>
    <w:rsid w:val="00C705EF"/>
    <w:rsid w:val="00C7124B"/>
    <w:rsid w:val="00C71ECD"/>
    <w:rsid w:val="00C76B8F"/>
    <w:rsid w:val="00C83610"/>
    <w:rsid w:val="00C91596"/>
    <w:rsid w:val="00C96155"/>
    <w:rsid w:val="00CA3E44"/>
    <w:rsid w:val="00CB6294"/>
    <w:rsid w:val="00CC73B1"/>
    <w:rsid w:val="00CD131B"/>
    <w:rsid w:val="00CD4F32"/>
    <w:rsid w:val="00CD56FC"/>
    <w:rsid w:val="00CE3D13"/>
    <w:rsid w:val="00CE45E3"/>
    <w:rsid w:val="00CF3C50"/>
    <w:rsid w:val="00D04C61"/>
    <w:rsid w:val="00D06077"/>
    <w:rsid w:val="00D0686E"/>
    <w:rsid w:val="00D2276D"/>
    <w:rsid w:val="00D242B2"/>
    <w:rsid w:val="00D51254"/>
    <w:rsid w:val="00D77608"/>
    <w:rsid w:val="00D80A1F"/>
    <w:rsid w:val="00D92F40"/>
    <w:rsid w:val="00D95DD2"/>
    <w:rsid w:val="00DA04F8"/>
    <w:rsid w:val="00DA634C"/>
    <w:rsid w:val="00DC2327"/>
    <w:rsid w:val="00DC5469"/>
    <w:rsid w:val="00DD028F"/>
    <w:rsid w:val="00DE607C"/>
    <w:rsid w:val="00DF2172"/>
    <w:rsid w:val="00DF5455"/>
    <w:rsid w:val="00DF6315"/>
    <w:rsid w:val="00E05E3A"/>
    <w:rsid w:val="00E15690"/>
    <w:rsid w:val="00E21FE1"/>
    <w:rsid w:val="00E22342"/>
    <w:rsid w:val="00E30F73"/>
    <w:rsid w:val="00E37A25"/>
    <w:rsid w:val="00E57EA9"/>
    <w:rsid w:val="00E57EF3"/>
    <w:rsid w:val="00E62766"/>
    <w:rsid w:val="00E64D10"/>
    <w:rsid w:val="00E65688"/>
    <w:rsid w:val="00E9095D"/>
    <w:rsid w:val="00EA5E58"/>
    <w:rsid w:val="00EA7C2A"/>
    <w:rsid w:val="00EB6439"/>
    <w:rsid w:val="00EB6BE9"/>
    <w:rsid w:val="00EC2F75"/>
    <w:rsid w:val="00EC7771"/>
    <w:rsid w:val="00EC7E60"/>
    <w:rsid w:val="00ED6506"/>
    <w:rsid w:val="00EF53C3"/>
    <w:rsid w:val="00F05068"/>
    <w:rsid w:val="00F4284E"/>
    <w:rsid w:val="00F53B8B"/>
    <w:rsid w:val="00F54C2B"/>
    <w:rsid w:val="00F641A3"/>
    <w:rsid w:val="00F8722A"/>
    <w:rsid w:val="00FA532E"/>
    <w:rsid w:val="00FB0B56"/>
    <w:rsid w:val="00FB3C7C"/>
    <w:rsid w:val="00FB4C3F"/>
    <w:rsid w:val="00FB65C0"/>
    <w:rsid w:val="00FB7DE1"/>
    <w:rsid w:val="00FC003A"/>
    <w:rsid w:val="00FD32FF"/>
    <w:rsid w:val="00FD5A35"/>
    <w:rsid w:val="00FE1B10"/>
    <w:rsid w:val="00FE4D62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AE98055877D82C8555F02731994BA00776749F13ECEF0059DC4A9E8700B88770CBE110FA23F83F92FCC9D2C348B75F36E098100160D49E27082418j0q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BC926-56BB-4D09-AF20-0FA5174C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Георгий Владимирович</dc:creator>
  <cp:lastModifiedBy>Ващенко Юлия Александровна</cp:lastModifiedBy>
  <cp:revision>6</cp:revision>
  <cp:lastPrinted>2019-05-24T02:14:00Z</cp:lastPrinted>
  <dcterms:created xsi:type="dcterms:W3CDTF">2024-09-02T08:06:00Z</dcterms:created>
  <dcterms:modified xsi:type="dcterms:W3CDTF">2024-09-03T05:59:00Z</dcterms:modified>
</cp:coreProperties>
</file>