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694C33D8" w14:textId="77777777" w:rsidTr="002C5A95">
        <w:trPr>
          <w:trHeight w:val="1265"/>
        </w:trPr>
        <w:tc>
          <w:tcPr>
            <w:tcW w:w="4785" w:type="dxa"/>
          </w:tcPr>
          <w:p w14:paraId="6A185ECC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04ED6BEE" w14:textId="77777777" w:rsidR="0015513A" w:rsidRDefault="0015513A" w:rsidP="0015513A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Приложение </w:t>
            </w:r>
          </w:p>
          <w:p w14:paraId="2352378B" w14:textId="77777777" w:rsidR="0015513A" w:rsidRDefault="0015513A" w:rsidP="0015513A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к постановлению Главы </w:t>
            </w:r>
          </w:p>
          <w:p w14:paraId="24299E2C" w14:textId="77777777" w:rsidR="0015513A" w:rsidRDefault="0015513A" w:rsidP="0015513A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городского округа Первоуральск </w:t>
            </w:r>
          </w:p>
          <w:p w14:paraId="40070B60" w14:textId="48FA438D" w:rsidR="001466DB" w:rsidRPr="00D30C67" w:rsidRDefault="00C97930" w:rsidP="0015513A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от 26.09.2024   </w:t>
            </w:r>
            <w:bookmarkStart w:id="0" w:name="_GoBack"/>
            <w:bookmarkEnd w:id="0"/>
            <w:r>
              <w:rPr>
                <w:rFonts w:ascii="Liberation Serif" w:hAnsi="Liberation Serif"/>
                <w:sz w:val="24"/>
                <w:szCs w:val="28"/>
              </w:rPr>
              <w:t>№ 2376</w:t>
            </w:r>
          </w:p>
        </w:tc>
      </w:tr>
    </w:tbl>
    <w:p w14:paraId="2B6DDABC" w14:textId="77777777" w:rsidR="0037395D" w:rsidRDefault="0037395D" w:rsidP="0037395D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</w:p>
    <w:p w14:paraId="306D1C0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  <w:bookmarkStart w:id="1" w:name="_Toc486347259"/>
      <w:bookmarkStart w:id="2" w:name="_Toc487736423"/>
    </w:p>
    <w:p w14:paraId="64D978E2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5FF5A5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03A303F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359BCE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4B09F7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6E379BD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3FC2471D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1B2EFC41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748FFF7C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534928E3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3C31B396" w14:textId="77777777" w:rsidR="004E5AD2" w:rsidRDefault="00A26869" w:rsidP="00A26869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 w:rsidRPr="00A26869">
        <w:rPr>
          <w:rFonts w:ascii="Liberation Serif" w:hAnsi="Liberation Serif" w:cs="Liberation Serif"/>
          <w:sz w:val="24"/>
          <w:szCs w:val="24"/>
        </w:rPr>
        <w:t xml:space="preserve">Проект </w:t>
      </w:r>
      <w:r w:rsidR="004E5AD2" w:rsidRPr="004E5AD2">
        <w:rPr>
          <w:rFonts w:ascii="Liberation Serif" w:hAnsi="Liberation Serif"/>
          <w:sz w:val="24"/>
          <w:szCs w:val="24"/>
        </w:rPr>
        <w:t xml:space="preserve">межевания территории в границах планировочной структуры, кадастрового квартала 66:58:0106001 по адресу: Свердловская область, город Первоуральск, </w:t>
      </w:r>
    </w:p>
    <w:p w14:paraId="43943792" w14:textId="047CA0CE" w:rsidR="00A26869" w:rsidRPr="00A26869" w:rsidRDefault="004E5AD2" w:rsidP="00A26869">
      <w:pPr>
        <w:spacing w:after="0" w:line="240" w:lineRule="auto"/>
        <w:jc w:val="center"/>
        <w:rPr>
          <w:rStyle w:val="a7"/>
          <w:rFonts w:ascii="Liberation Serif" w:hAnsi="Liberation Serif" w:cs="Liberation Serif"/>
          <w:i w:val="0"/>
          <w:color w:val="000000" w:themeColor="text1"/>
          <w:sz w:val="24"/>
          <w:szCs w:val="24"/>
        </w:rPr>
      </w:pPr>
      <w:r w:rsidRPr="004E5AD2">
        <w:rPr>
          <w:rFonts w:ascii="Liberation Serif" w:hAnsi="Liberation Serif"/>
          <w:sz w:val="24"/>
          <w:szCs w:val="24"/>
        </w:rPr>
        <w:t>улица Строителей, Бульвар Юности</w:t>
      </w:r>
    </w:p>
    <w:p w14:paraId="748924B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C52232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61C2CB9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1EC719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6CEE3DB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A082A4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64A5E27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E0AC3C7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E057951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30BF1F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C4E6CE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57B450D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B8E95D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817EA84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88CC2B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B179F02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43BDB2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7544A2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7AE91B7" w14:textId="77777777" w:rsidR="002C5A95" w:rsidRDefault="002C5A95" w:rsidP="002C5A95"/>
    <w:bookmarkEnd w:id="1"/>
    <w:bookmarkEnd w:id="2"/>
    <w:p w14:paraId="6F18EC80" w14:textId="77777777" w:rsidR="001C15FE" w:rsidRDefault="001C15FE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2A35CE3B" w14:textId="7D8D9F47" w:rsidR="0043518F" w:rsidRDefault="0043518F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D247010" w14:textId="77777777" w:rsidR="00965AE5" w:rsidRDefault="00965AE5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6D357E47" w14:textId="2CA6BE6D" w:rsidR="004E6D1F" w:rsidRDefault="004E6D1F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3E43630" w14:textId="34FF9A11" w:rsidR="00227DCC" w:rsidRDefault="00227DCC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3F2CE1B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  <w:r w:rsidRPr="00543BB4">
        <w:rPr>
          <w:rFonts w:ascii="Liberation Serif" w:hAnsi="Liberation Serif"/>
          <w:iCs/>
          <w:sz w:val="24"/>
          <w:szCs w:val="24"/>
        </w:rPr>
        <w:lastRenderedPageBreak/>
        <w:t>Основные положения</w:t>
      </w:r>
    </w:p>
    <w:p w14:paraId="04D9B761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414F9AA" w14:textId="6AFE9429" w:rsidR="004E5AD2" w:rsidRPr="004E5AD2" w:rsidRDefault="004E5AD2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Проект межевания территории в границах планировочной структуры кадастрового квартала 66:58:0106001 по адресу: Свердловская обл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асть</w:t>
      </w: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, г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ород</w:t>
      </w: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Первоуральск, улица Строителей, Бульвар Юности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, разработан на основании </w:t>
      </w:r>
      <w:r>
        <w:rPr>
          <w:rFonts w:ascii="Liberation Serif" w:eastAsia="Calibri" w:hAnsi="Liberation Serif" w:cs="Liberation Serif"/>
          <w:sz w:val="24"/>
          <w:szCs w:val="32"/>
        </w:rPr>
        <w:t>п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остановления Администрации городского округа Первоуральск от 01</w:t>
      </w:r>
      <w:r>
        <w:rPr>
          <w:rFonts w:ascii="Liberation Serif" w:eastAsia="Calibri" w:hAnsi="Liberation Serif" w:cs="Liberation Serif"/>
          <w:sz w:val="24"/>
          <w:szCs w:val="32"/>
        </w:rPr>
        <w:t xml:space="preserve"> февраля 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2024 г</w:t>
      </w:r>
      <w:r>
        <w:rPr>
          <w:rFonts w:ascii="Liberation Serif" w:eastAsia="Calibri" w:hAnsi="Liberation Serif" w:cs="Liberation Serif"/>
          <w:sz w:val="24"/>
          <w:szCs w:val="32"/>
        </w:rPr>
        <w:t>ода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 № 262</w:t>
      </w:r>
      <w:r w:rsidRPr="004E5AD2">
        <w:rPr>
          <w:rFonts w:ascii="Liberation Serif" w:eastAsia="Calibri" w:hAnsi="Liberation Serif" w:cs="Liberation Serif"/>
          <w:color w:val="C9211E"/>
          <w:sz w:val="24"/>
          <w:szCs w:val="32"/>
        </w:rPr>
        <w:t xml:space="preserve"> 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«О разработке Проект межевания территории </w:t>
      </w:r>
      <w:proofErr w:type="spellStart"/>
      <w:proofErr w:type="gramStart"/>
      <w:r w:rsidRPr="004E5AD2">
        <w:rPr>
          <w:rFonts w:ascii="Liberation Serif" w:eastAsia="Calibri" w:hAnsi="Liberation Serif" w:cs="Liberation Serif"/>
          <w:sz w:val="24"/>
          <w:szCs w:val="32"/>
        </w:rPr>
        <w:t>в</w:t>
      </w: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в</w:t>
      </w:r>
      <w:proofErr w:type="spellEnd"/>
      <w:proofErr w:type="gramEnd"/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границах планировочной структуры кадастрового квартала 66:58:0106001 по адресу: Свердловская обл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асть</w:t>
      </w: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, г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ород</w:t>
      </w: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Первоуральск, улица Строителей, Бульвар Юности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»</w:t>
      </w:r>
      <w:r>
        <w:rPr>
          <w:rFonts w:ascii="Liberation Serif" w:hAnsi="Liberation Serif" w:cs="Liberation Serif"/>
          <w:sz w:val="24"/>
          <w:szCs w:val="32"/>
        </w:rPr>
        <w:t>.</w:t>
      </w:r>
    </w:p>
    <w:p w14:paraId="0BC0B4BE" w14:textId="7D7F34AE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Пр</w:t>
      </w:r>
      <w:r w:rsidRPr="00CF4C2D">
        <w:rPr>
          <w:rFonts w:ascii="Liberation Serif" w:eastAsia="Times New Roman" w:hAnsi="Liberation Serif" w:cs="Liberation Serif"/>
          <w:sz w:val="24"/>
          <w:szCs w:val="24"/>
        </w:rPr>
        <w:t>оект межевания определяет границы образуемых участков, расположенных на данной территории.</w:t>
      </w:r>
    </w:p>
    <w:p w14:paraId="7AE297C4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В соответствии со статьей 11.3 Земельного кодекса Российской Федерации образование земельных участков из земель или земельных участков, находящихся в государственной или муниципальной собственности, осуществляется в соответствии с одним из следующих документов:</w:t>
      </w:r>
    </w:p>
    <w:p w14:paraId="61E523A0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1) проект межевания территории, утвержденный в соответствии с Градостроительным </w:t>
      </w:r>
      <w:hyperlink r:id="rId9" w:history="1">
        <w:r w:rsidRPr="00CF4C2D">
          <w:rPr>
            <w:rFonts w:ascii="Liberation Serif" w:hAnsi="Liberation Serif" w:cs="Liberation Serif"/>
            <w:sz w:val="24"/>
            <w:szCs w:val="24"/>
          </w:rPr>
          <w:t>кодексом</w:t>
        </w:r>
      </w:hyperlink>
      <w:r w:rsidRPr="00CF4C2D">
        <w:rPr>
          <w:rFonts w:ascii="Liberation Serif" w:hAnsi="Liberation Serif" w:cs="Liberation Serif"/>
          <w:sz w:val="24"/>
          <w:szCs w:val="24"/>
        </w:rPr>
        <w:t xml:space="preserve"> Российской Федерации;</w:t>
      </w:r>
    </w:p>
    <w:p w14:paraId="2E94A0D8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2) проектная документация лесных участков;</w:t>
      </w:r>
    </w:p>
    <w:p w14:paraId="16EB51A4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3) утвержденная схема расположения земельного участка или земельных участков на кадастровом плане территории.</w:t>
      </w:r>
    </w:p>
    <w:p w14:paraId="5CA7CBE1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 xml:space="preserve">Согласно статье 39.28 Земельного кодекса Российской Федерации перераспределение земель и (или) земельных участков, находящихся в государственной или муниципальной собственности, и земельных участков, находящихся в частной собственности, допускается в том числе, в случаях перераспределения таких земель и (или) земельных участков в целях приведения границ земельных участков в соответствие с утвержденным проектом межевания территории для исключения вклинивания, </w:t>
      </w:r>
      <w:proofErr w:type="spellStart"/>
      <w:r w:rsidRPr="00CF4C2D">
        <w:rPr>
          <w:rFonts w:ascii="Liberation Serif" w:hAnsi="Liberation Serif" w:cs="Liberation Serif"/>
          <w:sz w:val="24"/>
          <w:szCs w:val="24"/>
        </w:rPr>
        <w:t>вкрапливания</w:t>
      </w:r>
      <w:proofErr w:type="spellEnd"/>
      <w:r w:rsidRPr="00CF4C2D">
        <w:rPr>
          <w:rFonts w:ascii="Liberation Serif" w:hAnsi="Liberation Serif" w:cs="Liberation Serif"/>
          <w:sz w:val="24"/>
          <w:szCs w:val="24"/>
        </w:rPr>
        <w:t>, изломанности границ, чересполосицы при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>условии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>, что площадь земельных участков, находящихся в частной собственности, увеличивается в результате этого перераспределения не более чем до установленных предельных максимальных размеров земельных участков.</w:t>
      </w:r>
    </w:p>
    <w:p w14:paraId="2C4565A2" w14:textId="5CCB4015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Также одним из основных направлений государственной политики по управлению земельным фондом в соответствии с распоряжением Правительства Российской Федерации от 03 марта 2012 года № 297-Р является совершенствование порядка образования земельных участков с целью устранения недостатков, препятствующих рациональному использованию и охране земель (вклинивание, </w:t>
      </w:r>
      <w:proofErr w:type="spellStart"/>
      <w:r w:rsidRPr="00CF4C2D">
        <w:rPr>
          <w:rFonts w:ascii="Liberation Serif" w:hAnsi="Liberation Serif" w:cs="Liberation Serif"/>
          <w:sz w:val="24"/>
          <w:szCs w:val="24"/>
        </w:rPr>
        <w:t>вкрапливание</w:t>
      </w:r>
      <w:proofErr w:type="spellEnd"/>
      <w:r w:rsidRPr="00CF4C2D">
        <w:rPr>
          <w:rFonts w:ascii="Liberation Serif" w:hAnsi="Liberation Serif" w:cs="Liberation Serif"/>
          <w:sz w:val="24"/>
          <w:szCs w:val="24"/>
        </w:rPr>
        <w:t>, изломанность границ, чересполосица, невозможность размещения объектов недвижимости).</w:t>
      </w:r>
    </w:p>
    <w:p w14:paraId="7D58CB18" w14:textId="77777777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Таким образом, в целях рационального использования земель для определения местоположения </w:t>
      </w: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>границы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 xml:space="preserve"> образуемого земельного участка в соответствии с фактическим использованием земельного участка и объекта капитального строительства подготовлен данный проект межевания территории.</w:t>
      </w:r>
    </w:p>
    <w:p w14:paraId="6B2C72A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Нормативно-правовая база для подготовки проекта межевания территории:</w:t>
      </w:r>
    </w:p>
    <w:p w14:paraId="23374B69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Градостроительный кодекс Российской Федерации;</w:t>
      </w:r>
    </w:p>
    <w:p w14:paraId="1B54AD6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Земельный кодекс Российской Федерации;</w:t>
      </w:r>
    </w:p>
    <w:p w14:paraId="1A8DDD81" w14:textId="77777777" w:rsidR="00316397" w:rsidRPr="00CF4C2D" w:rsidRDefault="00316397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Водный кодекс Российской Федерации;</w:t>
      </w:r>
    </w:p>
    <w:p w14:paraId="4F776C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Приказ Минэкономразвития России от 17 июня 2021 года № 349 «Об утверждении требований к структуре и форматам информации, предусмотренной частью 2 статьи 57.1 Градостроительного кодекса Российской Федерации, составляющей информационный ресурс федеральной государственной информационной системы территориального планирования»;</w:t>
      </w:r>
    </w:p>
    <w:p w14:paraId="3388D9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lastRenderedPageBreak/>
        <w:t>- Федеральный закон от 21 декабря 1994 года № 68-ФЗ «О защите населения и территорий от чрезвычайных ситуаций природного и техногенного характера»;</w:t>
      </w:r>
    </w:p>
    <w:p w14:paraId="240B619B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Федеральный закон от 13 июля 2015 года № 218-ФЗ «О государственной регистрации недвижимости»;</w:t>
      </w:r>
    </w:p>
    <w:p w14:paraId="63AC33B3" w14:textId="28D75B36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>- Постановление Правительства Р</w:t>
      </w:r>
      <w:r w:rsidR="00977B61"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CF4C2D">
        <w:rPr>
          <w:rFonts w:ascii="Liberation Serif" w:hAnsi="Liberation Serif" w:cs="Liberation Serif"/>
          <w:sz w:val="24"/>
          <w:szCs w:val="24"/>
        </w:rPr>
        <w:t>Ф</w:t>
      </w:r>
      <w:r w:rsidR="00977B61">
        <w:rPr>
          <w:rFonts w:ascii="Liberation Serif" w:hAnsi="Liberation Serif" w:cs="Liberation Serif"/>
          <w:sz w:val="24"/>
          <w:szCs w:val="24"/>
        </w:rPr>
        <w:t xml:space="preserve">едерации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="00977B61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>от 31</w:t>
      </w:r>
      <w:r w:rsidR="00977B61">
        <w:rPr>
          <w:rFonts w:ascii="Liberation Serif" w:hAnsi="Liberation Serif" w:cs="Liberation Serif"/>
          <w:sz w:val="24"/>
          <w:szCs w:val="24"/>
        </w:rPr>
        <w:t xml:space="preserve"> декабря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2015 </w:t>
      </w:r>
      <w:r w:rsidR="00977B61">
        <w:rPr>
          <w:rFonts w:ascii="Liberation Serif" w:hAnsi="Liberation Serif" w:cs="Liberation Serif"/>
          <w:sz w:val="24"/>
          <w:szCs w:val="24"/>
        </w:rPr>
        <w:t xml:space="preserve">года </w:t>
      </w:r>
      <w:r w:rsidRPr="00CF4C2D">
        <w:rPr>
          <w:rFonts w:ascii="Liberation Serif" w:hAnsi="Liberation Serif" w:cs="Liberation Serif"/>
          <w:sz w:val="24"/>
          <w:szCs w:val="24"/>
        </w:rPr>
        <w:t>№ 1532 «Об утверждении Правил предоставления документов, направляемых или предоставляемых в соответствии с частями 1, 3 – 13.3, 15, 15(1), 15.2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 xml:space="preserve"> реестра недвижимости и предоставление сведений, содержащихся в Едином государственном реестре недвижимости»;</w:t>
      </w:r>
    </w:p>
    <w:p w14:paraId="6048434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СП 42.133330.2016 «Градостроительство. Планировка и застройка городских и сельских поселений»;</w:t>
      </w:r>
    </w:p>
    <w:p w14:paraId="4F4AC2AE" w14:textId="3F9BE9FB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- Распоряжение Правительства Свердловской области от </w:t>
      </w:r>
      <w:r w:rsidR="00264BFA" w:rsidRPr="00CF4C2D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>26 декабря 2011 года № 2360-РП «О соблюдении требований законодательства о санитарно-эпидемиологическом благополучии населения при осуществлении градостроительной деятельности на территории Свердловской области»;</w:t>
      </w:r>
    </w:p>
    <w:p w14:paraId="021B61A9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27 февраля 2020 года № 267 «Об утверждении Положения об организации и проведении общественных обсуждений или публичных слушаний по вопросам градостроительной деятельности на территории городского округа Первоуральск»;</w:t>
      </w:r>
    </w:p>
    <w:p w14:paraId="6F7E38B4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24 февраля 2022 года № 522 «Об утверждении местных нормативов градостроительного проектирования городского округа Первоуральск Свердловской области»;</w:t>
      </w:r>
    </w:p>
    <w:p w14:paraId="585246F4" w14:textId="77777777" w:rsidR="00B31239" w:rsidRPr="00CF4C2D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- Приказ Министерства экономического развития Российской Федерации от </w:t>
      </w:r>
      <w:r w:rsidR="00543BB4" w:rsidRPr="00CF4C2D">
        <w:rPr>
          <w:rFonts w:ascii="Liberation Serif" w:hAnsi="Liberation Serif" w:cs="Liberation Serif"/>
          <w:sz w:val="24"/>
          <w:szCs w:val="24"/>
        </w:rPr>
        <w:t xml:space="preserve">                 </w:t>
      </w:r>
      <w:r w:rsidRPr="00CF4C2D">
        <w:rPr>
          <w:rFonts w:ascii="Liberation Serif" w:hAnsi="Liberation Serif" w:cs="Liberation Serif"/>
          <w:sz w:val="24"/>
          <w:szCs w:val="24"/>
        </w:rPr>
        <w:t>10 ноября 2020 года</w:t>
      </w:r>
      <w:r w:rsidR="004322BB"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№ </w:t>
      </w: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>П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>/0412 «Об утверждении классификатора видов разрешенного использования земельных участков».</w:t>
      </w:r>
    </w:p>
    <w:p w14:paraId="6778EF41" w14:textId="77777777" w:rsidR="00B31239" w:rsidRPr="00CF4C2D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Подготовка графической части проекта межевания территории осуществлялась в соответствии с системой координат </w:t>
      </w:r>
      <w:proofErr w:type="gramStart"/>
      <w:r w:rsidRPr="00CF4C2D">
        <w:rPr>
          <w:rFonts w:ascii="Liberation Serif" w:hAnsi="Liberation Serif" w:cs="Liberation Serif"/>
          <w:sz w:val="24"/>
          <w:szCs w:val="24"/>
        </w:rPr>
        <w:t>МСК</w:t>
      </w:r>
      <w:proofErr w:type="gramEnd"/>
      <w:r w:rsidRPr="00CF4C2D">
        <w:rPr>
          <w:rFonts w:ascii="Liberation Serif" w:hAnsi="Liberation Serif" w:cs="Liberation Serif"/>
          <w:sz w:val="24"/>
          <w:szCs w:val="24"/>
        </w:rPr>
        <w:t xml:space="preserve"> - 66.</w:t>
      </w:r>
    </w:p>
    <w:p w14:paraId="72B303A0" w14:textId="30BBB3D2" w:rsidR="004E6D1F" w:rsidRDefault="004E6D1F" w:rsidP="004E6D1F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70AD665E" w14:textId="6788804F" w:rsidR="00A26869" w:rsidRPr="007C1665" w:rsidRDefault="00A26869" w:rsidP="00A26869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 w:rsidRPr="007C1665">
        <w:rPr>
          <w:rFonts w:ascii="Liberation Serif" w:hAnsi="Liberation Serif"/>
          <w:sz w:val="24"/>
          <w:szCs w:val="24"/>
        </w:rPr>
        <w:t>Цели и задачи развития территории</w:t>
      </w:r>
    </w:p>
    <w:p w14:paraId="473D0C60" w14:textId="77777777" w:rsidR="00A26869" w:rsidRPr="007C1665" w:rsidRDefault="00A26869" w:rsidP="00A26869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</w:p>
    <w:p w14:paraId="0C108BD4" w14:textId="77777777" w:rsidR="00A26869" w:rsidRDefault="00A26869" w:rsidP="00A26869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Проект межевания направлен на достижение следующих целей:</w:t>
      </w:r>
    </w:p>
    <w:p w14:paraId="71D10C65" w14:textId="77777777" w:rsidR="00A26869" w:rsidRDefault="00A26869" w:rsidP="00A26869">
      <w:pPr>
        <w:pStyle w:val="a4"/>
        <w:widowControl w:val="0"/>
        <w:numPr>
          <w:ilvl w:val="0"/>
          <w:numId w:val="15"/>
        </w:numPr>
        <w:spacing w:after="0" w:line="240" w:lineRule="auto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Обеспечение устойчивого развития территорий;</w:t>
      </w:r>
    </w:p>
    <w:p w14:paraId="7BD56A5C" w14:textId="77777777" w:rsidR="00A26869" w:rsidRDefault="00A26869" w:rsidP="00A26869">
      <w:pPr>
        <w:pStyle w:val="a4"/>
        <w:widowControl w:val="0"/>
        <w:numPr>
          <w:ilvl w:val="0"/>
          <w:numId w:val="15"/>
        </w:numPr>
        <w:spacing w:after="0" w:line="240" w:lineRule="auto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Установление границ земельных участков;</w:t>
      </w:r>
    </w:p>
    <w:p w14:paraId="455E4C60" w14:textId="77777777" w:rsidR="00A26869" w:rsidRDefault="00A26869" w:rsidP="00A26869">
      <w:pPr>
        <w:pStyle w:val="a4"/>
        <w:widowControl w:val="0"/>
        <w:numPr>
          <w:ilvl w:val="0"/>
          <w:numId w:val="15"/>
        </w:numPr>
        <w:spacing w:after="0" w:line="240" w:lineRule="auto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Постановка земельных участков на кадастровый учет.</w:t>
      </w:r>
    </w:p>
    <w:p w14:paraId="4DA4C994" w14:textId="77777777" w:rsidR="00A26869" w:rsidRDefault="00A26869" w:rsidP="00A26869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В задачи данного проекта межевания входит:</w:t>
      </w:r>
    </w:p>
    <w:p w14:paraId="45D61047" w14:textId="77777777" w:rsidR="00A26869" w:rsidRDefault="00A26869" w:rsidP="00A26869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>1. Сбор исходных данных и анализ существующего положения с составлением плана современного использования территории, выявление зон с особыми использованиями территории;</w:t>
      </w:r>
    </w:p>
    <w:p w14:paraId="403B41A5" w14:textId="77777777" w:rsidR="00A26869" w:rsidRDefault="00A26869" w:rsidP="00A26869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 xml:space="preserve">2. Формирование земельных участков. </w:t>
      </w:r>
      <w:bookmarkStart w:id="3" w:name="_Toc486350823"/>
    </w:p>
    <w:p w14:paraId="3690EC90" w14:textId="77777777" w:rsidR="00A26869" w:rsidRDefault="00A26869" w:rsidP="00A26869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</w:p>
    <w:p w14:paraId="70D02F52" w14:textId="77777777" w:rsidR="00A26869" w:rsidRPr="00A65DCC" w:rsidRDefault="00A26869" w:rsidP="00A26869">
      <w:pPr>
        <w:spacing w:after="0" w:line="256" w:lineRule="auto"/>
        <w:ind w:left="709"/>
        <w:jc w:val="center"/>
        <w:rPr>
          <w:rFonts w:ascii="Liberation Serif" w:hAnsi="Liberation Serif"/>
          <w:sz w:val="24"/>
          <w:szCs w:val="24"/>
        </w:rPr>
      </w:pPr>
      <w:r w:rsidRPr="00A65DCC">
        <w:rPr>
          <w:rFonts w:ascii="Liberation Serif" w:hAnsi="Liberation Serif"/>
          <w:sz w:val="24"/>
          <w:szCs w:val="24"/>
        </w:rPr>
        <w:t>Характеристика природных и инженерно-геологических условий</w:t>
      </w:r>
      <w:bookmarkStart w:id="4" w:name="_Toc486350824"/>
      <w:bookmarkEnd w:id="3"/>
    </w:p>
    <w:p w14:paraId="7DB442EA" w14:textId="77777777" w:rsidR="00A26869" w:rsidRDefault="00A26869" w:rsidP="00A26869">
      <w:pPr>
        <w:widowControl w:val="0"/>
        <w:spacing w:after="0" w:line="240" w:lineRule="auto"/>
        <w:ind w:firstLine="709"/>
        <w:jc w:val="center"/>
        <w:rPr>
          <w:rFonts w:ascii="Liberation Serif" w:hAnsi="Liberation Serif" w:cs="Times New Roman"/>
          <w:color w:val="000000" w:themeColor="text1"/>
          <w:sz w:val="24"/>
          <w:szCs w:val="28"/>
        </w:rPr>
      </w:pPr>
    </w:p>
    <w:p w14:paraId="0777FB08" w14:textId="77777777" w:rsidR="00A26869" w:rsidRDefault="00A26869" w:rsidP="00A26869">
      <w:pPr>
        <w:widowControl w:val="0"/>
        <w:spacing w:after="0" w:line="240" w:lineRule="auto"/>
        <w:ind w:firstLine="709"/>
        <w:jc w:val="center"/>
        <w:rPr>
          <w:rFonts w:ascii="Liberation Serif" w:hAnsi="Liberation Serif" w:cs="Times New Roman"/>
          <w:color w:val="000000" w:themeColor="text1"/>
          <w:sz w:val="24"/>
          <w:szCs w:val="28"/>
        </w:rPr>
      </w:pPr>
      <w:r>
        <w:rPr>
          <w:rFonts w:ascii="Liberation Serif" w:hAnsi="Liberation Serif" w:cs="Times New Roman"/>
          <w:color w:val="000000" w:themeColor="text1"/>
          <w:sz w:val="24"/>
          <w:szCs w:val="28"/>
        </w:rPr>
        <w:t>Климат</w:t>
      </w:r>
      <w:bookmarkEnd w:id="4"/>
    </w:p>
    <w:p w14:paraId="20E6044D" w14:textId="77777777" w:rsidR="00A26869" w:rsidRDefault="00A26869" w:rsidP="00A26869">
      <w:pPr>
        <w:pStyle w:val="a4"/>
        <w:spacing w:after="0" w:line="240" w:lineRule="auto"/>
        <w:ind w:left="709"/>
        <w:rPr>
          <w:rFonts w:ascii="Liberation Serif" w:hAnsi="Liberation Serif" w:cs="Times New Roman"/>
          <w:sz w:val="24"/>
          <w:szCs w:val="28"/>
        </w:rPr>
      </w:pPr>
    </w:p>
    <w:p w14:paraId="333FBFC3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Климатические условия района города Первоуральска имеют умеренно континентальный характер, обусловленный циркуляцией воздушных масс с территории </w:t>
      </w:r>
      <w:proofErr w:type="spellStart"/>
      <w:r>
        <w:rPr>
          <w:rFonts w:ascii="Liberation Serif" w:hAnsi="Liberation Serif" w:cs="Times New Roman"/>
          <w:sz w:val="24"/>
          <w:szCs w:val="28"/>
        </w:rPr>
        <w:t>Западно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- Сибирской равнины и атмосферных фронтов с европейской части России. </w:t>
      </w:r>
      <w:r>
        <w:rPr>
          <w:rFonts w:ascii="Liberation Serif" w:hAnsi="Liberation Serif" w:cs="Times New Roman"/>
          <w:sz w:val="24"/>
          <w:szCs w:val="28"/>
        </w:rPr>
        <w:lastRenderedPageBreak/>
        <w:t xml:space="preserve">Климатические условия района города характеризуются устойчивыми отрицательными температурами в зимний период с незначительными оттепелями и неустойчивой температурой воздуха в летний период с поздними возвратами холодов и ранними заморозками. </w:t>
      </w:r>
      <w:proofErr w:type="gramStart"/>
      <w:r>
        <w:rPr>
          <w:rFonts w:ascii="Liberation Serif" w:hAnsi="Liberation Serif" w:cs="Times New Roman"/>
          <w:sz w:val="24"/>
          <w:szCs w:val="28"/>
        </w:rPr>
        <w:t>Ветровой режим характеризуется преобладанием ветров западного и юго-западного направлений, наиболее подверженными загрязнению воздушного бассейна являются восточный и северо-восточный сектора по направлению от источников загрязнения.</w:t>
      </w:r>
      <w:proofErr w:type="gramEnd"/>
      <w:r>
        <w:rPr>
          <w:rFonts w:ascii="Liberation Serif" w:hAnsi="Liberation Serif" w:cs="Times New Roman"/>
          <w:sz w:val="24"/>
          <w:szCs w:val="28"/>
        </w:rPr>
        <w:t xml:space="preserve"> По метеорологическим условиям рассеивания выбросов территория города Первоуральска относится к зоне высокого потенциала загрязнения атмосферы, </w:t>
      </w:r>
      <w:proofErr w:type="gramStart"/>
      <w:r>
        <w:rPr>
          <w:rFonts w:ascii="Liberation Serif" w:hAnsi="Liberation Serif" w:cs="Times New Roman"/>
          <w:sz w:val="24"/>
          <w:szCs w:val="28"/>
        </w:rPr>
        <w:t>в следствии</w:t>
      </w:r>
      <w:proofErr w:type="gramEnd"/>
      <w:r>
        <w:rPr>
          <w:rFonts w:ascii="Liberation Serif" w:hAnsi="Liberation Serif" w:cs="Times New Roman"/>
          <w:sz w:val="24"/>
          <w:szCs w:val="28"/>
        </w:rPr>
        <w:t xml:space="preserve"> значительной повторяемости приземных инверсий. Мощность инверсий до 1000 м, перепад температур до 10°С. </w:t>
      </w:r>
      <w:bookmarkStart w:id="5" w:name="_Toc486350825"/>
    </w:p>
    <w:p w14:paraId="2FAC61C0" w14:textId="77777777" w:rsidR="00A26869" w:rsidRDefault="00A26869" w:rsidP="00A26869">
      <w:pPr>
        <w:spacing w:after="0" w:line="240" w:lineRule="auto"/>
        <w:ind w:firstLine="709"/>
        <w:jc w:val="center"/>
        <w:rPr>
          <w:rFonts w:ascii="Liberation Serif" w:hAnsi="Liberation Serif" w:cs="Times New Roman"/>
          <w:sz w:val="24"/>
          <w:szCs w:val="28"/>
        </w:rPr>
      </w:pPr>
    </w:p>
    <w:p w14:paraId="032EC84A" w14:textId="77777777" w:rsidR="00A26869" w:rsidRDefault="00A26869" w:rsidP="00A26869">
      <w:pPr>
        <w:spacing w:after="0" w:line="240" w:lineRule="auto"/>
        <w:ind w:firstLine="709"/>
        <w:jc w:val="center"/>
        <w:rPr>
          <w:rFonts w:ascii="Liberation Serif" w:hAnsi="Liberation Serif" w:cs="Times New Roman"/>
          <w:color w:val="000000" w:themeColor="text1"/>
          <w:sz w:val="24"/>
          <w:szCs w:val="28"/>
        </w:rPr>
      </w:pPr>
      <w:r>
        <w:rPr>
          <w:rFonts w:ascii="Liberation Serif" w:hAnsi="Liberation Serif" w:cs="Times New Roman"/>
          <w:color w:val="000000" w:themeColor="text1"/>
          <w:sz w:val="24"/>
          <w:szCs w:val="28"/>
        </w:rPr>
        <w:t>Рельеф и геологические условия</w:t>
      </w:r>
      <w:bookmarkEnd w:id="5"/>
    </w:p>
    <w:p w14:paraId="34C66193" w14:textId="77777777" w:rsidR="00A26869" w:rsidRDefault="00A26869" w:rsidP="00A26869">
      <w:pPr>
        <w:pStyle w:val="a4"/>
        <w:spacing w:after="0" w:line="240" w:lineRule="auto"/>
        <w:ind w:left="1800"/>
        <w:rPr>
          <w:rFonts w:ascii="Liberation Serif" w:hAnsi="Liberation Serif" w:cs="Times New Roman"/>
          <w:sz w:val="24"/>
          <w:szCs w:val="28"/>
        </w:rPr>
      </w:pPr>
    </w:p>
    <w:p w14:paraId="399A2211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В геоморфологическом отношении Первоуральский район подразделяется на три ландшафтные зоны:</w:t>
      </w:r>
    </w:p>
    <w:p w14:paraId="6919B29A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-</w:t>
      </w:r>
      <w:proofErr w:type="gramStart"/>
      <w:r>
        <w:rPr>
          <w:rFonts w:ascii="Liberation Serif" w:hAnsi="Liberation Serif" w:cs="Times New Roman"/>
          <w:sz w:val="24"/>
          <w:szCs w:val="28"/>
        </w:rPr>
        <w:t>холмисто-увалистую</w:t>
      </w:r>
      <w:proofErr w:type="gramEnd"/>
      <w:r>
        <w:rPr>
          <w:rFonts w:ascii="Liberation Serif" w:hAnsi="Liberation Serif" w:cs="Times New Roman"/>
          <w:sz w:val="24"/>
          <w:szCs w:val="28"/>
        </w:rPr>
        <w:t xml:space="preserve"> западного склона;</w:t>
      </w:r>
    </w:p>
    <w:p w14:paraId="19E5A247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-</w:t>
      </w:r>
      <w:proofErr w:type="spellStart"/>
      <w:r>
        <w:rPr>
          <w:rFonts w:ascii="Liberation Serif" w:hAnsi="Liberation Serif" w:cs="Times New Roman"/>
          <w:sz w:val="24"/>
          <w:szCs w:val="28"/>
        </w:rPr>
        <w:t>горнохолмистую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центрального Уральского водораздела;</w:t>
      </w:r>
    </w:p>
    <w:p w14:paraId="198F3997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-</w:t>
      </w:r>
      <w:proofErr w:type="spellStart"/>
      <w:r>
        <w:rPr>
          <w:rFonts w:ascii="Liberation Serif" w:hAnsi="Liberation Serif" w:cs="Times New Roman"/>
          <w:sz w:val="24"/>
          <w:szCs w:val="28"/>
        </w:rPr>
        <w:t>сопочно</w:t>
      </w:r>
      <w:proofErr w:type="spellEnd"/>
      <w:r>
        <w:rPr>
          <w:rFonts w:ascii="Liberation Serif" w:hAnsi="Liberation Serif" w:cs="Times New Roman"/>
          <w:sz w:val="24"/>
          <w:szCs w:val="28"/>
        </w:rPr>
        <w:t>-холмистую Восточного склона с сильно расчлененным остаточно-денудационным рельефом.</w:t>
      </w:r>
    </w:p>
    <w:p w14:paraId="26A10763" w14:textId="6CA357EB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В районе расположены наиболее крупные горы Среднего Урала: гора Волчиха </w:t>
      </w:r>
      <w:r w:rsidR="00CF4C2D">
        <w:rPr>
          <w:rFonts w:ascii="Liberation Serif" w:hAnsi="Liberation Serif" w:cs="Times New Roman"/>
          <w:sz w:val="24"/>
          <w:szCs w:val="28"/>
        </w:rPr>
        <w:t xml:space="preserve">                          </w:t>
      </w:r>
      <w:r>
        <w:rPr>
          <w:rFonts w:ascii="Liberation Serif" w:hAnsi="Liberation Serif" w:cs="Times New Roman"/>
          <w:sz w:val="24"/>
          <w:szCs w:val="28"/>
        </w:rPr>
        <w:t xml:space="preserve">(9 км от города) с отметкой 526,3 м, гора Известная – 450,3 м, гора </w:t>
      </w:r>
      <w:proofErr w:type="spellStart"/>
      <w:r>
        <w:rPr>
          <w:rFonts w:ascii="Liberation Serif" w:hAnsi="Liberation Serif" w:cs="Times New Roman"/>
          <w:sz w:val="24"/>
          <w:szCs w:val="28"/>
        </w:rPr>
        <w:t>Выдерка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– 418,4 м, гора Мокрая – 478,4 м, гора Теплая – 446,4 м.</w:t>
      </w:r>
    </w:p>
    <w:p w14:paraId="0AA516EB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Город расположен на правом крутом и высоком берегу реки Чусовой. Самые низкие отметки дневной поверхности приурочены к пойменным участкам реки и составляют 296,6 м. Перепад отметок в черте города составляет до 180 м, средние уклоны рельефа – от 0,020 до 0,050.</w:t>
      </w:r>
    </w:p>
    <w:p w14:paraId="7A6CE074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Согласно проведенным исследованиям и наблюдениям территория города Первоуральска и прилегающего района относится к зоне с </w:t>
      </w:r>
      <w:proofErr w:type="spellStart"/>
      <w:r>
        <w:rPr>
          <w:rFonts w:ascii="Liberation Serif" w:hAnsi="Liberation Serif" w:cs="Times New Roman"/>
          <w:sz w:val="24"/>
          <w:szCs w:val="28"/>
        </w:rPr>
        <w:t>сейсмопотенциалом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6-7 баллов. Кроме того, в соответствии со схематической картой районирования, по относительной возможной величине приращения силы сейсмического воздействия, г. Первоуральск и прилегающий район приурочен к подзоне возможного увеличения силы сейсмического воздействия до одного балла.</w:t>
      </w:r>
    </w:p>
    <w:p w14:paraId="3DEBACFD" w14:textId="77777777" w:rsidR="00A26869" w:rsidRDefault="00A26869" w:rsidP="00A26869">
      <w:pPr>
        <w:pStyle w:val="10"/>
        <w:spacing w:line="240" w:lineRule="auto"/>
        <w:jc w:val="center"/>
        <w:rPr>
          <w:rFonts w:ascii="Liberation Serif" w:hAnsi="Liberation Serif" w:cs="Times New Roman"/>
          <w:color w:val="000000" w:themeColor="text1"/>
          <w:sz w:val="24"/>
          <w:szCs w:val="28"/>
        </w:rPr>
      </w:pPr>
      <w:bookmarkStart w:id="6" w:name="_Toc486350826"/>
      <w:r>
        <w:rPr>
          <w:rFonts w:ascii="Liberation Serif" w:hAnsi="Liberation Serif" w:cs="Times New Roman"/>
          <w:color w:val="000000" w:themeColor="text1"/>
          <w:sz w:val="24"/>
          <w:szCs w:val="28"/>
        </w:rPr>
        <w:t>Гидрология</w:t>
      </w:r>
      <w:bookmarkEnd w:id="6"/>
    </w:p>
    <w:p w14:paraId="155840A7" w14:textId="77777777" w:rsidR="00A26869" w:rsidRDefault="00A26869" w:rsidP="00A26869">
      <w:pPr>
        <w:pStyle w:val="a4"/>
        <w:spacing w:after="0" w:line="240" w:lineRule="auto"/>
        <w:ind w:left="709"/>
        <w:rPr>
          <w:rFonts w:ascii="Liberation Serif" w:hAnsi="Liberation Serif" w:cs="Times New Roman"/>
          <w:sz w:val="24"/>
          <w:szCs w:val="28"/>
        </w:rPr>
      </w:pPr>
    </w:p>
    <w:p w14:paraId="75B4F8DE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Основной водной артерией района города Первоуральска является река Чусовая – левый приток реки Камы. Длина реки Чусовой от истока до города Первоуральска составляет 133 км, от истока до устья – 400 км, общая площадь водосбора – 10400 кв. км. Река имеет горный характер: быстрое течение, скалистые берега, многочисленные пороги и перекаты, перемежающиеся с плесами. Средняя ширина русла составляет 50 м, глубина 0,6-2,0 м, скорость течения 0,5 м/</w:t>
      </w:r>
      <w:proofErr w:type="gramStart"/>
      <w:r>
        <w:rPr>
          <w:rFonts w:ascii="Liberation Serif" w:hAnsi="Liberation Serif" w:cs="Times New Roman"/>
          <w:sz w:val="24"/>
          <w:szCs w:val="28"/>
        </w:rPr>
        <w:t>с</w:t>
      </w:r>
      <w:proofErr w:type="gramEnd"/>
      <w:r>
        <w:rPr>
          <w:rFonts w:ascii="Liberation Serif" w:hAnsi="Liberation Serif" w:cs="Times New Roman"/>
          <w:sz w:val="24"/>
          <w:szCs w:val="28"/>
        </w:rPr>
        <w:t>.</w:t>
      </w:r>
    </w:p>
    <w:p w14:paraId="3ABC5150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В черте города Первоуральска река Чусовая имеет: правобережные притоки реки </w:t>
      </w:r>
      <w:proofErr w:type="spellStart"/>
      <w:r>
        <w:rPr>
          <w:rFonts w:ascii="Liberation Serif" w:hAnsi="Liberation Serif" w:cs="Times New Roman"/>
          <w:sz w:val="24"/>
          <w:szCs w:val="28"/>
        </w:rPr>
        <w:t>Пахотка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, реки Талица, реки Большая Шайтанка, реки Крутой лог; левобережные – реки </w:t>
      </w:r>
      <w:proofErr w:type="spellStart"/>
      <w:r>
        <w:rPr>
          <w:rFonts w:ascii="Liberation Serif" w:hAnsi="Liberation Serif" w:cs="Times New Roman"/>
          <w:sz w:val="24"/>
          <w:szCs w:val="28"/>
        </w:rPr>
        <w:t>Битимка</w:t>
      </w:r>
      <w:proofErr w:type="spellEnd"/>
      <w:r>
        <w:rPr>
          <w:rFonts w:ascii="Liberation Serif" w:hAnsi="Liberation Serif" w:cs="Times New Roman"/>
          <w:sz w:val="24"/>
          <w:szCs w:val="28"/>
        </w:rPr>
        <w:t>, реки Черемша, реки Караулка.</w:t>
      </w:r>
    </w:p>
    <w:p w14:paraId="65883CDB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proofErr w:type="gramStart"/>
      <w:r>
        <w:rPr>
          <w:rFonts w:ascii="Liberation Serif" w:hAnsi="Liberation Serif" w:cs="Times New Roman"/>
          <w:sz w:val="24"/>
          <w:szCs w:val="28"/>
        </w:rPr>
        <w:t>Река Большая Шайтанка на территории города зарегулирована двумя плотинами, образуя Верхне-</w:t>
      </w:r>
      <w:proofErr w:type="spellStart"/>
      <w:r>
        <w:rPr>
          <w:rFonts w:ascii="Liberation Serif" w:hAnsi="Liberation Serif" w:cs="Times New Roman"/>
          <w:sz w:val="24"/>
          <w:szCs w:val="28"/>
        </w:rPr>
        <w:t>Шайтанский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и Нижне-</w:t>
      </w:r>
      <w:proofErr w:type="spellStart"/>
      <w:r>
        <w:rPr>
          <w:rFonts w:ascii="Liberation Serif" w:hAnsi="Liberation Serif" w:cs="Times New Roman"/>
          <w:sz w:val="24"/>
          <w:szCs w:val="28"/>
        </w:rPr>
        <w:t>Шайтанский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(городской) пруды.</w:t>
      </w:r>
      <w:proofErr w:type="gramEnd"/>
      <w:r>
        <w:rPr>
          <w:rFonts w:ascii="Liberation Serif" w:hAnsi="Liberation Serif" w:cs="Times New Roman"/>
          <w:sz w:val="24"/>
          <w:szCs w:val="28"/>
        </w:rPr>
        <w:t xml:space="preserve"> Уровневый режим реки Чусовой и ее притоков характеризуется четко выраженным весенним половодьем, летне-осенними дождевыми паводками и длительной устойчивой зимней меженью. В питании рек преимущественное значение имею снеговые воды, доля талых вод в суммарном стоке достигает 70%. На формирование гидрогеологического режима района оказывают влияние следующие факторы: различная трещиноватость пород в верхней зоне коры выветривания, наличие глубоких тектонических нарушений, обуславливающих интенсивную горизонтальную и вертикальную циркуляцию подземных вод. В целом территория характеризуется подземными водами – трещинными, безнапорными в сравнительно маломощной зоне выветривания, </w:t>
      </w:r>
      <w:proofErr w:type="spellStart"/>
      <w:r>
        <w:rPr>
          <w:rFonts w:ascii="Liberation Serif" w:hAnsi="Liberation Serif" w:cs="Times New Roman"/>
          <w:sz w:val="24"/>
          <w:szCs w:val="28"/>
        </w:rPr>
        <w:t>трещино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-жильными на участках тектонических нарушений, карстовыми и </w:t>
      </w:r>
      <w:proofErr w:type="spellStart"/>
      <w:r>
        <w:rPr>
          <w:rFonts w:ascii="Liberation Serif" w:hAnsi="Liberation Serif" w:cs="Times New Roman"/>
          <w:sz w:val="24"/>
          <w:szCs w:val="28"/>
        </w:rPr>
        <w:t>трещино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-карстовыми в карбонатных породах, образуя единый гидравлически взаимосвязанный водоносный горизонт. Подчиненное значение имеют </w:t>
      </w:r>
      <w:proofErr w:type="spellStart"/>
      <w:r>
        <w:rPr>
          <w:rFonts w:ascii="Liberation Serif" w:hAnsi="Liberation Serif" w:cs="Times New Roman"/>
          <w:sz w:val="24"/>
          <w:szCs w:val="28"/>
        </w:rPr>
        <w:t>поровопластовые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воды четвертичных отложений.</w:t>
      </w:r>
    </w:p>
    <w:p w14:paraId="369392BF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Основным источником питания подземных вод являются инфильтрационные воды атмосферных осадков.</w:t>
      </w:r>
    </w:p>
    <w:p w14:paraId="56718686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Подземные воды трещинной зоны образуют небольшие бассейны грунтовых вод, уровень которых залегает на глубине от первых метров в долинах рек, озер и пониженных участках до 30-50 м на возвышенностях. Нередко они непосредственно выходят на поверхность в виде родников, мочажин или </w:t>
      </w:r>
      <w:proofErr w:type="spellStart"/>
      <w:r>
        <w:rPr>
          <w:rFonts w:ascii="Liberation Serif" w:hAnsi="Liberation Serif" w:cs="Times New Roman"/>
          <w:sz w:val="24"/>
          <w:szCs w:val="28"/>
        </w:rPr>
        <w:t>подруслового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потока. </w:t>
      </w:r>
      <w:bookmarkStart w:id="7" w:name="_Toc486350827"/>
    </w:p>
    <w:p w14:paraId="5C42940D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</w:p>
    <w:p w14:paraId="01369A9B" w14:textId="77777777" w:rsidR="00A26869" w:rsidRDefault="00A26869" w:rsidP="00A26869">
      <w:pPr>
        <w:spacing w:after="0" w:line="240" w:lineRule="auto"/>
        <w:jc w:val="center"/>
        <w:rPr>
          <w:rFonts w:ascii="Liberation Serif" w:hAnsi="Liberation Serif" w:cs="Times New Roman"/>
          <w:color w:val="000000" w:themeColor="text1"/>
          <w:sz w:val="24"/>
          <w:szCs w:val="28"/>
        </w:rPr>
      </w:pPr>
      <w:r>
        <w:rPr>
          <w:rFonts w:ascii="Liberation Serif" w:hAnsi="Liberation Serif" w:cs="Times New Roman"/>
          <w:color w:val="000000" w:themeColor="text1"/>
          <w:sz w:val="24"/>
          <w:szCs w:val="28"/>
        </w:rPr>
        <w:t>Инженерно-геологическая характеристика</w:t>
      </w:r>
      <w:bookmarkEnd w:id="7"/>
    </w:p>
    <w:p w14:paraId="26D5E4A8" w14:textId="5135F78D" w:rsidR="00A26869" w:rsidRDefault="00A26869" w:rsidP="00A26869">
      <w:pPr>
        <w:pStyle w:val="a4"/>
        <w:spacing w:after="0" w:line="240" w:lineRule="auto"/>
        <w:ind w:left="1800"/>
        <w:rPr>
          <w:rFonts w:ascii="Liberation Serif" w:hAnsi="Liberation Serif" w:cs="Times New Roman"/>
          <w:sz w:val="24"/>
          <w:szCs w:val="28"/>
        </w:rPr>
      </w:pPr>
    </w:p>
    <w:p w14:paraId="76B1CB49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По совокупности геоморфологических, геологических и гидрогеологических факторов, в соответствии </w:t>
      </w:r>
      <w:proofErr w:type="gramStart"/>
      <w:r>
        <w:rPr>
          <w:rFonts w:ascii="Liberation Serif" w:hAnsi="Liberation Serif" w:cs="Times New Roman"/>
          <w:sz w:val="24"/>
          <w:szCs w:val="28"/>
        </w:rPr>
        <w:t>с</w:t>
      </w:r>
      <w:proofErr w:type="gramEnd"/>
      <w:r>
        <w:rPr>
          <w:rFonts w:ascii="Liberation Serif" w:hAnsi="Liberation Serif" w:cs="Times New Roman"/>
          <w:sz w:val="24"/>
          <w:szCs w:val="28"/>
        </w:rPr>
        <w:t xml:space="preserve"> сводом правил (далее – СП) 47.13330.2012 по инженерно-геологическим условиям район работ относится ко </w:t>
      </w:r>
      <w:r>
        <w:rPr>
          <w:rFonts w:ascii="Liberation Serif" w:hAnsi="Liberation Serif" w:cs="Times New Roman"/>
          <w:sz w:val="24"/>
          <w:szCs w:val="28"/>
          <w:lang w:val="en-US"/>
        </w:rPr>
        <w:t>II</w:t>
      </w:r>
      <w:r>
        <w:rPr>
          <w:rFonts w:ascii="Liberation Serif" w:hAnsi="Liberation Serif" w:cs="Times New Roman"/>
          <w:sz w:val="24"/>
          <w:szCs w:val="28"/>
        </w:rPr>
        <w:t xml:space="preserve"> (средней) категории сложности. </w:t>
      </w:r>
    </w:p>
    <w:p w14:paraId="1DD09516" w14:textId="4DE6E232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Естественным основанием участка изысканий будут служить эффузивные породы палеозойского возраста (порфириты), перекрытые дисперсными элювиальными образованиями – суглинками легкими твердыми. </w:t>
      </w:r>
    </w:p>
    <w:p w14:paraId="65F43BE4" w14:textId="140DABBA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По результатам визуальных наблюдений, буровых работ, лабораторных исследований проб грунтов, материалов изысканий прошлых лет, в соответствии с                       ГОСТ 25100-2011, СП-11-105-97, в разрезе выделено 3 инженерно-геологических элемента (насыпной грунт, суглинок элювиальный </w:t>
      </w:r>
      <w:proofErr w:type="spellStart"/>
      <w:r>
        <w:rPr>
          <w:rFonts w:ascii="Liberation Serif" w:hAnsi="Liberation Serif" w:cs="Times New Roman"/>
          <w:sz w:val="24"/>
          <w:szCs w:val="28"/>
        </w:rPr>
        <w:t>дресвянистый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, скальный грунт </w:t>
      </w:r>
      <w:proofErr w:type="spellStart"/>
      <w:r>
        <w:rPr>
          <w:rFonts w:ascii="Liberation Serif" w:hAnsi="Liberation Serif" w:cs="Times New Roman"/>
          <w:sz w:val="24"/>
          <w:szCs w:val="28"/>
        </w:rPr>
        <w:t>рассланцованных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порфиритов пониженной прочности). </w:t>
      </w:r>
    </w:p>
    <w:p w14:paraId="65AA7DEE" w14:textId="77777777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Подземные воды на момент изысканий не вскрыты ни одной скважиной, пробуренной до глубины 6,0 м. </w:t>
      </w:r>
    </w:p>
    <w:p w14:paraId="58AE0713" w14:textId="6666E210" w:rsidR="00A26869" w:rsidRDefault="00A26869" w:rsidP="00A26869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 xml:space="preserve">При проектировании следует учитывать возможное образование подземных вод типа «верховодка». Во избежание техногенного подтопления площадки в условиях </w:t>
      </w:r>
      <w:proofErr w:type="spellStart"/>
      <w:r>
        <w:rPr>
          <w:rFonts w:ascii="Liberation Serif" w:hAnsi="Liberation Serif" w:cs="Times New Roman"/>
          <w:sz w:val="24"/>
          <w:szCs w:val="28"/>
        </w:rPr>
        <w:t>слабофильтрующих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грунтов при проектировании, строительстве здания необходимо предусмотреть мероприятия по организации поверхностного стока и по устранению утечек из </w:t>
      </w:r>
      <w:proofErr w:type="spellStart"/>
      <w:r>
        <w:rPr>
          <w:rFonts w:ascii="Liberation Serif" w:hAnsi="Liberation Serif" w:cs="Times New Roman"/>
          <w:sz w:val="24"/>
          <w:szCs w:val="28"/>
        </w:rPr>
        <w:t>водонесущих</w:t>
      </w:r>
      <w:proofErr w:type="spellEnd"/>
      <w:r>
        <w:rPr>
          <w:rFonts w:ascii="Liberation Serif" w:hAnsi="Liberation Serif" w:cs="Times New Roman"/>
          <w:sz w:val="24"/>
          <w:szCs w:val="28"/>
        </w:rPr>
        <w:t xml:space="preserve"> коммуникаций.</w:t>
      </w:r>
    </w:p>
    <w:p w14:paraId="1AA701B9" w14:textId="77777777" w:rsidR="00A26869" w:rsidRPr="00A65DCC" w:rsidRDefault="00A26869" w:rsidP="00A2686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598CBBDA" w14:textId="390D5513" w:rsidR="007939DE" w:rsidRDefault="004E5AD2" w:rsidP="004E5AD2">
      <w:pPr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  <w:r>
        <w:rPr>
          <w:rFonts w:ascii="Liberation Serif" w:hAnsi="Liberation Serif" w:cs="Times New Roman"/>
          <w:sz w:val="24"/>
          <w:szCs w:val="24"/>
        </w:rPr>
        <w:t xml:space="preserve">Сведения о границах территории проектирования с </w:t>
      </w:r>
      <w:proofErr w:type="spellStart"/>
      <w:proofErr w:type="gramStart"/>
      <w:r>
        <w:rPr>
          <w:rFonts w:ascii="Liberation Serif" w:hAnsi="Liberation Serif" w:cs="Times New Roman"/>
          <w:sz w:val="24"/>
          <w:szCs w:val="24"/>
        </w:rPr>
        <w:t>технико</w:t>
      </w:r>
      <w:proofErr w:type="spellEnd"/>
      <w:r>
        <w:rPr>
          <w:rFonts w:ascii="Liberation Serif" w:hAnsi="Liberation Serif" w:cs="Times New Roman"/>
          <w:sz w:val="24"/>
          <w:szCs w:val="24"/>
        </w:rPr>
        <w:t xml:space="preserve"> - экономическими</w:t>
      </w:r>
      <w:proofErr w:type="gramEnd"/>
      <w:r>
        <w:rPr>
          <w:rFonts w:ascii="Liberation Serif" w:hAnsi="Liberation Serif" w:cs="Times New Roman"/>
          <w:sz w:val="24"/>
          <w:szCs w:val="24"/>
        </w:rPr>
        <w:t xml:space="preserve"> показателями</w:t>
      </w:r>
    </w:p>
    <w:p w14:paraId="4F858295" w14:textId="05C3410C" w:rsidR="004E5AD2" w:rsidRDefault="004E5AD2" w:rsidP="004E5AD2">
      <w:pPr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</w:p>
    <w:p w14:paraId="07451FD3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32"/>
        </w:rPr>
        <w:t>Территория проектирования расположена в границах города Первоуральск в</w:t>
      </w:r>
      <w:r w:rsidRPr="004E5AD2">
        <w:rPr>
          <w:rFonts w:ascii="Liberation Serif" w:hAnsi="Liberation Serif" w:cs="Liberation Serif"/>
          <w:color w:val="FF0000"/>
          <w:sz w:val="24"/>
          <w:szCs w:val="32"/>
        </w:rPr>
        <w:t xml:space="preserve"> </w:t>
      </w:r>
      <w:r w:rsidRPr="004E5AD2">
        <w:rPr>
          <w:rFonts w:ascii="Liberation Serif" w:hAnsi="Liberation Serif" w:cs="Liberation Serif"/>
          <w:sz w:val="24"/>
          <w:szCs w:val="32"/>
        </w:rPr>
        <w:t>кадастровом квартале</w:t>
      </w:r>
      <w:r w:rsidRPr="004E5AD2">
        <w:rPr>
          <w:rFonts w:ascii="Liberation Serif" w:hAnsi="Liberation Serif" w:cs="Liberation Serif"/>
          <w:color w:val="FF0000"/>
          <w:sz w:val="24"/>
          <w:szCs w:val="32"/>
        </w:rPr>
        <w:t xml:space="preserve"> </w:t>
      </w:r>
      <w:r w:rsidRPr="004E5AD2">
        <w:rPr>
          <w:rFonts w:ascii="Liberation Serif" w:hAnsi="Liberation Serif" w:cs="Liberation Serif"/>
          <w:sz w:val="24"/>
          <w:szCs w:val="32"/>
        </w:rPr>
        <w:t>66:58:0106001.</w:t>
      </w:r>
    </w:p>
    <w:p w14:paraId="01E29EB9" w14:textId="4F618834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32"/>
        </w:rPr>
        <w:t>Границами участка проектирования являются:</w:t>
      </w:r>
    </w:p>
    <w:p w14:paraId="6DEFD41B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с севера – улица Береговая;</w:t>
      </w:r>
    </w:p>
    <w:p w14:paraId="24A8F2CB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с запада – улица Бульвар Юности;</w:t>
      </w:r>
    </w:p>
    <w:p w14:paraId="00771E35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24"/>
        </w:rPr>
        <w:t>с востока – улица Строителей;</w:t>
      </w:r>
    </w:p>
    <w:p w14:paraId="74CE7D2A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24"/>
        </w:rPr>
        <w:t>с юга —</w:t>
      </w:r>
      <w:r w:rsidRPr="004E5AD2">
        <w:rPr>
          <w:rFonts w:ascii="Liberation Serif" w:hAnsi="Liberation Serif" w:cs="Liberation Serif"/>
          <w:sz w:val="24"/>
          <w:szCs w:val="32"/>
        </w:rPr>
        <w:t xml:space="preserve"> внутриквартальный проезд.</w:t>
      </w:r>
    </w:p>
    <w:p w14:paraId="30A4B104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32"/>
        </w:rPr>
        <w:t>Общая площадь проектируемой территории – 5.2</w:t>
      </w:r>
      <w:r w:rsidRPr="004E5AD2">
        <w:rPr>
          <w:rFonts w:ascii="Liberation Serif" w:hAnsi="Liberation Serif" w:cs="Liberation Serif"/>
          <w:sz w:val="24"/>
          <w:szCs w:val="24"/>
        </w:rPr>
        <w:t xml:space="preserve"> га.</w:t>
      </w:r>
    </w:p>
    <w:p w14:paraId="3927B61A" w14:textId="16342A7A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32"/>
        </w:rPr>
        <w:t>Граница территории проектирования представлена на рисунке 1.</w:t>
      </w:r>
    </w:p>
    <w:p w14:paraId="4381E082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Координаты поворотных точек границы проектирования представлены в таблице 1.</w:t>
      </w:r>
    </w:p>
    <w:p w14:paraId="688EA5A1" w14:textId="77777777" w:rsidR="004E5AD2" w:rsidRPr="004E5AD2" w:rsidRDefault="004E5AD2" w:rsidP="004E5AD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Технико-экономические показатели территории представлены в таблице №2</w:t>
      </w:r>
    </w:p>
    <w:p w14:paraId="4374F97D" w14:textId="77777777" w:rsidR="004E5AD2" w:rsidRPr="004E5AD2" w:rsidRDefault="004E5AD2" w:rsidP="004E5AD2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1B8BA3A9" w14:textId="77777777" w:rsidR="004F2441" w:rsidRDefault="004F2441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101EF82" w14:textId="77777777" w:rsidR="004F2441" w:rsidRDefault="004F2441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4203D99F" w14:textId="77777777" w:rsidR="004F2441" w:rsidRDefault="004F2441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B2E6D53" w14:textId="77777777" w:rsidR="004F2441" w:rsidRDefault="004F2441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9940EBE" w14:textId="28C07AA9" w:rsidR="004E5AD2" w:rsidRPr="004E5AD2" w:rsidRDefault="004E5AD2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hAnsi="Liberation Serif" w:cs="Liberation Serif"/>
          <w:sz w:val="24"/>
          <w:szCs w:val="24"/>
        </w:rPr>
        <w:t>Территория проектирования рисунок 1</w:t>
      </w:r>
    </w:p>
    <w:p w14:paraId="4006832A" w14:textId="54C8ED76" w:rsidR="004E5AD2" w:rsidRDefault="004F2441" w:rsidP="004E5AD2">
      <w:pPr>
        <w:jc w:val="center"/>
        <w:rPr>
          <w:rFonts w:cs="Times New Roman"/>
          <w:i/>
          <w:szCs w:val="28"/>
        </w:rPr>
      </w:pPr>
      <w:r>
        <w:rPr>
          <w:rFonts w:cs="Times New Roman"/>
          <w:i/>
          <w:noProof/>
          <w:szCs w:val="28"/>
          <w:lang w:eastAsia="ru-RU"/>
        </w:rPr>
        <w:drawing>
          <wp:anchor distT="0" distB="0" distL="0" distR="0" simplePos="0" relativeHeight="251659264" behindDoc="0" locked="0" layoutInCell="0" allowOverlap="1" wp14:anchorId="72673B44" wp14:editId="0F3922DF">
            <wp:simplePos x="0" y="0"/>
            <wp:positionH relativeFrom="column">
              <wp:posOffset>1272540</wp:posOffset>
            </wp:positionH>
            <wp:positionV relativeFrom="paragraph">
              <wp:posOffset>94615</wp:posOffset>
            </wp:positionV>
            <wp:extent cx="3049905" cy="2600960"/>
            <wp:effectExtent l="0" t="0" r="0" b="8890"/>
            <wp:wrapSquare wrapText="largest"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E2AAB6" w14:textId="40E964B3" w:rsidR="004E5AD2" w:rsidRDefault="004E5AD2" w:rsidP="004E5AD2">
      <w:pPr>
        <w:jc w:val="center"/>
        <w:rPr>
          <w:rFonts w:cs="Times New Roman"/>
          <w:szCs w:val="28"/>
          <w:shd w:val="clear" w:color="auto" w:fill="FFFF00"/>
        </w:rPr>
      </w:pPr>
    </w:p>
    <w:p w14:paraId="2BB4972F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2F73A91E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3CC7F39D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00CDF348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67DB091A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6A13F1E8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5FF3C416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60928730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2484B5CB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16797F57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6043046B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37AEFF7F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5DCD715E" w14:textId="77777777" w:rsidR="004F2441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5900C10C" w14:textId="4F8C8B6B" w:rsidR="004E5AD2" w:rsidRDefault="004E5AD2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Таблица 1</w:t>
      </w:r>
    </w:p>
    <w:p w14:paraId="4A84C19D" w14:textId="77777777" w:rsidR="004F2441" w:rsidRPr="004E5AD2" w:rsidRDefault="004F2441" w:rsidP="004E5AD2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35E79FDD" w14:textId="11ECC145" w:rsidR="004E5AD2" w:rsidRDefault="004E5AD2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4E5AD2">
        <w:rPr>
          <w:rFonts w:ascii="Liberation Serif" w:hAnsi="Liberation Serif" w:cs="Liberation Serif"/>
          <w:sz w:val="24"/>
          <w:szCs w:val="24"/>
        </w:rPr>
        <w:t>Каталог координат поворотных точек границы проектирования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4E5AD2">
        <w:rPr>
          <w:rFonts w:ascii="Liberation Serif" w:hAnsi="Liberation Serif" w:cs="Liberation Serif"/>
          <w:sz w:val="24"/>
          <w:szCs w:val="24"/>
        </w:rPr>
        <w:t xml:space="preserve">В </w:t>
      </w:r>
      <w:proofErr w:type="gramStart"/>
      <w:r w:rsidRPr="004E5AD2">
        <w:rPr>
          <w:rFonts w:ascii="Liberation Serif" w:hAnsi="Liberation Serif" w:cs="Liberation Serif"/>
          <w:sz w:val="24"/>
          <w:szCs w:val="24"/>
        </w:rPr>
        <w:t>МСК</w:t>
      </w:r>
      <w:proofErr w:type="gramEnd"/>
      <w:r w:rsidRPr="004E5AD2">
        <w:rPr>
          <w:rFonts w:ascii="Liberation Serif" w:hAnsi="Liberation Serif" w:cs="Liberation Serif"/>
          <w:sz w:val="24"/>
          <w:szCs w:val="24"/>
        </w:rPr>
        <w:t xml:space="preserve"> 66 зона 1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330"/>
        <w:gridCol w:w="3260"/>
        <w:gridCol w:w="3875"/>
      </w:tblGrid>
      <w:tr w:rsidR="004E5AD2" w:rsidRPr="004E5AD2" w14:paraId="78439E57" w14:textId="77777777" w:rsidTr="004E5AD2">
        <w:trPr>
          <w:trHeight w:val="286"/>
          <w:jc w:val="center"/>
        </w:trPr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F3E125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hAnsi="Liberation Serif" w:cs="Liberation Serif"/>
                <w:sz w:val="24"/>
              </w:rPr>
              <w:t>№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E11037D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hAnsi="Liberation Serif" w:cs="Liberation Serif"/>
                <w:sz w:val="24"/>
              </w:rPr>
              <w:t>X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BF8AF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hAnsi="Liberation Serif" w:cs="Liberation Serif"/>
                <w:sz w:val="24"/>
              </w:rPr>
              <w:t>Y</w:t>
            </w:r>
          </w:p>
        </w:tc>
      </w:tr>
      <w:tr w:rsidR="004E5AD2" w:rsidRPr="004E5AD2" w14:paraId="7AB7CBAF" w14:textId="77777777" w:rsidTr="004E5AD2">
        <w:trPr>
          <w:trHeight w:val="256"/>
          <w:jc w:val="center"/>
        </w:trPr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1E63A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E27EE7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399699,68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2B06FC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1494109,04</w:t>
            </w:r>
          </w:p>
        </w:tc>
      </w:tr>
      <w:tr w:rsidR="004E5AD2" w:rsidRPr="004E5AD2" w14:paraId="202940A7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DE61E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1FC51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399920,44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798D2A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1494183,80</w:t>
            </w:r>
          </w:p>
        </w:tc>
      </w:tr>
      <w:tr w:rsidR="004E5AD2" w:rsidRPr="004E5AD2" w14:paraId="01AB9019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A20994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56547A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399995,85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F37A66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1494301,52</w:t>
            </w:r>
          </w:p>
        </w:tc>
      </w:tr>
      <w:tr w:rsidR="004E5AD2" w:rsidRPr="004E5AD2" w14:paraId="70935C4D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C3B81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794BB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399928,55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B1075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1494338,57</w:t>
            </w:r>
          </w:p>
        </w:tc>
      </w:tr>
      <w:tr w:rsidR="004E5AD2" w:rsidRPr="004E5AD2" w14:paraId="6A2BA945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48E34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5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448EAF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399921,53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2B2A1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1494362,24</w:t>
            </w:r>
          </w:p>
        </w:tc>
      </w:tr>
      <w:tr w:rsidR="004E5AD2" w:rsidRPr="004E5AD2" w14:paraId="270AC9A2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09B3A7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6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DE39D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399707,79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51BEA0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1494308,10</w:t>
            </w:r>
          </w:p>
        </w:tc>
      </w:tr>
      <w:tr w:rsidR="004E5AD2" w:rsidRPr="004E5AD2" w14:paraId="1B4B3BE9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E60698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7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97DEA5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399655,84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52938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1494276,53</w:t>
            </w:r>
          </w:p>
        </w:tc>
      </w:tr>
      <w:tr w:rsidR="004E5AD2" w:rsidRPr="004E5AD2" w14:paraId="17D5E10B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462925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8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A53F9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399613,75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4705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1494233,34</w:t>
            </w:r>
          </w:p>
        </w:tc>
      </w:tr>
      <w:tr w:rsidR="004E5AD2" w:rsidRPr="004E5AD2" w14:paraId="23BB2A9A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27222A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9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565D75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399651,67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C0DD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1494223,26</w:t>
            </w:r>
          </w:p>
        </w:tc>
      </w:tr>
      <w:tr w:rsidR="004E5AD2" w:rsidRPr="004E5AD2" w14:paraId="7D5052D1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5E0C6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10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0F40BB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399678,64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333A4C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1494216,90</w:t>
            </w:r>
          </w:p>
        </w:tc>
      </w:tr>
      <w:tr w:rsidR="004E5AD2" w:rsidRPr="004E5AD2" w14:paraId="4748B63B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861AA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87252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399695,52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0699D7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1494188,18</w:t>
            </w:r>
          </w:p>
        </w:tc>
      </w:tr>
      <w:tr w:rsidR="004E5AD2" w:rsidRPr="004E5AD2" w14:paraId="6087E7BF" w14:textId="77777777" w:rsidTr="004E5AD2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83C947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CD8C73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399699,68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91E194" w14:textId="77777777" w:rsidR="004E5AD2" w:rsidRPr="004E5AD2" w:rsidRDefault="004E5AD2" w:rsidP="00185E6A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sz w:val="24"/>
              </w:rPr>
              <w:t>1494109,04</w:t>
            </w:r>
          </w:p>
        </w:tc>
      </w:tr>
    </w:tbl>
    <w:p w14:paraId="42BF41B1" w14:textId="3904BD2D" w:rsidR="004E5AD2" w:rsidRDefault="004E5AD2" w:rsidP="004E5AD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1E96BC0C" w14:textId="77777777" w:rsidR="004E5AD2" w:rsidRPr="004E5AD2" w:rsidRDefault="004E5AD2" w:rsidP="004E5AD2">
      <w:pPr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  <w:r w:rsidRPr="004E5AD2">
        <w:rPr>
          <w:rFonts w:ascii="Liberation Serif" w:hAnsi="Liberation Serif" w:cs="Liberation Serif"/>
          <w:iCs/>
          <w:sz w:val="24"/>
          <w:szCs w:val="32"/>
        </w:rPr>
        <w:t>Таблица 2</w:t>
      </w:r>
    </w:p>
    <w:p w14:paraId="17B8D32E" w14:textId="77777777" w:rsidR="004E5AD2" w:rsidRPr="004E5AD2" w:rsidRDefault="004E5AD2" w:rsidP="004E5AD2">
      <w:pPr>
        <w:spacing w:after="0" w:line="240" w:lineRule="auto"/>
        <w:rPr>
          <w:rFonts w:ascii="Liberation Serif" w:hAnsi="Liberation Serif" w:cs="Liberation Serif"/>
          <w:iCs/>
          <w:sz w:val="24"/>
          <w:szCs w:val="24"/>
        </w:rPr>
      </w:pPr>
    </w:p>
    <w:p w14:paraId="05DA3102" w14:textId="4C095D1E" w:rsidR="004E5AD2" w:rsidRDefault="004E5AD2" w:rsidP="004E5AD2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4E5AD2">
        <w:rPr>
          <w:rFonts w:ascii="Liberation Serif" w:hAnsi="Liberation Serif" w:cs="Liberation Serif"/>
          <w:iCs/>
          <w:sz w:val="24"/>
          <w:szCs w:val="24"/>
        </w:rPr>
        <w:t>Технико-экономические показатели территории</w:t>
      </w:r>
    </w:p>
    <w:tbl>
      <w:tblPr>
        <w:tblW w:w="5000" w:type="pct"/>
        <w:jc w:val="center"/>
        <w:tblLayout w:type="fixed"/>
        <w:tblLook w:val="0000" w:firstRow="0" w:lastRow="0" w:firstColumn="0" w:lastColumn="0" w:noHBand="0" w:noVBand="0"/>
      </w:tblPr>
      <w:tblGrid>
        <w:gridCol w:w="3774"/>
        <w:gridCol w:w="1590"/>
        <w:gridCol w:w="1741"/>
        <w:gridCol w:w="2466"/>
      </w:tblGrid>
      <w:tr w:rsidR="004E5AD2" w:rsidRPr="004E5AD2" w14:paraId="30804712" w14:textId="77777777" w:rsidTr="004F2441">
        <w:trPr>
          <w:trHeight w:val="20"/>
          <w:tblHeader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1BB62B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286DF4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0F1DC7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Современное состояние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F649F7" w14:textId="77777777" w:rsidR="004E5AD2" w:rsidRPr="004E5AD2" w:rsidRDefault="004E5AD2" w:rsidP="004E5AD2">
            <w:pPr>
              <w:widowControl w:val="0"/>
              <w:spacing w:after="0" w:line="240" w:lineRule="auto"/>
              <w:ind w:firstLine="34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Расчетное состояние</w:t>
            </w:r>
          </w:p>
        </w:tc>
      </w:tr>
      <w:tr w:rsidR="004E5AD2" w:rsidRPr="004E5AD2" w14:paraId="55487BE7" w14:textId="77777777" w:rsidTr="004E5AD2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3EDA3" w14:textId="4C114710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Площадь проектируемой территории</w:t>
            </w:r>
            <w:r>
              <w:rPr>
                <w:rFonts w:ascii="Liberation Serif" w:hAnsi="Liberation Serif" w:cs="Liberation Serif"/>
                <w:bCs/>
                <w:sz w:val="24"/>
                <w:szCs w:val="24"/>
              </w:rPr>
              <w:t xml:space="preserve"> </w:t>
            </w: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всего</w:t>
            </w:r>
            <w:r>
              <w:rPr>
                <w:rFonts w:ascii="Liberation Serif" w:hAnsi="Liberation Serif" w:cs="Liberation Serif"/>
                <w:bCs/>
                <w:sz w:val="24"/>
                <w:szCs w:val="24"/>
              </w:rPr>
              <w:t>: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03E09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8C579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lang w:val="en-US"/>
              </w:rPr>
              <w:t>5,2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C8F0B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lang w:val="en-US"/>
              </w:rPr>
              <w:t>5,2</w:t>
            </w:r>
          </w:p>
        </w:tc>
      </w:tr>
      <w:tr w:rsidR="004E5AD2" w:rsidRPr="004E5AD2" w14:paraId="218D0CCE" w14:textId="77777777" w:rsidTr="004E5AD2">
        <w:trPr>
          <w:trHeight w:val="369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61DC4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в том числе территории: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70C1AB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29250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73F50E" w14:textId="77777777" w:rsidR="004E5AD2" w:rsidRPr="004E5AD2" w:rsidRDefault="004E5AD2" w:rsidP="004E5AD2">
            <w:pPr>
              <w:widowControl w:val="0"/>
              <w:spacing w:after="0" w:line="240" w:lineRule="auto"/>
              <w:ind w:firstLine="34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</w:tr>
      <w:tr w:rsidR="004E5AD2" w:rsidRPr="004E5AD2" w14:paraId="4CB0985A" w14:textId="77777777" w:rsidTr="004E5AD2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30F1D5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многоквартирные жилые дома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BA5EA8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CE2A8D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1,1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31CB0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1,7</w:t>
            </w:r>
          </w:p>
        </w:tc>
      </w:tr>
      <w:tr w:rsidR="004E5AD2" w:rsidRPr="004E5AD2" w14:paraId="0E8E6AD3" w14:textId="77777777" w:rsidTr="004E5AD2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D19DD2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образование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A0550F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BFD22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1,5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AF5A3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0,9</w:t>
            </w:r>
          </w:p>
        </w:tc>
      </w:tr>
      <w:tr w:rsidR="004E5AD2" w:rsidRPr="004E5AD2" w14:paraId="1B7D0DED" w14:textId="77777777" w:rsidTr="004E5AD2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A4D6D4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коммунальное обслуживание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D24301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15BD9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0,1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D6F8C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0,2</w:t>
            </w:r>
          </w:p>
        </w:tc>
      </w:tr>
      <w:tr w:rsidR="004E5AD2" w:rsidRPr="004E5AD2" w14:paraId="5EA141E7" w14:textId="77777777" w:rsidTr="004E5AD2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8BFC30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автотранспорт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69507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A01458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0,3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955E7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0,3</w:t>
            </w:r>
          </w:p>
        </w:tc>
      </w:tr>
      <w:tr w:rsidR="004E5AD2" w:rsidRPr="004E5AD2" w14:paraId="49EFE224" w14:textId="77777777" w:rsidTr="004E5AD2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6A2397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прилегающая территория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E44E8A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A5F98C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0,9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33B8A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  <w:lang w:val="en-US"/>
              </w:rPr>
              <w:t>1,2</w:t>
            </w:r>
          </w:p>
        </w:tc>
      </w:tr>
      <w:tr w:rsidR="004E5AD2" w:rsidRPr="004E5AD2" w14:paraId="01198D47" w14:textId="77777777" w:rsidTr="004E5AD2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C36416" w14:textId="77777777" w:rsidR="004E5AD2" w:rsidRPr="004E5AD2" w:rsidRDefault="004E5AD2" w:rsidP="004E5AD2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E34DC5" w14:textId="77777777" w:rsidR="004E5AD2" w:rsidRPr="004E5AD2" w:rsidRDefault="004E5AD2" w:rsidP="004E5AD2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4E5AD2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B7E18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</w:rPr>
              <w:t>1,3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913E8E" w14:textId="77777777" w:rsidR="004E5AD2" w:rsidRPr="004E5AD2" w:rsidRDefault="004E5AD2" w:rsidP="004E5AD2">
            <w:pPr>
              <w:pStyle w:val="afffa"/>
              <w:widowControl w:val="0"/>
              <w:rPr>
                <w:rFonts w:ascii="Liberation Serif" w:eastAsia="Calibri" w:hAnsi="Liberation Serif" w:cs="Liberation Serif"/>
                <w:bCs/>
                <w:sz w:val="24"/>
              </w:rPr>
            </w:pPr>
            <w:r w:rsidRPr="004E5AD2">
              <w:rPr>
                <w:rFonts w:ascii="Liberation Serif" w:eastAsia="Calibri" w:hAnsi="Liberation Serif" w:cs="Liberation Serif"/>
                <w:bCs/>
                <w:sz w:val="24"/>
              </w:rPr>
              <w:t>0,9</w:t>
            </w:r>
          </w:p>
        </w:tc>
      </w:tr>
    </w:tbl>
    <w:p w14:paraId="1E462C88" w14:textId="77777777" w:rsidR="004E5AD2" w:rsidRPr="004F2441" w:rsidRDefault="004E5AD2" w:rsidP="004E5AD2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5B0AED30" w14:textId="3C1DC801" w:rsidR="00C75037" w:rsidRDefault="004F2441" w:rsidP="004F2441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  <w:r>
        <w:rPr>
          <w:rFonts w:ascii="Liberation Serif" w:hAnsi="Liberation Serif" w:cs="Liberation Serif"/>
          <w:spacing w:val="-2"/>
          <w:sz w:val="24"/>
          <w:szCs w:val="24"/>
        </w:rPr>
        <w:t>Сведения о существующих земельных участках</w:t>
      </w:r>
    </w:p>
    <w:p w14:paraId="5D8EAF18" w14:textId="45E018AA" w:rsidR="004F2441" w:rsidRDefault="004F2441" w:rsidP="004F2441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2A250288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F2441">
        <w:rPr>
          <w:rFonts w:ascii="Liberation Serif" w:hAnsi="Liberation Serif" w:cs="Liberation Serif"/>
          <w:sz w:val="24"/>
          <w:szCs w:val="32"/>
        </w:rPr>
        <w:t xml:space="preserve">На момент разработки проекта межевания в границах проектирования расположено 11 земельных участков, границы, установленные в соответствии с действующим земельным законодательством (являются уточненными). </w:t>
      </w:r>
    </w:p>
    <w:p w14:paraId="68DED1E1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F2441">
        <w:rPr>
          <w:rFonts w:ascii="Liberation Serif" w:hAnsi="Liberation Serif" w:cs="Liberation Serif"/>
          <w:sz w:val="24"/>
          <w:szCs w:val="32"/>
        </w:rPr>
        <w:t>На 1 существующем земельном участке зарегистрированы ограничения (обременения) права в виде аренды, ипотеки или залога.</w:t>
      </w:r>
    </w:p>
    <w:p w14:paraId="4726809A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4F2441">
        <w:rPr>
          <w:rFonts w:ascii="Liberation Serif" w:hAnsi="Liberation Serif" w:cs="Liberation Serif"/>
          <w:sz w:val="24"/>
          <w:szCs w:val="24"/>
        </w:rPr>
        <w:t xml:space="preserve">На территории, применительно к которой осуществляется разработка проекта межевания, расположены земельные участки, обременённые правами третьих лиц, в связи с чем, реализация проекта должна осуществляться с учётом законных интересов правообладателей таких земельных участков в соответствии с действующим законодательством. </w:t>
      </w:r>
    </w:p>
    <w:p w14:paraId="2B2061F2" w14:textId="2FC15FA2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4F2441">
        <w:rPr>
          <w:rFonts w:ascii="Liberation Serif" w:hAnsi="Liberation Serif" w:cs="Liberation Serif"/>
          <w:sz w:val="24"/>
          <w:szCs w:val="32"/>
        </w:rPr>
        <w:t>Земельные участки, сведения о которых имеются в Едином государственном реестре недвижимости</w:t>
      </w:r>
      <w:r>
        <w:rPr>
          <w:rFonts w:ascii="Liberation Serif" w:hAnsi="Liberation Serif" w:cs="Liberation Serif"/>
          <w:sz w:val="24"/>
          <w:szCs w:val="32"/>
        </w:rPr>
        <w:t xml:space="preserve"> (далее – ЕГРН).</w:t>
      </w:r>
    </w:p>
    <w:p w14:paraId="145A5E21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  <w:shd w:val="clear" w:color="auto" w:fill="FFFF00"/>
        </w:rPr>
      </w:pPr>
      <w:r w:rsidRPr="004F2441">
        <w:rPr>
          <w:rFonts w:ascii="Liberation Serif" w:hAnsi="Liberation Serif" w:cs="Liberation Serif"/>
          <w:sz w:val="24"/>
          <w:szCs w:val="32"/>
        </w:rPr>
        <w:t>Перечень земельных участков, сведения о которых имеются в ЕГРН, представлены в таблице 3.</w:t>
      </w:r>
    </w:p>
    <w:p w14:paraId="411F0FA5" w14:textId="77777777" w:rsidR="004F2441" w:rsidRPr="00C75037" w:rsidRDefault="004F2441" w:rsidP="004F2441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65E7BD9C" w14:textId="77777777" w:rsidR="00917A6B" w:rsidRDefault="00917A6B" w:rsidP="00917A6B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</w:rPr>
      </w:pPr>
    </w:p>
    <w:p w14:paraId="0661FDD1" w14:textId="77777777" w:rsidR="004322BB" w:rsidRDefault="004322BB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852DCDD" w14:textId="77777777" w:rsidR="00B66C4A" w:rsidRDefault="00B66C4A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B66C4A" w:rsidSect="000B7AA6">
          <w:headerReference w:type="default" r:id="rId11"/>
          <w:headerReference w:type="first" r:id="rId12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1DF0155B" w14:textId="039AE014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4F2441">
        <w:rPr>
          <w:rFonts w:ascii="Liberation Serif" w:hAnsi="Liberation Serif"/>
          <w:sz w:val="24"/>
          <w:szCs w:val="24"/>
        </w:rPr>
        <w:t>3</w:t>
      </w:r>
    </w:p>
    <w:p w14:paraId="3C4655A2" w14:textId="77777777" w:rsidR="004F2441" w:rsidRPr="004F2441" w:rsidRDefault="004F2441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 w:rsidRPr="004F2441">
        <w:rPr>
          <w:rFonts w:ascii="Liberation Serif" w:hAnsi="Liberation Serif" w:cs="Liberation Serif"/>
          <w:sz w:val="24"/>
          <w:szCs w:val="32"/>
        </w:rPr>
        <w:t>Ведомость земельных участков, сведения о которых содержатся в Едином государственном реестре недвижимости</w:t>
      </w:r>
    </w:p>
    <w:tbl>
      <w:tblPr>
        <w:tblW w:w="5000" w:type="pct"/>
        <w:jc w:val="center"/>
        <w:tblLayout w:type="fixed"/>
        <w:tblLook w:val="0000" w:firstRow="0" w:lastRow="0" w:firstColumn="0" w:lastColumn="0" w:noHBand="0" w:noVBand="0"/>
      </w:tblPr>
      <w:tblGrid>
        <w:gridCol w:w="699"/>
        <w:gridCol w:w="2823"/>
        <w:gridCol w:w="3064"/>
        <w:gridCol w:w="3008"/>
        <w:gridCol w:w="3359"/>
        <w:gridCol w:w="1833"/>
      </w:tblGrid>
      <w:tr w:rsidR="004F2441" w:rsidRPr="004F2441" w14:paraId="2F76484F" w14:textId="77777777" w:rsidTr="004F2441">
        <w:trPr>
          <w:cantSplit/>
          <w:trHeight w:val="20"/>
          <w:tblHeader/>
          <w:jc w:val="center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3F22B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2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E2F64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Кадастровый номер исходного земельного участка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9CEC03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Адрес</w:t>
            </w:r>
          </w:p>
        </w:tc>
        <w:tc>
          <w:tcPr>
            <w:tcW w:w="2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172361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Кадастровый номер объекта недвижимости на земельном участке</w:t>
            </w:r>
          </w:p>
        </w:tc>
        <w:tc>
          <w:tcPr>
            <w:tcW w:w="2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91413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Разрешенное использование участка по документам</w:t>
            </w:r>
          </w:p>
        </w:tc>
        <w:tc>
          <w:tcPr>
            <w:tcW w:w="1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3F6F8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  <w:vertAlign w:val="superscript"/>
              </w:rPr>
            </w:pPr>
            <w:r w:rsidRPr="004F2441">
              <w:rPr>
                <w:rFonts w:cs="Liberation Serif"/>
                <w:sz w:val="22"/>
                <w:szCs w:val="22"/>
              </w:rPr>
              <w:t>Площадь, м</w:t>
            </w:r>
            <w:proofErr w:type="gramStart"/>
            <w:r w:rsidRPr="004F2441">
              <w:rPr>
                <w:rFonts w:cs="Liberation Serif"/>
                <w:sz w:val="22"/>
                <w:szCs w:val="22"/>
                <w:vertAlign w:val="superscript"/>
              </w:rPr>
              <w:t>2</w:t>
            </w:r>
            <w:proofErr w:type="gramEnd"/>
          </w:p>
        </w:tc>
      </w:tr>
      <w:tr w:rsidR="004F2441" w:rsidRPr="004F2441" w14:paraId="1CF3E3CA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C0CBB9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546DEB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66:58:0106001:58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9B7EC" w14:textId="7237F192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Строителей, 27</w:t>
            </w:r>
          </w:p>
        </w:tc>
        <w:tc>
          <w:tcPr>
            <w:tcW w:w="2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E1B39F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66:58:0106001:5625</w:t>
            </w:r>
          </w:p>
        </w:tc>
        <w:tc>
          <w:tcPr>
            <w:tcW w:w="2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6DF34F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существующие гаражи</w:t>
            </w:r>
          </w:p>
        </w:tc>
        <w:tc>
          <w:tcPr>
            <w:tcW w:w="1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1C04E1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2415</w:t>
            </w:r>
          </w:p>
        </w:tc>
      </w:tr>
      <w:tr w:rsidR="004F2441" w:rsidRPr="004F2441" w14:paraId="5ED86AFC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766AC3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AA564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66:58:0106001:76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7AC0B" w14:textId="4260C316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Строителей, 23/25</w:t>
            </w:r>
          </w:p>
        </w:tc>
        <w:tc>
          <w:tcPr>
            <w:tcW w:w="2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FFD1D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66:58:0106001:676</w:t>
            </w:r>
          </w:p>
        </w:tc>
        <w:tc>
          <w:tcPr>
            <w:tcW w:w="2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4F380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многоквартирный жилой дом</w:t>
            </w:r>
          </w:p>
        </w:tc>
        <w:tc>
          <w:tcPr>
            <w:tcW w:w="1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E3EB4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1296</w:t>
            </w:r>
          </w:p>
        </w:tc>
      </w:tr>
      <w:tr w:rsidR="004F2441" w:rsidRPr="004F2441" w14:paraId="0A023B29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8D3F75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8334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66:58:0106001:126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451D0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городской округ Первоуральск, город Первоуральск, улица Строителей, земельный участок 31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A34752" w14:textId="272B4675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66:58:0106001:695, 66:58:0106001:7056, 66:58:0106001:7057, 66:58:0106001:7058, 66:58:0106001:7059, 66:58:0106001:7060, 66:58:0106001:7061, 66:58:0106001:7062, 66:58:0106001:7063, 66:58:0106001:7064, 66:58:0000000:12962 66:58:0000000:12963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BCB05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место размещения жилого дома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E8689D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3386</w:t>
            </w:r>
          </w:p>
        </w:tc>
      </w:tr>
      <w:tr w:rsidR="004F2441" w:rsidRPr="004F2441" w14:paraId="50902E0D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44B7F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0F212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66:58:0106001:127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837974" w14:textId="653DB2CD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Строителей, 29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D7139D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66:58:0106001:686, 66:58:0106001:7057, 66:58:0106001:7058, 66:58:0000000:12962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AB7905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место размещения жилого дома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E7FF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2142</w:t>
            </w:r>
          </w:p>
        </w:tc>
      </w:tr>
      <w:tr w:rsidR="004F2441" w:rsidRPr="004F2441" w14:paraId="00B5208B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438436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3DD24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66:58:0106001:133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B77989" w14:textId="0B0160F5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Бульвар Юности, 24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BE2CE0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66:58:0106001:650, 66:58:0106001:7061, 66:58:0106001:7062, 66:58:0106001:7064, 66:58:0000000:12962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184BB6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многоквартирный жилой дом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1D2F87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2800</w:t>
            </w:r>
          </w:p>
        </w:tc>
      </w:tr>
      <w:tr w:rsidR="004F2441" w:rsidRPr="004F2441" w14:paraId="5DB98F11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AE2773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2C2E0A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66:58:0106001:229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EEEA9C" w14:textId="47071C51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Береговая, 84-а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AB2642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BB5F0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существующий гараж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F8E0E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498</w:t>
            </w:r>
          </w:p>
        </w:tc>
      </w:tr>
      <w:tr w:rsidR="004F2441" w:rsidRPr="004F2441" w14:paraId="633BB929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2732A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F8F2FF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66:58:0106001:377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EC0DC" w14:textId="0F815852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Строителей, в 50 метрах на север от дома 25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896F72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5FEBFB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размещение антенно-мачтового сооружения связи и базовой станции сотовой радиотелефонной связи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CA325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25</w:t>
            </w:r>
          </w:p>
        </w:tc>
      </w:tr>
      <w:tr w:rsidR="004F2441" w:rsidRPr="004F2441" w14:paraId="13F94E97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3B51DC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010FB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66:58:0106001:5515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583F88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Бульвар Юности, дом 26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A0FC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66:58:0106001:6716, 66:58:0106001:12498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5FFAEA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объект дошкольного образовательного учреждения "Детский сад № 5"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9C863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15389</w:t>
            </w:r>
          </w:p>
        </w:tc>
      </w:tr>
      <w:tr w:rsidR="004F2441" w:rsidRPr="004F2441" w14:paraId="3EBF45C9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8BB6A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4AB311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66:58:0106001:12506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C459AE" w14:textId="7B9AFF3C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Береговая, в 30 метрах на юг от дома 84а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1657E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66:58:0106001:12456, 66:58:0106001:12457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4DDC3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предоставление коммунальных услуг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EC63D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446</w:t>
            </w:r>
          </w:p>
        </w:tc>
      </w:tr>
      <w:tr w:rsidR="004F2441" w:rsidRPr="004F2441" w14:paraId="7C68CC3D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51493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531C1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66:58:0106001:12507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69DCF8" w14:textId="6F23EC3B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4F2441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4F2441">
              <w:rPr>
                <w:rFonts w:cs="Liberation Serif"/>
                <w:sz w:val="22"/>
                <w:szCs w:val="22"/>
              </w:rPr>
              <w:t xml:space="preserve"> Береговая, в 30 метрах на юг от дома 84а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4F19E6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66:58:0106001:862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5D7EB6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предоставление коммунальных услуг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2C8A9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328</w:t>
            </w:r>
          </w:p>
        </w:tc>
      </w:tr>
      <w:tr w:rsidR="004F2441" w:rsidRPr="004F2441" w14:paraId="76621994" w14:textId="77777777" w:rsidTr="004F2441">
        <w:trPr>
          <w:cantSplit/>
          <w:trHeight w:val="1191"/>
          <w:jc w:val="center"/>
        </w:trPr>
        <w:tc>
          <w:tcPr>
            <w:tcW w:w="50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03FFD" w14:textId="77777777" w:rsidR="004F2441" w:rsidRPr="004F2441" w:rsidRDefault="004F2441" w:rsidP="004F2441">
            <w:pPr>
              <w:pStyle w:val="afff8"/>
              <w:numPr>
                <w:ilvl w:val="0"/>
                <w:numId w:val="20"/>
              </w:numPr>
              <w:overflowPunct w:val="0"/>
              <w:spacing w:after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0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53A240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66:58:0106001:12532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846D2F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 Первоуральск, улица Строителей, дом 25</w:t>
            </w:r>
          </w:p>
        </w:tc>
        <w:tc>
          <w:tcPr>
            <w:tcW w:w="21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5D6856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66:58:0106001:678</w:t>
            </w:r>
          </w:p>
        </w:tc>
        <w:tc>
          <w:tcPr>
            <w:tcW w:w="2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346C7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под многоквартирный жилой дом</w:t>
            </w:r>
          </w:p>
        </w:tc>
        <w:tc>
          <w:tcPr>
            <w:tcW w:w="13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9EF678" w14:textId="77777777" w:rsidR="004F2441" w:rsidRPr="004F2441" w:rsidRDefault="004F2441" w:rsidP="004F2441">
            <w:pPr>
              <w:pStyle w:val="afff8"/>
              <w:spacing w:after="0"/>
              <w:rPr>
                <w:rFonts w:cs="Liberation Serif"/>
                <w:sz w:val="22"/>
                <w:szCs w:val="22"/>
              </w:rPr>
            </w:pPr>
            <w:r w:rsidRPr="004F2441">
              <w:rPr>
                <w:rFonts w:cs="Liberation Serif"/>
                <w:sz w:val="22"/>
                <w:szCs w:val="22"/>
              </w:rPr>
              <w:t>1431</w:t>
            </w:r>
          </w:p>
        </w:tc>
      </w:tr>
    </w:tbl>
    <w:p w14:paraId="6C302760" w14:textId="48FCC9F2" w:rsidR="00EF1732" w:rsidRDefault="00EF1732" w:rsidP="002764A3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36"/>
        </w:rPr>
      </w:pPr>
    </w:p>
    <w:p w14:paraId="107E568A" w14:textId="2F383F1D" w:rsidR="00C143E9" w:rsidRDefault="00C143E9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1BDA0A53" w14:textId="16CAD8A0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7EE5325F" w14:textId="39CA7091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6B5206AC" w14:textId="77777777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  <w:sectPr w:rsidR="004F2441" w:rsidSect="008D0156">
          <w:headerReference w:type="default" r:id="rId13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264D4B43" w14:textId="092A228D" w:rsidR="004F2441" w:rsidRDefault="004F2441" w:rsidP="004F2441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36"/>
        </w:rPr>
      </w:pPr>
      <w:r>
        <w:rPr>
          <w:rFonts w:ascii="Liberation Serif" w:hAnsi="Liberation Serif" w:cs="Times New Roman"/>
          <w:iCs/>
          <w:sz w:val="24"/>
          <w:szCs w:val="36"/>
        </w:rPr>
        <w:t>10</w:t>
      </w:r>
    </w:p>
    <w:p w14:paraId="307C4122" w14:textId="29DB91E1" w:rsidR="004F2441" w:rsidRDefault="004F2441" w:rsidP="004F2441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36"/>
        </w:rPr>
      </w:pPr>
    </w:p>
    <w:p w14:paraId="0A9C9A29" w14:textId="77777777" w:rsidR="004F2441" w:rsidRPr="004F2441" w:rsidRDefault="004F2441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color w:val="000000"/>
          <w:sz w:val="24"/>
          <w:szCs w:val="32"/>
        </w:rPr>
      </w:pPr>
      <w:r w:rsidRPr="004F2441">
        <w:rPr>
          <w:rFonts w:ascii="Liberation Serif" w:hAnsi="Liberation Serif" w:cs="Liberation Serif"/>
          <w:iCs/>
          <w:color w:val="000000" w:themeColor="dark1"/>
          <w:sz w:val="24"/>
          <w:szCs w:val="32"/>
        </w:rPr>
        <w:t>Объекты культурного наследия</w:t>
      </w:r>
    </w:p>
    <w:p w14:paraId="37A73242" w14:textId="77777777" w:rsid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 w:themeColor="dark1"/>
          <w:sz w:val="24"/>
          <w:szCs w:val="32"/>
        </w:rPr>
      </w:pPr>
    </w:p>
    <w:p w14:paraId="34D2DA08" w14:textId="37508384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32"/>
        </w:rPr>
      </w:pPr>
      <w:proofErr w:type="gramStart"/>
      <w:r w:rsidRPr="004F2441">
        <w:rPr>
          <w:rFonts w:ascii="Liberation Serif" w:hAnsi="Liberation Serif" w:cs="Liberation Serif"/>
          <w:iCs/>
          <w:color w:val="000000" w:themeColor="dark1"/>
          <w:sz w:val="24"/>
          <w:szCs w:val="32"/>
        </w:rPr>
        <w:t xml:space="preserve">Согласно перечню объектов культурного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Федерации, расположенных на территории Свердловской области, опубликованному на сайте Управления государственной охраны объектов культурного наследия Свердловской области и </w:t>
      </w:r>
      <w:r w:rsidRPr="004F2441">
        <w:rPr>
          <w:rStyle w:val="1f"/>
          <w:rFonts w:ascii="Liberation Serif" w:hAnsi="Liberation Serif" w:cs="Liberation Serif"/>
          <w:iCs/>
          <w:color w:val="000000" w:themeColor="dark1"/>
          <w:sz w:val="24"/>
          <w:szCs w:val="32"/>
        </w:rPr>
        <w:t xml:space="preserve">Генеральному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план города Первоуральск, </w:t>
      </w:r>
      <w:r w:rsidRPr="004F2441">
        <w:rPr>
          <w:rStyle w:val="1f"/>
          <w:rFonts w:ascii="Liberation Serif" w:hAnsi="Liberation Serif" w:cs="Liberation Serif"/>
          <w:iCs/>
          <w:color w:val="000000" w:themeColor="dark1"/>
          <w:sz w:val="24"/>
          <w:szCs w:val="32"/>
        </w:rPr>
        <w:t xml:space="preserve">в границах проектирования отсутствуют объекты культурного наследия, включенные </w:t>
      </w:r>
      <w:r w:rsidRPr="004F2441">
        <w:rPr>
          <w:rFonts w:ascii="Liberation Serif" w:hAnsi="Liberation Serif" w:cs="Liberation Serif"/>
          <w:iCs/>
          <w:color w:val="000000" w:themeColor="dark1"/>
          <w:sz w:val="24"/>
          <w:szCs w:val="32"/>
        </w:rPr>
        <w:t>в единый государственный реестр объектов культурного наследия (памятников истории и культуры</w:t>
      </w:r>
      <w:proofErr w:type="gramEnd"/>
      <w:r w:rsidRPr="004F2441">
        <w:rPr>
          <w:rFonts w:ascii="Liberation Serif" w:hAnsi="Liberation Serif" w:cs="Liberation Serif"/>
          <w:iCs/>
          <w:color w:val="000000" w:themeColor="dark1"/>
          <w:sz w:val="24"/>
          <w:szCs w:val="32"/>
        </w:rPr>
        <w:t>) народов Российской Федерации.</w:t>
      </w:r>
    </w:p>
    <w:p w14:paraId="18033528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32"/>
        </w:rPr>
      </w:pPr>
    </w:p>
    <w:p w14:paraId="4E1B079D" w14:textId="77777777" w:rsidR="004F2441" w:rsidRPr="004F2441" w:rsidRDefault="004F2441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color w:val="000000"/>
          <w:sz w:val="24"/>
          <w:szCs w:val="32"/>
        </w:rPr>
      </w:pPr>
      <w:r w:rsidRPr="004F2441">
        <w:rPr>
          <w:rFonts w:ascii="Liberation Serif" w:hAnsi="Liberation Serif" w:cs="Liberation Serif"/>
          <w:iCs/>
          <w:color w:val="000000" w:themeColor="dark1"/>
          <w:sz w:val="24"/>
          <w:szCs w:val="32"/>
        </w:rPr>
        <w:t>Особо охраняемые природные территории</w:t>
      </w:r>
    </w:p>
    <w:p w14:paraId="6783B051" w14:textId="77777777" w:rsid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7DFFE1D5" w14:textId="79F6C563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  <w:r w:rsidRPr="004F2441">
        <w:rPr>
          <w:rFonts w:ascii="Liberation Serif" w:hAnsi="Liberation Serif" w:cs="Liberation Serif"/>
          <w:iCs/>
          <w:sz w:val="24"/>
          <w:szCs w:val="32"/>
        </w:rPr>
        <w:t xml:space="preserve">Согласно данным Генерального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плана города Первоураль</w:t>
      </w:r>
      <w:proofErr w:type="gramStart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ск </w:t>
      </w:r>
      <w:r w:rsidRPr="004F2441">
        <w:rPr>
          <w:rFonts w:ascii="Liberation Serif" w:hAnsi="Liberation Serif" w:cs="Liberation Serif"/>
          <w:iCs/>
          <w:sz w:val="24"/>
          <w:szCs w:val="32"/>
        </w:rPr>
        <w:t>в гр</w:t>
      </w:r>
      <w:proofErr w:type="gramEnd"/>
      <w:r w:rsidRPr="004F2441">
        <w:rPr>
          <w:rFonts w:ascii="Liberation Serif" w:hAnsi="Liberation Serif" w:cs="Liberation Serif"/>
          <w:iCs/>
          <w:sz w:val="24"/>
          <w:szCs w:val="32"/>
        </w:rPr>
        <w:t>аницах проектирования и на прилегающей к границам проектирования территории отсутствуют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 особо охраняемые природные территории.</w:t>
      </w:r>
    </w:p>
    <w:p w14:paraId="5C879360" w14:textId="77777777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582DB266" w14:textId="77777777" w:rsidR="004F2441" w:rsidRPr="004F2441" w:rsidRDefault="004F2441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sz w:val="24"/>
          <w:szCs w:val="32"/>
        </w:rPr>
      </w:pPr>
      <w:r w:rsidRPr="004F2441">
        <w:rPr>
          <w:rFonts w:ascii="Liberation Serif" w:hAnsi="Liberation Serif" w:cs="Liberation Serif"/>
          <w:iCs/>
          <w:sz w:val="24"/>
          <w:szCs w:val="24"/>
        </w:rPr>
        <w:t>Зоны с особыми условиями использования территории</w:t>
      </w:r>
    </w:p>
    <w:p w14:paraId="0193407A" w14:textId="77777777" w:rsidR="004F2441" w:rsidRDefault="004F2441" w:rsidP="004F2441">
      <w:pPr>
        <w:spacing w:after="0" w:line="240" w:lineRule="auto"/>
        <w:ind w:firstLine="709"/>
        <w:jc w:val="both"/>
        <w:rPr>
          <w:rStyle w:val="1f"/>
          <w:rFonts w:ascii="Liberation Serif" w:hAnsi="Liberation Serif" w:cs="Liberation Serif"/>
          <w:iCs/>
          <w:sz w:val="24"/>
          <w:szCs w:val="32"/>
        </w:rPr>
      </w:pPr>
    </w:p>
    <w:p w14:paraId="6C21DBCD" w14:textId="439069D9" w:rsidR="004F2441" w:rsidRP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Согласно сведениям</w:t>
      </w:r>
      <w:r w:rsidRPr="004F2441">
        <w:rPr>
          <w:rFonts w:ascii="Liberation Serif" w:hAnsi="Liberation Serif" w:cs="Liberation Serif"/>
          <w:iCs/>
          <w:sz w:val="24"/>
          <w:szCs w:val="32"/>
        </w:rPr>
        <w:t xml:space="preserve"> ЕГРН,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 в границах проектирования установлены зоны с особыми условиями использования территории с реестровыми номерами:</w:t>
      </w:r>
    </w:p>
    <w:p w14:paraId="69FA4520" w14:textId="378FAFDF" w:rsidR="004F2441" w:rsidRPr="004F2441" w:rsidRDefault="004F2441" w:rsidP="004F2441">
      <w:p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-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66:58-6.6 - Охранная зона ВЛ-0,4 </w:t>
      </w:r>
      <w:proofErr w:type="spellStart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кВ</w:t>
      </w:r>
      <w:proofErr w:type="spellEnd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 от ТП-44 (ул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ица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Береговая); КЛ-0,4 </w:t>
      </w:r>
      <w:proofErr w:type="spellStart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кВ</w:t>
      </w:r>
      <w:proofErr w:type="spellEnd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 от ТП-44 (ул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ица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Береговая)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>;</w:t>
      </w:r>
    </w:p>
    <w:p w14:paraId="413ACDFE" w14:textId="00C6A1D4" w:rsidR="004F2441" w:rsidRPr="004F2441" w:rsidRDefault="004F2441" w:rsidP="004F2441">
      <w:p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-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66:58-6.1017 - Охранная зона тепловой сети с кадастровым номером 66:58:0000000:12962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>;</w:t>
      </w:r>
    </w:p>
    <w:p w14:paraId="5BC18E5F" w14:textId="77777777" w:rsidR="004F2441" w:rsidRDefault="004F2441" w:rsidP="004F2441">
      <w:p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-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66:58-6.535 - Охранная зона объекта: </w:t>
      </w:r>
      <w:proofErr w:type="gramStart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Тепломагистраль М - 1, с кадастровым номер объекта:66:58:0000000:12795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>;</w:t>
      </w:r>
      <w:proofErr w:type="gramEnd"/>
    </w:p>
    <w:p w14:paraId="1DCA8CFA" w14:textId="7A93E967" w:rsidR="004F2441" w:rsidRPr="004F2441" w:rsidRDefault="004F2441" w:rsidP="004F2441">
      <w:p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 xml:space="preserve">-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66:58-6.1003 - Охранная зона тепловой сети Т-188 с кадастровым номером 66:58:0000000:12963</w:t>
      </w:r>
      <w:r>
        <w:rPr>
          <w:rStyle w:val="1f"/>
          <w:rFonts w:ascii="Liberation Serif" w:hAnsi="Liberation Serif" w:cs="Liberation Serif"/>
          <w:iCs/>
          <w:sz w:val="24"/>
          <w:szCs w:val="32"/>
        </w:rPr>
        <w:t>;</w:t>
      </w:r>
    </w:p>
    <w:p w14:paraId="7E8F2397" w14:textId="3C1CBBEA" w:rsidR="004F2441" w:rsidRDefault="004F2441" w:rsidP="004F2441">
      <w:pPr>
        <w:overflowPunct w:val="0"/>
        <w:spacing w:after="0" w:line="240" w:lineRule="auto"/>
        <w:ind w:firstLine="709"/>
        <w:jc w:val="both"/>
        <w:rPr>
          <w:rStyle w:val="1f"/>
          <w:rFonts w:ascii="Liberation Serif" w:hAnsi="Liberation Serif" w:cs="Liberation Serif"/>
          <w:iCs/>
          <w:sz w:val="24"/>
          <w:szCs w:val="32"/>
        </w:rPr>
      </w:pPr>
      <w:r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- </w:t>
      </w:r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66:58-6.531 - Охранная зона объекта: Теплосеть Т-189, с </w:t>
      </w:r>
      <w:proofErr w:type="gramStart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>кадастровым</w:t>
      </w:r>
      <w:proofErr w:type="gramEnd"/>
      <w:r w:rsidRPr="004F2441">
        <w:rPr>
          <w:rStyle w:val="1f"/>
          <w:rFonts w:ascii="Liberation Serif" w:hAnsi="Liberation Serif" w:cs="Liberation Serif"/>
          <w:iCs/>
          <w:sz w:val="24"/>
          <w:szCs w:val="32"/>
        </w:rPr>
        <w:t xml:space="preserve"> номер объекта:66:58:0000000:12964.</w:t>
      </w:r>
    </w:p>
    <w:p w14:paraId="3561C2FF" w14:textId="028272F4" w:rsidR="004F2441" w:rsidRDefault="004F2441" w:rsidP="004F2441">
      <w:pPr>
        <w:overflowPunct w:val="0"/>
        <w:spacing w:after="0" w:line="240" w:lineRule="auto"/>
        <w:jc w:val="both"/>
        <w:rPr>
          <w:rStyle w:val="1f"/>
          <w:rFonts w:ascii="Liberation Serif" w:hAnsi="Liberation Serif" w:cs="Liberation Serif"/>
          <w:iCs/>
          <w:sz w:val="24"/>
          <w:szCs w:val="32"/>
        </w:rPr>
      </w:pPr>
    </w:p>
    <w:p w14:paraId="6180A499" w14:textId="450E6B52" w:rsidR="004F2441" w:rsidRPr="004F2441" w:rsidRDefault="004F2441" w:rsidP="004F2441">
      <w:pPr>
        <w:overflowPunct w:val="0"/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32"/>
        </w:rPr>
        <w:t>Сведения о существующих объектах капитального строительства</w:t>
      </w:r>
    </w:p>
    <w:p w14:paraId="625EF9EC" w14:textId="77777777" w:rsidR="004F2441" w:rsidRPr="004F2441" w:rsidRDefault="004F2441" w:rsidP="004F2441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67783BD7" w14:textId="6A46A5A5" w:rsidR="004F2441" w:rsidRDefault="004F2441" w:rsidP="004F2441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32"/>
        </w:rPr>
      </w:pPr>
      <w:r w:rsidRPr="004F2441">
        <w:rPr>
          <w:rFonts w:ascii="Liberation Serif" w:hAnsi="Liberation Serif" w:cs="Liberation Serif"/>
          <w:iCs/>
          <w:sz w:val="24"/>
          <w:szCs w:val="32"/>
        </w:rPr>
        <w:t>В ЕГРН имеются сведения о некоторых зданиях и сооружениях, расположенных в границах территории проектирования. Информация о таких объектах представлена в таблице 4</w:t>
      </w:r>
      <w:r>
        <w:rPr>
          <w:rFonts w:ascii="Liberation Serif" w:hAnsi="Liberation Serif" w:cs="Liberation Serif"/>
          <w:iCs/>
          <w:sz w:val="24"/>
          <w:szCs w:val="32"/>
        </w:rPr>
        <w:t>.</w:t>
      </w:r>
    </w:p>
    <w:p w14:paraId="334D9E7B" w14:textId="43C5B1F8" w:rsidR="004F2441" w:rsidRDefault="004F2441" w:rsidP="004F244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71367C5B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08B11605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689738F1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4E9C3EBA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5BCFEE49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277626CB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70E08D3B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46EE026F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3B1D7FD8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232932B8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4718C32F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7D5649EB" w14:textId="77777777" w:rsidR="00222A14" w:rsidRDefault="00222A14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12495668" w14:textId="1C04C069" w:rsidR="004F2441" w:rsidRDefault="004F2441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Таблица 4</w:t>
      </w:r>
    </w:p>
    <w:p w14:paraId="16B86245" w14:textId="77777777" w:rsidR="004F2441" w:rsidRDefault="004F2441" w:rsidP="004F244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</w:p>
    <w:p w14:paraId="41353C21" w14:textId="77777777" w:rsidR="004F2441" w:rsidRPr="004F2441" w:rsidRDefault="004F2441" w:rsidP="004F2441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  <w:r w:rsidRPr="004F2441">
        <w:rPr>
          <w:rFonts w:ascii="Liberation Serif" w:hAnsi="Liberation Serif" w:cs="Liberation Serif"/>
          <w:iCs/>
          <w:sz w:val="24"/>
          <w:szCs w:val="32"/>
        </w:rPr>
        <w:t>Параметры объектов капитального строительства, сведения о которых имеются в Едином государственном реестре недвижимости</w:t>
      </w:r>
    </w:p>
    <w:p w14:paraId="4A69DD54" w14:textId="0C1BFAA5" w:rsidR="004F2441" w:rsidRDefault="004F2441" w:rsidP="004F244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8"/>
          <w:szCs w:val="40"/>
        </w:rPr>
      </w:pPr>
    </w:p>
    <w:tbl>
      <w:tblPr>
        <w:tblW w:w="5000" w:type="pct"/>
        <w:jc w:val="center"/>
        <w:tblLayout w:type="fixed"/>
        <w:tblLook w:val="0000" w:firstRow="0" w:lastRow="0" w:firstColumn="0" w:lastColumn="0" w:noHBand="0" w:noVBand="0"/>
      </w:tblPr>
      <w:tblGrid>
        <w:gridCol w:w="575"/>
        <w:gridCol w:w="2100"/>
        <w:gridCol w:w="1926"/>
        <w:gridCol w:w="2127"/>
        <w:gridCol w:w="2842"/>
      </w:tblGrid>
      <w:tr w:rsidR="00222A14" w:rsidRPr="00222A14" w14:paraId="19B6F123" w14:textId="77777777" w:rsidTr="00222A14">
        <w:trPr>
          <w:cantSplit/>
          <w:tblHeader/>
          <w:jc w:val="center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A092F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EF1CB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Кадастровый номер объекта капитального строительства/</w:t>
            </w:r>
          </w:p>
          <w:p w14:paraId="0A2DDE7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статус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BB6AD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Общая площадь объекта капитального строительства,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кв.м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>.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EB97B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Наименование объекта капитального строительства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8A24E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Адрес</w:t>
            </w:r>
          </w:p>
        </w:tc>
      </w:tr>
      <w:tr w:rsidR="00222A14" w:rsidRPr="00222A14" w14:paraId="7730DDE4" w14:textId="77777777" w:rsidTr="00222A14">
        <w:trPr>
          <w:cantSplit/>
          <w:trHeight w:val="981"/>
          <w:jc w:val="center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D942C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A2843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66:58:0000000:12962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2768B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69 м.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E9B855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Теплосеть Т-187, назначение: производственное. Протяженность: 69.0000 м.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36F47" w14:textId="607CF6B5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>Первоуральск</w:t>
            </w:r>
            <w:proofErr w:type="spellEnd"/>
          </w:p>
        </w:tc>
      </w:tr>
      <w:tr w:rsidR="00222A14" w:rsidRPr="00222A14" w14:paraId="0D684CAE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D71A2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BD2CC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66:58:0000000:12963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6C3287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37 м.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DB232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Теплосеть Т-188, назначение: производственное. Протяженность: 37 м.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01AFE" w14:textId="7AD8C51B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proofErr w:type="gramStart"/>
            <w:r w:rsidRPr="00222A14">
              <w:rPr>
                <w:rFonts w:cs="Liberation Serif"/>
                <w:sz w:val="22"/>
                <w:szCs w:val="22"/>
              </w:rPr>
              <w:t>г</w:t>
            </w:r>
            <w:proofErr w:type="gramEnd"/>
            <w:r w:rsidRPr="00222A14">
              <w:rPr>
                <w:rFonts w:cs="Liberation Serif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>Первоуральск</w:t>
            </w:r>
            <w:proofErr w:type="spellEnd"/>
          </w:p>
        </w:tc>
      </w:tr>
      <w:tr w:rsidR="00222A14" w:rsidRPr="00222A14" w14:paraId="27C05A96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5270D8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0132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66:58:0106001:12456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C267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405,2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4CBF4F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Здание бытового обслуживания по адресу: г. Первоуральск, ул. </w:t>
            </w:r>
            <w:proofErr w:type="gramStart"/>
            <w:r w:rsidRPr="00222A14">
              <w:rPr>
                <w:rFonts w:cs="Liberation Serif"/>
                <w:sz w:val="22"/>
                <w:szCs w:val="22"/>
              </w:rPr>
              <w:t>Береговая</w:t>
            </w:r>
            <w:proofErr w:type="gramEnd"/>
            <w:r w:rsidRPr="00222A14">
              <w:rPr>
                <w:rFonts w:cs="Liberation Serif"/>
                <w:sz w:val="22"/>
                <w:szCs w:val="22"/>
              </w:rPr>
              <w:t>, д. 86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BCB032" w14:textId="4A1A24AC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Береговая, 86</w:t>
            </w:r>
          </w:p>
        </w:tc>
      </w:tr>
      <w:tr w:rsidR="00222A14" w:rsidRPr="00222A14" w14:paraId="256699BB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60000A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E476B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66:58:0106001:12457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3687C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21 м.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4723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Газоснабжение объекта капитального строительства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B58971" w14:textId="4FD9C7B6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Береговая, в 30 метрах на юг от дома №84а (кад</w:t>
            </w:r>
            <w:r>
              <w:rPr>
                <w:rFonts w:cs="Liberation Serif"/>
                <w:sz w:val="22"/>
                <w:szCs w:val="22"/>
              </w:rPr>
              <w:t>астровый</w:t>
            </w:r>
            <w:r w:rsidRPr="00222A14">
              <w:rPr>
                <w:rFonts w:cs="Liberation Serif"/>
                <w:sz w:val="22"/>
                <w:szCs w:val="22"/>
              </w:rPr>
              <w:t xml:space="preserve"> </w:t>
            </w:r>
            <w:r>
              <w:rPr>
                <w:rFonts w:cs="Liberation Serif"/>
                <w:sz w:val="22"/>
                <w:szCs w:val="22"/>
              </w:rPr>
              <w:t xml:space="preserve">номер </w:t>
            </w:r>
            <w:r w:rsidRPr="00222A14">
              <w:rPr>
                <w:rFonts w:cs="Liberation Serif"/>
                <w:sz w:val="22"/>
                <w:szCs w:val="22"/>
              </w:rPr>
              <w:t>66:58:0106001:372)</w:t>
            </w:r>
          </w:p>
        </w:tc>
      </w:tr>
      <w:tr w:rsidR="00222A14" w:rsidRPr="00222A14" w14:paraId="513A8E1B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246C87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646FD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66:58:0106001:12498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2EA5D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105 м.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85BD2B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Теплотрасса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6BE97" w14:textId="19205CA3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Береговая, к зданию детского сада в 40 метрах на юго-восток от дома № 62</w:t>
            </w:r>
          </w:p>
        </w:tc>
      </w:tr>
      <w:tr w:rsidR="00222A14" w:rsidRPr="00222A14" w14:paraId="3542922F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6A8730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D10D0F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66:58:0106001:5625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EEE35F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1173,3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5951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69933E" w14:textId="239071EB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обл., г</w:t>
            </w:r>
            <w:r>
              <w:rPr>
                <w:rFonts w:cs="Liberation Serif"/>
                <w:sz w:val="22"/>
                <w:szCs w:val="22"/>
              </w:rPr>
              <w:t xml:space="preserve">ород </w:t>
            </w:r>
            <w:r w:rsidRPr="00222A14">
              <w:rPr>
                <w:rFonts w:cs="Liberation Serif"/>
                <w:sz w:val="22"/>
                <w:szCs w:val="22"/>
              </w:rPr>
              <w:t>Первоуральск, ГСК "Свеча" по ул</w:t>
            </w:r>
            <w:r>
              <w:rPr>
                <w:rFonts w:cs="Liberation Serif"/>
                <w:sz w:val="22"/>
                <w:szCs w:val="22"/>
              </w:rPr>
              <w:t xml:space="preserve">ице </w:t>
            </w:r>
            <w:r w:rsidRPr="00222A14">
              <w:rPr>
                <w:rFonts w:cs="Liberation Serif"/>
                <w:sz w:val="22"/>
                <w:szCs w:val="22"/>
              </w:rPr>
              <w:t>Строителей, 27</w:t>
            </w:r>
          </w:p>
        </w:tc>
      </w:tr>
      <w:tr w:rsidR="00222A14" w:rsidRPr="00222A14" w14:paraId="71D59183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EED4B0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6245F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66:58:0106001:650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221EDE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  <w:lang w:val="en-US"/>
              </w:rPr>
            </w:pPr>
            <w:r w:rsidRPr="00222A14">
              <w:rPr>
                <w:rFonts w:cs="Liberation Serif"/>
                <w:sz w:val="22"/>
                <w:szCs w:val="22"/>
                <w:lang w:val="en-US"/>
              </w:rPr>
              <w:t>6074,7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70F35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Многоквартирный дом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9C70B" w14:textId="209F3790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Бульвар Юности,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24</w:t>
            </w:r>
          </w:p>
        </w:tc>
      </w:tr>
      <w:tr w:rsidR="00222A14" w:rsidRPr="00222A14" w14:paraId="5B81EBC5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C485A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B05E9E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66:58:0106001:6716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A9688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  <w:lang w:val="en-US"/>
              </w:rPr>
            </w:pPr>
            <w:r w:rsidRPr="00222A14">
              <w:rPr>
                <w:rFonts w:cs="Liberation Serif"/>
                <w:sz w:val="22"/>
                <w:szCs w:val="22"/>
                <w:lang w:val="en-US"/>
              </w:rPr>
              <w:t>2807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DD605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Здание детского сада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D04208" w14:textId="59E921A3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Бульвар Юности,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26</w:t>
            </w:r>
          </w:p>
        </w:tc>
      </w:tr>
      <w:tr w:rsidR="00222A14" w:rsidRPr="00222A14" w14:paraId="43D2D71C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ECD9E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62F333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66:58:0106001:676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18CC56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2177,3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63CCC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Многоквартирный дом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2A3F7F" w14:textId="2829619A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23</w:t>
            </w:r>
          </w:p>
        </w:tc>
      </w:tr>
      <w:tr w:rsidR="00222A14" w:rsidRPr="00222A14" w14:paraId="3486D0E0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931D33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3E0B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66:58:0106001:678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60358E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  <w:lang w:val="en-US"/>
              </w:rPr>
            </w:pPr>
            <w:r w:rsidRPr="00222A14">
              <w:rPr>
                <w:rFonts w:cs="Liberation Serif"/>
                <w:sz w:val="22"/>
                <w:szCs w:val="22"/>
                <w:lang w:val="en-US"/>
              </w:rPr>
              <w:t>2057,5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F34C1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Многоквартирный дом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D4F34D" w14:textId="396DC98C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25</w:t>
            </w:r>
          </w:p>
        </w:tc>
      </w:tr>
      <w:tr w:rsidR="00222A14" w:rsidRPr="00222A14" w14:paraId="4C991F33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7FD9D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93A83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66:58:0106001:686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6A290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  <w:lang w:val="en-US"/>
              </w:rPr>
            </w:pPr>
            <w:r w:rsidRPr="00222A14">
              <w:rPr>
                <w:rFonts w:cs="Liberation Serif"/>
                <w:sz w:val="22"/>
                <w:szCs w:val="22"/>
                <w:lang w:val="en-US"/>
              </w:rPr>
              <w:t>6925,5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77222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Многоквартирный дом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E245B5" w14:textId="66A1E1F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29</w:t>
            </w:r>
          </w:p>
        </w:tc>
      </w:tr>
      <w:tr w:rsidR="00222A14" w:rsidRPr="00222A14" w14:paraId="7DDD886B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4EB754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DBD626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66:58:0106001:695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B3585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  <w:lang w:val="en-US"/>
              </w:rPr>
            </w:pPr>
            <w:r w:rsidRPr="00222A14">
              <w:rPr>
                <w:rFonts w:cs="Liberation Serif"/>
                <w:sz w:val="22"/>
                <w:szCs w:val="22"/>
                <w:lang w:val="en-US"/>
              </w:rPr>
              <w:t>7822,4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0774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Многоквартирный дом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9B5BB" w14:textId="7B52646A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31</w:t>
            </w:r>
          </w:p>
        </w:tc>
      </w:tr>
      <w:tr w:rsidR="00222A14" w:rsidRPr="00222A14" w14:paraId="12D27BC6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767A2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F87F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66:58:0106001:7056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F1D71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Площадь застройки 46,7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C93951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2КТПН-400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кВА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6/0,4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– 1 шт. – РУ 6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: 8 ячеек, 7 выключателей нагрузки типа ВНА – 10 с заземляющими ножами; РУ – 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>: панели ЩО – 70 – 5 шт.; силовой трансформатор ТМГ-400/6-У1 зав. № 6458 1 шт.; силовой трансформатор ТМГ-400/6-У1 зав. № 6462 1 шт.</w:t>
            </w:r>
          </w:p>
          <w:p w14:paraId="4BA893EB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Свернуть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EF4D0" w14:textId="5FB8386D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31</w:t>
            </w:r>
          </w:p>
        </w:tc>
      </w:tr>
      <w:tr w:rsidR="00222A14" w:rsidRPr="00222A14" w14:paraId="062911C0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314DA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3C956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66:58:0106001:7057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6FAF6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28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A9B181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Строителей, д. 29 (литера 1)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56B9F7" w14:textId="331ED986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29</w:t>
            </w:r>
          </w:p>
        </w:tc>
      </w:tr>
      <w:tr w:rsidR="00222A14" w:rsidRPr="00222A14" w14:paraId="23BC1FA7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9A9E21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B15EB5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66:58:0106001:7058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8B3660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28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1B4A7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Строителей, д. 29 (литера 2)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B522C" w14:textId="406E996B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29</w:t>
            </w:r>
          </w:p>
        </w:tc>
      </w:tr>
      <w:tr w:rsidR="00222A14" w:rsidRPr="00222A14" w14:paraId="329138B8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170FF4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CBC5A8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66:58:0106001:7059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A727B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28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B6CF38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Строителей, д. 31 (литера 2)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651988" w14:textId="656D2805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31</w:t>
            </w:r>
          </w:p>
        </w:tc>
      </w:tr>
      <w:tr w:rsidR="00222A14" w:rsidRPr="00222A14" w14:paraId="7C188786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39BB2C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CE2FA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66:58:0106001:7060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07A52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28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58014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Строителей, д. 31 (литера 3)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519B7" w14:textId="0F9D7E43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31</w:t>
            </w:r>
          </w:p>
        </w:tc>
      </w:tr>
      <w:tr w:rsidR="00222A14" w:rsidRPr="00222A14" w14:paraId="237B7CBD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41E3C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D8B5B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66:58:0106001:7061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BF3598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40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77F072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Б. Юности, д. 24 (литера 2)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FFEEDE" w14:textId="05C3505C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</w:t>
            </w:r>
            <w:r>
              <w:rPr>
                <w:rFonts w:cs="Liberation Serif"/>
                <w:sz w:val="22"/>
                <w:szCs w:val="22"/>
              </w:rPr>
              <w:t>ульвар</w:t>
            </w:r>
            <w:r w:rsidRPr="00222A14">
              <w:rPr>
                <w:rFonts w:cs="Liberation Serif"/>
                <w:sz w:val="22"/>
                <w:szCs w:val="22"/>
              </w:rPr>
              <w:t xml:space="preserve"> Юности,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24</w:t>
            </w:r>
          </w:p>
        </w:tc>
      </w:tr>
      <w:tr w:rsidR="00222A14" w:rsidRPr="00222A14" w14:paraId="1B791121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6D1A14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E4CAE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66:58:0106001:7062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079C4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40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EC23C7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Б. Юности, д. 24 (литера 3)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FCCE09" w14:textId="7FE0B102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</w:t>
            </w:r>
            <w:r>
              <w:rPr>
                <w:rFonts w:cs="Liberation Serif"/>
                <w:sz w:val="22"/>
                <w:szCs w:val="22"/>
              </w:rPr>
              <w:t>ульва</w:t>
            </w:r>
            <w:r w:rsidRPr="00222A14">
              <w:rPr>
                <w:rFonts w:cs="Liberation Serif"/>
                <w:sz w:val="22"/>
                <w:szCs w:val="22"/>
              </w:rPr>
              <w:t xml:space="preserve"> Юности,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24</w:t>
            </w:r>
          </w:p>
        </w:tc>
      </w:tr>
      <w:tr w:rsidR="00222A14" w:rsidRPr="00222A14" w14:paraId="12692B68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92DB02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E8A22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66:58:0106001:7063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A1CED8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557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89070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Участок электрической сети КЛ-6кВ (от РП-6 до ТП-68)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3AD779" w14:textId="10ACAEBC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Строителей,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31</w:t>
            </w:r>
          </w:p>
        </w:tc>
      </w:tr>
      <w:tr w:rsidR="00222A14" w:rsidRPr="00222A14" w14:paraId="685B7F03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B2DE37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03CEFA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66:58:0106001:7064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83559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Протяженность: 40 м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9359B7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 xml:space="preserve">Участок электрической сети КЛ-0,4 </w:t>
            </w:r>
            <w:proofErr w:type="spellStart"/>
            <w:r w:rsidRPr="00222A14">
              <w:rPr>
                <w:rFonts w:cs="Liberation Serif"/>
                <w:sz w:val="22"/>
                <w:szCs w:val="22"/>
              </w:rPr>
              <w:t>кВ</w:t>
            </w:r>
            <w:proofErr w:type="spellEnd"/>
            <w:r w:rsidRPr="00222A14">
              <w:rPr>
                <w:rFonts w:cs="Liberation Serif"/>
                <w:sz w:val="22"/>
                <w:szCs w:val="22"/>
              </w:rPr>
              <w:t xml:space="preserve"> от ТП-68 до жилого дома по ул. Б. Юности, д. 24 (литера 1)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71A1DC" w14:textId="225BA36D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</w:t>
            </w:r>
            <w:r>
              <w:rPr>
                <w:rFonts w:cs="Liberation Serif"/>
                <w:sz w:val="22"/>
                <w:szCs w:val="22"/>
              </w:rPr>
              <w:t>ульвар</w:t>
            </w:r>
            <w:r w:rsidRPr="00222A14">
              <w:rPr>
                <w:rFonts w:cs="Liberation Serif"/>
                <w:sz w:val="22"/>
                <w:szCs w:val="22"/>
              </w:rPr>
              <w:t xml:space="preserve"> Юности,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24</w:t>
            </w:r>
          </w:p>
        </w:tc>
      </w:tr>
      <w:tr w:rsidR="00222A14" w:rsidRPr="00222A14" w14:paraId="2D7897CA" w14:textId="77777777" w:rsidTr="00222A14">
        <w:trPr>
          <w:cantSplit/>
          <w:trHeight w:val="1122"/>
          <w:jc w:val="center"/>
        </w:trPr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48D4E" w14:textId="77777777" w:rsidR="00222A14" w:rsidRPr="00222A14" w:rsidRDefault="00222A14" w:rsidP="00222A14">
            <w:pPr>
              <w:pStyle w:val="afff8"/>
              <w:numPr>
                <w:ilvl w:val="0"/>
                <w:numId w:val="23"/>
              </w:numPr>
              <w:overflowPunct w:val="0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4D9C70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66:58:0106001:862</w:t>
            </w:r>
          </w:p>
        </w:tc>
        <w:tc>
          <w:tcPr>
            <w:tcW w:w="13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7749E1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415</w:t>
            </w:r>
          </w:p>
        </w:tc>
        <w:tc>
          <w:tcPr>
            <w:tcW w:w="14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5A2ABC" w14:textId="77777777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Здание автомоечного комплекса</w:t>
            </w:r>
          </w:p>
        </w:tc>
        <w:tc>
          <w:tcPr>
            <w:tcW w:w="19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BF930A" w14:textId="246451FB" w:rsidR="00222A14" w:rsidRPr="00222A14" w:rsidRDefault="00222A1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222A14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222A14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 xml:space="preserve">ица </w:t>
            </w:r>
            <w:r w:rsidRPr="00222A14">
              <w:rPr>
                <w:rFonts w:cs="Liberation Serif"/>
                <w:sz w:val="22"/>
                <w:szCs w:val="22"/>
              </w:rPr>
              <w:t>Береговая, д</w:t>
            </w:r>
            <w:r>
              <w:rPr>
                <w:rFonts w:cs="Liberation Serif"/>
                <w:sz w:val="22"/>
                <w:szCs w:val="22"/>
              </w:rPr>
              <w:t>ом</w:t>
            </w:r>
            <w:r w:rsidRPr="00222A14">
              <w:rPr>
                <w:rFonts w:cs="Liberation Serif"/>
                <w:sz w:val="22"/>
                <w:szCs w:val="22"/>
              </w:rPr>
              <w:t xml:space="preserve"> 86</w:t>
            </w:r>
          </w:p>
        </w:tc>
      </w:tr>
    </w:tbl>
    <w:p w14:paraId="7D2F9C7C" w14:textId="5C00A567" w:rsidR="002764A3" w:rsidRDefault="002764A3" w:rsidP="00222A14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36"/>
        </w:rPr>
      </w:pPr>
    </w:p>
    <w:p w14:paraId="1FD634B7" w14:textId="2E0115F9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6"/>
        </w:rPr>
      </w:pPr>
      <w:r>
        <w:rPr>
          <w:rFonts w:ascii="Liberation Serif" w:hAnsi="Liberation Serif" w:cs="Liberation Serif"/>
          <w:iCs/>
          <w:sz w:val="24"/>
          <w:szCs w:val="36"/>
        </w:rPr>
        <w:t>Перечень и сведения об образуемых земельных участках, в том числе о возможных способах образования</w:t>
      </w:r>
    </w:p>
    <w:p w14:paraId="7AB4C200" w14:textId="03838452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6"/>
        </w:rPr>
      </w:pPr>
    </w:p>
    <w:p w14:paraId="0E594BA2" w14:textId="7500192B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32"/>
        </w:rPr>
        <w:t xml:space="preserve">Границы образуемых земельных участков определены с учетом устанавливаемых и существующих красных линий, а также </w:t>
      </w:r>
      <w:r w:rsidRPr="00222A14">
        <w:rPr>
          <w:rFonts w:ascii="Liberation Serif" w:hAnsi="Liberation Serif" w:cs="Liberation Serif"/>
          <w:sz w:val="24"/>
          <w:szCs w:val="24"/>
        </w:rPr>
        <w:t xml:space="preserve">с учетом границ земельных участков, сведения о которых содержатся в ЕГРН. </w:t>
      </w:r>
    </w:p>
    <w:p w14:paraId="12B74459" w14:textId="77777777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  <w:shd w:val="clear" w:color="auto" w:fill="FFFF00"/>
        </w:rPr>
      </w:pPr>
      <w:r w:rsidRPr="00222A14">
        <w:rPr>
          <w:rFonts w:ascii="Liberation Serif" w:hAnsi="Liberation Serif" w:cs="Liberation Serif"/>
          <w:sz w:val="24"/>
          <w:szCs w:val="32"/>
        </w:rPr>
        <w:t>Образуемые земельные участки в границах территории проектирования относятся к категории земель «земли населенных пунктов».</w:t>
      </w:r>
    </w:p>
    <w:p w14:paraId="1BC5B5AE" w14:textId="77777777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  <w:shd w:val="clear" w:color="auto" w:fill="FFFF00"/>
        </w:rPr>
      </w:pPr>
      <w:r w:rsidRPr="00222A14">
        <w:rPr>
          <w:rFonts w:ascii="Liberation Serif" w:hAnsi="Liberation Serif" w:cs="Liberation Serif"/>
          <w:sz w:val="24"/>
          <w:szCs w:val="32"/>
        </w:rPr>
        <w:t>Координаты поворотных точек указаны в местной системе координат Свердловской области МСК-66, зона 1.</w:t>
      </w:r>
    </w:p>
    <w:p w14:paraId="0AD79DE8" w14:textId="77777777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24"/>
        </w:rPr>
        <w:t xml:space="preserve">Образование земельных участков возможно после </w:t>
      </w:r>
      <w:r w:rsidRPr="00222A14">
        <w:rPr>
          <w:rFonts w:ascii="Liberation Serif" w:hAnsi="Liberation Serif" w:cs="Liberation Serif"/>
          <w:sz w:val="24"/>
          <w:szCs w:val="32"/>
        </w:rPr>
        <w:t>внесения изменения в Правила землепользования и застройки городского округа Первоуральск и корректировки границ территориальных зон, сведения о которых внесены в ЕГРН.</w:t>
      </w:r>
    </w:p>
    <w:p w14:paraId="0CD18645" w14:textId="6B62B4C6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32"/>
        </w:rPr>
        <w:t>Проектом межевания предусматривается образование 19 земельных участков, 15 прилегающих территорий, исправление реестровых ошибок в местоположении 2 существующих земельных участков.</w:t>
      </w:r>
    </w:p>
    <w:p w14:paraId="5D18AAA4" w14:textId="77777777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32"/>
        </w:rPr>
        <w:t>Возможные способы образования земельных участков – образование из земель (земельных участков), находящихся в государственной или муниципальной собственности.</w:t>
      </w:r>
    </w:p>
    <w:p w14:paraId="16574629" w14:textId="44BDF515" w:rsid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32"/>
        </w:rPr>
        <w:t>Образование земельных участков на основании настоящего проекта межевания возможно при условии внесения изменений в правила землепользования и застройки г. Первоуральск в части изменения границ территориальных зон Ж-3 и Ж-4. Проектируемые границы зон отображены в таблице 5.</w:t>
      </w:r>
    </w:p>
    <w:p w14:paraId="467008DC" w14:textId="5310BEC8" w:rsidR="00222A14" w:rsidRDefault="00222A14" w:rsidP="00222A14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32"/>
        </w:rPr>
      </w:pPr>
    </w:p>
    <w:p w14:paraId="4473D6D9" w14:textId="5FF24DFE" w:rsidR="00222A14" w:rsidRDefault="00222A14" w:rsidP="00222A14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32"/>
        </w:rPr>
      </w:pPr>
      <w:r>
        <w:rPr>
          <w:rFonts w:ascii="Liberation Serif" w:hAnsi="Liberation Serif" w:cs="Liberation Serif"/>
          <w:sz w:val="24"/>
          <w:szCs w:val="32"/>
        </w:rPr>
        <w:t>Таблица 5</w:t>
      </w:r>
    </w:p>
    <w:p w14:paraId="6DA6F518" w14:textId="3915822B" w:rsidR="00222A14" w:rsidRDefault="00222A14" w:rsidP="00222A14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3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0"/>
        <w:gridCol w:w="1837"/>
        <w:gridCol w:w="1848"/>
        <w:gridCol w:w="334"/>
        <w:gridCol w:w="879"/>
        <w:gridCol w:w="1844"/>
        <w:gridCol w:w="1842"/>
      </w:tblGrid>
      <w:tr w:rsidR="00222A14" w14:paraId="68299BAD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254946D2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№</w:t>
            </w:r>
          </w:p>
        </w:tc>
        <w:tc>
          <w:tcPr>
            <w:tcW w:w="1927" w:type="dxa"/>
            <w:vAlign w:val="center"/>
          </w:tcPr>
          <w:p w14:paraId="072EA13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X</w:t>
            </w:r>
          </w:p>
        </w:tc>
        <w:tc>
          <w:tcPr>
            <w:tcW w:w="1939" w:type="dxa"/>
            <w:vAlign w:val="center"/>
          </w:tcPr>
          <w:p w14:paraId="22EA591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Y</w:t>
            </w:r>
          </w:p>
        </w:tc>
        <w:tc>
          <w:tcPr>
            <w:tcW w:w="345" w:type="dxa"/>
            <w:vAlign w:val="center"/>
          </w:tcPr>
          <w:p w14:paraId="1367EEF1" w14:textId="77777777" w:rsidR="00222A14" w:rsidRDefault="00222A14" w:rsidP="00185E6A">
            <w:pPr>
              <w:pStyle w:val="afff8"/>
            </w:pPr>
          </w:p>
        </w:tc>
        <w:tc>
          <w:tcPr>
            <w:tcW w:w="918" w:type="dxa"/>
            <w:vAlign w:val="center"/>
          </w:tcPr>
          <w:p w14:paraId="15466081" w14:textId="77777777" w:rsidR="00222A14" w:rsidRDefault="00222A14" w:rsidP="00185E6A">
            <w:pPr>
              <w:pStyle w:val="afff8"/>
            </w:pPr>
            <w:r>
              <w:t>№</w:t>
            </w:r>
          </w:p>
        </w:tc>
        <w:tc>
          <w:tcPr>
            <w:tcW w:w="1934" w:type="dxa"/>
            <w:vAlign w:val="center"/>
          </w:tcPr>
          <w:p w14:paraId="47F0FD3E" w14:textId="77777777" w:rsidR="00222A14" w:rsidRDefault="00222A14" w:rsidP="00185E6A">
            <w:pPr>
              <w:pStyle w:val="afff8"/>
              <w:rPr>
                <w:rFonts w:ascii="Times New Roman" w:hAnsi="Times New Roman"/>
                <w:kern w:val="2"/>
              </w:rPr>
            </w:pPr>
            <w:r>
              <w:t>X</w:t>
            </w:r>
          </w:p>
        </w:tc>
        <w:tc>
          <w:tcPr>
            <w:tcW w:w="1932" w:type="dxa"/>
            <w:vAlign w:val="center"/>
          </w:tcPr>
          <w:p w14:paraId="03301F33" w14:textId="77777777" w:rsidR="00222A14" w:rsidRDefault="00222A14" w:rsidP="00185E6A">
            <w:pPr>
              <w:pStyle w:val="afff8"/>
              <w:rPr>
                <w:rFonts w:ascii="Times New Roman" w:hAnsi="Times New Roman"/>
                <w:kern w:val="2"/>
              </w:rPr>
            </w:pPr>
            <w:r>
              <w:t>Y</w:t>
            </w:r>
          </w:p>
        </w:tc>
      </w:tr>
      <w:tr w:rsidR="00222A14" w14:paraId="02807B87" w14:textId="77777777" w:rsidTr="00222A14">
        <w:trPr>
          <w:trHeight w:hRule="exact" w:val="324"/>
          <w:jc w:val="center"/>
        </w:trPr>
        <w:tc>
          <w:tcPr>
            <w:tcW w:w="920" w:type="dxa"/>
            <w:vAlign w:val="center"/>
          </w:tcPr>
          <w:p w14:paraId="1F4625E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927" w:type="dxa"/>
            <w:vAlign w:val="center"/>
          </w:tcPr>
          <w:p w14:paraId="6127CDA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399845,61</w:t>
            </w:r>
          </w:p>
        </w:tc>
        <w:tc>
          <w:tcPr>
            <w:tcW w:w="1939" w:type="dxa"/>
            <w:vAlign w:val="center"/>
          </w:tcPr>
          <w:p w14:paraId="4F0A54B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1494161,70</w:t>
            </w:r>
          </w:p>
        </w:tc>
        <w:tc>
          <w:tcPr>
            <w:tcW w:w="345" w:type="dxa"/>
            <w:vAlign w:val="center"/>
          </w:tcPr>
          <w:p w14:paraId="5A61D044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57FB95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934" w:type="dxa"/>
            <w:vAlign w:val="center"/>
          </w:tcPr>
          <w:p w14:paraId="3FF6030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399683,74</w:t>
            </w:r>
          </w:p>
        </w:tc>
        <w:tc>
          <w:tcPr>
            <w:tcW w:w="1932" w:type="dxa"/>
            <w:vAlign w:val="center"/>
          </w:tcPr>
          <w:p w14:paraId="5BDE842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1494216,12</w:t>
            </w:r>
          </w:p>
        </w:tc>
      </w:tr>
      <w:tr w:rsidR="00222A14" w14:paraId="1D091D07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60F95B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</w:t>
            </w:r>
          </w:p>
        </w:tc>
        <w:tc>
          <w:tcPr>
            <w:tcW w:w="1927" w:type="dxa"/>
            <w:vAlign w:val="center"/>
          </w:tcPr>
          <w:p w14:paraId="6EEFD67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399892,79</w:t>
            </w:r>
          </w:p>
        </w:tc>
        <w:tc>
          <w:tcPr>
            <w:tcW w:w="1939" w:type="dxa"/>
            <w:vAlign w:val="center"/>
          </w:tcPr>
          <w:p w14:paraId="02027DA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1494174,44</w:t>
            </w:r>
          </w:p>
        </w:tc>
        <w:tc>
          <w:tcPr>
            <w:tcW w:w="345" w:type="dxa"/>
            <w:vAlign w:val="center"/>
          </w:tcPr>
          <w:p w14:paraId="349C1A68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63ADE95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</w:t>
            </w:r>
          </w:p>
        </w:tc>
        <w:tc>
          <w:tcPr>
            <w:tcW w:w="1934" w:type="dxa"/>
            <w:vAlign w:val="center"/>
          </w:tcPr>
          <w:p w14:paraId="21DD8C1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399692,64</w:t>
            </w:r>
          </w:p>
        </w:tc>
        <w:tc>
          <w:tcPr>
            <w:tcW w:w="1932" w:type="dxa"/>
            <w:vAlign w:val="center"/>
          </w:tcPr>
          <w:p w14:paraId="4B5528C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1494206,16</w:t>
            </w:r>
          </w:p>
        </w:tc>
      </w:tr>
      <w:tr w:rsidR="00222A14" w14:paraId="01B71762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01AB4FC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</w:t>
            </w:r>
          </w:p>
        </w:tc>
        <w:tc>
          <w:tcPr>
            <w:tcW w:w="1927" w:type="dxa"/>
            <w:vAlign w:val="center"/>
          </w:tcPr>
          <w:p w14:paraId="241FCAD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399920,44</w:t>
            </w:r>
          </w:p>
        </w:tc>
        <w:tc>
          <w:tcPr>
            <w:tcW w:w="1939" w:type="dxa"/>
            <w:vAlign w:val="center"/>
          </w:tcPr>
          <w:p w14:paraId="72B5CCF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1494183,80</w:t>
            </w:r>
          </w:p>
        </w:tc>
        <w:tc>
          <w:tcPr>
            <w:tcW w:w="345" w:type="dxa"/>
            <w:vAlign w:val="center"/>
          </w:tcPr>
          <w:p w14:paraId="4384D9F3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AAA1E5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</w:t>
            </w:r>
          </w:p>
        </w:tc>
        <w:tc>
          <w:tcPr>
            <w:tcW w:w="1934" w:type="dxa"/>
            <w:vAlign w:val="center"/>
          </w:tcPr>
          <w:p w14:paraId="4B5B9C8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399699,81</w:t>
            </w:r>
          </w:p>
        </w:tc>
        <w:tc>
          <w:tcPr>
            <w:tcW w:w="1932" w:type="dxa"/>
            <w:vAlign w:val="center"/>
          </w:tcPr>
          <w:p w14:paraId="14905FC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1494193,50</w:t>
            </w:r>
          </w:p>
        </w:tc>
      </w:tr>
      <w:tr w:rsidR="00222A14" w14:paraId="3A6FC72C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808C60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4</w:t>
            </w:r>
          </w:p>
        </w:tc>
        <w:tc>
          <w:tcPr>
            <w:tcW w:w="1927" w:type="dxa"/>
            <w:vAlign w:val="center"/>
          </w:tcPr>
          <w:p w14:paraId="33A1893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399995,85</w:t>
            </w:r>
          </w:p>
        </w:tc>
        <w:tc>
          <w:tcPr>
            <w:tcW w:w="1939" w:type="dxa"/>
            <w:vAlign w:val="center"/>
          </w:tcPr>
          <w:p w14:paraId="571A7DF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1494301,52</w:t>
            </w:r>
          </w:p>
        </w:tc>
        <w:tc>
          <w:tcPr>
            <w:tcW w:w="345" w:type="dxa"/>
            <w:vAlign w:val="center"/>
          </w:tcPr>
          <w:p w14:paraId="2E603FC8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3D7BB29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4</w:t>
            </w:r>
          </w:p>
        </w:tc>
        <w:tc>
          <w:tcPr>
            <w:tcW w:w="1934" w:type="dxa"/>
            <w:vAlign w:val="center"/>
          </w:tcPr>
          <w:p w14:paraId="4D7E7FD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399704,04</w:t>
            </w:r>
          </w:p>
        </w:tc>
        <w:tc>
          <w:tcPr>
            <w:tcW w:w="1932" w:type="dxa"/>
            <w:vAlign w:val="center"/>
          </w:tcPr>
          <w:p w14:paraId="08FBAED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1494171,55</w:t>
            </w:r>
          </w:p>
        </w:tc>
      </w:tr>
      <w:tr w:rsidR="00222A14" w14:paraId="4B084BA5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D38C4F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5</w:t>
            </w:r>
          </w:p>
        </w:tc>
        <w:tc>
          <w:tcPr>
            <w:tcW w:w="1927" w:type="dxa"/>
            <w:vAlign w:val="center"/>
          </w:tcPr>
          <w:p w14:paraId="35EA0E3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399928,55</w:t>
            </w:r>
          </w:p>
        </w:tc>
        <w:tc>
          <w:tcPr>
            <w:tcW w:w="1939" w:type="dxa"/>
            <w:vAlign w:val="center"/>
          </w:tcPr>
          <w:p w14:paraId="6F30ABB2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1494338,57</w:t>
            </w:r>
          </w:p>
        </w:tc>
        <w:tc>
          <w:tcPr>
            <w:tcW w:w="345" w:type="dxa"/>
            <w:vAlign w:val="center"/>
          </w:tcPr>
          <w:p w14:paraId="3937C9B2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2C41793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5</w:t>
            </w:r>
          </w:p>
        </w:tc>
        <w:tc>
          <w:tcPr>
            <w:tcW w:w="1934" w:type="dxa"/>
            <w:vAlign w:val="center"/>
          </w:tcPr>
          <w:p w14:paraId="66D4451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399702,40</w:t>
            </w:r>
          </w:p>
        </w:tc>
        <w:tc>
          <w:tcPr>
            <w:tcW w:w="1932" w:type="dxa"/>
            <w:vAlign w:val="center"/>
          </w:tcPr>
          <w:p w14:paraId="786B64D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1494158,48</w:t>
            </w:r>
          </w:p>
        </w:tc>
      </w:tr>
      <w:tr w:rsidR="00222A14" w14:paraId="0C1FBE54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84AD3F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6</w:t>
            </w:r>
          </w:p>
        </w:tc>
        <w:tc>
          <w:tcPr>
            <w:tcW w:w="1927" w:type="dxa"/>
            <w:vAlign w:val="center"/>
          </w:tcPr>
          <w:p w14:paraId="09B3124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399921,53</w:t>
            </w:r>
          </w:p>
        </w:tc>
        <w:tc>
          <w:tcPr>
            <w:tcW w:w="1939" w:type="dxa"/>
            <w:vAlign w:val="center"/>
          </w:tcPr>
          <w:p w14:paraId="35D05228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1494362,24</w:t>
            </w:r>
          </w:p>
        </w:tc>
        <w:tc>
          <w:tcPr>
            <w:tcW w:w="345" w:type="dxa"/>
            <w:vAlign w:val="center"/>
          </w:tcPr>
          <w:p w14:paraId="13EC9CC1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74651E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6</w:t>
            </w:r>
          </w:p>
        </w:tc>
        <w:tc>
          <w:tcPr>
            <w:tcW w:w="1934" w:type="dxa"/>
            <w:vAlign w:val="center"/>
          </w:tcPr>
          <w:p w14:paraId="5FC026A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399704,76</w:t>
            </w:r>
          </w:p>
        </w:tc>
        <w:tc>
          <w:tcPr>
            <w:tcW w:w="1932" w:type="dxa"/>
            <w:vAlign w:val="center"/>
          </w:tcPr>
          <w:p w14:paraId="6998206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1494120,96</w:t>
            </w:r>
          </w:p>
        </w:tc>
      </w:tr>
      <w:tr w:rsidR="00222A14" w14:paraId="11403966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38D544C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7</w:t>
            </w:r>
          </w:p>
        </w:tc>
        <w:tc>
          <w:tcPr>
            <w:tcW w:w="1927" w:type="dxa"/>
            <w:vAlign w:val="center"/>
          </w:tcPr>
          <w:p w14:paraId="68BB6858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399900,28</w:t>
            </w:r>
          </w:p>
        </w:tc>
        <w:tc>
          <w:tcPr>
            <w:tcW w:w="1939" w:type="dxa"/>
            <w:vAlign w:val="center"/>
          </w:tcPr>
          <w:p w14:paraId="789ED5B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1494356,86</w:t>
            </w:r>
          </w:p>
        </w:tc>
        <w:tc>
          <w:tcPr>
            <w:tcW w:w="345" w:type="dxa"/>
            <w:vAlign w:val="center"/>
          </w:tcPr>
          <w:p w14:paraId="00793D26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462B9DD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7</w:t>
            </w:r>
          </w:p>
        </w:tc>
        <w:tc>
          <w:tcPr>
            <w:tcW w:w="1934" w:type="dxa"/>
            <w:vAlign w:val="center"/>
          </w:tcPr>
          <w:p w14:paraId="125416E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399713,40</w:t>
            </w:r>
          </w:p>
        </w:tc>
        <w:tc>
          <w:tcPr>
            <w:tcW w:w="1932" w:type="dxa"/>
            <w:vAlign w:val="center"/>
          </w:tcPr>
          <w:p w14:paraId="3F00802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1494116,26</w:t>
            </w:r>
          </w:p>
        </w:tc>
      </w:tr>
      <w:tr w:rsidR="00222A14" w14:paraId="26E4827D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7E6B58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8</w:t>
            </w:r>
          </w:p>
        </w:tc>
        <w:tc>
          <w:tcPr>
            <w:tcW w:w="1927" w:type="dxa"/>
            <w:vAlign w:val="center"/>
          </w:tcPr>
          <w:p w14:paraId="18CDD93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399905,01</w:t>
            </w:r>
          </w:p>
        </w:tc>
        <w:tc>
          <w:tcPr>
            <w:tcW w:w="1939" w:type="dxa"/>
            <w:vAlign w:val="center"/>
          </w:tcPr>
          <w:p w14:paraId="2C1344D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1494334,69</w:t>
            </w:r>
          </w:p>
        </w:tc>
        <w:tc>
          <w:tcPr>
            <w:tcW w:w="345" w:type="dxa"/>
            <w:vAlign w:val="center"/>
          </w:tcPr>
          <w:p w14:paraId="7A458E00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9658D4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8</w:t>
            </w:r>
          </w:p>
        </w:tc>
        <w:tc>
          <w:tcPr>
            <w:tcW w:w="1934" w:type="dxa"/>
            <w:vAlign w:val="center"/>
          </w:tcPr>
          <w:p w14:paraId="27EA09F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399748,26</w:t>
            </w:r>
          </w:p>
        </w:tc>
        <w:tc>
          <w:tcPr>
            <w:tcW w:w="1932" w:type="dxa"/>
            <w:vAlign w:val="center"/>
          </w:tcPr>
          <w:p w14:paraId="588CA6B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1494127,32</w:t>
            </w:r>
          </w:p>
        </w:tc>
      </w:tr>
      <w:tr w:rsidR="00222A14" w14:paraId="1915981D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276EBE3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9</w:t>
            </w:r>
          </w:p>
        </w:tc>
        <w:tc>
          <w:tcPr>
            <w:tcW w:w="1927" w:type="dxa"/>
            <w:vAlign w:val="center"/>
          </w:tcPr>
          <w:p w14:paraId="5E85194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399894,27</w:t>
            </w:r>
          </w:p>
        </w:tc>
        <w:tc>
          <w:tcPr>
            <w:tcW w:w="1939" w:type="dxa"/>
            <w:vAlign w:val="center"/>
          </w:tcPr>
          <w:p w14:paraId="3327A0F2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1494310,55</w:t>
            </w:r>
          </w:p>
        </w:tc>
        <w:tc>
          <w:tcPr>
            <w:tcW w:w="345" w:type="dxa"/>
            <w:vAlign w:val="center"/>
          </w:tcPr>
          <w:p w14:paraId="125629D3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0E8F493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9</w:t>
            </w:r>
          </w:p>
        </w:tc>
        <w:tc>
          <w:tcPr>
            <w:tcW w:w="1934" w:type="dxa"/>
            <w:vAlign w:val="center"/>
          </w:tcPr>
          <w:p w14:paraId="29F77F7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399776,42</w:t>
            </w:r>
          </w:p>
        </w:tc>
        <w:tc>
          <w:tcPr>
            <w:tcW w:w="1932" w:type="dxa"/>
            <w:vAlign w:val="center"/>
          </w:tcPr>
          <w:p w14:paraId="16E2E27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1494142,95</w:t>
            </w:r>
          </w:p>
        </w:tc>
      </w:tr>
      <w:tr w:rsidR="00222A14" w14:paraId="77C13E7C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C79579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10</w:t>
            </w:r>
          </w:p>
        </w:tc>
        <w:tc>
          <w:tcPr>
            <w:tcW w:w="1927" w:type="dxa"/>
            <w:vAlign w:val="center"/>
          </w:tcPr>
          <w:p w14:paraId="0621370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399889,78</w:t>
            </w:r>
          </w:p>
        </w:tc>
        <w:tc>
          <w:tcPr>
            <w:tcW w:w="1939" w:type="dxa"/>
            <w:vAlign w:val="center"/>
          </w:tcPr>
          <w:p w14:paraId="43481FC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1494300,89</w:t>
            </w:r>
          </w:p>
        </w:tc>
        <w:tc>
          <w:tcPr>
            <w:tcW w:w="345" w:type="dxa"/>
            <w:vAlign w:val="center"/>
          </w:tcPr>
          <w:p w14:paraId="40F78C74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3D40758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10</w:t>
            </w:r>
          </w:p>
        </w:tc>
        <w:tc>
          <w:tcPr>
            <w:tcW w:w="1934" w:type="dxa"/>
            <w:vAlign w:val="center"/>
          </w:tcPr>
          <w:p w14:paraId="282AA69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399782,73</w:t>
            </w:r>
          </w:p>
        </w:tc>
        <w:tc>
          <w:tcPr>
            <w:tcW w:w="1932" w:type="dxa"/>
            <w:vAlign w:val="center"/>
          </w:tcPr>
          <w:p w14:paraId="0744DC3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1494143,89</w:t>
            </w:r>
          </w:p>
        </w:tc>
      </w:tr>
      <w:tr w:rsidR="00222A14" w14:paraId="5AE0F759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4B871BB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11</w:t>
            </w:r>
          </w:p>
        </w:tc>
        <w:tc>
          <w:tcPr>
            <w:tcW w:w="1927" w:type="dxa"/>
            <w:vAlign w:val="center"/>
          </w:tcPr>
          <w:p w14:paraId="193E773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399887,13</w:t>
            </w:r>
          </w:p>
        </w:tc>
        <w:tc>
          <w:tcPr>
            <w:tcW w:w="1939" w:type="dxa"/>
            <w:vAlign w:val="center"/>
          </w:tcPr>
          <w:p w14:paraId="0C708D58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1494295,99</w:t>
            </w:r>
          </w:p>
        </w:tc>
        <w:tc>
          <w:tcPr>
            <w:tcW w:w="345" w:type="dxa"/>
            <w:vAlign w:val="center"/>
          </w:tcPr>
          <w:p w14:paraId="54EB0EF5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8A9AA5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11</w:t>
            </w:r>
          </w:p>
        </w:tc>
        <w:tc>
          <w:tcPr>
            <w:tcW w:w="1934" w:type="dxa"/>
            <w:vAlign w:val="center"/>
          </w:tcPr>
          <w:p w14:paraId="7FF9980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399789,50</w:t>
            </w:r>
          </w:p>
        </w:tc>
        <w:tc>
          <w:tcPr>
            <w:tcW w:w="1932" w:type="dxa"/>
            <w:vAlign w:val="center"/>
          </w:tcPr>
          <w:p w14:paraId="254B755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1494144,04</w:t>
            </w:r>
          </w:p>
        </w:tc>
      </w:tr>
      <w:tr w:rsidR="00222A14" w14:paraId="6BD50659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037DF76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12</w:t>
            </w:r>
          </w:p>
        </w:tc>
        <w:tc>
          <w:tcPr>
            <w:tcW w:w="1927" w:type="dxa"/>
            <w:vAlign w:val="center"/>
          </w:tcPr>
          <w:p w14:paraId="1288539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399866,22</w:t>
            </w:r>
          </w:p>
        </w:tc>
        <w:tc>
          <w:tcPr>
            <w:tcW w:w="1939" w:type="dxa"/>
            <w:vAlign w:val="center"/>
          </w:tcPr>
          <w:p w14:paraId="12FB1A9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1494307,11</w:t>
            </w:r>
          </w:p>
        </w:tc>
        <w:tc>
          <w:tcPr>
            <w:tcW w:w="345" w:type="dxa"/>
            <w:vAlign w:val="center"/>
          </w:tcPr>
          <w:p w14:paraId="46384483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7A922C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12</w:t>
            </w:r>
          </w:p>
        </w:tc>
        <w:tc>
          <w:tcPr>
            <w:tcW w:w="1934" w:type="dxa"/>
            <w:vAlign w:val="center"/>
          </w:tcPr>
          <w:p w14:paraId="2EA7967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399831,31</w:t>
            </w:r>
          </w:p>
        </w:tc>
        <w:tc>
          <w:tcPr>
            <w:tcW w:w="1932" w:type="dxa"/>
            <w:vAlign w:val="center"/>
          </w:tcPr>
          <w:p w14:paraId="6E4518C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1494151,51</w:t>
            </w:r>
          </w:p>
        </w:tc>
      </w:tr>
      <w:tr w:rsidR="00222A14" w14:paraId="65A49642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6618608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13</w:t>
            </w:r>
          </w:p>
        </w:tc>
        <w:tc>
          <w:tcPr>
            <w:tcW w:w="1927" w:type="dxa"/>
            <w:vAlign w:val="center"/>
          </w:tcPr>
          <w:p w14:paraId="465FCAE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399839,39</w:t>
            </w:r>
          </w:p>
        </w:tc>
        <w:tc>
          <w:tcPr>
            <w:tcW w:w="1939" w:type="dxa"/>
            <w:vAlign w:val="center"/>
          </w:tcPr>
          <w:p w14:paraId="63F8E71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1494265,37</w:t>
            </w:r>
          </w:p>
        </w:tc>
        <w:tc>
          <w:tcPr>
            <w:tcW w:w="345" w:type="dxa"/>
            <w:vAlign w:val="center"/>
          </w:tcPr>
          <w:p w14:paraId="5EC78838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27C1C52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13</w:t>
            </w:r>
          </w:p>
        </w:tc>
        <w:tc>
          <w:tcPr>
            <w:tcW w:w="1934" w:type="dxa"/>
            <w:vAlign w:val="center"/>
          </w:tcPr>
          <w:p w14:paraId="4FB4555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399845,61</w:t>
            </w:r>
          </w:p>
        </w:tc>
        <w:tc>
          <w:tcPr>
            <w:tcW w:w="1932" w:type="dxa"/>
            <w:vAlign w:val="center"/>
          </w:tcPr>
          <w:p w14:paraId="543A8F9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1494161,70</w:t>
            </w:r>
          </w:p>
        </w:tc>
      </w:tr>
      <w:tr w:rsidR="00222A14" w14:paraId="63F21814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7625577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</w:t>
            </w:r>
          </w:p>
        </w:tc>
        <w:tc>
          <w:tcPr>
            <w:tcW w:w="1927" w:type="dxa"/>
            <w:vAlign w:val="center"/>
          </w:tcPr>
          <w:p w14:paraId="119942E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399838,82</w:t>
            </w:r>
          </w:p>
        </w:tc>
        <w:tc>
          <w:tcPr>
            <w:tcW w:w="1939" w:type="dxa"/>
            <w:vAlign w:val="center"/>
          </w:tcPr>
          <w:p w14:paraId="3FA772B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1494249,78</w:t>
            </w:r>
          </w:p>
        </w:tc>
        <w:tc>
          <w:tcPr>
            <w:tcW w:w="345" w:type="dxa"/>
            <w:vAlign w:val="center"/>
          </w:tcPr>
          <w:p w14:paraId="15E82960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0688146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</w:t>
            </w:r>
          </w:p>
        </w:tc>
        <w:tc>
          <w:tcPr>
            <w:tcW w:w="1934" w:type="dxa"/>
            <w:vAlign w:val="center"/>
          </w:tcPr>
          <w:p w14:paraId="2D82922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399840,05</w:t>
            </w:r>
          </w:p>
        </w:tc>
        <w:tc>
          <w:tcPr>
            <w:tcW w:w="1932" w:type="dxa"/>
            <w:vAlign w:val="center"/>
          </w:tcPr>
          <w:p w14:paraId="052E800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1494232,33</w:t>
            </w:r>
          </w:p>
        </w:tc>
      </w:tr>
      <w:tr w:rsidR="00222A14" w14:paraId="595CA4B2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5992B66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15</w:t>
            </w:r>
          </w:p>
        </w:tc>
        <w:tc>
          <w:tcPr>
            <w:tcW w:w="1927" w:type="dxa"/>
            <w:vAlign w:val="center"/>
          </w:tcPr>
          <w:p w14:paraId="6C6D0A1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399840,05</w:t>
            </w:r>
          </w:p>
        </w:tc>
        <w:tc>
          <w:tcPr>
            <w:tcW w:w="1939" w:type="dxa"/>
            <w:vAlign w:val="center"/>
          </w:tcPr>
          <w:p w14:paraId="2E2867A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1494232,33</w:t>
            </w:r>
          </w:p>
        </w:tc>
        <w:tc>
          <w:tcPr>
            <w:tcW w:w="345" w:type="dxa"/>
            <w:vAlign w:val="center"/>
          </w:tcPr>
          <w:p w14:paraId="5F1C2E2E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724785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15</w:t>
            </w:r>
          </w:p>
        </w:tc>
        <w:tc>
          <w:tcPr>
            <w:tcW w:w="1934" w:type="dxa"/>
            <w:vAlign w:val="center"/>
          </w:tcPr>
          <w:p w14:paraId="2D2AB04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399838,82</w:t>
            </w:r>
          </w:p>
        </w:tc>
        <w:tc>
          <w:tcPr>
            <w:tcW w:w="1932" w:type="dxa"/>
            <w:vAlign w:val="center"/>
          </w:tcPr>
          <w:p w14:paraId="59BA410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1494249,78</w:t>
            </w:r>
          </w:p>
        </w:tc>
      </w:tr>
      <w:tr w:rsidR="00222A14" w14:paraId="3D4E25C8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522718A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927" w:type="dxa"/>
            <w:vAlign w:val="center"/>
          </w:tcPr>
          <w:p w14:paraId="40E8BBC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399845,61</w:t>
            </w:r>
          </w:p>
        </w:tc>
        <w:tc>
          <w:tcPr>
            <w:tcW w:w="1939" w:type="dxa"/>
            <w:vAlign w:val="center"/>
          </w:tcPr>
          <w:p w14:paraId="3B7841E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1494161,70</w:t>
            </w:r>
          </w:p>
        </w:tc>
        <w:tc>
          <w:tcPr>
            <w:tcW w:w="345" w:type="dxa"/>
            <w:vAlign w:val="center"/>
          </w:tcPr>
          <w:p w14:paraId="0F84B30E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0D5D0C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16</w:t>
            </w:r>
          </w:p>
        </w:tc>
        <w:tc>
          <w:tcPr>
            <w:tcW w:w="1934" w:type="dxa"/>
            <w:vAlign w:val="center"/>
          </w:tcPr>
          <w:p w14:paraId="55B7B1C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399839,39</w:t>
            </w:r>
          </w:p>
        </w:tc>
        <w:tc>
          <w:tcPr>
            <w:tcW w:w="1932" w:type="dxa"/>
            <w:vAlign w:val="center"/>
          </w:tcPr>
          <w:p w14:paraId="032BAB1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1494265,37</w:t>
            </w:r>
          </w:p>
        </w:tc>
      </w:tr>
      <w:tr w:rsidR="00222A14" w14:paraId="641B9539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7A0C407F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3134CFC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567D3B55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1D5A1947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248873C3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17</w:t>
            </w:r>
          </w:p>
        </w:tc>
        <w:tc>
          <w:tcPr>
            <w:tcW w:w="1934" w:type="dxa"/>
            <w:vAlign w:val="center"/>
          </w:tcPr>
          <w:p w14:paraId="21CDD7C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399866,22</w:t>
            </w:r>
          </w:p>
        </w:tc>
        <w:tc>
          <w:tcPr>
            <w:tcW w:w="1932" w:type="dxa"/>
            <w:vAlign w:val="center"/>
          </w:tcPr>
          <w:p w14:paraId="70DCDD1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1494307,11</w:t>
            </w:r>
          </w:p>
        </w:tc>
      </w:tr>
      <w:tr w:rsidR="00222A14" w14:paraId="5B4475F1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13896EF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302FF87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6511BA6D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7429E660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0677D79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18</w:t>
            </w:r>
          </w:p>
        </w:tc>
        <w:tc>
          <w:tcPr>
            <w:tcW w:w="1934" w:type="dxa"/>
            <w:vAlign w:val="center"/>
          </w:tcPr>
          <w:p w14:paraId="3E9709F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399887,13</w:t>
            </w:r>
          </w:p>
        </w:tc>
        <w:tc>
          <w:tcPr>
            <w:tcW w:w="1932" w:type="dxa"/>
            <w:vAlign w:val="center"/>
          </w:tcPr>
          <w:p w14:paraId="4366D69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1494295,99</w:t>
            </w:r>
          </w:p>
        </w:tc>
      </w:tr>
      <w:tr w:rsidR="00222A14" w14:paraId="7626ED2C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C6D72C5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3DD8CFB3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41A4E1AA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6D721637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4CCB258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19</w:t>
            </w:r>
          </w:p>
        </w:tc>
        <w:tc>
          <w:tcPr>
            <w:tcW w:w="1934" w:type="dxa"/>
            <w:vAlign w:val="center"/>
          </w:tcPr>
          <w:p w14:paraId="286C8FE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399889,78</w:t>
            </w:r>
          </w:p>
        </w:tc>
        <w:tc>
          <w:tcPr>
            <w:tcW w:w="1932" w:type="dxa"/>
            <w:vAlign w:val="center"/>
          </w:tcPr>
          <w:p w14:paraId="67D875AA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1494300,89</w:t>
            </w:r>
          </w:p>
        </w:tc>
      </w:tr>
      <w:tr w:rsidR="00222A14" w14:paraId="1D387EA5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4E6598D6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2AA51A4B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1AEE6CD7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47D2336B" w14:textId="77777777" w:rsidR="00222A14" w:rsidRDefault="00222A14" w:rsidP="00185E6A">
            <w:pPr>
              <w:pStyle w:val="afff9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660B7C5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20</w:t>
            </w:r>
          </w:p>
        </w:tc>
        <w:tc>
          <w:tcPr>
            <w:tcW w:w="1934" w:type="dxa"/>
            <w:vAlign w:val="center"/>
          </w:tcPr>
          <w:p w14:paraId="61AEFC9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399894,27</w:t>
            </w:r>
          </w:p>
        </w:tc>
        <w:tc>
          <w:tcPr>
            <w:tcW w:w="1932" w:type="dxa"/>
            <w:vAlign w:val="center"/>
          </w:tcPr>
          <w:p w14:paraId="111CE98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1494310,55</w:t>
            </w:r>
          </w:p>
        </w:tc>
      </w:tr>
      <w:tr w:rsidR="00222A14" w14:paraId="396C94A9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B5F512B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32B98E34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1391217B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41BE3530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390B538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21</w:t>
            </w:r>
          </w:p>
        </w:tc>
        <w:tc>
          <w:tcPr>
            <w:tcW w:w="1934" w:type="dxa"/>
            <w:vAlign w:val="center"/>
          </w:tcPr>
          <w:p w14:paraId="0290E4ED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399905,01</w:t>
            </w:r>
          </w:p>
        </w:tc>
        <w:tc>
          <w:tcPr>
            <w:tcW w:w="1932" w:type="dxa"/>
            <w:vAlign w:val="center"/>
          </w:tcPr>
          <w:p w14:paraId="0BAAFB0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1494334,69</w:t>
            </w:r>
          </w:p>
        </w:tc>
      </w:tr>
      <w:tr w:rsidR="00222A14" w14:paraId="6DDCC9FF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58FD774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A492CF2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744E1568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72981A49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03544C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22</w:t>
            </w:r>
          </w:p>
        </w:tc>
        <w:tc>
          <w:tcPr>
            <w:tcW w:w="1934" w:type="dxa"/>
            <w:vAlign w:val="center"/>
          </w:tcPr>
          <w:p w14:paraId="269B58B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399900,28</w:t>
            </w:r>
          </w:p>
        </w:tc>
        <w:tc>
          <w:tcPr>
            <w:tcW w:w="1932" w:type="dxa"/>
            <w:vAlign w:val="center"/>
          </w:tcPr>
          <w:p w14:paraId="30A610B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1494356,86</w:t>
            </w:r>
          </w:p>
        </w:tc>
      </w:tr>
      <w:tr w:rsidR="00222A14" w14:paraId="1EFC8D31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4A3E2356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CDE8311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0F570170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17DEEC7F" w14:textId="77777777" w:rsidR="00222A14" w:rsidRDefault="00222A14" w:rsidP="00185E6A">
            <w:pPr>
              <w:pStyle w:val="afff9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E239090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23</w:t>
            </w:r>
          </w:p>
        </w:tc>
        <w:tc>
          <w:tcPr>
            <w:tcW w:w="1934" w:type="dxa"/>
            <w:vAlign w:val="center"/>
          </w:tcPr>
          <w:p w14:paraId="156DC8A5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399752,09</w:t>
            </w:r>
          </w:p>
        </w:tc>
        <w:tc>
          <w:tcPr>
            <w:tcW w:w="1932" w:type="dxa"/>
            <w:vAlign w:val="center"/>
          </w:tcPr>
          <w:p w14:paraId="2FB71DB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1494319,32</w:t>
            </w:r>
          </w:p>
        </w:tc>
      </w:tr>
      <w:tr w:rsidR="00222A14" w14:paraId="0A61FAB2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59C146BF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66C40532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09083A04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1BA65FAE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58B160D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24</w:t>
            </w:r>
          </w:p>
        </w:tc>
        <w:tc>
          <w:tcPr>
            <w:tcW w:w="1934" w:type="dxa"/>
            <w:vAlign w:val="center"/>
          </w:tcPr>
          <w:p w14:paraId="27DCEEA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399718,35</w:t>
            </w:r>
          </w:p>
        </w:tc>
        <w:tc>
          <w:tcPr>
            <w:tcW w:w="1932" w:type="dxa"/>
            <w:vAlign w:val="center"/>
          </w:tcPr>
          <w:p w14:paraId="61BC284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1494310,30</w:t>
            </w:r>
          </w:p>
        </w:tc>
      </w:tr>
      <w:tr w:rsidR="00222A14" w14:paraId="160D3E08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BDB3C67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54A92F08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797E2A3B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782721F3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104E65A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25</w:t>
            </w:r>
          </w:p>
        </w:tc>
        <w:tc>
          <w:tcPr>
            <w:tcW w:w="1934" w:type="dxa"/>
            <w:vAlign w:val="center"/>
          </w:tcPr>
          <w:p w14:paraId="2A9FAE8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399702,67</w:t>
            </w:r>
          </w:p>
        </w:tc>
        <w:tc>
          <w:tcPr>
            <w:tcW w:w="1932" w:type="dxa"/>
            <w:vAlign w:val="center"/>
          </w:tcPr>
          <w:p w14:paraId="4AF78DF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1494304,98</w:t>
            </w:r>
          </w:p>
        </w:tc>
      </w:tr>
      <w:tr w:rsidR="00222A14" w14:paraId="314642B9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15116677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5794A77D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7CEA5274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446A297F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37C6C2A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26</w:t>
            </w:r>
          </w:p>
        </w:tc>
        <w:tc>
          <w:tcPr>
            <w:tcW w:w="1934" w:type="dxa"/>
            <w:vAlign w:val="center"/>
          </w:tcPr>
          <w:p w14:paraId="5F257DFE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399655,20</w:t>
            </w:r>
          </w:p>
        </w:tc>
        <w:tc>
          <w:tcPr>
            <w:tcW w:w="1932" w:type="dxa"/>
            <w:vAlign w:val="center"/>
          </w:tcPr>
          <w:p w14:paraId="3C5F5B8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1494275,87</w:t>
            </w:r>
          </w:p>
        </w:tc>
      </w:tr>
      <w:tr w:rsidR="00222A14" w14:paraId="4F2B9715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6F7A8B65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B4299E0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55160DB3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4A187860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27CEC76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27</w:t>
            </w:r>
          </w:p>
        </w:tc>
        <w:tc>
          <w:tcPr>
            <w:tcW w:w="1934" w:type="dxa"/>
            <w:vAlign w:val="center"/>
          </w:tcPr>
          <w:p w14:paraId="42C3992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399636,46</w:t>
            </w:r>
          </w:p>
        </w:tc>
        <w:tc>
          <w:tcPr>
            <w:tcW w:w="1932" w:type="dxa"/>
            <w:vAlign w:val="center"/>
          </w:tcPr>
          <w:p w14:paraId="64D80B04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1494256,41</w:t>
            </w:r>
          </w:p>
        </w:tc>
      </w:tr>
      <w:tr w:rsidR="00222A14" w14:paraId="5A531637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564FD96B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5054C113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5E7FE29F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6B25DD1A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26A02B81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28</w:t>
            </w:r>
          </w:p>
        </w:tc>
        <w:tc>
          <w:tcPr>
            <w:tcW w:w="1934" w:type="dxa"/>
            <w:vAlign w:val="center"/>
          </w:tcPr>
          <w:p w14:paraId="69B1AD7B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399634,62</w:t>
            </w:r>
          </w:p>
        </w:tc>
        <w:tc>
          <w:tcPr>
            <w:tcW w:w="1932" w:type="dxa"/>
            <w:vAlign w:val="center"/>
          </w:tcPr>
          <w:p w14:paraId="60593BA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1494233,27</w:t>
            </w:r>
          </w:p>
        </w:tc>
      </w:tr>
      <w:tr w:rsidR="00222A14" w14:paraId="7375E4E4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408828ED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296E9FC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329B32E0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06FB9C69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DAC243C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29</w:t>
            </w:r>
          </w:p>
        </w:tc>
        <w:tc>
          <w:tcPr>
            <w:tcW w:w="1934" w:type="dxa"/>
            <w:vAlign w:val="center"/>
          </w:tcPr>
          <w:p w14:paraId="4FF7058F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399653,43</w:t>
            </w:r>
          </w:p>
        </w:tc>
        <w:tc>
          <w:tcPr>
            <w:tcW w:w="1932" w:type="dxa"/>
            <w:vAlign w:val="center"/>
          </w:tcPr>
          <w:p w14:paraId="529D3137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1494226,52</w:t>
            </w:r>
          </w:p>
        </w:tc>
      </w:tr>
      <w:tr w:rsidR="00222A14" w14:paraId="12B76265" w14:textId="77777777" w:rsidTr="00222A14">
        <w:trPr>
          <w:trHeight w:hRule="exact" w:val="295"/>
          <w:jc w:val="center"/>
        </w:trPr>
        <w:tc>
          <w:tcPr>
            <w:tcW w:w="920" w:type="dxa"/>
            <w:vAlign w:val="center"/>
          </w:tcPr>
          <w:p w14:paraId="0CDAFDD6" w14:textId="77777777" w:rsidR="00222A14" w:rsidRDefault="00222A14" w:rsidP="00185E6A">
            <w:pPr>
              <w:pStyle w:val="afff8"/>
            </w:pPr>
          </w:p>
        </w:tc>
        <w:tc>
          <w:tcPr>
            <w:tcW w:w="1927" w:type="dxa"/>
            <w:vAlign w:val="center"/>
          </w:tcPr>
          <w:p w14:paraId="4848A9B9" w14:textId="77777777" w:rsidR="00222A14" w:rsidRDefault="00222A14" w:rsidP="00185E6A">
            <w:pPr>
              <w:pStyle w:val="afff8"/>
            </w:pPr>
          </w:p>
        </w:tc>
        <w:tc>
          <w:tcPr>
            <w:tcW w:w="1939" w:type="dxa"/>
            <w:vAlign w:val="center"/>
          </w:tcPr>
          <w:p w14:paraId="26A3F3C7" w14:textId="77777777" w:rsidR="00222A14" w:rsidRDefault="00222A14" w:rsidP="00185E6A">
            <w:pPr>
              <w:pStyle w:val="afff8"/>
            </w:pPr>
          </w:p>
        </w:tc>
        <w:tc>
          <w:tcPr>
            <w:tcW w:w="345" w:type="dxa"/>
            <w:vAlign w:val="center"/>
          </w:tcPr>
          <w:p w14:paraId="7ACBDD66" w14:textId="77777777" w:rsidR="00222A14" w:rsidRDefault="00222A14" w:rsidP="00185E6A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18" w:type="dxa"/>
            <w:vAlign w:val="center"/>
          </w:tcPr>
          <w:p w14:paraId="79F9968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934" w:type="dxa"/>
            <w:vAlign w:val="center"/>
          </w:tcPr>
          <w:p w14:paraId="77109846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399683,74</w:t>
            </w:r>
          </w:p>
        </w:tc>
        <w:tc>
          <w:tcPr>
            <w:tcW w:w="1932" w:type="dxa"/>
            <w:vAlign w:val="center"/>
          </w:tcPr>
          <w:p w14:paraId="52AEB089" w14:textId="77777777" w:rsidR="00222A14" w:rsidRDefault="00222A14" w:rsidP="00185E6A">
            <w:pPr>
              <w:pStyle w:val="afff8"/>
              <w:rPr>
                <w:rFonts w:ascii="Times New Roman" w:hAnsi="Times New Roman"/>
              </w:rPr>
            </w:pPr>
            <w:r>
              <w:t>1494216,12</w:t>
            </w:r>
          </w:p>
        </w:tc>
      </w:tr>
    </w:tbl>
    <w:p w14:paraId="092F8D8E" w14:textId="1B8C4C32" w:rsidR="00222A14" w:rsidRDefault="00222A14" w:rsidP="00222A14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7D70368D" w14:textId="7F879A5B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22A14">
        <w:rPr>
          <w:rFonts w:ascii="Liberation Serif" w:hAnsi="Liberation Serif" w:cs="Liberation Serif"/>
          <w:sz w:val="24"/>
          <w:szCs w:val="32"/>
        </w:rPr>
        <w:t xml:space="preserve">Вид разрешенного использования земельных участков определен в соответствии с Приказом </w:t>
      </w:r>
      <w:r w:rsidRPr="00222A14"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>Росреестра от 10</w:t>
      </w:r>
      <w:r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 xml:space="preserve"> ноября </w:t>
      </w:r>
      <w:r w:rsidRPr="00222A14"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 xml:space="preserve">2020 </w:t>
      </w:r>
      <w:r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>года №</w:t>
      </w:r>
      <w:r w:rsidRPr="00222A14"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 xml:space="preserve"> </w:t>
      </w:r>
      <w:proofErr w:type="gramStart"/>
      <w:r w:rsidRPr="00222A14"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>П</w:t>
      </w:r>
      <w:proofErr w:type="gramEnd"/>
      <w:r w:rsidRPr="00222A14">
        <w:rPr>
          <w:rFonts w:ascii="Liberation Serif" w:hAnsi="Liberation Serif" w:cs="Liberation Serif"/>
          <w:bCs/>
          <w:sz w:val="24"/>
          <w:szCs w:val="32"/>
          <w:shd w:val="clear" w:color="auto" w:fill="FFFFFF"/>
        </w:rPr>
        <w:t xml:space="preserve">/0412 "Об утверждении классификатора видов разрешенного использования земельных участков" и Правилами землепользования и застройки </w:t>
      </w:r>
      <w:r w:rsidRPr="00222A14">
        <w:rPr>
          <w:rFonts w:ascii="Liberation Serif" w:hAnsi="Liberation Serif" w:cs="Liberation Serif"/>
          <w:sz w:val="24"/>
          <w:szCs w:val="32"/>
          <w:shd w:val="clear" w:color="auto" w:fill="FFFFFF"/>
        </w:rPr>
        <w:t>городского округа Первоуральск Свердловской области, утверждённые решением Первоуральской городской Думы от 26</w:t>
      </w:r>
      <w:r>
        <w:rPr>
          <w:rFonts w:ascii="Liberation Serif" w:hAnsi="Liberation Serif" w:cs="Liberation Serif"/>
          <w:sz w:val="24"/>
          <w:szCs w:val="32"/>
          <w:shd w:val="clear" w:color="auto" w:fill="FFFFFF"/>
        </w:rPr>
        <w:t xml:space="preserve"> августа </w:t>
      </w:r>
      <w:r w:rsidRPr="00222A14">
        <w:rPr>
          <w:rFonts w:ascii="Liberation Serif" w:hAnsi="Liberation Serif" w:cs="Liberation Serif"/>
          <w:sz w:val="24"/>
          <w:szCs w:val="32"/>
          <w:shd w:val="clear" w:color="auto" w:fill="FFFFFF"/>
        </w:rPr>
        <w:t xml:space="preserve">2010 </w:t>
      </w:r>
      <w:r>
        <w:rPr>
          <w:rFonts w:ascii="Liberation Serif" w:hAnsi="Liberation Serif" w:cs="Liberation Serif"/>
          <w:sz w:val="24"/>
          <w:szCs w:val="32"/>
          <w:shd w:val="clear" w:color="auto" w:fill="FFFFFF"/>
        </w:rPr>
        <w:t xml:space="preserve">года </w:t>
      </w:r>
      <w:r w:rsidRPr="00222A14">
        <w:rPr>
          <w:rFonts w:ascii="Liberation Serif" w:hAnsi="Liberation Serif" w:cs="Liberation Serif"/>
          <w:sz w:val="24"/>
          <w:szCs w:val="32"/>
          <w:shd w:val="clear" w:color="auto" w:fill="FFFFFF"/>
        </w:rPr>
        <w:t>№ 241</w:t>
      </w:r>
      <w:r w:rsidRPr="00222A14">
        <w:rPr>
          <w:rFonts w:ascii="Liberation Serif" w:hAnsi="Liberation Serif" w:cs="Liberation Serif"/>
          <w:sz w:val="24"/>
          <w:szCs w:val="32"/>
        </w:rPr>
        <w:t xml:space="preserve">. </w:t>
      </w:r>
    </w:p>
    <w:p w14:paraId="7053DDAC" w14:textId="103999C3" w:rsidR="00222A14" w:rsidRPr="00222A14" w:rsidRDefault="00222A14" w:rsidP="00222A1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8"/>
          <w:szCs w:val="36"/>
        </w:rPr>
      </w:pPr>
      <w:r w:rsidRPr="00222A14">
        <w:rPr>
          <w:rFonts w:ascii="Liberation Serif" w:hAnsi="Liberation Serif" w:cs="Liberation Serif"/>
          <w:bCs/>
          <w:sz w:val="24"/>
          <w:szCs w:val="32"/>
        </w:rPr>
        <w:t>Сведения о площади, виде разрешенного использования, способе образования, а также об устанавливаемых обременениях образуемых земельных участков представлены в таблице 6</w:t>
      </w:r>
      <w:r>
        <w:rPr>
          <w:rFonts w:ascii="Liberation Serif" w:hAnsi="Liberation Serif" w:cs="Liberation Serif"/>
          <w:bCs/>
          <w:sz w:val="24"/>
          <w:szCs w:val="32"/>
        </w:rPr>
        <w:t>.</w:t>
      </w:r>
    </w:p>
    <w:p w14:paraId="6777FD40" w14:textId="0CCC7555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ABDE6CB" w14:textId="024BB3F8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D43E9BE" w14:textId="216ADDCB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BCB6EF8" w14:textId="666CD8BD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8C3B0C9" w14:textId="0661FEF7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87F0B97" w14:textId="3CEC9319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5AD3E7A5" w14:textId="0E6A7C50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62FB499" w14:textId="0F301984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34F9ED1" w14:textId="608C84CD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9CF9441" w14:textId="7B7724AD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4C7015A" w14:textId="018BA0F5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64AA8083" w14:textId="7C11138E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36281E74" w14:textId="3C252953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8AF1F2E" w14:textId="714C133B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E8AB174" w14:textId="79C65BB8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9B9A4F8" w14:textId="71FA9322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34EB85C6" w14:textId="4A77D1AC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1B39E08" w14:textId="12C27DFD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A6807BC" w14:textId="13FD9350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20919A4" w14:textId="3229572F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7027F2A" w14:textId="35D55DFA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55831311" w14:textId="207F4573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D981130" w14:textId="5DD8320E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A053833" w14:textId="4549D2B2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3C24CC28" w14:textId="6AB8FE09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55F68180" w14:textId="6CD2EA5B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275A39C" w14:textId="26128FEF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31288BD5" w14:textId="7B893335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597E675F" w14:textId="61508FBC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6AA71289" w14:textId="267EF98C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0383949" w14:textId="37FAA606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5BFFB70" w14:textId="511DC78F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7E7DAAE9" w14:textId="3612B76A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7132046" w14:textId="03C9CAD7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6F77506D" w14:textId="4F5559E3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8662FB6" w14:textId="23410F38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1F1905E" w14:textId="7B3C2263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D0031AA" w14:textId="1B7E30C9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53224352" w14:textId="647D7262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3B9A1263" w14:textId="20C03250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856F272" w14:textId="0A9FA88E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A11F859" w14:textId="0E7140FB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9D69E13" w14:textId="297AFDEB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859117D" w14:textId="77777777" w:rsidR="00222A14" w:rsidRDefault="00222A1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90C4C4A" w14:textId="77777777" w:rsidR="00222A14" w:rsidRDefault="00222A1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222A14" w:rsidSect="004F2441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1B19EA13" w14:textId="4DDCEB52" w:rsidR="002764A3" w:rsidRDefault="00222A14" w:rsidP="00222A14">
      <w:pPr>
        <w:tabs>
          <w:tab w:val="left" w:pos="9900"/>
        </w:tabs>
        <w:spacing w:after="0" w:line="240" w:lineRule="auto"/>
        <w:ind w:firstLine="709"/>
        <w:jc w:val="right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Таблица 6</w:t>
      </w:r>
    </w:p>
    <w:p w14:paraId="2CD35068" w14:textId="77777777" w:rsidR="0034170E" w:rsidRPr="0034170E" w:rsidRDefault="0034170E" w:rsidP="0034170E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 w:rsidRPr="0034170E">
        <w:rPr>
          <w:rFonts w:ascii="Liberation Serif" w:hAnsi="Liberation Serif" w:cs="Liberation Serif"/>
          <w:sz w:val="24"/>
          <w:szCs w:val="32"/>
        </w:rPr>
        <w:t>Ведомость образуемых земельных участков</w:t>
      </w:r>
    </w:p>
    <w:tbl>
      <w:tblPr>
        <w:tblW w:w="15436" w:type="dxa"/>
        <w:tblInd w:w="-278" w:type="dxa"/>
        <w:tblLayout w:type="fixed"/>
        <w:tblLook w:val="0000" w:firstRow="0" w:lastRow="0" w:firstColumn="0" w:lastColumn="0" w:noHBand="0" w:noVBand="0"/>
      </w:tblPr>
      <w:tblGrid>
        <w:gridCol w:w="1296"/>
        <w:gridCol w:w="1199"/>
        <w:gridCol w:w="2825"/>
        <w:gridCol w:w="1991"/>
        <w:gridCol w:w="1922"/>
        <w:gridCol w:w="2209"/>
        <w:gridCol w:w="3994"/>
      </w:tblGrid>
      <w:tr w:rsidR="0034170E" w:rsidRPr="0034170E" w14:paraId="5B044358" w14:textId="77777777" w:rsidTr="00185E6A">
        <w:trPr>
          <w:cantSplit/>
          <w:trHeight w:val="773"/>
          <w:tblHeader/>
        </w:trPr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BFD988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>Обозначение земельного участка на плане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091A36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 xml:space="preserve">Проектная площадь земельного участка, </w:t>
            </w:r>
            <w:proofErr w:type="spellStart"/>
            <w:r w:rsidRPr="0034170E">
              <w:rPr>
                <w:rFonts w:ascii="Liberation Serif" w:eastAsia="Calibri" w:hAnsi="Liberation Serif" w:cs="Liberation Serif"/>
                <w:bCs/>
              </w:rPr>
              <w:t>кв.м</w:t>
            </w:r>
            <w:proofErr w:type="spellEnd"/>
            <w:r w:rsidRPr="0034170E">
              <w:rPr>
                <w:rFonts w:ascii="Liberation Serif" w:eastAsia="Calibri" w:hAnsi="Liberation Serif" w:cs="Liberation Serif"/>
                <w:bCs/>
              </w:rPr>
              <w:t>.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F615B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>Описание местоположения земельного участка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86D4CC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>Вид разрешенного использования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9E6FF3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hAnsi="Liberation Serif" w:cs="Liberation Serif"/>
                <w:bCs/>
              </w:rPr>
              <w:t>Обременение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398EF3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hAnsi="Liberation Serif" w:cs="Liberation Serif"/>
                <w:bCs/>
              </w:rPr>
              <w:t>Проектируемая территориальная зона</w:t>
            </w:r>
          </w:p>
        </w:tc>
        <w:tc>
          <w:tcPr>
            <w:tcW w:w="3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2DD9AA" w14:textId="77777777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>Способы образования земельного участка</w:t>
            </w:r>
          </w:p>
        </w:tc>
      </w:tr>
      <w:tr w:rsidR="0034170E" w:rsidRPr="0034170E" w14:paraId="5247B1D7" w14:textId="77777777" w:rsidTr="00185E6A">
        <w:trPr>
          <w:cantSplit/>
          <w:trHeight w:val="419"/>
        </w:trPr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87916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1</w:t>
            </w:r>
            <w:proofErr w:type="gramEnd"/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A0CF8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328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8066FB" w14:textId="3DAE57A6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Береговая, 84-б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FB596B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Предоставление коммунальных услуг (3.1.1)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A2141F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тепловых сетей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EAB039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 xml:space="preserve">Ж-3. Зона </w:t>
            </w:r>
            <w:proofErr w:type="spellStart"/>
            <w:r w:rsidRPr="0034170E">
              <w:rPr>
                <w:rFonts w:cs="Liberation Serif"/>
                <w:bCs/>
                <w:sz w:val="22"/>
                <w:szCs w:val="22"/>
              </w:rPr>
              <w:t>среднеэтажных</w:t>
            </w:r>
            <w:proofErr w:type="spellEnd"/>
            <w:r w:rsidRPr="0034170E">
              <w:rPr>
                <w:rFonts w:cs="Liberation Serif"/>
                <w:bCs/>
                <w:sz w:val="22"/>
                <w:szCs w:val="22"/>
              </w:rPr>
              <w:t xml:space="preserve"> многоквартирных жилых домов</w:t>
            </w:r>
          </w:p>
        </w:tc>
        <w:tc>
          <w:tcPr>
            <w:tcW w:w="3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72EB6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Образование земельного участка из неразграниченных земель кадастрового квартала</w:t>
            </w:r>
          </w:p>
        </w:tc>
      </w:tr>
      <w:tr w:rsidR="0034170E" w:rsidRPr="0034170E" w14:paraId="780360F3" w14:textId="77777777" w:rsidTr="00185E6A">
        <w:trPr>
          <w:cantSplit/>
          <w:trHeight w:val="419"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7E6803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2</w:t>
            </w:r>
            <w:proofErr w:type="gramEnd"/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90BF0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882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FBCFA7" w14:textId="24DDE66F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Береговая, 86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5A0EDC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Предоставление коммунальных услуг (3.1.1)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8FBEB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E532B9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 xml:space="preserve">Ж-3. Зона </w:t>
            </w:r>
            <w:proofErr w:type="spellStart"/>
            <w:r w:rsidRPr="0034170E">
              <w:rPr>
                <w:rFonts w:cs="Liberation Serif"/>
                <w:bCs/>
                <w:sz w:val="22"/>
                <w:szCs w:val="22"/>
              </w:rPr>
              <w:t>среднеэтажных</w:t>
            </w:r>
            <w:proofErr w:type="spellEnd"/>
            <w:r w:rsidRPr="0034170E">
              <w:rPr>
                <w:rFonts w:cs="Liberation Serif"/>
                <w:bCs/>
                <w:sz w:val="22"/>
                <w:szCs w:val="22"/>
              </w:rPr>
              <w:t xml:space="preserve">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7C092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66:58:0106001:12506 с неразграниченными землями кадастрового квартала</w:t>
            </w:r>
          </w:p>
        </w:tc>
      </w:tr>
      <w:tr w:rsidR="0034170E" w:rsidRPr="0034170E" w14:paraId="61934DE1" w14:textId="77777777" w:rsidTr="00185E6A">
        <w:trPr>
          <w:cantSplit/>
          <w:trHeight w:val="419"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AB4828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:ЗУ3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065E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8714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8D03D6" w14:textId="71C1A3CA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Бульвар Юности, 26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D911B7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Дошкольное, начальное и среднее общее образование (3.5.1)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8985AD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DA22C8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 xml:space="preserve">Ж-3. Зона </w:t>
            </w:r>
            <w:proofErr w:type="spellStart"/>
            <w:r w:rsidRPr="0034170E">
              <w:rPr>
                <w:rFonts w:cs="Liberation Serif"/>
                <w:bCs/>
                <w:sz w:val="22"/>
                <w:szCs w:val="22"/>
              </w:rPr>
              <w:t>среднеэтажных</w:t>
            </w:r>
            <w:proofErr w:type="spellEnd"/>
            <w:r w:rsidRPr="0034170E">
              <w:rPr>
                <w:rFonts w:cs="Liberation Serif"/>
                <w:bCs/>
                <w:sz w:val="22"/>
                <w:szCs w:val="22"/>
              </w:rPr>
              <w:t xml:space="preserve">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4F978" w14:textId="3814FA3B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66:58:0106001:5515 с неразграниченными землями квартала</w:t>
            </w:r>
          </w:p>
        </w:tc>
      </w:tr>
      <w:tr w:rsidR="0034170E" w:rsidRPr="0034170E" w14:paraId="2120E02C" w14:textId="77777777" w:rsidTr="00185E6A">
        <w:trPr>
          <w:cantSplit/>
          <w:trHeight w:val="419"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F9B82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4</w:t>
            </w:r>
            <w:proofErr w:type="gramEnd"/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DC436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7705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7D1A5E" w14:textId="2CB573D2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33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695E51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41EEC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3300E0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B5739B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Образование земельного участка из неразграниченных земель кадастрового квартала</w:t>
            </w:r>
          </w:p>
        </w:tc>
      </w:tr>
      <w:tr w:rsidR="0034170E" w:rsidRPr="0034170E" w14:paraId="2DBB6C42" w14:textId="77777777" w:rsidTr="00185E6A">
        <w:trPr>
          <w:cantSplit/>
          <w:trHeight w:val="419"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44A9D1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:ЗУ5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336263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3507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230ED" w14:textId="43578E8E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улица. Бульвар Юности, 24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2BE072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4E4211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-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49590B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9F727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66:58:0106001:133 с неразграниченными землями кадастрового квартала</w:t>
            </w:r>
          </w:p>
        </w:tc>
      </w:tr>
      <w:tr w:rsidR="0034170E" w:rsidRPr="0034170E" w14:paraId="7687C2CB" w14:textId="77777777" w:rsidTr="00185E6A">
        <w:trPr>
          <w:cantSplit/>
          <w:trHeight w:val="403"/>
        </w:trPr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34F8B2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6</w:t>
            </w:r>
            <w:proofErr w:type="gramEnd"/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57A8A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3389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AACA9C" w14:textId="1104C6A3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31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2BB1A3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4ABADF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  <w:r w:rsidRPr="0034170E">
              <w:rPr>
                <w:rFonts w:cs="Liberation Serif"/>
                <w:bCs/>
                <w:sz w:val="22"/>
                <w:szCs w:val="22"/>
              </w:rPr>
              <w:br/>
              <w:t>Охранная зона тепловых сетей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EFABD7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A0451A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 xml:space="preserve">Вариант 1: После образования </w:t>
            </w:r>
            <w:proofErr w:type="gramStart"/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:З</w:t>
            </w:r>
            <w:proofErr w:type="gramEnd"/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У5, перераспределение земельного участка 66:58:0106001:126 с неразграниченными землями кадастрового квартала</w:t>
            </w: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br/>
              <w:t>Вариант 2: Перераспределение земельного участка 66:58:0106001:126 с участком 66:58:0106001:133 и неразграниченными землями кадастрового квартала</w:t>
            </w:r>
          </w:p>
        </w:tc>
      </w:tr>
      <w:tr w:rsidR="0034170E" w:rsidRPr="0034170E" w14:paraId="33ACF5C6" w14:textId="77777777" w:rsidTr="00185E6A">
        <w:trPr>
          <w:cantSplit/>
          <w:trHeight w:val="510"/>
        </w:trPr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48E978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7</w:t>
            </w:r>
            <w:proofErr w:type="gramEnd"/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318705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3104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5B046" w14:textId="42EC91E4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29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181ECF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F62B994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761617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A5A75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 xml:space="preserve">Вариант 1: После образования </w:t>
            </w:r>
            <w:proofErr w:type="gramStart"/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:З</w:t>
            </w:r>
            <w:proofErr w:type="gramEnd"/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У5, :ЗУ6 :ЗУ8, перераспределение земельного участка 66:58:0106001:127 с неразграниченными землями кадастрового квартала</w:t>
            </w: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br/>
              <w:t>Вариант 2: Перераспределение земельного участка 66:58:0106001:127 с участками 66:58:0106001:158, 66:58:0106001:126, 66:58:0106001:133 и неразграниченными землями кадастрового квартала</w:t>
            </w:r>
          </w:p>
        </w:tc>
      </w:tr>
      <w:tr w:rsidR="0034170E" w:rsidRPr="0034170E" w14:paraId="5D989241" w14:textId="77777777" w:rsidTr="00185E6A">
        <w:trPr>
          <w:cantSplit/>
          <w:trHeight w:val="510"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5D7A69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:ЗУ8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2DBA93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2470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5B8E97" w14:textId="6B66E13E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27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A13FD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Хранение автотранспорта (2.7.1)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DC8A6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  <w:r w:rsidRPr="0034170E">
              <w:rPr>
                <w:rFonts w:cs="Liberation Serif"/>
                <w:bCs/>
                <w:sz w:val="22"/>
                <w:szCs w:val="22"/>
              </w:rPr>
              <w:br/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745D2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6E6800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66:58:0106001:58 с неразграниченными землями кадастрового квартала</w:t>
            </w:r>
          </w:p>
        </w:tc>
      </w:tr>
      <w:tr w:rsidR="0034170E" w:rsidRPr="0034170E" w14:paraId="14DA3EB2" w14:textId="77777777" w:rsidTr="00185E6A">
        <w:trPr>
          <w:cantSplit/>
        </w:trPr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2FA1AD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9</w:t>
            </w:r>
            <w:proofErr w:type="gramEnd"/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5A506C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1459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C32A0" w14:textId="7211A146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25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BEF379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8F5082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  <w:r w:rsidRPr="0034170E">
              <w:rPr>
                <w:rFonts w:cs="Liberation Serif"/>
                <w:bCs/>
                <w:sz w:val="22"/>
                <w:szCs w:val="22"/>
              </w:rPr>
              <w:br/>
              <w:t>Охранная зона тепловых сетей</w:t>
            </w:r>
          </w:p>
        </w:tc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10661D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2A4D09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66:58:0106001:12532 с неразграниченными землями кадастрового квартала</w:t>
            </w:r>
          </w:p>
        </w:tc>
      </w:tr>
      <w:tr w:rsidR="0034170E" w:rsidRPr="0034170E" w14:paraId="3F426CD2" w14:textId="77777777" w:rsidTr="00185E6A">
        <w:trPr>
          <w:cantSplit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A3DFD9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:ЗУ10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F4F9E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1309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2E1452" w14:textId="13E19A6A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Строителей, 23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CE8946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Многоэтажная жилая застройка (высотная застройка) (2.6)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50318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газовых сетей</w:t>
            </w:r>
            <w:r w:rsidRPr="0034170E">
              <w:rPr>
                <w:rFonts w:cs="Liberation Serif"/>
                <w:bCs/>
                <w:sz w:val="22"/>
                <w:szCs w:val="22"/>
              </w:rPr>
              <w:br/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048031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Ж-4. Зона многоэтажных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B6B4CA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Перераспределение земельного участка 66:58:0106001:76 с неразграниченными землями кадастрового квартала</w:t>
            </w:r>
          </w:p>
        </w:tc>
      </w:tr>
      <w:tr w:rsidR="0034170E" w:rsidRPr="0034170E" w14:paraId="36257FF8" w14:textId="77777777" w:rsidTr="00185E6A">
        <w:trPr>
          <w:cantSplit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57A0B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:229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37FC52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528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7A73D" w14:textId="503B750A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Береговая, 84-а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3793A6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Хранение автотранспорта (2.7.1)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7FB88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9720A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 xml:space="preserve">Ж-3. Зона </w:t>
            </w:r>
            <w:proofErr w:type="spellStart"/>
            <w:r w:rsidRPr="0034170E">
              <w:rPr>
                <w:rFonts w:cs="Liberation Serif"/>
                <w:bCs/>
                <w:sz w:val="22"/>
                <w:szCs w:val="22"/>
              </w:rPr>
              <w:t>среднеэтажных</w:t>
            </w:r>
            <w:proofErr w:type="spellEnd"/>
            <w:r w:rsidRPr="0034170E">
              <w:rPr>
                <w:rFonts w:cs="Liberation Serif"/>
                <w:bCs/>
                <w:sz w:val="22"/>
                <w:szCs w:val="22"/>
              </w:rPr>
              <w:t xml:space="preserve">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8B71C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Исправление реестровой ошибки в местоположении земельного участка с кадастровым номером 66:58:0106001:229</w:t>
            </w:r>
          </w:p>
        </w:tc>
      </w:tr>
      <w:tr w:rsidR="0034170E" w:rsidRPr="0034170E" w14:paraId="03CA2486" w14:textId="77777777" w:rsidTr="00185E6A">
        <w:trPr>
          <w:cantSplit/>
        </w:trPr>
        <w:tc>
          <w:tcPr>
            <w:tcW w:w="1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AB1BEB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:12507</w:t>
            </w:r>
          </w:p>
        </w:tc>
        <w:tc>
          <w:tcPr>
            <w:tcW w:w="1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AE381" w14:textId="77777777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eastAsia="Calibri" w:hAnsi="Liberation Serif" w:cs="Liberation Serif"/>
                <w:bCs/>
                <w:sz w:val="22"/>
                <w:szCs w:val="22"/>
              </w:rPr>
              <w:t>367</w:t>
            </w:r>
          </w:p>
        </w:tc>
        <w:tc>
          <w:tcPr>
            <w:tcW w:w="28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D6C399" w14:textId="4180EFC6" w:rsidR="0034170E" w:rsidRPr="0034170E" w:rsidRDefault="0034170E" w:rsidP="0034170E">
            <w:pPr>
              <w:pStyle w:val="afffa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Свердловская область, город Первоуральск, улица Береговая, в 30 метрах на юг от дома 84а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AA877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Предоставление коммунальных услуг (3.1.1)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BD95A6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>Охранная зона тепловых сетей</w:t>
            </w:r>
          </w:p>
        </w:tc>
        <w:tc>
          <w:tcPr>
            <w:tcW w:w="22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22F8E4" w14:textId="77777777" w:rsidR="0034170E" w:rsidRPr="0034170E" w:rsidRDefault="0034170E" w:rsidP="0034170E">
            <w:pPr>
              <w:pStyle w:val="afff8"/>
              <w:spacing w:after="0"/>
              <w:rPr>
                <w:rFonts w:cs="Liberation Serif"/>
                <w:bCs/>
                <w:sz w:val="22"/>
                <w:szCs w:val="22"/>
              </w:rPr>
            </w:pPr>
            <w:r w:rsidRPr="0034170E">
              <w:rPr>
                <w:rFonts w:cs="Liberation Serif"/>
                <w:bCs/>
                <w:sz w:val="22"/>
                <w:szCs w:val="22"/>
              </w:rPr>
              <w:t xml:space="preserve">Ж-3. Зона </w:t>
            </w:r>
            <w:proofErr w:type="spellStart"/>
            <w:r w:rsidRPr="0034170E">
              <w:rPr>
                <w:rFonts w:cs="Liberation Serif"/>
                <w:bCs/>
                <w:sz w:val="22"/>
                <w:szCs w:val="22"/>
              </w:rPr>
              <w:t>среднеэтажных</w:t>
            </w:r>
            <w:proofErr w:type="spellEnd"/>
            <w:r w:rsidRPr="0034170E">
              <w:rPr>
                <w:rFonts w:cs="Liberation Serif"/>
                <w:bCs/>
                <w:sz w:val="22"/>
                <w:szCs w:val="22"/>
              </w:rPr>
              <w:t xml:space="preserve"> многоквартирных жилых домов</w:t>
            </w:r>
          </w:p>
        </w:tc>
        <w:tc>
          <w:tcPr>
            <w:tcW w:w="39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B318C6" w14:textId="77777777" w:rsidR="0034170E" w:rsidRPr="0034170E" w:rsidRDefault="0034170E" w:rsidP="0034170E">
            <w:pPr>
              <w:pStyle w:val="afffa"/>
              <w:jc w:val="left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34170E">
              <w:rPr>
                <w:rFonts w:ascii="Liberation Serif" w:hAnsi="Liberation Serif" w:cs="Liberation Serif"/>
                <w:bCs/>
                <w:sz w:val="22"/>
                <w:szCs w:val="22"/>
              </w:rPr>
              <w:t>Исправление реестровой ошибки в местоположении земельного участка с кадастровым номером 66:58:0106001:12507</w:t>
            </w:r>
          </w:p>
        </w:tc>
      </w:tr>
      <w:tr w:rsidR="0034170E" w:rsidRPr="0034170E" w14:paraId="63831865" w14:textId="77777777" w:rsidTr="00185E6A">
        <w:trPr>
          <w:cantSplit/>
          <w:trHeight w:val="226"/>
        </w:trPr>
        <w:tc>
          <w:tcPr>
            <w:tcW w:w="154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7CBD1" w14:textId="3C89BF22" w:rsidR="0034170E" w:rsidRPr="0034170E" w:rsidRDefault="0034170E" w:rsidP="0034170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34170E">
              <w:rPr>
                <w:rFonts w:ascii="Liberation Serif" w:eastAsia="Calibri" w:hAnsi="Liberation Serif" w:cs="Liberation Serif"/>
                <w:bCs/>
              </w:rPr>
              <w:t>Примечание:   **     Образование допустимо в соответствии с п</w:t>
            </w:r>
            <w:r>
              <w:rPr>
                <w:rFonts w:ascii="Liberation Serif" w:eastAsia="Calibri" w:hAnsi="Liberation Serif" w:cs="Liberation Serif"/>
                <w:bCs/>
              </w:rPr>
              <w:t xml:space="preserve">унктом </w:t>
            </w:r>
            <w:r w:rsidRPr="0034170E">
              <w:rPr>
                <w:rFonts w:ascii="Liberation Serif" w:eastAsia="Calibri" w:hAnsi="Liberation Serif" w:cs="Liberation Serif"/>
                <w:bCs/>
              </w:rPr>
              <w:t>1 ст</w:t>
            </w:r>
            <w:r>
              <w:rPr>
                <w:rFonts w:ascii="Liberation Serif" w:eastAsia="Calibri" w:hAnsi="Liberation Serif" w:cs="Liberation Serif"/>
                <w:bCs/>
              </w:rPr>
              <w:t>атьи</w:t>
            </w:r>
            <w:r w:rsidRPr="0034170E">
              <w:rPr>
                <w:rFonts w:ascii="Liberation Serif" w:eastAsia="Calibri" w:hAnsi="Liberation Serif" w:cs="Liberation Serif"/>
                <w:bCs/>
              </w:rPr>
              <w:t xml:space="preserve"> 11.7 Земельного кодекса Р</w:t>
            </w:r>
            <w:r>
              <w:rPr>
                <w:rFonts w:ascii="Liberation Serif" w:eastAsia="Calibri" w:hAnsi="Liberation Serif" w:cs="Liberation Serif"/>
                <w:bCs/>
              </w:rPr>
              <w:t xml:space="preserve">оссийской </w:t>
            </w:r>
            <w:r w:rsidRPr="0034170E">
              <w:rPr>
                <w:rFonts w:ascii="Liberation Serif" w:eastAsia="Calibri" w:hAnsi="Liberation Serif" w:cs="Liberation Serif"/>
                <w:bCs/>
              </w:rPr>
              <w:t>Ф</w:t>
            </w:r>
            <w:r>
              <w:rPr>
                <w:rFonts w:ascii="Liberation Serif" w:eastAsia="Calibri" w:hAnsi="Liberation Serif" w:cs="Liberation Serif"/>
                <w:bCs/>
              </w:rPr>
              <w:t>едерации</w:t>
            </w:r>
          </w:p>
        </w:tc>
      </w:tr>
    </w:tbl>
    <w:p w14:paraId="2F3C78F7" w14:textId="0B7646A8" w:rsidR="00222A14" w:rsidRDefault="00222A1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sz w:val="24"/>
          <w:szCs w:val="28"/>
        </w:rPr>
      </w:pPr>
    </w:p>
    <w:p w14:paraId="78548C10" w14:textId="77777777" w:rsidR="0034170E" w:rsidRPr="0034170E" w:rsidRDefault="0034170E" w:rsidP="0034170E">
      <w:pPr>
        <w:ind w:firstLine="708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Каталог координат поворотных точек образуемых земельных участков представлен в таблице 7.</w:t>
      </w:r>
    </w:p>
    <w:p w14:paraId="5E8E3E57" w14:textId="77777777" w:rsidR="0034170E" w:rsidRPr="0034170E" w:rsidRDefault="0034170E" w:rsidP="0034170E">
      <w:pPr>
        <w:jc w:val="right"/>
        <w:rPr>
          <w:rFonts w:ascii="Liberation Serif" w:hAnsi="Liberation Serif" w:cs="Liberation Serif"/>
          <w:sz w:val="24"/>
          <w:szCs w:val="24"/>
        </w:rPr>
      </w:pPr>
      <w:r w:rsidRPr="0034170E">
        <w:rPr>
          <w:rFonts w:ascii="Liberation Serif" w:hAnsi="Liberation Serif" w:cs="Liberation Serif"/>
          <w:sz w:val="24"/>
          <w:szCs w:val="24"/>
        </w:rPr>
        <w:t>Таблица 7</w:t>
      </w:r>
    </w:p>
    <w:p w14:paraId="53816390" w14:textId="373A5088" w:rsidR="0034170E" w:rsidRDefault="0034170E" w:rsidP="0034170E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34170E">
        <w:rPr>
          <w:rFonts w:ascii="Liberation Serif" w:hAnsi="Liberation Serif" w:cs="Liberation Serif"/>
          <w:sz w:val="24"/>
          <w:szCs w:val="24"/>
        </w:rPr>
        <w:t>Каталог координат поворотных точек образуемых земельных участков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850"/>
        <w:gridCol w:w="3074"/>
        <w:gridCol w:w="2143"/>
        <w:gridCol w:w="3210"/>
        <w:gridCol w:w="3403"/>
      </w:tblGrid>
      <w:tr w:rsidR="0034170E" w14:paraId="0C7BE2CD" w14:textId="77777777" w:rsidTr="0034170E">
        <w:trPr>
          <w:trHeight w:val="20"/>
          <w:tblHeader/>
          <w:jc w:val="center"/>
        </w:trPr>
        <w:tc>
          <w:tcPr>
            <w:tcW w:w="900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2B5D1CC" w14:textId="77777777" w:rsidR="0034170E" w:rsidRDefault="0034170E" w:rsidP="00185E6A">
            <w:pPr>
              <w:pStyle w:val="afffa"/>
              <w:widowControl w:val="0"/>
              <w:rPr>
                <w:szCs w:val="18"/>
              </w:rPr>
            </w:pPr>
            <w:r>
              <w:rPr>
                <w:szCs w:val="18"/>
              </w:rPr>
              <w:t>№ ЗУ на плане</w:t>
            </w:r>
          </w:p>
        </w:tc>
        <w:tc>
          <w:tcPr>
            <w:tcW w:w="971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43E4F5B" w14:textId="77777777" w:rsidR="0034170E" w:rsidRDefault="0034170E" w:rsidP="00185E6A">
            <w:pPr>
              <w:pStyle w:val="afffa"/>
              <w:widowControl w:val="0"/>
              <w:rPr>
                <w:szCs w:val="18"/>
              </w:rPr>
            </w:pPr>
            <w:r>
              <w:rPr>
                <w:szCs w:val="18"/>
              </w:rPr>
              <w:t xml:space="preserve">Площадь ЗУ, </w:t>
            </w:r>
            <w:proofErr w:type="spellStart"/>
            <w:r>
              <w:rPr>
                <w:szCs w:val="18"/>
              </w:rPr>
              <w:t>кв.м</w:t>
            </w:r>
            <w:proofErr w:type="spellEnd"/>
            <w:r>
              <w:rPr>
                <w:szCs w:val="18"/>
              </w:rPr>
              <w:t>.</w:t>
            </w:r>
          </w:p>
        </w:tc>
        <w:tc>
          <w:tcPr>
            <w:tcW w:w="677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5774480" w14:textId="77777777" w:rsidR="0034170E" w:rsidRDefault="0034170E" w:rsidP="00185E6A">
            <w:pPr>
              <w:pStyle w:val="afffa"/>
              <w:widowControl w:val="0"/>
              <w:rPr>
                <w:szCs w:val="18"/>
              </w:rPr>
            </w:pPr>
            <w:r>
              <w:rPr>
                <w:szCs w:val="18"/>
              </w:rPr>
              <w:t>№ точки</w:t>
            </w:r>
          </w:p>
        </w:tc>
        <w:tc>
          <w:tcPr>
            <w:tcW w:w="1014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B8BD8A9" w14:textId="77777777" w:rsidR="0034170E" w:rsidRDefault="0034170E" w:rsidP="00185E6A">
            <w:pPr>
              <w:pStyle w:val="afffa"/>
              <w:widowControl w:val="0"/>
              <w:rPr>
                <w:szCs w:val="18"/>
              </w:rPr>
            </w:pPr>
            <w:r>
              <w:rPr>
                <w:szCs w:val="18"/>
              </w:rPr>
              <w:t>Х</w:t>
            </w:r>
          </w:p>
        </w:tc>
        <w:tc>
          <w:tcPr>
            <w:tcW w:w="1075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F03B678" w14:textId="77777777" w:rsidR="0034170E" w:rsidRDefault="0034170E" w:rsidP="00185E6A">
            <w:pPr>
              <w:pStyle w:val="afffa"/>
              <w:widowControl w:val="0"/>
              <w:rPr>
                <w:szCs w:val="18"/>
              </w:rPr>
            </w:pPr>
            <w:r>
              <w:rPr>
                <w:szCs w:val="18"/>
              </w:rPr>
              <w:t>У</w:t>
            </w:r>
          </w:p>
        </w:tc>
      </w:tr>
      <w:tr w:rsidR="0034170E" w14:paraId="4A645BCC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B897B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1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FA0CE4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1727C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E5CF16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399963,99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EA5D18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1494287,04</w:t>
            </w:r>
          </w:p>
        </w:tc>
      </w:tr>
      <w:tr w:rsidR="0034170E" w14:paraId="34CD90A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227196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F6C3E1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97C85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ED510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399970,88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6494AF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1494302,08</w:t>
            </w:r>
          </w:p>
        </w:tc>
      </w:tr>
      <w:tr w:rsidR="0034170E" w14:paraId="65AD7CD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33A6A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18DD0F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95EA8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52CDE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399952,44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5B1EBB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1494310,53</w:t>
            </w:r>
          </w:p>
        </w:tc>
      </w:tr>
      <w:tr w:rsidR="0034170E" w14:paraId="58BA897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9A188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1AB81C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B9F8D5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FECDE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399947,64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42CE0D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1494300,11</w:t>
            </w:r>
          </w:p>
        </w:tc>
      </w:tr>
      <w:tr w:rsidR="0034170E" w14:paraId="54CA796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38B9F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6438F8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8E6E50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EBDD2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399945,84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F8F3AA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1494296,18</w:t>
            </w:r>
          </w:p>
        </w:tc>
      </w:tr>
      <w:tr w:rsidR="0034170E" w14:paraId="0B52BD3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9F4E1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847A2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D4E753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5F2C8E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399963,99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E11C8D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1494287,04</w:t>
            </w:r>
          </w:p>
        </w:tc>
      </w:tr>
      <w:tr w:rsidR="0034170E" w14:paraId="157C8597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032C4FA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2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BB48F1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882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EA202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5DFDE1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399962,38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858107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1494283,53</w:t>
            </w:r>
          </w:p>
        </w:tc>
      </w:tr>
      <w:tr w:rsidR="0034170E" w14:paraId="1CA15E7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1DBBF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0C0987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7A7089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017B8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399963,99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9EB8D8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1494287,04</w:t>
            </w:r>
          </w:p>
        </w:tc>
      </w:tr>
      <w:tr w:rsidR="0034170E" w14:paraId="5CC7C5E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5B0EC3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61F72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538DF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C7A7E7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399945,84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2539D5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1494296,18</w:t>
            </w:r>
          </w:p>
        </w:tc>
      </w:tr>
      <w:tr w:rsidR="0034170E" w14:paraId="37F62ED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701258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20AD79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FD5A0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74864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399943,26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F5055B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1494297,48</w:t>
            </w:r>
          </w:p>
        </w:tc>
      </w:tr>
      <w:tr w:rsidR="0034170E" w14:paraId="0AFCFEE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A6FDF9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0E2B7B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AEE97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53FF32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399912,33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15F95A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1494313,12</w:t>
            </w:r>
          </w:p>
        </w:tc>
      </w:tr>
      <w:tr w:rsidR="0034170E" w14:paraId="5C75888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6CB0E6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6F53BC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02DC0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DC065E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399910,61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912ACA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1494318,39</w:t>
            </w:r>
          </w:p>
        </w:tc>
      </w:tr>
      <w:tr w:rsidR="0034170E" w14:paraId="7292C1C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403C6E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FF2BC0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E23204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9AC45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399915,67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06B61C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1494329,48</w:t>
            </w:r>
          </w:p>
        </w:tc>
      </w:tr>
      <w:tr w:rsidR="0034170E" w14:paraId="4BC52F4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2172E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5428A0C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4B6BEA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1BE25A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399905,01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6B6541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1494334,69</w:t>
            </w:r>
          </w:p>
        </w:tc>
      </w:tr>
      <w:tr w:rsidR="0034170E" w14:paraId="3613005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6B3B2C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6DF2D8E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AE3543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E227B3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399895,47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BDE313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1494313,12</w:t>
            </w:r>
          </w:p>
        </w:tc>
      </w:tr>
      <w:tr w:rsidR="0034170E" w14:paraId="796F797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000E8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390DA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2CCBE1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A65C9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399894,27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039EE1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1494310,55</w:t>
            </w:r>
          </w:p>
        </w:tc>
      </w:tr>
      <w:tr w:rsidR="0034170E" w14:paraId="406BA08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92A76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2D4C5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D7C18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5297E1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399906,44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3D7FF5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1494305,16</w:t>
            </w:r>
          </w:p>
        </w:tc>
      </w:tr>
      <w:tr w:rsidR="0034170E" w14:paraId="23FDE27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BF9E82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D4C183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B495C6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86BC42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399920,98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94FC32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1494298,50</w:t>
            </w:r>
          </w:p>
        </w:tc>
      </w:tr>
      <w:tr w:rsidR="0034170E" w14:paraId="7BD9721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DE4E2E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0E1168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62905E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D3CA0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399960,83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DFB46D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1494278,54</w:t>
            </w:r>
          </w:p>
        </w:tc>
      </w:tr>
      <w:tr w:rsidR="0034170E" w14:paraId="616121AC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FFA708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BB263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7B4B5B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AAAE7E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399962,38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98F168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1494283,53</w:t>
            </w:r>
          </w:p>
        </w:tc>
      </w:tr>
      <w:tr w:rsidR="0034170E" w14:paraId="1074024F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655A663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:ЗУ3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EDD1B2C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8714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6866D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73D0EE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399876,61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C71AFD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1494176,94</w:t>
            </w:r>
          </w:p>
        </w:tc>
      </w:tr>
      <w:tr w:rsidR="0034170E" w14:paraId="55DC045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89487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6AD1CA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A30E0F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033940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399890,80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5C3067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1494184,70</w:t>
            </w:r>
          </w:p>
        </w:tc>
      </w:tr>
      <w:tr w:rsidR="0034170E" w14:paraId="21BC734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9F098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43D089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7F313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90EDB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399917,45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8FB74C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1494213,95</w:t>
            </w:r>
          </w:p>
        </w:tc>
      </w:tr>
      <w:tr w:rsidR="0034170E" w14:paraId="75660BD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9E407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31C8D8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6EE5A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E6E62C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399936,26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BCF93C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1494243,83</w:t>
            </w:r>
          </w:p>
        </w:tc>
      </w:tr>
      <w:tr w:rsidR="0034170E" w14:paraId="0B8F9E9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6E043C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9587C1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785DC1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5A3F0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399938,74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231622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1494251,79</w:t>
            </w:r>
          </w:p>
        </w:tc>
      </w:tr>
      <w:tr w:rsidR="0034170E" w14:paraId="22F31E9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C36BE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0E87F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382871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18542F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399939,49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066CDD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1494258,45</w:t>
            </w:r>
          </w:p>
        </w:tc>
      </w:tr>
      <w:tr w:rsidR="0034170E" w14:paraId="4704DA8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3E9B29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77530FC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5E4FD2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CCF9CB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399936,55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3BB645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1494270,45</w:t>
            </w:r>
          </w:p>
        </w:tc>
      </w:tr>
      <w:tr w:rsidR="0034170E" w14:paraId="5219530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040827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D956F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DE9E56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1123F3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399914,86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40FED8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1494281,22</w:t>
            </w:r>
          </w:p>
        </w:tc>
      </w:tr>
      <w:tr w:rsidR="0034170E" w14:paraId="18F97F8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0920ED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E50919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EE4A3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A2CDB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399866,22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BBAD13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1494307,11</w:t>
            </w:r>
          </w:p>
        </w:tc>
      </w:tr>
      <w:tr w:rsidR="0034170E" w14:paraId="4FEE9DC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9F2A2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1FE8A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2D8FD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F3C28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399839,39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27BBC2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1494265,37</w:t>
            </w:r>
          </w:p>
        </w:tc>
      </w:tr>
      <w:tr w:rsidR="0034170E" w14:paraId="704CBFB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026D0A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C20555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F76B1F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7951B0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399838,82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E3AC96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1494249,78</w:t>
            </w:r>
          </w:p>
        </w:tc>
      </w:tr>
      <w:tr w:rsidR="0034170E" w14:paraId="1BA07AB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64C1A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364FCA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3D713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2DA0E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399847,05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58287C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1494233,62</w:t>
            </w:r>
          </w:p>
        </w:tc>
      </w:tr>
      <w:tr w:rsidR="0034170E" w14:paraId="3CBCEDE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8FD37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B1073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6E108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7E206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399850,41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6AE032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1494169,96</w:t>
            </w:r>
          </w:p>
        </w:tc>
      </w:tr>
      <w:tr w:rsidR="0034170E" w14:paraId="175F653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FF89D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58C00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BCC614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BBCCB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399857,26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1AA252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1494170,31</w:t>
            </w:r>
          </w:p>
        </w:tc>
      </w:tr>
      <w:tr w:rsidR="0034170E" w14:paraId="0460CC3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BABCF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3F0C66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F7E90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FB3B7A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399876,61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C99D3D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1494176,94</w:t>
            </w:r>
          </w:p>
        </w:tc>
      </w:tr>
      <w:tr w:rsidR="0034170E" w14:paraId="2D189F93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086AC5A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4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8EBAC9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4548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A06C7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6CE01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399866,22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7DE100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1494307,11</w:t>
            </w:r>
          </w:p>
        </w:tc>
      </w:tr>
      <w:tr w:rsidR="0034170E" w14:paraId="4FD2791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4AEA07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A4FF6A9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B6990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01936A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399887,13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25346D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1494295,99</w:t>
            </w:r>
          </w:p>
        </w:tc>
      </w:tr>
      <w:tr w:rsidR="0034170E" w14:paraId="0F5D2EBC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7BEA9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4E3195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74FF5D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196639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399889,78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1784E3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1494300,89</w:t>
            </w:r>
          </w:p>
        </w:tc>
      </w:tr>
      <w:tr w:rsidR="0034170E" w14:paraId="29075FB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D68FD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5988D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E2A5F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06187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399895,47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9E4C93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1494313,12</w:t>
            </w:r>
          </w:p>
        </w:tc>
      </w:tr>
      <w:tr w:rsidR="0034170E" w14:paraId="158BF2E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AEF3C6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6EC33B9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E891BE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D00ECC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399905,01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789338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1494334,69</w:t>
            </w:r>
          </w:p>
        </w:tc>
      </w:tr>
      <w:tr w:rsidR="0034170E" w14:paraId="0282246D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F26EB8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38E6AC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A3174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0C0E77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399874,23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37CB6E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1494331,87</w:t>
            </w:r>
          </w:p>
        </w:tc>
      </w:tr>
      <w:tr w:rsidR="0034170E" w14:paraId="78CB9C8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BC0EE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A94EC0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2F517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854E6F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399861,05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C2CABE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1494330,57</w:t>
            </w:r>
          </w:p>
        </w:tc>
      </w:tr>
      <w:tr w:rsidR="0034170E" w14:paraId="3567D86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40B83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BE6FED9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7CBBCE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E19A28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399779,49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87D2E5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1494322,44</w:t>
            </w:r>
          </w:p>
        </w:tc>
      </w:tr>
      <w:tr w:rsidR="0034170E" w14:paraId="7F3A765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BE50F7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8EA58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71753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FAB009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399752,09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E42AED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1494319,32</w:t>
            </w:r>
          </w:p>
        </w:tc>
      </w:tr>
      <w:tr w:rsidR="0034170E" w14:paraId="35956F2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0DA308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84BE4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88480B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E4AA00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399770,80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FEA2B8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1494274,19</w:t>
            </w:r>
          </w:p>
        </w:tc>
      </w:tr>
      <w:tr w:rsidR="0034170E" w14:paraId="4179FB4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0D5139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5D501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BD639B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71775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399782,45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FFB946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1494246,75</w:t>
            </w:r>
          </w:p>
        </w:tc>
      </w:tr>
      <w:tr w:rsidR="0034170E" w14:paraId="61D23EC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AAB3C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2BFCE5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5B623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D432A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399838,82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EA6D8A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1494249,78</w:t>
            </w:r>
          </w:p>
        </w:tc>
      </w:tr>
      <w:tr w:rsidR="0034170E" w14:paraId="4C03D7F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C0514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FA247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55109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E6A4F4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399839,39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F6FB87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1494265,37</w:t>
            </w:r>
          </w:p>
        </w:tc>
      </w:tr>
      <w:tr w:rsidR="0034170E" w14:paraId="31F46FC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80DD7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CBC398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BF7C51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B50BD0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399866,22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371707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1494307,11</w:t>
            </w:r>
          </w:p>
        </w:tc>
      </w:tr>
      <w:tr w:rsidR="0034170E" w14:paraId="0D5C5373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9710A60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:ЗУ5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A7B9A0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3507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89042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71C5A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399772,78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3B978C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1494220,83</w:t>
            </w:r>
          </w:p>
        </w:tc>
      </w:tr>
      <w:tr w:rsidR="0034170E" w14:paraId="798AA8BE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FA29B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D1FEBA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CA08E7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686E7A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399774,47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0723C9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1494173,72</w:t>
            </w:r>
          </w:p>
        </w:tc>
      </w:tr>
      <w:tr w:rsidR="0034170E" w14:paraId="54BDD8A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7787CF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5E874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978016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BDA09F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399775,49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6BCD17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1494161,50</w:t>
            </w:r>
          </w:p>
        </w:tc>
      </w:tr>
      <w:tr w:rsidR="0034170E" w14:paraId="6FDE329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2CEDD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0ABFD0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1800A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DD656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399827,45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887E16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1494166,12</w:t>
            </w:r>
          </w:p>
        </w:tc>
      </w:tr>
      <w:tr w:rsidR="0034170E" w14:paraId="749EA7B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4770F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1C6ABA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DB3BDF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8AC11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399836,19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D1D359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1494166,89</w:t>
            </w:r>
          </w:p>
        </w:tc>
      </w:tr>
      <w:tr w:rsidR="0034170E" w14:paraId="0C8C430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59515F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378493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89DD4C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F9355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399830,71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880B42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1494224,72</w:t>
            </w:r>
          </w:p>
        </w:tc>
      </w:tr>
      <w:tr w:rsidR="0034170E" w14:paraId="2705D57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BF4AEA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DDE6B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E983A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C6C70E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399772,78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734935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1494220,83</w:t>
            </w:r>
          </w:p>
        </w:tc>
      </w:tr>
      <w:tr w:rsidR="0034170E" w14:paraId="286A4BE6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D9F930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6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397590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3389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5FE7F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B52894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399775,49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86867F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1494161,50</w:t>
            </w:r>
          </w:p>
        </w:tc>
      </w:tr>
      <w:tr w:rsidR="0034170E" w14:paraId="3475951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0EE7B1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F5E91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FC043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23AFBF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399774,47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BE1E75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1494173,72</w:t>
            </w:r>
          </w:p>
        </w:tc>
      </w:tr>
      <w:tr w:rsidR="0034170E" w14:paraId="4A5A14BC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DE5063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2D5A8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F6DD5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96F70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399756,92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390856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1494172,35</w:t>
            </w:r>
          </w:p>
        </w:tc>
      </w:tr>
      <w:tr w:rsidR="0034170E" w14:paraId="092675A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CDA4E1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DF34B8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A585A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E0480E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399756,66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DD1EAB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1494175,44</w:t>
            </w:r>
          </w:p>
        </w:tc>
      </w:tr>
      <w:tr w:rsidR="0034170E" w14:paraId="643D3F9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7C553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3DE1F1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B5C3FE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D0B51F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399704,04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6541F3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1494171,55</w:t>
            </w:r>
          </w:p>
        </w:tc>
      </w:tr>
      <w:tr w:rsidR="0034170E" w14:paraId="486955E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BD64D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8D15B0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29ED34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21AE35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399702,40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C90571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1494158,48</w:t>
            </w:r>
          </w:p>
        </w:tc>
      </w:tr>
      <w:tr w:rsidR="0034170E" w14:paraId="00D1D0A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11959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A4F32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810566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CFEC0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399704,76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49EF2B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1494120,96</w:t>
            </w:r>
          </w:p>
        </w:tc>
      </w:tr>
      <w:tr w:rsidR="0034170E" w14:paraId="7519271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3DD09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78D0E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7F235C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205A99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399713,40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E49178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1494116,26</w:t>
            </w:r>
          </w:p>
        </w:tc>
      </w:tr>
      <w:tr w:rsidR="0034170E" w14:paraId="3A57A65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0FD269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ABD961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32DAA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FAEF4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399748,26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0BAD3A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1494127,32</w:t>
            </w:r>
          </w:p>
        </w:tc>
      </w:tr>
      <w:tr w:rsidR="0034170E" w14:paraId="1D33333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F94E8D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B5516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D00B95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D2AE5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399776,42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077563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1494142,95</w:t>
            </w:r>
          </w:p>
        </w:tc>
      </w:tr>
      <w:tr w:rsidR="0034170E" w14:paraId="0A38426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4026B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19DF4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973B0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BC030A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399775,49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717E1A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1494161,50</w:t>
            </w:r>
          </w:p>
        </w:tc>
      </w:tr>
      <w:tr w:rsidR="0034170E" w14:paraId="754D4E1E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B57F329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7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81836E5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3104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FEE89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2D332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399774,47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20F702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1494173,72</w:t>
            </w:r>
          </w:p>
        </w:tc>
      </w:tr>
      <w:tr w:rsidR="0034170E" w14:paraId="12B281BC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1BAD49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79F90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532B0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AA783B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399772,95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773DB5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1494216,13</w:t>
            </w:r>
          </w:p>
        </w:tc>
      </w:tr>
      <w:tr w:rsidR="0034170E" w14:paraId="5DFFF4E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27B6B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F98F41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D8713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F7B3B0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399758,46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594F17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1494215,62</w:t>
            </w:r>
          </w:p>
        </w:tc>
      </w:tr>
      <w:tr w:rsidR="0034170E" w14:paraId="5903532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F628B1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27E0CE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8C0D75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115ED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399733,36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A7080A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1494214,52</w:t>
            </w:r>
          </w:p>
        </w:tc>
      </w:tr>
      <w:tr w:rsidR="0034170E" w14:paraId="41664A2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F995DD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B1480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124655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C50BB0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399730,48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024087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1494217,15</w:t>
            </w:r>
          </w:p>
        </w:tc>
      </w:tr>
      <w:tr w:rsidR="0034170E" w14:paraId="01915A2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376A2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EF0AB1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17A039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0E78E4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399721,17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E4AAB1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1494220,28</w:t>
            </w:r>
          </w:p>
        </w:tc>
      </w:tr>
      <w:tr w:rsidR="0034170E" w14:paraId="3EB55D3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03C861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F1578E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1B8CC2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7D183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399703,83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F15B45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1494219,18</w:t>
            </w:r>
          </w:p>
        </w:tc>
      </w:tr>
      <w:tr w:rsidR="0034170E" w14:paraId="012F1EF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EC572A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CD281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487107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C9025A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399701,46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100A7B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1494211,39</w:t>
            </w:r>
          </w:p>
        </w:tc>
      </w:tr>
      <w:tr w:rsidR="0034170E" w14:paraId="62D7A36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C339B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8977A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C0D93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58E48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399705,27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144AE1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1494194,90</w:t>
            </w:r>
          </w:p>
        </w:tc>
      </w:tr>
      <w:tr w:rsidR="0034170E" w14:paraId="53D32D5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5A3F08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D4FEDB1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E5EA06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3C681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399699,81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B70DCC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1494193,50</w:t>
            </w:r>
          </w:p>
        </w:tc>
      </w:tr>
      <w:tr w:rsidR="0034170E" w14:paraId="455260F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7E408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17EA5E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2AE87F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A3303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399704,04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B7CFF1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1494171,55</w:t>
            </w:r>
          </w:p>
        </w:tc>
      </w:tr>
      <w:tr w:rsidR="0034170E" w14:paraId="68665EF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5F584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CB30A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1656B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209F22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399756,66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29C11D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1494175,44</w:t>
            </w:r>
          </w:p>
        </w:tc>
      </w:tr>
      <w:tr w:rsidR="0034170E" w14:paraId="1890628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562A88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6AA867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6F53BA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8FE46E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399756,92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DF26EC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1494172,35</w:t>
            </w:r>
          </w:p>
        </w:tc>
      </w:tr>
      <w:tr w:rsidR="0034170E" w14:paraId="39873A6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2051D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EFC66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9AFA1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7A1A2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399770,96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C4B22E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1494173,41</w:t>
            </w:r>
          </w:p>
        </w:tc>
      </w:tr>
      <w:tr w:rsidR="0034170E" w14:paraId="0E71BBF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D97C7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89517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068FA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C1E29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399774,47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B1DB9E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1494173,72</w:t>
            </w:r>
          </w:p>
        </w:tc>
      </w:tr>
      <w:tr w:rsidR="0034170E" w14:paraId="6388E68B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C44E5E5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:ЗУ8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346300" w14:textId="77777777" w:rsidR="0034170E" w:rsidRDefault="0034170E" w:rsidP="00185E6A">
            <w:pPr>
              <w:pStyle w:val="afff8"/>
              <w:rPr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2470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C6C48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6F2EF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399743,38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E6A6A9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1494298,67</w:t>
            </w:r>
          </w:p>
        </w:tc>
      </w:tr>
      <w:tr w:rsidR="0034170E" w14:paraId="09DFF7B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60156B6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C68536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5403E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26E0A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399703,13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9854CC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1494293,03</w:t>
            </w:r>
          </w:p>
        </w:tc>
      </w:tr>
      <w:tr w:rsidR="0034170E" w14:paraId="313683C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02E032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03C2F2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E9134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B95622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399707,77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CE390C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1494251,70</w:t>
            </w:r>
          </w:p>
        </w:tc>
      </w:tr>
      <w:tr w:rsidR="0034170E" w14:paraId="2554DF2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694BF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934BA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2CAC74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84B8E5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399709,47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5A0652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1494231,08</w:t>
            </w:r>
          </w:p>
        </w:tc>
      </w:tr>
      <w:tr w:rsidR="0034170E" w14:paraId="41A8F06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00F916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60A3B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76BFA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8A3982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399719,75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711D1C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1494227,08</w:t>
            </w:r>
          </w:p>
        </w:tc>
      </w:tr>
      <w:tr w:rsidR="0034170E" w14:paraId="4DEE40B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91B224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0FE60C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D440A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EC06E7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399724,66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75B202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1494230,29</w:t>
            </w:r>
          </w:p>
        </w:tc>
      </w:tr>
      <w:tr w:rsidR="0034170E" w14:paraId="15EDF66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360C5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C85421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458BA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A0B65F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399749,34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25304D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1494249,31</w:t>
            </w:r>
          </w:p>
        </w:tc>
      </w:tr>
      <w:tr w:rsidR="0034170E" w14:paraId="643E64B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13047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9F3FC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5E29A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C71CC2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399743,38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4B0F89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1494298,67</w:t>
            </w:r>
          </w:p>
        </w:tc>
      </w:tr>
      <w:tr w:rsidR="0034170E" w14:paraId="2FB4EC93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AABDD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:ЗУ</w:t>
            </w:r>
            <w:proofErr w:type="gramStart"/>
            <w:r>
              <w:rPr>
                <w:sz w:val="18"/>
                <w:szCs w:val="18"/>
              </w:rPr>
              <w:t>9</w:t>
            </w:r>
            <w:proofErr w:type="gramEnd"/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41902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1459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344516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F4CF5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399676,86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0C20E8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1494239,80</w:t>
            </w:r>
          </w:p>
        </w:tc>
      </w:tr>
      <w:tr w:rsidR="0034170E" w14:paraId="230022A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E48378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B945D2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5C7BA4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A42065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399683,08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1FA1B8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1494244,62</w:t>
            </w:r>
          </w:p>
        </w:tc>
      </w:tr>
      <w:tr w:rsidR="0034170E" w14:paraId="37803D4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73D40B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3E7CE1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ED9677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5636C1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399695,81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237889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1494250,48</w:t>
            </w:r>
          </w:p>
        </w:tc>
      </w:tr>
      <w:tr w:rsidR="0034170E" w14:paraId="62FA465D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BBDBF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F30A7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8E47E3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0CB1D2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399707,77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B2985A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1494251,70</w:t>
            </w:r>
          </w:p>
        </w:tc>
      </w:tr>
      <w:tr w:rsidR="0034170E" w14:paraId="1F73B87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6A5C0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59C7F2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458605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D75944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399703,13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2C5F5C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1494293,03</w:t>
            </w:r>
          </w:p>
        </w:tc>
      </w:tr>
      <w:tr w:rsidR="0034170E" w14:paraId="6691B7A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578F59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C72707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5100B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7960A0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399684,78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20BB7A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1494285,71</w:t>
            </w:r>
          </w:p>
        </w:tc>
      </w:tr>
      <w:tr w:rsidR="0034170E" w14:paraId="4DE82620" w14:textId="77777777" w:rsidTr="0034170E">
        <w:trPr>
          <w:trHeight w:hRule="exact" w:val="340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3FFCD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4D3257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350EE9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DEF99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399665,96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F19052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1494275,46</w:t>
            </w:r>
          </w:p>
        </w:tc>
      </w:tr>
      <w:tr w:rsidR="0034170E" w14:paraId="23A6ED9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E0B7BD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99B5F6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A8640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F138BB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399666,69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BE38D0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1494266,24</w:t>
            </w:r>
          </w:p>
        </w:tc>
      </w:tr>
      <w:tr w:rsidR="0034170E" w14:paraId="258761E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F5605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7EDDE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B14968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DF932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399667,65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F1E394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1494254,80</w:t>
            </w:r>
          </w:p>
        </w:tc>
      </w:tr>
      <w:tr w:rsidR="0034170E" w14:paraId="6D9A6BB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C2EAD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1B784A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869F3D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3BD00E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4D9ABA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1494255,14</w:t>
            </w:r>
          </w:p>
        </w:tc>
      </w:tr>
      <w:tr w:rsidR="0034170E" w14:paraId="17831A18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246EE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8C073B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A23B90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7E05F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8B7354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1494254,69</w:t>
            </w:r>
          </w:p>
        </w:tc>
      </w:tr>
      <w:tr w:rsidR="0034170E" w14:paraId="58772EFD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B8CBA8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0DC7C2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94877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E1EA8A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93885F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1494254,12</w:t>
            </w:r>
          </w:p>
        </w:tc>
      </w:tr>
      <w:tr w:rsidR="0034170E" w14:paraId="105C860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F5281D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4BFE7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D6D90F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F5F31F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399672,48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20DA41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1494244,06</w:t>
            </w:r>
          </w:p>
        </w:tc>
      </w:tr>
      <w:tr w:rsidR="0034170E" w14:paraId="2A849351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8FAB6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AFE3A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BDC8A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C7649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399676,86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36BD2D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1494239,80</w:t>
            </w:r>
          </w:p>
        </w:tc>
      </w:tr>
      <w:tr w:rsidR="0034170E" w14:paraId="47155506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B14650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:ЗУ1</w:t>
            </w: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874151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1309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8599D2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0EF72F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399672,48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D19EFE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1494244,06</w:t>
            </w:r>
          </w:p>
        </w:tc>
      </w:tr>
      <w:tr w:rsidR="0034170E" w14:paraId="24D0343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86B946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22A243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5BC2D2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F1DA6B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F9150A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1494254,12</w:t>
            </w:r>
          </w:p>
        </w:tc>
      </w:tr>
      <w:tr w:rsidR="0034170E" w14:paraId="645E907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27107F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54C4A1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AC3B57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147C6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9F558D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1494254,69</w:t>
            </w:r>
          </w:p>
        </w:tc>
      </w:tr>
      <w:tr w:rsidR="0034170E" w14:paraId="54993FE4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AD8127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E487F9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E54D94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820E6B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399671,70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13EE30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1494255,14</w:t>
            </w:r>
          </w:p>
        </w:tc>
      </w:tr>
      <w:tr w:rsidR="0034170E" w14:paraId="4086D9BD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634E35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01A44C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808B37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0DA2E2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399667,65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D2A72E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1494254,80</w:t>
            </w:r>
          </w:p>
        </w:tc>
      </w:tr>
      <w:tr w:rsidR="0034170E" w14:paraId="008A63A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05C0EFD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6B7C5E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32FAEB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74DA79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399666,69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923769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1494266,24</w:t>
            </w:r>
          </w:p>
        </w:tc>
      </w:tr>
      <w:tr w:rsidR="0034170E" w14:paraId="403486D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81E498C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F86311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FD54F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B2A1F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399665,96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3FC46C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1494275,46</w:t>
            </w:r>
          </w:p>
        </w:tc>
      </w:tr>
      <w:tr w:rsidR="0034170E" w14:paraId="106C55B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A26405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8805AE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2CE47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84606D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399636,46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18257B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1494256,41</w:t>
            </w:r>
          </w:p>
        </w:tc>
      </w:tr>
      <w:tr w:rsidR="0034170E" w14:paraId="7DEA64A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1FEF9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38607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0D93D1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09C4B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399634,62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6CBA79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1494233,27</w:t>
            </w:r>
          </w:p>
        </w:tc>
      </w:tr>
      <w:tr w:rsidR="0034170E" w14:paraId="750B40E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42338E6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4AA33F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865A3F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E50332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399644,80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5C6C1F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1494229,77</w:t>
            </w:r>
          </w:p>
        </w:tc>
      </w:tr>
      <w:tr w:rsidR="0034170E" w14:paraId="5522D569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C5852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3931671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D0D9F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47E9A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399653,43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8DC43D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1494226,52</w:t>
            </w:r>
          </w:p>
        </w:tc>
      </w:tr>
      <w:tr w:rsidR="0034170E" w14:paraId="74ACF7C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61FC3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162A2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35C791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D9DDCB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399665,57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C293A4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1494228,38</w:t>
            </w:r>
          </w:p>
        </w:tc>
      </w:tr>
      <w:tr w:rsidR="0034170E" w14:paraId="45F70D5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AA971A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17A7CC5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116EA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CDE0E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399667,85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B3972D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1494229,22</w:t>
            </w:r>
          </w:p>
        </w:tc>
      </w:tr>
      <w:tr w:rsidR="0034170E" w14:paraId="2EC8DEE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1C80379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13A0143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94F4C0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22520A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399676,86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561AA2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1494239,80</w:t>
            </w:r>
          </w:p>
        </w:tc>
      </w:tr>
      <w:tr w:rsidR="0034170E" w14:paraId="08C9994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B1C03C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CC8FA0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52C9C3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B7189E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399672,48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DC424E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1494244,06</w:t>
            </w:r>
          </w:p>
        </w:tc>
      </w:tr>
      <w:tr w:rsidR="0034170E" w14:paraId="0F5039C7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909F1F7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:229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945AE9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F706FB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77B905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399947,64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A5DE61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1494300,11</w:t>
            </w:r>
          </w:p>
        </w:tc>
      </w:tr>
      <w:tr w:rsidR="0034170E" w14:paraId="336FEC7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C536B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D1303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33CC7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375E8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399952,44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C311E9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1494310,53</w:t>
            </w:r>
          </w:p>
        </w:tc>
      </w:tr>
      <w:tr w:rsidR="0034170E" w14:paraId="5D33437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7CE4D2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07250B7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8F793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72ADD4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399954,81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2777E4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1494315,67</w:t>
            </w:r>
          </w:p>
        </w:tc>
      </w:tr>
      <w:tr w:rsidR="0034170E" w14:paraId="182F5CD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AF89B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34208E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75BF88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59597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399948,66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4C8D8B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1494320,11</w:t>
            </w:r>
          </w:p>
        </w:tc>
      </w:tr>
      <w:tr w:rsidR="0034170E" w14:paraId="04B73F2F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0A8FC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3BC5E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C23F05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9C7B663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399932,41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1DACAEB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1494327,91</w:t>
            </w:r>
          </w:p>
        </w:tc>
      </w:tr>
      <w:tr w:rsidR="0034170E" w14:paraId="53364E37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FF90FF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B6A2C79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3913B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B74E8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399929,28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64D014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1494329,41</w:t>
            </w:r>
          </w:p>
        </w:tc>
      </w:tr>
      <w:tr w:rsidR="0034170E" w14:paraId="0E184090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637CE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BAA8F8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7F0F4C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1EB697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399921,16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F398E6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1494333,47</w:t>
            </w:r>
          </w:p>
        </w:tc>
      </w:tr>
      <w:tr w:rsidR="0034170E" w14:paraId="51A8F17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3718AA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5E05D2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62045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A4C9A4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399918,67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7C668A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1494328,93</w:t>
            </w:r>
          </w:p>
        </w:tc>
      </w:tr>
      <w:tr w:rsidR="0034170E" w14:paraId="12D2639B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943F0D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7B520E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C07B6C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EFBEC6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399930,40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1A7F0EC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1494323,56</w:t>
            </w:r>
          </w:p>
        </w:tc>
      </w:tr>
      <w:tr w:rsidR="0034170E" w14:paraId="6E99CD6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C43EAEE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987A1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8907EB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A5A6C2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399924,69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9F3F20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1494311,16</w:t>
            </w:r>
          </w:p>
        </w:tc>
      </w:tr>
      <w:tr w:rsidR="0034170E" w14:paraId="2054A2CA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D6A3C8B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A15CA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C6CBA2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22D4BB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399947,64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EBDBEF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1494300,11</w:t>
            </w:r>
          </w:p>
        </w:tc>
      </w:tr>
      <w:tr w:rsidR="0034170E" w14:paraId="06A06BAF" w14:textId="77777777" w:rsidTr="0034170E">
        <w:trPr>
          <w:trHeight w:hRule="exact" w:val="312"/>
          <w:jc w:val="center"/>
        </w:trPr>
        <w:tc>
          <w:tcPr>
            <w:tcW w:w="900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9F5DFAB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:12507</w:t>
            </w:r>
          </w:p>
        </w:tc>
        <w:tc>
          <w:tcPr>
            <w:tcW w:w="971" w:type="dxa"/>
            <w:vMerge w:val="restart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8929D7B" w14:textId="77777777" w:rsidR="0034170E" w:rsidRDefault="0034170E" w:rsidP="00185E6A">
            <w:pPr>
              <w:pStyle w:val="afff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BB042E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403CC9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399945,84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0CBD46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1494296,18</w:t>
            </w:r>
          </w:p>
        </w:tc>
      </w:tr>
      <w:tr w:rsidR="0034170E" w14:paraId="7E72F26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34FBA24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A4DF4E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417803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49E7F6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399947,64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F8A0F1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1494300,11</w:t>
            </w:r>
          </w:p>
        </w:tc>
      </w:tr>
      <w:tr w:rsidR="0034170E" w14:paraId="62DB5C02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ACA209A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7517D00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C3546A8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2E49D2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399924,69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76EDB2F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1494311,16</w:t>
            </w:r>
          </w:p>
        </w:tc>
      </w:tr>
      <w:tr w:rsidR="0034170E" w14:paraId="732608D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465B2F0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8E5E7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CB5E7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0F4B80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399930,40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744BD7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1494323,56</w:t>
            </w:r>
          </w:p>
        </w:tc>
      </w:tr>
      <w:tr w:rsidR="0034170E" w14:paraId="0E38C5BD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52D6B22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A73C129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5C5F227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5E774B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399918,67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B768E29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1494328,93</w:t>
            </w:r>
          </w:p>
        </w:tc>
      </w:tr>
      <w:tr w:rsidR="0034170E" w14:paraId="55477686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306AD77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23984DA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3AA51C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80FE3B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399915,67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49F7B3B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1494329,48</w:t>
            </w:r>
          </w:p>
        </w:tc>
      </w:tr>
      <w:tr w:rsidR="0034170E" w14:paraId="15753CF5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19AE8B1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EDDAB5D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903D93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3AFEE70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399910,61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F5B1D0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1494318,39</w:t>
            </w:r>
          </w:p>
        </w:tc>
      </w:tr>
      <w:tr w:rsidR="0034170E" w14:paraId="123A509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DB04B76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4BBA24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730F3D6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C071CDA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399912,33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7EAB54E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1494313,12</w:t>
            </w:r>
          </w:p>
        </w:tc>
      </w:tr>
      <w:tr w:rsidR="0034170E" w14:paraId="58CFFAC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231C5B5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A7A9456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B996A14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7875C0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399943,26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6EE16AED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1494297,48</w:t>
            </w:r>
          </w:p>
        </w:tc>
      </w:tr>
      <w:tr w:rsidR="0034170E" w14:paraId="3D2DE0E3" w14:textId="77777777" w:rsidTr="0034170E">
        <w:trPr>
          <w:trHeight w:hRule="exact" w:val="312"/>
          <w:jc w:val="center"/>
        </w:trPr>
        <w:tc>
          <w:tcPr>
            <w:tcW w:w="900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DD3DDA3" w14:textId="77777777" w:rsidR="0034170E" w:rsidRDefault="0034170E" w:rsidP="00185E6A"/>
        </w:tc>
        <w:tc>
          <w:tcPr>
            <w:tcW w:w="971" w:type="dxa"/>
            <w:vMerge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EA850B" w14:textId="77777777" w:rsidR="0034170E" w:rsidRDefault="0034170E" w:rsidP="00185E6A"/>
        </w:tc>
        <w:tc>
          <w:tcPr>
            <w:tcW w:w="67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6FEADC5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0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35D2FF1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399945,84</w:t>
            </w:r>
          </w:p>
        </w:tc>
        <w:tc>
          <w:tcPr>
            <w:tcW w:w="1075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904EE12" w14:textId="77777777" w:rsidR="0034170E" w:rsidRDefault="0034170E" w:rsidP="00185E6A">
            <w:pPr>
              <w:pStyle w:val="afff8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>1494296,18</w:t>
            </w:r>
          </w:p>
        </w:tc>
      </w:tr>
    </w:tbl>
    <w:p w14:paraId="533032E5" w14:textId="77777777" w:rsidR="0034170E" w:rsidRPr="0034170E" w:rsidRDefault="0034170E" w:rsidP="0034170E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8"/>
        </w:rPr>
      </w:pPr>
    </w:p>
    <w:p w14:paraId="3CCC5A9C" w14:textId="75D54455" w:rsidR="00222A14" w:rsidRDefault="0034170E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</w:pPr>
      <w:r w:rsidRPr="0034170E"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</w:p>
    <w:p w14:paraId="11AB555C" w14:textId="74F67439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</w:pPr>
    </w:p>
    <w:p w14:paraId="6FA833E7" w14:textId="77777777" w:rsidR="0034170E" w:rsidRPr="0034170E" w:rsidRDefault="0034170E" w:rsidP="0034170E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Настоящим проектом межевания изъятие земельных участков для государственных и муниципальных нужд - не предусматривается. </w:t>
      </w:r>
    </w:p>
    <w:p w14:paraId="44783AED" w14:textId="29A2E4BD" w:rsidR="0034170E" w:rsidRPr="0034170E" w:rsidRDefault="0034170E" w:rsidP="0034170E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К территориям общего пользования относятся территории, которыми беспрепятственно пользуется неограниченный круг лиц (в том числе улицы, проезды, тротуары общего пользования, скверы) в том числе прилегающие территории.</w:t>
      </w:r>
      <w:r w:rsidRPr="0034170E"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 xml:space="preserve"> </w:t>
      </w:r>
    </w:p>
    <w:p w14:paraId="731EAEFF" w14:textId="53F8385E" w:rsidR="0034170E" w:rsidRPr="0034170E" w:rsidRDefault="0034170E" w:rsidP="0034170E">
      <w:pPr>
        <w:suppressAutoHyphens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eastAsia="Calibri" w:hAnsi="Liberation Serif" w:cs="Liberation Serif"/>
          <w:bCs/>
          <w:sz w:val="24"/>
          <w:szCs w:val="24"/>
        </w:rPr>
        <w:t xml:space="preserve">Прилегающая территория — территория общего пользования, которая прилегает к зданию, строению, сооружению, земельному участку в случае, если такой земельный участок образован, и </w:t>
      </w:r>
      <w:proofErr w:type="gramStart"/>
      <w:r w:rsidRPr="0034170E">
        <w:rPr>
          <w:rFonts w:ascii="Liberation Serif" w:eastAsia="Calibri" w:hAnsi="Liberation Serif" w:cs="Liberation Serif"/>
          <w:bCs/>
          <w:sz w:val="24"/>
          <w:szCs w:val="24"/>
        </w:rPr>
        <w:t>границы</w:t>
      </w:r>
      <w:proofErr w:type="gramEnd"/>
      <w:r w:rsidRPr="0034170E">
        <w:rPr>
          <w:rFonts w:ascii="Liberation Serif" w:eastAsia="Calibri" w:hAnsi="Liberation Serif" w:cs="Liberation Serif"/>
          <w:bCs/>
          <w:sz w:val="24"/>
          <w:szCs w:val="24"/>
        </w:rPr>
        <w:t xml:space="preserve"> которой определены.</w:t>
      </w:r>
    </w:p>
    <w:p w14:paraId="7B2C687D" w14:textId="77777777" w:rsidR="0034170E" w:rsidRPr="0034170E" w:rsidRDefault="0034170E" w:rsidP="0034170E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Границы прилегающих территорий определены в соответствии с Законом Свердловской области от 14 ноября 2018 года № 140-ОЗ.</w:t>
      </w:r>
    </w:p>
    <w:p w14:paraId="43889EF8" w14:textId="77777777" w:rsidR="0034170E" w:rsidRPr="0034170E" w:rsidRDefault="0034170E" w:rsidP="0034170E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Настоящим проектом предусмотрено формирование следующих прилегающих территорий:</w:t>
      </w:r>
    </w:p>
    <w:p w14:paraId="6B4771DF" w14:textId="6A75294C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ЗУ 2/1 в отношении: ЗУ</w:t>
      </w:r>
      <w:proofErr w:type="gramStart"/>
      <w:r w:rsidRPr="0034170E">
        <w:rPr>
          <w:rFonts w:ascii="Liberation Serif" w:hAnsi="Liberation Serif" w:cs="Liberation Serif"/>
          <w:bCs/>
          <w:sz w:val="24"/>
          <w:szCs w:val="24"/>
        </w:rPr>
        <w:t>2</w:t>
      </w:r>
      <w:proofErr w:type="gramEnd"/>
      <w:r w:rsidRPr="0034170E">
        <w:rPr>
          <w:rFonts w:ascii="Liberation Serif" w:hAnsi="Liberation Serif" w:cs="Liberation Serif"/>
          <w:bCs/>
          <w:sz w:val="24"/>
          <w:szCs w:val="24"/>
        </w:rPr>
        <w:t>;</w:t>
      </w:r>
    </w:p>
    <w:p w14:paraId="2EE879CA" w14:textId="39A69728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ЗУ 3/1 в отношении: ЗУ3;</w:t>
      </w:r>
    </w:p>
    <w:p w14:paraId="279504F0" w14:textId="24263966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 ЗУ 4/1 в отношении: ЗУ</w:t>
      </w:r>
      <w:proofErr w:type="gramStart"/>
      <w:r w:rsidRPr="0034170E">
        <w:rPr>
          <w:rFonts w:ascii="Liberation Serif" w:hAnsi="Liberation Serif" w:cs="Liberation Serif"/>
          <w:bCs/>
          <w:sz w:val="24"/>
          <w:szCs w:val="24"/>
        </w:rPr>
        <w:t>4</w:t>
      </w:r>
      <w:proofErr w:type="gramEnd"/>
      <w:r w:rsidRPr="0034170E">
        <w:rPr>
          <w:rFonts w:ascii="Liberation Serif" w:hAnsi="Liberation Serif" w:cs="Liberation Serif"/>
          <w:bCs/>
          <w:sz w:val="24"/>
          <w:szCs w:val="24"/>
        </w:rPr>
        <w:t>;</w:t>
      </w:r>
    </w:p>
    <w:p w14:paraId="1AEB3AC4" w14:textId="3D2D3BAE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 ЗУ 5/1 в отношении: ЗУ5; </w:t>
      </w:r>
    </w:p>
    <w:p w14:paraId="4D3A20EF" w14:textId="33619A27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ЗУ 6/1 в отношении: ЗУ</w:t>
      </w:r>
      <w:proofErr w:type="gramStart"/>
      <w:r w:rsidRPr="0034170E">
        <w:rPr>
          <w:rFonts w:ascii="Liberation Serif" w:hAnsi="Liberation Serif" w:cs="Liberation Serif"/>
          <w:bCs/>
          <w:sz w:val="24"/>
          <w:szCs w:val="24"/>
        </w:rPr>
        <w:t>6</w:t>
      </w:r>
      <w:proofErr w:type="gramEnd"/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; </w:t>
      </w:r>
    </w:p>
    <w:p w14:paraId="4A0E3F59" w14:textId="00C912BC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>ЗУ 7/1 и ЗУ 7/2 в отношении: ЗУ</w:t>
      </w:r>
      <w:proofErr w:type="gramStart"/>
      <w:r w:rsidRPr="0034170E">
        <w:rPr>
          <w:rFonts w:ascii="Liberation Serif" w:hAnsi="Liberation Serif" w:cs="Liberation Serif"/>
          <w:bCs/>
          <w:sz w:val="24"/>
          <w:szCs w:val="24"/>
        </w:rPr>
        <w:t>7</w:t>
      </w:r>
      <w:proofErr w:type="gramEnd"/>
      <w:r w:rsidRPr="0034170E">
        <w:rPr>
          <w:rFonts w:ascii="Liberation Serif" w:hAnsi="Liberation Serif" w:cs="Liberation Serif"/>
          <w:bCs/>
          <w:sz w:val="24"/>
          <w:szCs w:val="24"/>
        </w:rPr>
        <w:t>;</w:t>
      </w:r>
    </w:p>
    <w:p w14:paraId="1FA120F6" w14:textId="0760ACF4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 ЗУ 9/1 и ЗУ 9/2 в отношении: ЗУ</w:t>
      </w:r>
      <w:proofErr w:type="gramStart"/>
      <w:r w:rsidRPr="0034170E">
        <w:rPr>
          <w:rFonts w:ascii="Liberation Serif" w:hAnsi="Liberation Serif" w:cs="Liberation Serif"/>
          <w:bCs/>
          <w:sz w:val="24"/>
          <w:szCs w:val="24"/>
        </w:rPr>
        <w:t>9</w:t>
      </w:r>
      <w:proofErr w:type="gramEnd"/>
    </w:p>
    <w:p w14:paraId="037A38DD" w14:textId="1FAB4F1A" w:rsidR="0034170E" w:rsidRPr="0034170E" w:rsidRDefault="0034170E" w:rsidP="0034170E">
      <w:pPr>
        <w:numPr>
          <w:ilvl w:val="0"/>
          <w:numId w:val="24"/>
        </w:numPr>
        <w:overflowPunct w:val="0"/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34170E">
        <w:rPr>
          <w:rFonts w:ascii="Liberation Serif" w:hAnsi="Liberation Serif" w:cs="Liberation Serif"/>
          <w:bCs/>
          <w:sz w:val="24"/>
          <w:szCs w:val="24"/>
        </w:rPr>
        <w:t xml:space="preserve"> ЗУ 10/1 в отношении: ЗУ10</w:t>
      </w:r>
    </w:p>
    <w:p w14:paraId="2DD5ABB0" w14:textId="39492E50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</w:pPr>
      <w:r w:rsidRPr="0034170E"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Ведомость образуемых прилегающих территорий представлена в таблице 8</w:t>
      </w: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.</w:t>
      </w:r>
    </w:p>
    <w:p w14:paraId="47828B2E" w14:textId="76222E90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</w:pPr>
    </w:p>
    <w:p w14:paraId="186135C3" w14:textId="1217056A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right"/>
        <w:rPr>
          <w:rFonts w:ascii="Liberation Serif" w:hAnsi="Liberation Serif" w:cs="Liberation Serif"/>
          <w:bCs/>
          <w:iCs/>
          <w:sz w:val="24"/>
          <w:szCs w:val="24"/>
        </w:rPr>
      </w:pPr>
      <w:r>
        <w:rPr>
          <w:rFonts w:ascii="Liberation Serif" w:hAnsi="Liberation Serif" w:cs="Liberation Serif"/>
          <w:bCs/>
          <w:iCs/>
          <w:sz w:val="24"/>
          <w:szCs w:val="24"/>
        </w:rPr>
        <w:t>Таблица 8</w:t>
      </w:r>
    </w:p>
    <w:p w14:paraId="58A83FB8" w14:textId="6DC97450" w:rsidR="0034170E" w:rsidRDefault="0034170E" w:rsidP="0034170E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34170E">
        <w:rPr>
          <w:rFonts w:ascii="Liberation Serif" w:hAnsi="Liberation Serif" w:cs="Liberation Serif"/>
          <w:sz w:val="24"/>
          <w:szCs w:val="24"/>
        </w:rPr>
        <w:t>Ведомость образуемых прилегающих территорий общего пользования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2912"/>
        <w:gridCol w:w="2912"/>
        <w:gridCol w:w="2912"/>
      </w:tblGrid>
      <w:tr w:rsidR="0034170E" w14:paraId="2E814746" w14:textId="77777777" w:rsidTr="0034170E">
        <w:trPr>
          <w:tblHeader/>
        </w:trPr>
        <w:tc>
          <w:tcPr>
            <w:tcW w:w="2912" w:type="dxa"/>
            <w:vAlign w:val="center"/>
          </w:tcPr>
          <w:p w14:paraId="335B4E98" w14:textId="1E2DDE01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Кадастровый номер земельного участка/ условный номер</w:t>
            </w:r>
          </w:p>
        </w:tc>
        <w:tc>
          <w:tcPr>
            <w:tcW w:w="2912" w:type="dxa"/>
            <w:vAlign w:val="center"/>
          </w:tcPr>
          <w:p w14:paraId="50E2EB25" w14:textId="60AA816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Место положение</w:t>
            </w:r>
            <w:proofErr w:type="gramEnd"/>
          </w:p>
        </w:tc>
        <w:tc>
          <w:tcPr>
            <w:tcW w:w="2912" w:type="dxa"/>
            <w:vAlign w:val="center"/>
          </w:tcPr>
          <w:p w14:paraId="2C63C0AF" w14:textId="08338A11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Площадь, 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м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²</w:t>
            </w:r>
          </w:p>
        </w:tc>
        <w:tc>
          <w:tcPr>
            <w:tcW w:w="2912" w:type="dxa"/>
            <w:vAlign w:val="center"/>
          </w:tcPr>
          <w:p w14:paraId="09E3D60A" w14:textId="3C445763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Обременение</w:t>
            </w:r>
          </w:p>
        </w:tc>
        <w:tc>
          <w:tcPr>
            <w:tcW w:w="2912" w:type="dxa"/>
            <w:vAlign w:val="center"/>
          </w:tcPr>
          <w:p w14:paraId="0496F6A8" w14:textId="24D9470F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Координаты</w:t>
            </w:r>
          </w:p>
        </w:tc>
      </w:tr>
      <w:tr w:rsidR="0034170E" w14:paraId="0B419504" w14:textId="77777777" w:rsidTr="007A7E9B">
        <w:tc>
          <w:tcPr>
            <w:tcW w:w="2912" w:type="dxa"/>
            <w:vAlign w:val="center"/>
          </w:tcPr>
          <w:p w14:paraId="309823C5" w14:textId="63ECC56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2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57A10027" w14:textId="0D5E317A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Береговая, 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районе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земельный участок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86</w:t>
            </w:r>
          </w:p>
        </w:tc>
        <w:tc>
          <w:tcPr>
            <w:tcW w:w="2912" w:type="dxa"/>
            <w:vAlign w:val="center"/>
          </w:tcPr>
          <w:p w14:paraId="568FABDD" w14:textId="719CD11C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833</w:t>
            </w:r>
          </w:p>
        </w:tc>
        <w:tc>
          <w:tcPr>
            <w:tcW w:w="2912" w:type="dxa"/>
            <w:vAlign w:val="center"/>
          </w:tcPr>
          <w:p w14:paraId="60C11300" w14:textId="280F1D6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5"/>
              <w:gridCol w:w="1057"/>
              <w:gridCol w:w="1218"/>
            </w:tblGrid>
            <w:tr w:rsidR="0034170E" w:rsidRPr="0034170E" w14:paraId="23651EF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8D61C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EE1BE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CB0BD8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073674D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960F77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80269F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399957,56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FA9267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1494267,98</w:t>
                  </w:r>
                </w:p>
              </w:tc>
            </w:tr>
            <w:tr w:rsidR="0034170E" w:rsidRPr="0034170E" w14:paraId="034FC9AA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2DE18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E31EE6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399960,83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C94CB8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1494278,54</w:t>
                  </w:r>
                </w:p>
              </w:tc>
            </w:tr>
            <w:tr w:rsidR="0034170E" w:rsidRPr="0034170E" w14:paraId="7CF69A7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6F8424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D131DC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399920,98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16AE59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1494298,50</w:t>
                  </w:r>
                </w:p>
              </w:tc>
            </w:tr>
            <w:tr w:rsidR="0034170E" w:rsidRPr="0034170E" w14:paraId="45E54D5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B907B1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CEAE5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399906,44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402438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1494305,16</w:t>
                  </w:r>
                </w:p>
              </w:tc>
            </w:tr>
            <w:tr w:rsidR="0034170E" w:rsidRPr="0034170E" w14:paraId="0BF211A9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8D3C38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F0157E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399894,27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197144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1494310,55</w:t>
                  </w:r>
                </w:p>
              </w:tc>
            </w:tr>
            <w:tr w:rsidR="0034170E" w:rsidRPr="0034170E" w14:paraId="01DE100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09C2B6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39F24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399889,80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4112C5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1494300,93</w:t>
                  </w:r>
                </w:p>
              </w:tc>
            </w:tr>
            <w:tr w:rsidR="0034170E" w:rsidRPr="0034170E" w14:paraId="02C963C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F1A500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F7E360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399889,78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7EB8E9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1494300,89</w:t>
                  </w:r>
                </w:p>
              </w:tc>
            </w:tr>
            <w:tr w:rsidR="0034170E" w:rsidRPr="0034170E" w14:paraId="14A028B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304F8D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0CA66F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399957,56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FDDA21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1494267,98</w:t>
                  </w:r>
                </w:p>
              </w:tc>
            </w:tr>
          </w:tbl>
          <w:p w14:paraId="6A02DF68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6127F0AB" w14:textId="77777777" w:rsidTr="00D57715">
        <w:tc>
          <w:tcPr>
            <w:tcW w:w="2912" w:type="dxa"/>
            <w:vAlign w:val="center"/>
          </w:tcPr>
          <w:p w14:paraId="6DFE7412" w14:textId="2B443B5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:ЗУ3/1</w:t>
            </w:r>
          </w:p>
        </w:tc>
        <w:tc>
          <w:tcPr>
            <w:tcW w:w="2912" w:type="dxa"/>
            <w:vAlign w:val="center"/>
          </w:tcPr>
          <w:p w14:paraId="55B7CA87" w14:textId="73A6436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Бульвар Юности,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ома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26</w:t>
            </w:r>
          </w:p>
        </w:tc>
        <w:tc>
          <w:tcPr>
            <w:tcW w:w="2912" w:type="dxa"/>
            <w:vAlign w:val="center"/>
          </w:tcPr>
          <w:p w14:paraId="06E17DC7" w14:textId="4C75112C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2512</w:t>
            </w:r>
          </w:p>
        </w:tc>
        <w:tc>
          <w:tcPr>
            <w:tcW w:w="2912" w:type="dxa"/>
            <w:vAlign w:val="center"/>
          </w:tcPr>
          <w:p w14:paraId="13A301E1" w14:textId="4220B2E8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8"/>
              <w:gridCol w:w="1056"/>
              <w:gridCol w:w="1216"/>
            </w:tblGrid>
            <w:tr w:rsidR="0034170E" w:rsidRPr="0034170E" w14:paraId="506C458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B4C68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831A92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432EAF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46A8E43D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outset" w:sz="2" w:space="0" w:color="000000"/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4B3BF9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top w:val="outset" w:sz="2" w:space="0" w:color="000000"/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5ECA714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399838,82</w:t>
                  </w:r>
                </w:p>
              </w:tc>
              <w:tc>
                <w:tcPr>
                  <w:tcW w:w="1296" w:type="dxa"/>
                  <w:tcBorders>
                    <w:top w:val="outset" w:sz="2" w:space="0" w:color="000000"/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1769889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1494249,78</w:t>
                  </w:r>
                </w:p>
              </w:tc>
            </w:tr>
            <w:tr w:rsidR="0034170E" w:rsidRPr="0034170E" w14:paraId="1CD2FEE9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5848CF8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C4E3FF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399832,49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60F7C87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1494249,44</w:t>
                  </w:r>
                </w:p>
              </w:tc>
            </w:tr>
            <w:tr w:rsidR="0034170E" w:rsidRPr="0034170E" w14:paraId="63B21CF1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589FD8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9CFBF1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399840,05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31E2C52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1494232,33</w:t>
                  </w:r>
                </w:p>
              </w:tc>
            </w:tr>
            <w:tr w:rsidR="0034170E" w:rsidRPr="0034170E" w14:paraId="27E771E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430D371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D0782F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399845,61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438F3A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1494161,70</w:t>
                  </w:r>
                </w:p>
              </w:tc>
            </w:tr>
            <w:tr w:rsidR="0034170E" w:rsidRPr="0034170E" w14:paraId="3B0D774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508B16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989E4F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399880,18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6A2225B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1494172,06</w:t>
                  </w:r>
                </w:p>
              </w:tc>
            </w:tr>
            <w:tr w:rsidR="0034170E" w:rsidRPr="0034170E" w14:paraId="7B59AA26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EA4E50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6F35DB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399892,79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216002D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1494174,44</w:t>
                  </w:r>
                </w:p>
              </w:tc>
            </w:tr>
            <w:tr w:rsidR="0034170E" w:rsidRPr="0034170E" w14:paraId="5DDD2BB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9E16EE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1868CB4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399910,25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074ADBC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1494188,82</w:t>
                  </w:r>
                </w:p>
              </w:tc>
            </w:tr>
            <w:tr w:rsidR="0034170E" w:rsidRPr="0034170E" w14:paraId="0A2620F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8E3ED7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B18E49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399934,85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750634D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1494218,53</w:t>
                  </w:r>
                </w:p>
              </w:tc>
            </w:tr>
            <w:tr w:rsidR="0034170E" w:rsidRPr="0034170E" w14:paraId="7675AD4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3CB0C6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4FA89EF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399948,25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12E8579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1494246,05</w:t>
                  </w:r>
                </w:p>
              </w:tc>
            </w:tr>
            <w:tr w:rsidR="0034170E" w:rsidRPr="0034170E" w14:paraId="0031F86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1B8539B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103C88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399957,56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6930622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1494267,98</w:t>
                  </w:r>
                </w:p>
              </w:tc>
            </w:tr>
            <w:tr w:rsidR="0034170E" w:rsidRPr="0034170E" w14:paraId="543579C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1812CAB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11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3F8167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399889,80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7F82B3B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1494300,93</w:t>
                  </w:r>
                </w:p>
              </w:tc>
            </w:tr>
            <w:tr w:rsidR="0034170E" w:rsidRPr="0034170E" w14:paraId="2FC74E7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28CA7C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90D156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399887,13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5FB967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1494295,99</w:t>
                  </w:r>
                </w:p>
              </w:tc>
            </w:tr>
            <w:tr w:rsidR="0034170E" w:rsidRPr="0034170E" w14:paraId="1B7FE31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C19BD7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13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528550D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399914,86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F7B628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1494281,22</w:t>
                  </w:r>
                </w:p>
              </w:tc>
            </w:tr>
            <w:tr w:rsidR="0034170E" w:rsidRPr="0034170E" w14:paraId="7C19636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14386BA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5386041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399936,55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758935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1494270,45</w:t>
                  </w:r>
                </w:p>
              </w:tc>
            </w:tr>
            <w:tr w:rsidR="0034170E" w:rsidRPr="0034170E" w14:paraId="62AF636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506FE0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15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84BE80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399939,49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0311F34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1494258,45</w:t>
                  </w:r>
                </w:p>
              </w:tc>
            </w:tr>
            <w:tr w:rsidR="0034170E" w:rsidRPr="0034170E" w14:paraId="332A903D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D855A7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16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FED1F6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399938,74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46D9F8C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1494251,79</w:t>
                  </w:r>
                </w:p>
              </w:tc>
            </w:tr>
            <w:tr w:rsidR="0034170E" w:rsidRPr="0034170E" w14:paraId="000ADC9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2EC3DB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17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C0963B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399936,26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4F44089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1494243,83</w:t>
                  </w:r>
                </w:p>
              </w:tc>
            </w:tr>
            <w:tr w:rsidR="0034170E" w:rsidRPr="0034170E" w14:paraId="58086DE9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BBDE5E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18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F2A70B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399917,45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1A34009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1494213,95</w:t>
                  </w:r>
                </w:p>
              </w:tc>
            </w:tr>
            <w:tr w:rsidR="0034170E" w:rsidRPr="0034170E" w14:paraId="6B77E7C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566D6C8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19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EE9F5B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399890,80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3084A34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1494184,70</w:t>
                  </w:r>
                </w:p>
              </w:tc>
            </w:tr>
            <w:tr w:rsidR="0034170E" w:rsidRPr="0034170E" w14:paraId="3A13C1F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2039E1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20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FD5190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399876,61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7D2CC87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1494176,94</w:t>
                  </w:r>
                </w:p>
              </w:tc>
            </w:tr>
            <w:tr w:rsidR="0034170E" w:rsidRPr="0034170E" w14:paraId="668FC65A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30606D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21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94035B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399857,26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6F59E41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1494170,31</w:t>
                  </w:r>
                </w:p>
              </w:tc>
            </w:tr>
            <w:tr w:rsidR="0034170E" w:rsidRPr="0034170E" w14:paraId="1CE2021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34B96AE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22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4846CB3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399850,41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EEF497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1494169,96</w:t>
                  </w:r>
                </w:p>
              </w:tc>
            </w:tr>
            <w:tr w:rsidR="0034170E" w:rsidRPr="0034170E" w14:paraId="2E22EC46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25771E7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23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65D8D3E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399847,05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4A4758B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1494233,62</w:t>
                  </w:r>
                </w:p>
              </w:tc>
            </w:tr>
            <w:tr w:rsidR="0034170E" w:rsidRPr="0034170E" w14:paraId="4273F8A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0CCF0F1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outset" w:sz="2" w:space="0" w:color="000000"/>
                    <w:bottom w:val="outset" w:sz="2" w:space="0" w:color="000000"/>
                  </w:tcBorders>
                  <w:vAlign w:val="center"/>
                </w:tcPr>
                <w:p w14:paraId="7E8216F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399838,82</w:t>
                  </w:r>
                </w:p>
              </w:tc>
              <w:tc>
                <w:tcPr>
                  <w:tcW w:w="1296" w:type="dxa"/>
                  <w:tcBorders>
                    <w:left w:val="outset" w:sz="2" w:space="0" w:color="000000"/>
                    <w:bottom w:val="outset" w:sz="2" w:space="0" w:color="000000"/>
                    <w:right w:val="outset" w:sz="2" w:space="0" w:color="000000"/>
                  </w:tcBorders>
                  <w:vAlign w:val="center"/>
                </w:tcPr>
                <w:p w14:paraId="5FB8752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1494249,78</w:t>
                  </w:r>
                </w:p>
              </w:tc>
            </w:tr>
          </w:tbl>
          <w:p w14:paraId="6F8BCC42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62FF0CC3" w14:textId="77777777" w:rsidTr="006731CA">
        <w:tc>
          <w:tcPr>
            <w:tcW w:w="2912" w:type="dxa"/>
            <w:vAlign w:val="center"/>
          </w:tcPr>
          <w:p w14:paraId="5448B127" w14:textId="52116906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4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03C107A1" w14:textId="5654B52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33</w:t>
            </w:r>
          </w:p>
        </w:tc>
        <w:tc>
          <w:tcPr>
            <w:tcW w:w="2912" w:type="dxa"/>
            <w:vAlign w:val="center"/>
          </w:tcPr>
          <w:p w14:paraId="1F4E5287" w14:textId="1AC841F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653</w:t>
            </w:r>
          </w:p>
        </w:tc>
        <w:tc>
          <w:tcPr>
            <w:tcW w:w="2912" w:type="dxa"/>
            <w:vAlign w:val="center"/>
          </w:tcPr>
          <w:p w14:paraId="1AC0D0DF" w14:textId="0F97B65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Ind w:w="3" w:type="dxa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395"/>
              <w:gridCol w:w="1048"/>
              <w:gridCol w:w="1217"/>
            </w:tblGrid>
            <w:tr w:rsidR="0034170E" w:rsidRPr="0034170E" w14:paraId="5F2C07DF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2BB01B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53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0B3E128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Х</w:t>
                  </w:r>
                </w:p>
              </w:tc>
              <w:tc>
                <w:tcPr>
                  <w:tcW w:w="1323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6759129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4FD4C360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736D30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4D496A6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399760,03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1485107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1494300,16</w:t>
                  </w:r>
                </w:p>
              </w:tc>
            </w:tr>
            <w:tr w:rsidR="0034170E" w:rsidRPr="0034170E" w14:paraId="7325DF0E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0580B2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CB173E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399752,09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7EB7FB0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1494319,32</w:t>
                  </w:r>
                </w:p>
              </w:tc>
            </w:tr>
            <w:tr w:rsidR="0034170E" w:rsidRPr="0034170E" w14:paraId="31A34DA2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0EEB203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6D3E8DE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399740,48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13D6C72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1494316,43</w:t>
                  </w:r>
                </w:p>
              </w:tc>
            </w:tr>
            <w:tr w:rsidR="0034170E" w:rsidRPr="0034170E" w14:paraId="6779E45E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60E5FC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20ABFC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399718,35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216CD6D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1494310,30</w:t>
                  </w:r>
                </w:p>
              </w:tc>
            </w:tr>
            <w:tr w:rsidR="0034170E" w:rsidRPr="0034170E" w14:paraId="452D7125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4A3ADF3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4F9103A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399720,31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09455DD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1494295,44</w:t>
                  </w:r>
                </w:p>
              </w:tc>
            </w:tr>
            <w:tr w:rsidR="0034170E" w:rsidRPr="0034170E" w14:paraId="05FA671F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B5A7E3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9A8114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399743,38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1FAB341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1494298,67</w:t>
                  </w:r>
                </w:p>
              </w:tc>
            </w:tr>
            <w:tr w:rsidR="0034170E" w:rsidRPr="0034170E" w14:paraId="74C82ECE" w14:textId="77777777" w:rsidTr="00185E6A">
              <w:trPr>
                <w:trHeight w:hRule="exact" w:val="340"/>
              </w:trPr>
              <w:tc>
                <w:tcPr>
                  <w:tcW w:w="525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252C10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53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6BC47FF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399760,03</w:t>
                  </w:r>
                </w:p>
              </w:tc>
              <w:tc>
                <w:tcPr>
                  <w:tcW w:w="1323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6C6EE15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1494300,16</w:t>
                  </w:r>
                </w:p>
              </w:tc>
            </w:tr>
          </w:tbl>
          <w:p w14:paraId="7219CDF4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2380EAA9" w14:textId="77777777" w:rsidTr="0045321D">
        <w:tc>
          <w:tcPr>
            <w:tcW w:w="2912" w:type="dxa"/>
            <w:vAlign w:val="center"/>
          </w:tcPr>
          <w:p w14:paraId="6D99903F" w14:textId="409FBD5C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:ЗУ5/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373FA0F2" w14:textId="6DA5F4E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Бульвар Юности,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24</w:t>
            </w:r>
          </w:p>
        </w:tc>
        <w:tc>
          <w:tcPr>
            <w:tcW w:w="2912" w:type="dxa"/>
            <w:vAlign w:val="center"/>
          </w:tcPr>
          <w:p w14:paraId="1F0E38A9" w14:textId="156F0916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3084</w:t>
            </w:r>
          </w:p>
        </w:tc>
        <w:tc>
          <w:tcPr>
            <w:tcW w:w="2912" w:type="dxa"/>
            <w:vAlign w:val="center"/>
          </w:tcPr>
          <w:p w14:paraId="7FA06F93" w14:textId="5FBC4AE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br/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8"/>
              <w:gridCol w:w="1056"/>
              <w:gridCol w:w="1216"/>
            </w:tblGrid>
            <w:tr w:rsidR="0034170E" w:rsidRPr="0034170E" w14:paraId="06904CE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EDCD3C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8B5960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949FD8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1920108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8E4305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51F1FF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399845,61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61A46E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1494161,70</w:t>
                  </w:r>
                </w:p>
              </w:tc>
            </w:tr>
            <w:tr w:rsidR="0034170E" w:rsidRPr="0034170E" w14:paraId="1539244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25B18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718564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399840,05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BB260D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1494232,33</w:t>
                  </w:r>
                </w:p>
              </w:tc>
            </w:tr>
            <w:tr w:rsidR="0034170E" w:rsidRPr="0034170E" w14:paraId="1995DF61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31259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47BC00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399832,49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A8208B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1494249,44</w:t>
                  </w:r>
                </w:p>
              </w:tc>
            </w:tr>
            <w:tr w:rsidR="0034170E" w:rsidRPr="0034170E" w14:paraId="5AA6129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5A73FD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49E0E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399782,45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945825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1494246,75</w:t>
                  </w:r>
                </w:p>
              </w:tc>
            </w:tr>
            <w:tr w:rsidR="0034170E" w:rsidRPr="0034170E" w14:paraId="4DF13A43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023A2D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2ADB3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399772,50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129716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1494232,07</w:t>
                  </w:r>
                </w:p>
              </w:tc>
            </w:tr>
            <w:tr w:rsidR="0034170E" w:rsidRPr="0034170E" w14:paraId="575F508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A550A1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71B1F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399772,78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3C5D3E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1494220,83</w:t>
                  </w:r>
                </w:p>
              </w:tc>
            </w:tr>
            <w:tr w:rsidR="0034170E" w:rsidRPr="0034170E" w14:paraId="54CDF60A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A0744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C99949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399830,71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AE66C1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1494224,72</w:t>
                  </w:r>
                </w:p>
              </w:tc>
            </w:tr>
            <w:tr w:rsidR="0034170E" w:rsidRPr="0034170E" w14:paraId="5240D056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C64BA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F49C9D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399836,19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CD13DE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1494166,89</w:t>
                  </w:r>
                </w:p>
              </w:tc>
            </w:tr>
            <w:tr w:rsidR="0034170E" w:rsidRPr="0034170E" w14:paraId="61FBD26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B85520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A8A7C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399827,45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538E02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1494166,12</w:t>
                  </w:r>
                </w:p>
              </w:tc>
            </w:tr>
            <w:tr w:rsidR="0034170E" w:rsidRPr="0034170E" w14:paraId="0033900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4C3363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002FD4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399782,03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DBB297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1494162,08</w:t>
                  </w:r>
                </w:p>
              </w:tc>
            </w:tr>
            <w:tr w:rsidR="0034170E" w:rsidRPr="0034170E" w14:paraId="7387947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2A354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4B274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399782,73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12FD83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1494143,89</w:t>
                  </w:r>
                </w:p>
              </w:tc>
            </w:tr>
            <w:tr w:rsidR="0034170E" w:rsidRPr="0034170E" w14:paraId="2A6275C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3589B0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9408C7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399789,50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C58EBF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1494144,04</w:t>
                  </w:r>
                </w:p>
              </w:tc>
            </w:tr>
            <w:tr w:rsidR="0034170E" w:rsidRPr="0034170E" w14:paraId="21DE628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E4CE23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68EC45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399831,31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E0F73E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1494151,51</w:t>
                  </w:r>
                </w:p>
              </w:tc>
            </w:tr>
            <w:tr w:rsidR="0034170E" w:rsidRPr="0034170E" w14:paraId="74FCA3D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758C7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79A5B0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399838,00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7A3764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1494155,88</w:t>
                  </w:r>
                </w:p>
              </w:tc>
            </w:tr>
            <w:tr w:rsidR="0034170E" w:rsidRPr="0034170E" w14:paraId="736109B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B2604C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91735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399845,61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302F44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1494161,70</w:t>
                  </w:r>
                </w:p>
              </w:tc>
            </w:tr>
          </w:tbl>
          <w:p w14:paraId="48E565D8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327D639D" w14:textId="77777777" w:rsidTr="003B133A">
        <w:tc>
          <w:tcPr>
            <w:tcW w:w="2912" w:type="dxa"/>
            <w:vAlign w:val="center"/>
          </w:tcPr>
          <w:p w14:paraId="23B70B0C" w14:textId="566FDB82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6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402F80EF" w14:textId="5C569BF1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31</w:t>
            </w:r>
          </w:p>
        </w:tc>
        <w:tc>
          <w:tcPr>
            <w:tcW w:w="2912" w:type="dxa"/>
            <w:vAlign w:val="center"/>
          </w:tcPr>
          <w:p w14:paraId="797225CA" w14:textId="19B7944F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119</w:t>
            </w:r>
          </w:p>
        </w:tc>
        <w:tc>
          <w:tcPr>
            <w:tcW w:w="2912" w:type="dxa"/>
            <w:vAlign w:val="center"/>
          </w:tcPr>
          <w:p w14:paraId="2B20B5D6" w14:textId="32C14F4D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br/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5"/>
              <w:gridCol w:w="1057"/>
              <w:gridCol w:w="1218"/>
            </w:tblGrid>
            <w:tr w:rsidR="0034170E" w:rsidRPr="0034170E" w14:paraId="188182A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2F3B78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AD575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9FF76E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77044E1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B7D97A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C30E0B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399782,03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A2921D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1494162,08</w:t>
                  </w:r>
                </w:p>
              </w:tc>
            </w:tr>
            <w:tr w:rsidR="0034170E" w:rsidRPr="0034170E" w14:paraId="35D65E1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B355E9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79A4C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399775,49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AB3913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1494161,50</w:t>
                  </w:r>
                </w:p>
              </w:tc>
            </w:tr>
            <w:tr w:rsidR="0034170E" w:rsidRPr="0034170E" w14:paraId="31BFD4F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BE48F4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A5907A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399776,42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4879DD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1494142,95</w:t>
                  </w:r>
                </w:p>
              </w:tc>
            </w:tr>
            <w:tr w:rsidR="0034170E" w:rsidRPr="0034170E" w14:paraId="7279957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5AE67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5486D6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399782,73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699B9C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1494143,89</w:t>
                  </w:r>
                </w:p>
              </w:tc>
            </w:tr>
            <w:tr w:rsidR="0034170E" w:rsidRPr="0034170E" w14:paraId="5D682C8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D688FB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F5F097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399782,03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BFB293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1494162,08</w:t>
                  </w:r>
                </w:p>
              </w:tc>
            </w:tr>
          </w:tbl>
          <w:p w14:paraId="20ECAB89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11874599" w14:textId="77777777" w:rsidTr="00416D29">
        <w:tc>
          <w:tcPr>
            <w:tcW w:w="2912" w:type="dxa"/>
            <w:vAlign w:val="center"/>
          </w:tcPr>
          <w:p w14:paraId="0F634465" w14:textId="16ECFEC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7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6E439FAB" w14:textId="3851F412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29</w:t>
            </w:r>
          </w:p>
        </w:tc>
        <w:tc>
          <w:tcPr>
            <w:tcW w:w="2912" w:type="dxa"/>
            <w:vAlign w:val="center"/>
          </w:tcPr>
          <w:p w14:paraId="3351602D" w14:textId="6C7FB7BB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1627</w:t>
            </w:r>
          </w:p>
        </w:tc>
        <w:tc>
          <w:tcPr>
            <w:tcW w:w="2912" w:type="dxa"/>
            <w:vAlign w:val="center"/>
          </w:tcPr>
          <w:p w14:paraId="53E37E54" w14:textId="7AB86F00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8"/>
              <w:gridCol w:w="1056"/>
              <w:gridCol w:w="1216"/>
            </w:tblGrid>
            <w:tr w:rsidR="0034170E" w:rsidRPr="0034170E" w14:paraId="3678B4C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B349C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2154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1A9B45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1B30F023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4FBB956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6A5F4DD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399772,78</w:t>
                  </w:r>
                </w:p>
              </w:tc>
              <w:tc>
                <w:tcPr>
                  <w:tcW w:w="1296" w:type="dxa"/>
                  <w:tcBorders>
                    <w:top w:val="thickThinSmallGap" w:sz="2" w:space="0" w:color="000000"/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653AC8A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1494220,83</w:t>
                  </w:r>
                </w:p>
              </w:tc>
            </w:tr>
            <w:tr w:rsidR="0034170E" w:rsidRPr="0034170E" w14:paraId="2A0B8E2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F79220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251BC3B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399772,50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3530BE9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1494232,07</w:t>
                  </w:r>
                </w:p>
              </w:tc>
            </w:tr>
            <w:tr w:rsidR="0034170E" w:rsidRPr="0034170E" w14:paraId="4BCDC09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185940F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31E128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399782,45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23BAAEB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1494246,75</w:t>
                  </w:r>
                </w:p>
              </w:tc>
            </w:tr>
            <w:tr w:rsidR="0034170E" w:rsidRPr="0034170E" w14:paraId="29BA34CD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2F61D1A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6B485A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399779,91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667821E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1494252,72</w:t>
                  </w:r>
                </w:p>
              </w:tc>
            </w:tr>
            <w:tr w:rsidR="0034170E" w:rsidRPr="0034170E" w14:paraId="5442E5E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67885CA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55898F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399749,34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62F10B1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1494249,31</w:t>
                  </w:r>
                </w:p>
              </w:tc>
            </w:tr>
            <w:tr w:rsidR="0034170E" w:rsidRPr="0034170E" w14:paraId="2C5465A3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257A3DB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D9D44F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399724,66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756B316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1494230,29</w:t>
                  </w:r>
                </w:p>
              </w:tc>
            </w:tr>
            <w:tr w:rsidR="0034170E" w:rsidRPr="0034170E" w14:paraId="3EDFF07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CCBF0D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6E40F2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399719,75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2626F05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1494227,08</w:t>
                  </w:r>
                </w:p>
              </w:tc>
            </w:tr>
            <w:tr w:rsidR="0034170E" w:rsidRPr="0034170E" w14:paraId="6DF7D74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3019909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FCC34D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399703,83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3813E2F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1494219,18</w:t>
                  </w:r>
                </w:p>
              </w:tc>
            </w:tr>
            <w:tr w:rsidR="0034170E" w:rsidRPr="0034170E" w14:paraId="7FE03EB6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80BAB8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2C0D60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399721,17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4ADF9EE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1494220,28</w:t>
                  </w:r>
                </w:p>
              </w:tc>
            </w:tr>
            <w:tr w:rsidR="0034170E" w:rsidRPr="0034170E" w14:paraId="6292078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8D2C5C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28FB22B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399730,48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456F86C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1494217,15</w:t>
                  </w:r>
                </w:p>
              </w:tc>
            </w:tr>
            <w:tr w:rsidR="0034170E" w:rsidRPr="0034170E" w14:paraId="78F479F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1738EA8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11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D8A980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399733,36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48F84ED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1494214,52</w:t>
                  </w:r>
                </w:p>
              </w:tc>
            </w:tr>
            <w:tr w:rsidR="0034170E" w:rsidRPr="0034170E" w14:paraId="65DD711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55F81B5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2A3D1F4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399772,95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05E60F1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1494216,13</w:t>
                  </w:r>
                </w:p>
              </w:tc>
            </w:tr>
            <w:tr w:rsidR="0034170E" w:rsidRPr="0034170E" w14:paraId="36E0C5E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7B49799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thickThinSmallGap" w:sz="2" w:space="0" w:color="000000"/>
                    <w:bottom w:val="thickThinSmallGap" w:sz="2" w:space="0" w:color="000000"/>
                  </w:tcBorders>
                  <w:vAlign w:val="center"/>
                </w:tcPr>
                <w:p w14:paraId="4CCA930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399772,78</w:t>
                  </w:r>
                </w:p>
              </w:tc>
              <w:tc>
                <w:tcPr>
                  <w:tcW w:w="1296" w:type="dxa"/>
                  <w:tcBorders>
                    <w:left w:val="thickThinSmallGap" w:sz="2" w:space="0" w:color="000000"/>
                    <w:bottom w:val="thickThinSmallGap" w:sz="2" w:space="0" w:color="000000"/>
                    <w:right w:val="thickThinSmallGap" w:sz="2" w:space="0" w:color="000000"/>
                  </w:tcBorders>
                  <w:vAlign w:val="center"/>
                </w:tcPr>
                <w:p w14:paraId="1278945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1494220,83</w:t>
                  </w:r>
                </w:p>
              </w:tc>
            </w:tr>
          </w:tbl>
          <w:p w14:paraId="59725081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03F3760A" w14:textId="77777777" w:rsidTr="00ED76E2">
        <w:tc>
          <w:tcPr>
            <w:tcW w:w="2912" w:type="dxa"/>
            <w:vAlign w:val="center"/>
          </w:tcPr>
          <w:p w14:paraId="0D85C52B" w14:textId="01E525AC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:ЗУ7/2</w:t>
            </w:r>
          </w:p>
        </w:tc>
        <w:tc>
          <w:tcPr>
            <w:tcW w:w="2912" w:type="dxa"/>
            <w:vAlign w:val="center"/>
          </w:tcPr>
          <w:p w14:paraId="5FE9BA24" w14:textId="66265CDA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29</w:t>
            </w:r>
          </w:p>
        </w:tc>
        <w:tc>
          <w:tcPr>
            <w:tcW w:w="2912" w:type="dxa"/>
            <w:vAlign w:val="center"/>
          </w:tcPr>
          <w:p w14:paraId="2496E7C6" w14:textId="716B3BE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287</w:t>
            </w:r>
          </w:p>
        </w:tc>
        <w:tc>
          <w:tcPr>
            <w:tcW w:w="2912" w:type="dxa"/>
            <w:vAlign w:val="center"/>
          </w:tcPr>
          <w:p w14:paraId="4C465199" w14:textId="39E5FE36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br/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5"/>
              <w:gridCol w:w="1057"/>
              <w:gridCol w:w="1218"/>
            </w:tblGrid>
            <w:tr w:rsidR="0034170E" w:rsidRPr="0034170E" w14:paraId="7FA3326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E977E4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4D5130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D48098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489BA8B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2D24F1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31414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399699,81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1A240C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1494193,50</w:t>
                  </w:r>
                </w:p>
              </w:tc>
            </w:tr>
            <w:tr w:rsidR="0034170E" w:rsidRPr="0034170E" w14:paraId="0381E5A3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6A39A6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D67D37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399705,27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3273DF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1494194,90</w:t>
                  </w:r>
                </w:p>
              </w:tc>
            </w:tr>
            <w:tr w:rsidR="0034170E" w:rsidRPr="0034170E" w14:paraId="45F7EB7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9533FB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9BFE40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399701,46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19B181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1494211,39</w:t>
                  </w:r>
                </w:p>
              </w:tc>
            </w:tr>
            <w:tr w:rsidR="0034170E" w:rsidRPr="0034170E" w14:paraId="4D6A39C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3112E8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32423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399703,83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422FDA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1494219,18</w:t>
                  </w:r>
                </w:p>
              </w:tc>
            </w:tr>
            <w:tr w:rsidR="0034170E" w:rsidRPr="0034170E" w14:paraId="4E343E7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F36502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1AE5E2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399686,65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95F0AF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1494218,85</w:t>
                  </w:r>
                </w:p>
              </w:tc>
            </w:tr>
            <w:tr w:rsidR="0034170E" w:rsidRPr="0034170E" w14:paraId="0A61BFA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54CE63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229CD4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399683,74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8B45D0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1494216,12</w:t>
                  </w:r>
                </w:p>
              </w:tc>
            </w:tr>
            <w:tr w:rsidR="0034170E" w:rsidRPr="0034170E" w14:paraId="533B7AC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301D83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D05D1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399692,64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90348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1494206,16</w:t>
                  </w:r>
                </w:p>
              </w:tc>
            </w:tr>
            <w:tr w:rsidR="0034170E" w:rsidRPr="0034170E" w14:paraId="5F458B2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BE2016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85DAA5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399699,81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C5C62C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1494193,50</w:t>
                  </w:r>
                </w:p>
              </w:tc>
            </w:tr>
          </w:tbl>
          <w:p w14:paraId="40B53D0A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2A92505B" w14:textId="77777777" w:rsidTr="00DA09C7">
        <w:tc>
          <w:tcPr>
            <w:tcW w:w="2912" w:type="dxa"/>
            <w:vAlign w:val="center"/>
          </w:tcPr>
          <w:p w14:paraId="2E040319" w14:textId="53AE15AE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9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6AF7A906" w14:textId="48BEF455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25</w:t>
            </w:r>
          </w:p>
        </w:tc>
        <w:tc>
          <w:tcPr>
            <w:tcW w:w="2912" w:type="dxa"/>
            <w:vAlign w:val="center"/>
          </w:tcPr>
          <w:p w14:paraId="3A1C4E4E" w14:textId="243FB282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566</w:t>
            </w:r>
          </w:p>
        </w:tc>
        <w:tc>
          <w:tcPr>
            <w:tcW w:w="2912" w:type="dxa"/>
            <w:vAlign w:val="center"/>
          </w:tcPr>
          <w:p w14:paraId="6AF4DB61" w14:textId="3AAFE969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5"/>
              <w:gridCol w:w="1057"/>
              <w:gridCol w:w="1218"/>
            </w:tblGrid>
            <w:tr w:rsidR="0034170E" w:rsidRPr="0034170E" w14:paraId="69AA693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E4C509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0BBEDF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4A42EF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48D7226F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940E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F34C7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399665,96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3CA742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1494275,46</w:t>
                  </w:r>
                </w:p>
              </w:tc>
            </w:tr>
            <w:tr w:rsidR="0034170E" w:rsidRPr="0034170E" w14:paraId="61EDFF1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050D87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88DF6E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399684,78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946887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1494285,71</w:t>
                  </w:r>
                </w:p>
              </w:tc>
            </w:tr>
            <w:tr w:rsidR="0034170E" w:rsidRPr="0034170E" w14:paraId="3130435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260089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93696F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399703,13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4B7E1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1494293,03</w:t>
                  </w:r>
                </w:p>
              </w:tc>
            </w:tr>
            <w:tr w:rsidR="0034170E" w:rsidRPr="0034170E" w14:paraId="20DC1E21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3935F0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B273C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399720,31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40F7A8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1494295,44</w:t>
                  </w:r>
                </w:p>
              </w:tc>
            </w:tr>
            <w:tr w:rsidR="0034170E" w:rsidRPr="0034170E" w14:paraId="7AD857E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77C9B5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2608A7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399718,35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CAD992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1494310,30</w:t>
                  </w:r>
                </w:p>
              </w:tc>
            </w:tr>
            <w:tr w:rsidR="0034170E" w:rsidRPr="0034170E" w14:paraId="37F2F4C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B1661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8A5DE6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399702,67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52577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1494304,98</w:t>
                  </w:r>
                </w:p>
              </w:tc>
            </w:tr>
            <w:tr w:rsidR="0034170E" w:rsidRPr="0034170E" w14:paraId="42B8C82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A47FA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7C321D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399663,86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3F4D5B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1494281,40</w:t>
                  </w:r>
                </w:p>
              </w:tc>
            </w:tr>
            <w:tr w:rsidR="0034170E" w:rsidRPr="0034170E" w14:paraId="0FE10E2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5E3F3E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1106C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399665,96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93D4DD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1494275,46</w:t>
                  </w:r>
                </w:p>
              </w:tc>
            </w:tr>
          </w:tbl>
          <w:p w14:paraId="4E90F84C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128451EE" w14:textId="77777777" w:rsidTr="00C53266">
        <w:tc>
          <w:tcPr>
            <w:tcW w:w="2912" w:type="dxa"/>
            <w:vAlign w:val="center"/>
          </w:tcPr>
          <w:p w14:paraId="4A21773E" w14:textId="3903BAC2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</w:t>
            </w:r>
            <w:proofErr w:type="gramStart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9</w:t>
            </w:r>
            <w:proofErr w:type="gramEnd"/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/2</w:t>
            </w:r>
          </w:p>
        </w:tc>
        <w:tc>
          <w:tcPr>
            <w:tcW w:w="2912" w:type="dxa"/>
            <w:vAlign w:val="center"/>
          </w:tcPr>
          <w:p w14:paraId="00E86A9B" w14:textId="1535361C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25</w:t>
            </w:r>
          </w:p>
        </w:tc>
        <w:tc>
          <w:tcPr>
            <w:tcW w:w="2912" w:type="dxa"/>
            <w:vAlign w:val="center"/>
          </w:tcPr>
          <w:p w14:paraId="6F4E710E" w14:textId="7DABCECF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797</w:t>
            </w:r>
          </w:p>
        </w:tc>
        <w:tc>
          <w:tcPr>
            <w:tcW w:w="2912" w:type="dxa"/>
            <w:vAlign w:val="center"/>
          </w:tcPr>
          <w:p w14:paraId="2F54217F" w14:textId="4329D316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br/>
              <w:t>Охранная зона газовой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8"/>
              <w:gridCol w:w="1056"/>
              <w:gridCol w:w="1216"/>
            </w:tblGrid>
            <w:tr w:rsidR="0034170E" w:rsidRPr="0034170E" w14:paraId="0E4DB3D1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0623C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96BB1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193631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1C38CA6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F8047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6CFF64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399673,70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328B87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1494225,68</w:t>
                  </w:r>
                </w:p>
              </w:tc>
            </w:tr>
            <w:tr w:rsidR="0034170E" w:rsidRPr="0034170E" w14:paraId="39DD776A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B994D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F905B5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399677,62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0C106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1494224,09</w:t>
                  </w:r>
                </w:p>
              </w:tc>
            </w:tr>
            <w:tr w:rsidR="0034170E" w:rsidRPr="0034170E" w14:paraId="46F75CF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03AE1F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DFCA7D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399682,73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C093E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1494223,82</w:t>
                  </w:r>
                </w:p>
              </w:tc>
            </w:tr>
            <w:tr w:rsidR="0034170E" w:rsidRPr="0034170E" w14:paraId="66C8F278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AB5305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40D3D12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399703,28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AECBAD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1494225,76</w:t>
                  </w:r>
                </w:p>
              </w:tc>
            </w:tr>
            <w:tr w:rsidR="0034170E" w:rsidRPr="0034170E" w14:paraId="1116802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60AC52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6394D2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399706,59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F523DB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1494227,75</w:t>
                  </w:r>
                </w:p>
              </w:tc>
            </w:tr>
            <w:tr w:rsidR="0034170E" w:rsidRPr="0034170E" w14:paraId="310C78AB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40315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B28FA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399709,47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13DF5D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1494231,08</w:t>
                  </w:r>
                </w:p>
              </w:tc>
            </w:tr>
            <w:tr w:rsidR="0034170E" w:rsidRPr="0034170E" w14:paraId="263BEF95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67E09D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C4D6A01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399707,77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0E898D4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1494251,70</w:t>
                  </w:r>
                </w:p>
              </w:tc>
            </w:tr>
            <w:tr w:rsidR="0034170E" w:rsidRPr="0034170E" w14:paraId="4A22C476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62F6A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39C4D9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399695,81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E5A52A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1494250,48</w:t>
                  </w:r>
                </w:p>
              </w:tc>
            </w:tr>
            <w:tr w:rsidR="0034170E" w:rsidRPr="0034170E" w14:paraId="60E8925C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2D7C83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B29E983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399683,08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1F00B2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1494244,62</w:t>
                  </w:r>
                </w:p>
              </w:tc>
            </w:tr>
            <w:tr w:rsidR="0034170E" w:rsidRPr="0034170E" w14:paraId="17CC896A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43C04B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334D42A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399676,86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CBC1DB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1494239,80</w:t>
                  </w:r>
                </w:p>
              </w:tc>
            </w:tr>
            <w:tr w:rsidR="0034170E" w:rsidRPr="0034170E" w14:paraId="1102A360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C0672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40F24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399667,85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29B0B06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1494229,22</w:t>
                  </w:r>
                </w:p>
              </w:tc>
            </w:tr>
            <w:tr w:rsidR="0034170E" w:rsidRPr="0034170E" w14:paraId="2A27D20E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D424437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3FAE2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399673,70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008BC2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1494225,68</w:t>
                  </w:r>
                </w:p>
              </w:tc>
            </w:tr>
          </w:tbl>
          <w:p w14:paraId="4995CA72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4170E" w14:paraId="59DC2963" w14:textId="77777777" w:rsidTr="005D4291">
        <w:tc>
          <w:tcPr>
            <w:tcW w:w="2912" w:type="dxa"/>
            <w:vAlign w:val="center"/>
          </w:tcPr>
          <w:p w14:paraId="7947DB1E" w14:textId="7D1E6966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:ЗУ10/</w:t>
            </w:r>
            <w:r w:rsidRPr="0034170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</w:t>
            </w:r>
          </w:p>
        </w:tc>
        <w:tc>
          <w:tcPr>
            <w:tcW w:w="2912" w:type="dxa"/>
            <w:vAlign w:val="center"/>
          </w:tcPr>
          <w:p w14:paraId="54AE0EED" w14:textId="088729C0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Свердловская обл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асть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ица 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Строителей, в районе д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ома</w:t>
            </w: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 xml:space="preserve"> 23</w:t>
            </w:r>
          </w:p>
        </w:tc>
        <w:tc>
          <w:tcPr>
            <w:tcW w:w="2912" w:type="dxa"/>
            <w:vAlign w:val="center"/>
          </w:tcPr>
          <w:p w14:paraId="347F6BD8" w14:textId="2AFDF550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eastAsia="Calibri" w:hAnsi="Liberation Serif" w:cs="Liberation Serif"/>
                <w:sz w:val="22"/>
                <w:szCs w:val="22"/>
              </w:rPr>
              <w:t>141</w:t>
            </w:r>
          </w:p>
        </w:tc>
        <w:tc>
          <w:tcPr>
            <w:tcW w:w="2912" w:type="dxa"/>
            <w:vAlign w:val="center"/>
          </w:tcPr>
          <w:p w14:paraId="17591DD4" w14:textId="6BB8D188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4170E">
              <w:rPr>
                <w:rFonts w:ascii="Liberation Serif" w:hAnsi="Liberation Serif" w:cs="Liberation Serif"/>
                <w:sz w:val="22"/>
                <w:szCs w:val="22"/>
              </w:rPr>
              <w:t>Охранная зона тепловой сети</w:t>
            </w:r>
          </w:p>
        </w:tc>
        <w:tc>
          <w:tcPr>
            <w:tcW w:w="2912" w:type="dxa"/>
          </w:tcPr>
          <w:tbl>
            <w:tblPr>
              <w:tblW w:w="5000" w:type="pct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415"/>
              <w:gridCol w:w="1057"/>
              <w:gridCol w:w="1218"/>
            </w:tblGrid>
            <w:tr w:rsidR="0034170E" w:rsidRPr="0034170E" w14:paraId="3CFDE621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FC943F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4205D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AE70D8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Y</w:t>
                  </w:r>
                </w:p>
              </w:tc>
            </w:tr>
            <w:tr w:rsidR="0034170E" w:rsidRPr="0034170E" w14:paraId="3FC49A0D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37258E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4CA6D3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399665,96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CDA1C9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1494275,46</w:t>
                  </w:r>
                </w:p>
              </w:tc>
            </w:tr>
            <w:tr w:rsidR="0034170E" w:rsidRPr="0034170E" w14:paraId="061A6289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456AC2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C164BC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399663,86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E66BAD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1494281,40</w:t>
                  </w:r>
                </w:p>
              </w:tc>
            </w:tr>
            <w:tr w:rsidR="0034170E" w:rsidRPr="0034170E" w14:paraId="60CC1422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D42DD7D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37D555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399655,84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DFFFE4F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1494276,53</w:t>
                  </w:r>
                </w:p>
              </w:tc>
            </w:tr>
            <w:tr w:rsidR="0034170E" w:rsidRPr="0034170E" w14:paraId="7E0F0A84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2D4AE0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49E23C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399636,46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1CF702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1494256,41</w:t>
                  </w:r>
                </w:p>
              </w:tc>
            </w:tr>
            <w:tr w:rsidR="0034170E" w:rsidRPr="0034170E" w14:paraId="6E0B9717" w14:textId="77777777" w:rsidTr="00185E6A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213758C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F913E9E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399665,96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1C2D88" w14:textId="77777777" w:rsidR="0034170E" w:rsidRPr="0034170E" w:rsidRDefault="0034170E" w:rsidP="0034170E">
                  <w:pPr>
                    <w:pStyle w:val="afff8"/>
                    <w:spacing w:after="0"/>
                    <w:rPr>
                      <w:rFonts w:cs="Liberation Serif"/>
                      <w:sz w:val="22"/>
                      <w:szCs w:val="22"/>
                    </w:rPr>
                  </w:pPr>
                  <w:r w:rsidRPr="0034170E">
                    <w:rPr>
                      <w:rFonts w:cs="Liberation Serif"/>
                      <w:sz w:val="22"/>
                      <w:szCs w:val="22"/>
                    </w:rPr>
                    <w:t>1494275,46</w:t>
                  </w:r>
                </w:p>
              </w:tc>
            </w:tr>
          </w:tbl>
          <w:p w14:paraId="50DA181E" w14:textId="77777777" w:rsidR="0034170E" w:rsidRDefault="0034170E" w:rsidP="0034170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</w:tbl>
    <w:p w14:paraId="64801A98" w14:textId="21892B09" w:rsidR="0034170E" w:rsidRDefault="0034170E" w:rsidP="0034170E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2644CEBD" w14:textId="77777777" w:rsidR="0034170E" w:rsidRPr="0034170E" w:rsidRDefault="0034170E" w:rsidP="0034170E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18376184" w14:textId="66BA0E4B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0AC348AA" w14:textId="00C74714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77FE68E9" w14:textId="760B97A5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35C59AFD" w14:textId="78D7B419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06251B45" w14:textId="77777777" w:rsidR="00082E24" w:rsidRPr="0034170E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3D12E3E4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222A14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60511928" w14:textId="46D2529F" w:rsidR="0034170E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31</w:t>
      </w:r>
    </w:p>
    <w:p w14:paraId="0DB880F9" w14:textId="7A387BEA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63F6A755" w14:textId="624F66CF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Сведения об установлении публичного сервитута</w:t>
      </w:r>
    </w:p>
    <w:p w14:paraId="1B280F95" w14:textId="6AEA8EAF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62356EB5" w14:textId="77777777" w:rsidR="00082E24" w:rsidRPr="00082E24" w:rsidRDefault="00082E24" w:rsidP="00082E2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82E24">
        <w:rPr>
          <w:rFonts w:ascii="Liberation Serif" w:hAnsi="Liberation Serif" w:cs="Liberation Serif"/>
          <w:sz w:val="24"/>
          <w:szCs w:val="24"/>
        </w:rPr>
        <w:t>Настоящим проектом межевания территории публичные сервитуты не устанавливаются.</w:t>
      </w:r>
    </w:p>
    <w:p w14:paraId="4370BB52" w14:textId="43A86539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2E400C1B" w14:textId="2A0760AB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color w:val="000000"/>
          <w:sz w:val="24"/>
          <w:szCs w:val="32"/>
          <w:shd w:val="clear" w:color="auto" w:fill="FFFFFF"/>
        </w:rPr>
      </w:pPr>
      <w:r w:rsidRPr="00082E24">
        <w:rPr>
          <w:rFonts w:ascii="Liberation Serif" w:hAnsi="Liberation Serif" w:cs="Liberation Serif"/>
          <w:sz w:val="24"/>
          <w:szCs w:val="32"/>
          <w:lang w:eastAsia="ru-RU"/>
        </w:rPr>
        <w:t xml:space="preserve">Сведения об устанавливаемых красных линиях, линии </w:t>
      </w:r>
      <w:r w:rsidRPr="00082E24">
        <w:rPr>
          <w:rFonts w:ascii="Liberation Serif" w:hAnsi="Liberation Serif" w:cs="Liberation Serif"/>
          <w:color w:val="000000"/>
          <w:sz w:val="24"/>
          <w:szCs w:val="32"/>
          <w:shd w:val="clear" w:color="auto" w:fill="FFFFFF"/>
        </w:rPr>
        <w:t>отступа от красных линий в целях определения мест допустимого размещения зданий</w:t>
      </w:r>
      <w:r>
        <w:rPr>
          <w:rFonts w:ascii="Liberation Serif" w:hAnsi="Liberation Serif" w:cs="Liberation Serif"/>
          <w:color w:val="000000"/>
          <w:sz w:val="24"/>
          <w:szCs w:val="32"/>
          <w:shd w:val="clear" w:color="auto" w:fill="FFFFFF"/>
        </w:rPr>
        <w:t>, строений, сооружений</w:t>
      </w:r>
    </w:p>
    <w:p w14:paraId="78144D72" w14:textId="3DEBF9A3" w:rsidR="00082E24" w:rsidRDefault="00082E24" w:rsidP="00082E24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color w:val="000000"/>
          <w:sz w:val="24"/>
          <w:szCs w:val="32"/>
          <w:shd w:val="clear" w:color="auto" w:fill="FFFFFF"/>
        </w:rPr>
      </w:pPr>
    </w:p>
    <w:p w14:paraId="5E0E9093" w14:textId="77777777" w:rsidR="00082E24" w:rsidRPr="00082E24" w:rsidRDefault="00082E24" w:rsidP="00082E24">
      <w:pPr>
        <w:spacing w:after="0" w:line="240" w:lineRule="auto"/>
        <w:ind w:firstLine="567"/>
        <w:jc w:val="both"/>
        <w:rPr>
          <w:rFonts w:ascii="Liberation Serif" w:hAnsi="Liberation Serif" w:cs="Liberation Serif"/>
          <w:sz w:val="24"/>
          <w:szCs w:val="24"/>
          <w:shd w:val="clear" w:color="auto" w:fill="FFFFFF"/>
        </w:rPr>
      </w:pPr>
      <w:r w:rsidRPr="00082E24">
        <w:rPr>
          <w:rFonts w:ascii="Liberation Serif" w:hAnsi="Liberation Serif" w:cs="Liberation Serif"/>
          <w:sz w:val="24"/>
          <w:szCs w:val="24"/>
          <w:shd w:val="clear" w:color="auto" w:fill="FFFFFF"/>
        </w:rPr>
        <w:t xml:space="preserve">Согласно пункту 2 части 2 статьи 43 Градостроительного кодекса Российской Федерации: подготовка проекта межевания территории </w:t>
      </w:r>
      <w:proofErr w:type="gramStart"/>
      <w:r w:rsidRPr="00082E24">
        <w:rPr>
          <w:rFonts w:ascii="Liberation Serif" w:hAnsi="Liberation Serif" w:cs="Liberation Serif"/>
          <w:sz w:val="24"/>
          <w:szCs w:val="24"/>
          <w:shd w:val="clear" w:color="auto" w:fill="FFFFFF"/>
        </w:rPr>
        <w:t>осуществляется</w:t>
      </w:r>
      <w:proofErr w:type="gramEnd"/>
      <w:r w:rsidRPr="00082E24">
        <w:rPr>
          <w:rFonts w:ascii="Liberation Serif" w:hAnsi="Liberation Serif" w:cs="Liberation Serif"/>
          <w:sz w:val="24"/>
          <w:szCs w:val="24"/>
          <w:shd w:val="clear" w:color="auto" w:fill="FFFFFF"/>
        </w:rPr>
        <w:t xml:space="preserve"> в том числе для установления, изменения и отмены красных линий, при этом поскольку настоящим проектом устанавливаются территории общего пользования, учитывая часть 11 статьи 1 Градостроительного кодекса Российской Федерации: красные линии - линии, которые обозначают границы территорий общего пользования, необходимо установить красные линии по границе образуемого земельного участка – территорий общего пользования. Список координат красных линий приведен в таблице 9.</w:t>
      </w:r>
    </w:p>
    <w:p w14:paraId="20D4B95C" w14:textId="3335D673" w:rsidR="00082E24" w:rsidRDefault="00082E24" w:rsidP="00082E24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8"/>
        </w:rPr>
      </w:pPr>
    </w:p>
    <w:p w14:paraId="3370BA84" w14:textId="4C1646B1" w:rsidR="00082E24" w:rsidRDefault="00082E24" w:rsidP="00082E24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sz w:val="24"/>
          <w:szCs w:val="28"/>
        </w:rPr>
      </w:pPr>
      <w:r>
        <w:rPr>
          <w:rFonts w:ascii="Liberation Serif" w:hAnsi="Liberation Serif" w:cs="Liberation Serif"/>
          <w:sz w:val="24"/>
          <w:szCs w:val="28"/>
        </w:rPr>
        <w:t>Таблица 9</w:t>
      </w:r>
    </w:p>
    <w:p w14:paraId="0DA2D7CF" w14:textId="3B3DDC11" w:rsidR="00082E24" w:rsidRDefault="00082E24" w:rsidP="00082E24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sz w:val="24"/>
          <w:szCs w:val="28"/>
        </w:rPr>
      </w:pPr>
    </w:p>
    <w:p w14:paraId="50BB9CB0" w14:textId="67575F3D" w:rsidR="00082E24" w:rsidRPr="00082E24" w:rsidRDefault="00082E24" w:rsidP="00082E24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082E24">
        <w:rPr>
          <w:rFonts w:ascii="Liberation Serif" w:hAnsi="Liberation Serif" w:cs="Liberation Serif"/>
          <w:sz w:val="24"/>
          <w:szCs w:val="24"/>
        </w:rPr>
        <w:t>Каталог координат поворотных точек устанавливаемых красных линий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223"/>
        <w:gridCol w:w="1523"/>
        <w:gridCol w:w="1530"/>
        <w:gridCol w:w="913"/>
        <w:gridCol w:w="1225"/>
        <w:gridCol w:w="1523"/>
        <w:gridCol w:w="1527"/>
      </w:tblGrid>
      <w:tr w:rsidR="00082E24" w:rsidRPr="00082E24" w14:paraId="650F1C34" w14:textId="77777777" w:rsidTr="00082E24">
        <w:trPr>
          <w:jc w:val="center"/>
        </w:trPr>
        <w:tc>
          <w:tcPr>
            <w:tcW w:w="1135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9E8EE6D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</w:rPr>
              <w:t>№ точки</w:t>
            </w:r>
          </w:p>
        </w:tc>
        <w:tc>
          <w:tcPr>
            <w:tcW w:w="1414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80FBACC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  <w:lang w:val="en-US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X</w:t>
            </w:r>
          </w:p>
        </w:tc>
        <w:tc>
          <w:tcPr>
            <w:tcW w:w="1420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E7DC680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  <w:lang w:val="en-US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Y</w:t>
            </w:r>
          </w:p>
        </w:tc>
        <w:tc>
          <w:tcPr>
            <w:tcW w:w="848" w:type="dxa"/>
            <w:vAlign w:val="center"/>
          </w:tcPr>
          <w:p w14:paraId="1A3504A7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  <w:lang w:val="en-US"/>
              </w:rPr>
            </w:pPr>
          </w:p>
        </w:tc>
        <w:tc>
          <w:tcPr>
            <w:tcW w:w="1137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F004093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</w:rPr>
              <w:t>№ точки</w:t>
            </w:r>
          </w:p>
        </w:tc>
        <w:tc>
          <w:tcPr>
            <w:tcW w:w="1414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47BA334D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  <w:lang w:val="en-US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X</w:t>
            </w:r>
          </w:p>
        </w:tc>
        <w:tc>
          <w:tcPr>
            <w:tcW w:w="1418" w:type="dxa"/>
            <w:tcBorders>
              <w:top w:val="thickThinSmallGap" w:sz="2" w:space="0" w:color="000000"/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D4EDA07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  <w:lang w:val="en-US"/>
              </w:rPr>
            </w:pPr>
            <w:r w:rsidRPr="00082E24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Y</w:t>
            </w:r>
          </w:p>
        </w:tc>
      </w:tr>
      <w:tr w:rsidR="00082E24" w:rsidRPr="00082E24" w14:paraId="608E9C0A" w14:textId="77777777" w:rsidTr="00082E24">
        <w:trPr>
          <w:jc w:val="center"/>
        </w:trPr>
        <w:tc>
          <w:tcPr>
            <w:tcW w:w="1135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B9D2AE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6D4243E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399615,94</w:t>
            </w:r>
          </w:p>
        </w:tc>
        <w:tc>
          <w:tcPr>
            <w:tcW w:w="1420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737F3FDA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1494220,08</w:t>
            </w:r>
          </w:p>
        </w:tc>
        <w:tc>
          <w:tcPr>
            <w:tcW w:w="848" w:type="dxa"/>
            <w:vAlign w:val="center"/>
          </w:tcPr>
          <w:p w14:paraId="73C18C86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</w:p>
        </w:tc>
        <w:tc>
          <w:tcPr>
            <w:tcW w:w="113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338D41C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5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62E1183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399692,91</w:t>
            </w:r>
          </w:p>
        </w:tc>
        <w:tc>
          <w:tcPr>
            <w:tcW w:w="1418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062922E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1494291,26</w:t>
            </w:r>
          </w:p>
        </w:tc>
      </w:tr>
      <w:tr w:rsidR="00082E24" w:rsidRPr="00082E24" w14:paraId="3515C6D9" w14:textId="77777777" w:rsidTr="00082E24">
        <w:trPr>
          <w:jc w:val="center"/>
        </w:trPr>
        <w:tc>
          <w:tcPr>
            <w:tcW w:w="1135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5A0527B7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2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2D177EB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399636,46</w:t>
            </w:r>
          </w:p>
        </w:tc>
        <w:tc>
          <w:tcPr>
            <w:tcW w:w="1420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08F21D15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1494256,41</w:t>
            </w:r>
          </w:p>
        </w:tc>
        <w:tc>
          <w:tcPr>
            <w:tcW w:w="848" w:type="dxa"/>
            <w:vAlign w:val="center"/>
          </w:tcPr>
          <w:p w14:paraId="4B5276A2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</w:p>
        </w:tc>
        <w:tc>
          <w:tcPr>
            <w:tcW w:w="113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359E140C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6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C73D91E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399752,09</w:t>
            </w:r>
          </w:p>
        </w:tc>
        <w:tc>
          <w:tcPr>
            <w:tcW w:w="1418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35D15AF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1494319,32</w:t>
            </w:r>
          </w:p>
        </w:tc>
      </w:tr>
      <w:tr w:rsidR="00082E24" w:rsidRPr="00082E24" w14:paraId="19097D82" w14:textId="77777777" w:rsidTr="00082E24">
        <w:trPr>
          <w:jc w:val="center"/>
        </w:trPr>
        <w:tc>
          <w:tcPr>
            <w:tcW w:w="1135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F7A385E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ED13734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399665,96</w:t>
            </w:r>
          </w:p>
        </w:tc>
        <w:tc>
          <w:tcPr>
            <w:tcW w:w="1420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2B3FA38D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1494275,46</w:t>
            </w:r>
          </w:p>
        </w:tc>
        <w:tc>
          <w:tcPr>
            <w:tcW w:w="848" w:type="dxa"/>
            <w:vAlign w:val="center"/>
          </w:tcPr>
          <w:p w14:paraId="43723403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</w:p>
        </w:tc>
        <w:tc>
          <w:tcPr>
            <w:tcW w:w="113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F421E20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7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768A6C97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399918,36</w:t>
            </w:r>
          </w:p>
        </w:tc>
        <w:tc>
          <w:tcPr>
            <w:tcW w:w="1418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3774DB2F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1494336,25</w:t>
            </w:r>
          </w:p>
        </w:tc>
      </w:tr>
      <w:tr w:rsidR="00082E24" w:rsidRPr="00082E24" w14:paraId="779700B5" w14:textId="77777777" w:rsidTr="00082E24">
        <w:trPr>
          <w:jc w:val="center"/>
        </w:trPr>
        <w:tc>
          <w:tcPr>
            <w:tcW w:w="1135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1C209921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4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299F439B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399684,78</w:t>
            </w:r>
          </w:p>
        </w:tc>
        <w:tc>
          <w:tcPr>
            <w:tcW w:w="1420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5DF16920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1494285,71</w:t>
            </w:r>
          </w:p>
        </w:tc>
        <w:tc>
          <w:tcPr>
            <w:tcW w:w="848" w:type="dxa"/>
            <w:vAlign w:val="center"/>
          </w:tcPr>
          <w:p w14:paraId="115AC5F9" w14:textId="77777777" w:rsidR="00082E24" w:rsidRPr="00082E24" w:rsidRDefault="00082E24" w:rsidP="00185E6A">
            <w:pPr>
              <w:pStyle w:val="afffa"/>
              <w:rPr>
                <w:rFonts w:ascii="Liberation Serif" w:hAnsi="Liberation Serif" w:cs="Liberation Serif"/>
                <w:sz w:val="22"/>
                <w:szCs w:val="22"/>
              </w:rPr>
            </w:pPr>
          </w:p>
        </w:tc>
        <w:tc>
          <w:tcPr>
            <w:tcW w:w="1137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626990A9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8</w:t>
            </w:r>
          </w:p>
        </w:tc>
        <w:tc>
          <w:tcPr>
            <w:tcW w:w="1414" w:type="dxa"/>
            <w:tcBorders>
              <w:left w:val="thickThinSmallGap" w:sz="2" w:space="0" w:color="000000"/>
              <w:bottom w:val="thickThinSmallGap" w:sz="2" w:space="0" w:color="000000"/>
            </w:tcBorders>
            <w:vAlign w:val="center"/>
          </w:tcPr>
          <w:p w14:paraId="06DF8DDF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399936,28</w:t>
            </w:r>
          </w:p>
        </w:tc>
        <w:tc>
          <w:tcPr>
            <w:tcW w:w="1418" w:type="dxa"/>
            <w:tcBorders>
              <w:left w:val="thickThinSmallGap" w:sz="2" w:space="0" w:color="000000"/>
              <w:bottom w:val="thickThinSmallGap" w:sz="2" w:space="0" w:color="000000"/>
              <w:right w:val="thickThinSmallGap" w:sz="2" w:space="0" w:color="000000"/>
            </w:tcBorders>
            <w:vAlign w:val="center"/>
          </w:tcPr>
          <w:p w14:paraId="49525BC2" w14:textId="77777777" w:rsidR="00082E24" w:rsidRPr="00082E24" w:rsidRDefault="00082E24" w:rsidP="00185E6A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082E24">
              <w:rPr>
                <w:rFonts w:cs="Liberation Serif"/>
                <w:sz w:val="22"/>
                <w:szCs w:val="22"/>
              </w:rPr>
              <w:t>1494350,79</w:t>
            </w:r>
          </w:p>
        </w:tc>
      </w:tr>
    </w:tbl>
    <w:p w14:paraId="4F305709" w14:textId="77777777" w:rsidR="00082E24" w:rsidRPr="00082E24" w:rsidRDefault="00082E24" w:rsidP="00082E2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8"/>
        </w:rPr>
      </w:pPr>
    </w:p>
    <w:p w14:paraId="363E77D0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802BB9C" w14:textId="77777777" w:rsidR="00222A14" w:rsidRDefault="00222A1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69BAA80A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3AAB2A6C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0760B4B3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537E9988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44DEFA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51701B94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02FB941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3AB114D1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1E6301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50EB29A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3862FC6E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ABA03BA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0118FCC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3AFFC978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6AAAE38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5FFDF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B97664C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6218C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17CEC7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AB6A9F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082E24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53"/>
        <w:gridCol w:w="7359"/>
      </w:tblGrid>
      <w:tr w:rsidR="00082E24" w14:paraId="653A8238" w14:textId="77777777" w:rsidTr="00082E24">
        <w:tc>
          <w:tcPr>
            <w:tcW w:w="7353" w:type="dxa"/>
          </w:tcPr>
          <w:p w14:paraId="255160CB" w14:textId="77777777" w:rsidR="00082E24" w:rsidRDefault="00082E24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59" w:type="dxa"/>
          </w:tcPr>
          <w:p w14:paraId="3DFB17CC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64CCD4F5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территории</w:t>
            </w:r>
          </w:p>
          <w:p w14:paraId="2112B1C4" w14:textId="77777777" w:rsidR="00082E24" w:rsidRDefault="00082E24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46EBD216" w14:textId="77777777" w:rsidR="00082E24" w:rsidRDefault="00082E24" w:rsidP="00082E24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68F97C65" w14:textId="23D9EF1B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163DE65" w14:textId="0914CCF7" w:rsidR="001D2BB1" w:rsidRDefault="00082E24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7E07C770" wp14:editId="32104BDA">
            <wp:extent cx="6263640" cy="4685708"/>
            <wp:effectExtent l="0" t="0" r="381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6433" cy="4687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2BB1" w:rsidSect="00082E24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7A95EA" w14:textId="77777777" w:rsidR="00A42748" w:rsidRDefault="00A42748" w:rsidP="001466DB">
      <w:pPr>
        <w:spacing w:after="0" w:line="240" w:lineRule="auto"/>
      </w:pPr>
      <w:r>
        <w:separator/>
      </w:r>
    </w:p>
  </w:endnote>
  <w:endnote w:type="continuationSeparator" w:id="0">
    <w:p w14:paraId="3F44928C" w14:textId="77777777" w:rsidR="00A42748" w:rsidRDefault="00A42748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Times New Roman"/>
    <w:panose1 w:val="05010000000000000000"/>
    <w:charset w:val="00"/>
    <w:family w:val="auto"/>
    <w:pitch w:val="variable"/>
    <w:sig w:usb0="00000001" w:usb1="1001ECEA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6FAC84" w14:textId="77777777" w:rsidR="00A42748" w:rsidRDefault="00A42748" w:rsidP="001466DB">
      <w:pPr>
        <w:spacing w:after="0" w:line="240" w:lineRule="auto"/>
      </w:pPr>
      <w:r>
        <w:separator/>
      </w:r>
    </w:p>
  </w:footnote>
  <w:footnote w:type="continuationSeparator" w:id="0">
    <w:p w14:paraId="078D5252" w14:textId="77777777" w:rsidR="00A42748" w:rsidRDefault="00A42748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40BA051D" w14:textId="77777777" w:rsidR="002764A3" w:rsidRPr="001466DB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C97930">
          <w:rPr>
            <w:rFonts w:ascii="Liberation Serif" w:hAnsi="Liberation Serif"/>
            <w:noProof/>
            <w:sz w:val="24"/>
          </w:rPr>
          <w:t>7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3B62FCB5" w14:textId="77777777" w:rsidR="002764A3" w:rsidRDefault="002764A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E3542FB" w14:textId="77777777" w:rsidR="002764A3" w:rsidRPr="00FB1199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D5A033" wp14:editId="1A6F92FB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E94227D" id="Прямоугольник 2" o:spid="_x0000_s1026" style="position:absolute;margin-left:217.9pt;margin-top:-4.9pt;width:29.9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C97930">
          <w:rPr>
            <w:rFonts w:ascii="Liberation Serif" w:hAnsi="Liberation Serif"/>
            <w:noProof/>
            <w:sz w:val="24"/>
          </w:rPr>
          <w:t>1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C576A6D" w14:textId="77777777" w:rsidR="002764A3" w:rsidRDefault="002764A3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0E33525C" w14:textId="77777777" w:rsidR="002764A3" w:rsidRDefault="002764A3" w:rsidP="00D54482">
        <w:pPr>
          <w:pStyle w:val="aa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C97930">
          <w:rPr>
            <w:noProof/>
            <w:sz w:val="24"/>
          </w:rPr>
          <w:t>31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E25BF"/>
    <w:multiLevelType w:val="hybridMultilevel"/>
    <w:tmpl w:val="F1F253B0"/>
    <w:lvl w:ilvl="0" w:tplc="B8B44978">
      <w:start w:val="3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4ED2604"/>
    <w:multiLevelType w:val="multilevel"/>
    <w:tmpl w:val="532668DC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E8F4547"/>
    <w:multiLevelType w:val="multilevel"/>
    <w:tmpl w:val="E2C09858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3">
    <w:nsid w:val="120744B3"/>
    <w:multiLevelType w:val="multilevel"/>
    <w:tmpl w:val="8D4C3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A9B5234"/>
    <w:multiLevelType w:val="multilevel"/>
    <w:tmpl w:val="F4341D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5">
    <w:nsid w:val="1B5B2DAC"/>
    <w:multiLevelType w:val="multilevel"/>
    <w:tmpl w:val="8C008030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6">
    <w:nsid w:val="1ED512A2"/>
    <w:multiLevelType w:val="multilevel"/>
    <w:tmpl w:val="F31C06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8C4B7F"/>
    <w:multiLevelType w:val="hybridMultilevel"/>
    <w:tmpl w:val="47BAFD22"/>
    <w:lvl w:ilvl="0" w:tplc="85487F8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6E489A"/>
    <w:multiLevelType w:val="multilevel"/>
    <w:tmpl w:val="151A08F8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3B781AB1"/>
    <w:multiLevelType w:val="hybridMultilevel"/>
    <w:tmpl w:val="D832B0D4"/>
    <w:lvl w:ilvl="0" w:tplc="5390406C">
      <w:start w:val="2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>
    <w:nsid w:val="3F3C1BB6"/>
    <w:multiLevelType w:val="multilevel"/>
    <w:tmpl w:val="A86E0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1">
    <w:nsid w:val="41D13349"/>
    <w:multiLevelType w:val="multilevel"/>
    <w:tmpl w:val="82D25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9A1586"/>
    <w:multiLevelType w:val="multilevel"/>
    <w:tmpl w:val="B4AEF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A7E0F07"/>
    <w:multiLevelType w:val="hybridMultilevel"/>
    <w:tmpl w:val="5A0AC50E"/>
    <w:lvl w:ilvl="0" w:tplc="6A0490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BAD7FF0"/>
    <w:multiLevelType w:val="multilevel"/>
    <w:tmpl w:val="F5486B42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5">
    <w:nsid w:val="4FBA52F8"/>
    <w:multiLevelType w:val="multilevel"/>
    <w:tmpl w:val="9A0EB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7">
    <w:nsid w:val="5CCD5BDE"/>
    <w:multiLevelType w:val="multilevel"/>
    <w:tmpl w:val="1B18D97E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18">
    <w:nsid w:val="602A6DBB"/>
    <w:multiLevelType w:val="multilevel"/>
    <w:tmpl w:val="B776DAB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9">
    <w:nsid w:val="628C5DB1"/>
    <w:multiLevelType w:val="multilevel"/>
    <w:tmpl w:val="32F68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4F2585F"/>
    <w:multiLevelType w:val="multilevel"/>
    <w:tmpl w:val="D9D66C50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1">
    <w:nsid w:val="77D86897"/>
    <w:multiLevelType w:val="multilevel"/>
    <w:tmpl w:val="7AACA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8192C61"/>
    <w:multiLevelType w:val="multilevel"/>
    <w:tmpl w:val="ECAE52C4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3">
    <w:nsid w:val="7FBD39A8"/>
    <w:multiLevelType w:val="hybridMultilevel"/>
    <w:tmpl w:val="9A74EC30"/>
    <w:lvl w:ilvl="0" w:tplc="0F129708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6"/>
  </w:num>
  <w:num w:numId="2">
    <w:abstractNumId w:val="17"/>
  </w:num>
  <w:num w:numId="3">
    <w:abstractNumId w:val="20"/>
  </w:num>
  <w:num w:numId="4">
    <w:abstractNumId w:val="3"/>
  </w:num>
  <w:num w:numId="5">
    <w:abstractNumId w:val="21"/>
  </w:num>
  <w:num w:numId="6">
    <w:abstractNumId w:val="19"/>
  </w:num>
  <w:num w:numId="7">
    <w:abstractNumId w:val="6"/>
  </w:num>
  <w:num w:numId="8">
    <w:abstractNumId w:val="12"/>
    <w:lvlOverride w:ilvl="0">
      <w:startOverride w:val="1"/>
    </w:lvlOverride>
  </w:num>
  <w:num w:numId="9">
    <w:abstractNumId w:val="15"/>
  </w:num>
  <w:num w:numId="10">
    <w:abstractNumId w:val="11"/>
  </w:num>
  <w:num w:numId="11">
    <w:abstractNumId w:val="18"/>
  </w:num>
  <w:num w:numId="12">
    <w:abstractNumId w:val="2"/>
  </w:num>
  <w:num w:numId="13">
    <w:abstractNumId w:val="14"/>
  </w:num>
  <w:num w:numId="14">
    <w:abstractNumId w:val="9"/>
  </w:num>
  <w:num w:numId="1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</w:num>
  <w:num w:numId="17">
    <w:abstractNumId w:val="0"/>
  </w:num>
  <w:num w:numId="18">
    <w:abstractNumId w:val="13"/>
  </w:num>
  <w:num w:numId="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5"/>
  </w:num>
  <w:num w:numId="22">
    <w:abstractNumId w:val="22"/>
  </w:num>
  <w:num w:numId="23">
    <w:abstractNumId w:val="8"/>
  </w:num>
  <w:num w:numId="24">
    <w:abstractNumId w:val="1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5196B"/>
    <w:rsid w:val="00057003"/>
    <w:rsid w:val="00073F44"/>
    <w:rsid w:val="00082E24"/>
    <w:rsid w:val="00084D71"/>
    <w:rsid w:val="000A519E"/>
    <w:rsid w:val="000B7AA6"/>
    <w:rsid w:val="000D7CC6"/>
    <w:rsid w:val="001029AB"/>
    <w:rsid w:val="0010691A"/>
    <w:rsid w:val="001106B5"/>
    <w:rsid w:val="0012791F"/>
    <w:rsid w:val="001366BB"/>
    <w:rsid w:val="001466DB"/>
    <w:rsid w:val="0015513A"/>
    <w:rsid w:val="00161C78"/>
    <w:rsid w:val="001772E4"/>
    <w:rsid w:val="001901E4"/>
    <w:rsid w:val="0019225C"/>
    <w:rsid w:val="001C15FE"/>
    <w:rsid w:val="001D2BB1"/>
    <w:rsid w:val="002114ED"/>
    <w:rsid w:val="00222A14"/>
    <w:rsid w:val="00227DCC"/>
    <w:rsid w:val="00264AAF"/>
    <w:rsid w:val="00264BFA"/>
    <w:rsid w:val="002764A3"/>
    <w:rsid w:val="00282955"/>
    <w:rsid w:val="00297727"/>
    <w:rsid w:val="002A6B47"/>
    <w:rsid w:val="002A7829"/>
    <w:rsid w:val="002B3FC4"/>
    <w:rsid w:val="002C46CE"/>
    <w:rsid w:val="002C5A95"/>
    <w:rsid w:val="002D118E"/>
    <w:rsid w:val="00301D52"/>
    <w:rsid w:val="00316397"/>
    <w:rsid w:val="0033425F"/>
    <w:rsid w:val="0034170E"/>
    <w:rsid w:val="00352060"/>
    <w:rsid w:val="0036212F"/>
    <w:rsid w:val="0037395D"/>
    <w:rsid w:val="003767C7"/>
    <w:rsid w:val="00382491"/>
    <w:rsid w:val="003D3277"/>
    <w:rsid w:val="00420CC5"/>
    <w:rsid w:val="00423803"/>
    <w:rsid w:val="004244A0"/>
    <w:rsid w:val="004322BB"/>
    <w:rsid w:val="0043518F"/>
    <w:rsid w:val="00447685"/>
    <w:rsid w:val="00451A81"/>
    <w:rsid w:val="0046538A"/>
    <w:rsid w:val="00494B4B"/>
    <w:rsid w:val="004D07A1"/>
    <w:rsid w:val="004D12EB"/>
    <w:rsid w:val="004E5AD2"/>
    <w:rsid w:val="004E6D1F"/>
    <w:rsid w:val="004F2441"/>
    <w:rsid w:val="004F6D65"/>
    <w:rsid w:val="00522371"/>
    <w:rsid w:val="00526B88"/>
    <w:rsid w:val="00543BB4"/>
    <w:rsid w:val="00582A49"/>
    <w:rsid w:val="005A416C"/>
    <w:rsid w:val="005B0342"/>
    <w:rsid w:val="005B5927"/>
    <w:rsid w:val="005F1B2A"/>
    <w:rsid w:val="00601F60"/>
    <w:rsid w:val="00614C5E"/>
    <w:rsid w:val="006550FE"/>
    <w:rsid w:val="00660BF7"/>
    <w:rsid w:val="00672842"/>
    <w:rsid w:val="0068002E"/>
    <w:rsid w:val="00681BB4"/>
    <w:rsid w:val="00687E99"/>
    <w:rsid w:val="0069511A"/>
    <w:rsid w:val="006C2639"/>
    <w:rsid w:val="006D5842"/>
    <w:rsid w:val="006F3EDC"/>
    <w:rsid w:val="00700D2E"/>
    <w:rsid w:val="00707459"/>
    <w:rsid w:val="00710197"/>
    <w:rsid w:val="00717B65"/>
    <w:rsid w:val="00737457"/>
    <w:rsid w:val="00740425"/>
    <w:rsid w:val="00741741"/>
    <w:rsid w:val="0075059A"/>
    <w:rsid w:val="00763B6E"/>
    <w:rsid w:val="007939DE"/>
    <w:rsid w:val="007E39A6"/>
    <w:rsid w:val="00834F4A"/>
    <w:rsid w:val="00850369"/>
    <w:rsid w:val="00870D14"/>
    <w:rsid w:val="00876285"/>
    <w:rsid w:val="00884F84"/>
    <w:rsid w:val="008973BD"/>
    <w:rsid w:val="008D0156"/>
    <w:rsid w:val="008E6C07"/>
    <w:rsid w:val="009034DA"/>
    <w:rsid w:val="00906D87"/>
    <w:rsid w:val="00917A6B"/>
    <w:rsid w:val="0095349D"/>
    <w:rsid w:val="00965AE5"/>
    <w:rsid w:val="00977B61"/>
    <w:rsid w:val="00990C4A"/>
    <w:rsid w:val="009B6BDB"/>
    <w:rsid w:val="00A0033D"/>
    <w:rsid w:val="00A01508"/>
    <w:rsid w:val="00A14EAB"/>
    <w:rsid w:val="00A26869"/>
    <w:rsid w:val="00A41A75"/>
    <w:rsid w:val="00A423AD"/>
    <w:rsid w:val="00A42748"/>
    <w:rsid w:val="00A45CF6"/>
    <w:rsid w:val="00A90568"/>
    <w:rsid w:val="00AC027F"/>
    <w:rsid w:val="00AE05C0"/>
    <w:rsid w:val="00AE3F42"/>
    <w:rsid w:val="00AE7AB7"/>
    <w:rsid w:val="00B14632"/>
    <w:rsid w:val="00B2662D"/>
    <w:rsid w:val="00B31239"/>
    <w:rsid w:val="00B345D2"/>
    <w:rsid w:val="00B4753F"/>
    <w:rsid w:val="00B56C46"/>
    <w:rsid w:val="00B66C4A"/>
    <w:rsid w:val="00B66E60"/>
    <w:rsid w:val="00B71060"/>
    <w:rsid w:val="00B95967"/>
    <w:rsid w:val="00BB3371"/>
    <w:rsid w:val="00C109F7"/>
    <w:rsid w:val="00C112C5"/>
    <w:rsid w:val="00C143E9"/>
    <w:rsid w:val="00C660B9"/>
    <w:rsid w:val="00C7101E"/>
    <w:rsid w:val="00C75037"/>
    <w:rsid w:val="00C97930"/>
    <w:rsid w:val="00CB2F1B"/>
    <w:rsid w:val="00CC7248"/>
    <w:rsid w:val="00CF4C2D"/>
    <w:rsid w:val="00D00175"/>
    <w:rsid w:val="00D05084"/>
    <w:rsid w:val="00D305C1"/>
    <w:rsid w:val="00D32901"/>
    <w:rsid w:val="00D4023B"/>
    <w:rsid w:val="00D54482"/>
    <w:rsid w:val="00D80F01"/>
    <w:rsid w:val="00DB3FB2"/>
    <w:rsid w:val="00DC78FC"/>
    <w:rsid w:val="00DC7F31"/>
    <w:rsid w:val="00DE6E2A"/>
    <w:rsid w:val="00DF66F2"/>
    <w:rsid w:val="00E01112"/>
    <w:rsid w:val="00E0714F"/>
    <w:rsid w:val="00E7145E"/>
    <w:rsid w:val="00E71FAD"/>
    <w:rsid w:val="00E73847"/>
    <w:rsid w:val="00E95230"/>
    <w:rsid w:val="00EA4456"/>
    <w:rsid w:val="00ED354B"/>
    <w:rsid w:val="00EF1732"/>
    <w:rsid w:val="00EF70C9"/>
    <w:rsid w:val="00F21A85"/>
    <w:rsid w:val="00F21FB6"/>
    <w:rsid w:val="00F41EF9"/>
    <w:rsid w:val="00FA69D8"/>
    <w:rsid w:val="00FB1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66B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s://login.consultant.ru/link/?rnd=29354270B6C445754EE7AC5ADA1A72CF&amp;req=doc&amp;base=RZB&amp;n=373276&amp;dst=3134&amp;fld=134&amp;REFFIELD=134&amp;REFDST=326&amp;REFDOC=373104&amp;REFBASE=RZB&amp;stat=refcode%3D16610%3Bdstident%3D3134%3Bindex%3D309&amp;date=19.02.2021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ACD03E-4AA2-4EC6-B5D9-85C009338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</Pages>
  <Words>6139</Words>
  <Characters>34998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4</cp:revision>
  <dcterms:created xsi:type="dcterms:W3CDTF">2024-09-26T06:42:00Z</dcterms:created>
  <dcterms:modified xsi:type="dcterms:W3CDTF">2024-09-27T11:41:00Z</dcterms:modified>
</cp:coreProperties>
</file>