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C1" w:rsidRDefault="00DC31C1">
      <w:pPr>
        <w:adjustRightInd w:val="0"/>
        <w:snapToGrid w:val="0"/>
        <w:spacing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DC31C1" w:rsidRDefault="00575852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 xml:space="preserve">сообщает, что на основании ходатайства публичного акционерного общества «Т Плюс» об установлении публичного сервитута      в отношении </w:t>
      </w:r>
      <w:r>
        <w:rPr>
          <w:rFonts w:ascii="Liberation Serif" w:hAnsi="Liberation Serif" w:cs="Liberation Serif"/>
          <w:sz w:val="24"/>
          <w:szCs w:val="24"/>
        </w:rPr>
        <w:t>земель, расположенных в кадастровом квартале 66:58:0114001</w:t>
      </w:r>
      <w:r>
        <w:rPr>
          <w:rFonts w:ascii="Liberation Serif" w:hAnsi="Liberation Serif" w:cs="Liberation Serif"/>
          <w:sz w:val="24"/>
          <w:szCs w:val="24"/>
        </w:rPr>
        <w:t>, расположенных по адресу: Свердловская обл., г. Первоуральск,</w:t>
      </w:r>
      <w:r>
        <w:rPr>
          <w:rFonts w:ascii="Liberation Serif" w:hAnsi="Liberation Serif" w:cs="Liberation Serif"/>
          <w:sz w:val="24"/>
          <w:szCs w:val="24"/>
        </w:rPr>
        <w:t xml:space="preserve"> улица Ватутина, начата процедура выявления правообладателей данных земель.</w:t>
      </w:r>
    </w:p>
    <w:p w:rsidR="00DC31C1" w:rsidRDefault="00575852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</w:t>
      </w:r>
      <w:r>
        <w:rPr>
          <w:rFonts w:ascii="Liberation Serif" w:hAnsi="Liberation Serif" w:cs="Liberation Serif"/>
          <w:sz w:val="24"/>
          <w:szCs w:val="24"/>
        </w:rPr>
        <w:t>ется первоуральским муниципальным казенным учреждением «Кадастровая палата».</w:t>
      </w:r>
    </w:p>
    <w:p w:rsidR="00DC31C1" w:rsidRDefault="00575852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Публичный сервитут устанавливается с целью эксплуатации существующего здания теплового пункта с кадастровым номером 66:58:0118006:833, являющегося неотъемлемой технологической час</w:t>
      </w:r>
      <w:r>
        <w:rPr>
          <w:rFonts w:ascii="Liberation Serif" w:hAnsi="Liberation Serif" w:cs="Liberation Serif"/>
          <w:sz w:val="24"/>
          <w:szCs w:val="24"/>
        </w:rPr>
        <w:t>тью тепловых сетей с кадастровыми номерами 66:58:0000000:12795, 66:58:0000000:12936, необходимых для организации теплоснабжения населения.</w:t>
      </w:r>
    </w:p>
    <w:p w:rsidR="00DC31C1" w:rsidRDefault="00575852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1).</w:t>
      </w:r>
    </w:p>
    <w:p w:rsidR="00DC31C1" w:rsidRDefault="00575852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Заинтересованные лица</w:t>
      </w:r>
      <w:r>
        <w:rPr>
          <w:rFonts w:ascii="Liberation Serif" w:hAnsi="Liberation Serif" w:cs="Liberation Serif"/>
          <w:sz w:val="24"/>
          <w:szCs w:val="24"/>
        </w:rPr>
        <w:t xml:space="preserve">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>
        <w:rPr>
          <w:rFonts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</w:t>
      </w:r>
      <w:r>
        <w:rPr>
          <w:rFonts w:ascii="Liberation Serif" w:hAnsi="Liberation Serif" w:cs="Liberation Serif"/>
          <w:sz w:val="24"/>
          <w:szCs w:val="24"/>
        </w:rPr>
        <w:t>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:rsidR="00DC31C1" w:rsidRDefault="00575852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сервитут, если их права не зарегистрированы в </w:t>
      </w:r>
      <w:r>
        <w:rPr>
          <w:rFonts w:ascii="Liberation Serif" w:hAnsi="Liberation Serif" w:cs="Liberation Serif"/>
          <w:sz w:val="24"/>
          <w:szCs w:val="24"/>
        </w:rPr>
        <w:t>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22.10.2024 года по 05.11.2024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официальной электронной почты </w:t>
      </w:r>
      <w:hyperlink r:id="rId6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заявления об учете их прав (обременений прав) на земельные участки с приложением копий документов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, подтверждающих эти права (обременения прав). В таких заявлениях указывается способ связи с правообладателями земельных участков, в том </w:t>
      </w:r>
      <w:r>
        <w:rPr>
          <w:rFonts w:ascii="Liberation Serif" w:hAnsi="Liberation Serif" w:cs="Liberation Serif"/>
          <w:sz w:val="24"/>
          <w:szCs w:val="24"/>
        </w:rPr>
        <w:t>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</w:t>
      </w:r>
      <w:r>
        <w:rPr>
          <w:rFonts w:ascii="Liberation Serif" w:hAnsi="Liberation Serif" w:cs="Liberation Serif"/>
          <w:sz w:val="24"/>
          <w:szCs w:val="24"/>
        </w:rPr>
        <w:t xml:space="preserve">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:rsidR="00DC31C1" w:rsidRPr="00575852" w:rsidRDefault="00575852" w:rsidP="00575852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>онтактны</w:t>
      </w:r>
      <w:r>
        <w:rPr>
          <w:rFonts w:ascii="Liberation Serif" w:hAnsi="Liberation Serif" w:cs="Liberation Serif"/>
          <w:sz w:val="24"/>
          <w:szCs w:val="24"/>
        </w:rPr>
        <w:t>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номер</w:t>
      </w:r>
      <w:r>
        <w:rPr>
          <w:rFonts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8(343</w:t>
      </w:r>
      <w:r>
        <w:rPr>
          <w:rFonts w:ascii="Liberation Serif" w:hAnsi="Liberation Serif" w:cs="Liberation Serif"/>
          <w:sz w:val="24"/>
          <w:szCs w:val="24"/>
        </w:rPr>
        <w:t>9) 6</w:t>
      </w:r>
      <w:r>
        <w:rPr>
          <w:rFonts w:ascii="Liberation Serif" w:hAnsi="Liberation Serif" w:cs="Liberation Serif"/>
          <w:sz w:val="24"/>
          <w:szCs w:val="24"/>
        </w:rPr>
        <w:t>2-06-09</w:t>
      </w:r>
      <w:r>
        <w:rPr>
          <w:rFonts w:ascii="Liberation Serif" w:hAnsi="Liberation Serif" w:cs="Liberation Serif"/>
          <w:sz w:val="24"/>
          <w:szCs w:val="24"/>
        </w:rPr>
        <w:t>.</w:t>
      </w:r>
      <w:bookmarkStart w:id="0" w:name="_GoBack"/>
      <w:bookmarkEnd w:id="0"/>
    </w:p>
    <w:sectPr w:rsidR="00DC31C1" w:rsidRPr="00575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575852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C31C1"/>
    <w:rsid w:val="00DE42F6"/>
    <w:rsid w:val="00DE47C0"/>
    <w:rsid w:val="00E93885"/>
    <w:rsid w:val="00F41B41"/>
    <w:rsid w:val="0A9634A2"/>
    <w:rsid w:val="1F03595C"/>
    <w:rsid w:val="1FED3645"/>
    <w:rsid w:val="207F548A"/>
    <w:rsid w:val="2BB57807"/>
    <w:rsid w:val="2DB522B3"/>
    <w:rsid w:val="2F88751A"/>
    <w:rsid w:val="30C306CE"/>
    <w:rsid w:val="35E73BA2"/>
    <w:rsid w:val="5040453B"/>
    <w:rsid w:val="581B771B"/>
    <w:rsid w:val="668F6F7D"/>
    <w:rsid w:val="6E1A6B51"/>
    <w:rsid w:val="6F675A01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ch_uslugi@ntagi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16</cp:revision>
  <cp:lastPrinted>2020-12-03T09:48:00Z</cp:lastPrinted>
  <dcterms:created xsi:type="dcterms:W3CDTF">2020-02-12T05:59:00Z</dcterms:created>
  <dcterms:modified xsi:type="dcterms:W3CDTF">2024-10-24T10:06:00Z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