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0B4E5C" w:rsidRPr="00BC4055" w:rsidTr="0097105E">
        <w:tc>
          <w:tcPr>
            <w:tcW w:w="4213" w:type="dxa"/>
            <w:shd w:val="clear" w:color="auto" w:fill="auto"/>
          </w:tcPr>
          <w:p w:rsidR="000B4E5C" w:rsidRPr="00BC4055" w:rsidRDefault="000B4E5C" w:rsidP="0097105E">
            <w:pPr>
              <w:tabs>
                <w:tab w:val="left" w:pos="7020"/>
              </w:tabs>
              <w:spacing w:after="0" w:line="240" w:lineRule="auto"/>
              <w:ind w:right="31"/>
              <w:jc w:val="both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shd w:val="clear" w:color="auto" w:fill="auto"/>
          </w:tcPr>
          <w:p w:rsidR="000B4E5C" w:rsidRPr="00BC4055" w:rsidRDefault="000B4E5C" w:rsidP="0097105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7566B9" w:rsidRPr="007566B9" w:rsidRDefault="007566B9" w:rsidP="00756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EB8F0B" wp14:editId="3EDB6C8B">
            <wp:extent cx="701675" cy="723265"/>
            <wp:effectExtent l="0" t="0" r="317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B9" w:rsidRPr="007566B9" w:rsidRDefault="007566B9" w:rsidP="00756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B9" w:rsidRPr="007566B9" w:rsidRDefault="007566B9" w:rsidP="0075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ГОРОДСКОГО ОКРУГА ПЕРВОУРАЛЬСК</w:t>
      </w:r>
    </w:p>
    <w:p w:rsidR="007566B9" w:rsidRPr="007566B9" w:rsidRDefault="007566B9" w:rsidP="0075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7566B9" w:rsidRPr="007566B9" w:rsidRDefault="007566B9" w:rsidP="0075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566B9" w:rsidRPr="007566B9" w:rsidRDefault="007566B9" w:rsidP="0075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566B9" w:rsidRPr="007566B9" w:rsidRDefault="007566B9" w:rsidP="0075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FD848" wp14:editId="6078F61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40"/>
        <w:gridCol w:w="3151"/>
      </w:tblGrid>
      <w:tr w:rsidR="007566B9" w:rsidRPr="007566B9" w:rsidTr="007566B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6B9" w:rsidRPr="007566B9" w:rsidRDefault="007566B9" w:rsidP="007566B9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3322" w:type="dxa"/>
            <w:vAlign w:val="bottom"/>
            <w:hideMark/>
          </w:tcPr>
          <w:p w:rsidR="007566B9" w:rsidRPr="007566B9" w:rsidRDefault="007566B9" w:rsidP="007566B9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6B9" w:rsidRPr="007566B9" w:rsidRDefault="007566B9" w:rsidP="007566B9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</w:tr>
    </w:tbl>
    <w:p w:rsidR="007566B9" w:rsidRPr="007566B9" w:rsidRDefault="007566B9" w:rsidP="007566B9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6B9" w:rsidRPr="007566B9" w:rsidRDefault="007566B9" w:rsidP="007566B9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0B4E5C" w:rsidRPr="00554FCD" w:rsidRDefault="000B4E5C" w:rsidP="000B4E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B4E5C" w:rsidRPr="00554FCD" w:rsidTr="001E03A7">
        <w:trPr>
          <w:trHeight w:val="1347"/>
        </w:trPr>
        <w:tc>
          <w:tcPr>
            <w:tcW w:w="5353" w:type="dxa"/>
            <w:shd w:val="clear" w:color="auto" w:fill="auto"/>
          </w:tcPr>
          <w:p w:rsidR="000B4E5C" w:rsidRPr="000B4E5C" w:rsidRDefault="00701044" w:rsidP="00E271E5">
            <w:pPr>
              <w:tabs>
                <w:tab w:val="left" w:pos="0"/>
                <w:tab w:val="left" w:pos="3686"/>
                <w:tab w:val="left" w:pos="4253"/>
                <w:tab w:val="left" w:pos="4395"/>
                <w:tab w:val="left" w:pos="5387"/>
              </w:tabs>
              <w:autoSpaceDE w:val="0"/>
              <w:autoSpaceDN w:val="0"/>
              <w:adjustRightInd w:val="0"/>
              <w:spacing w:after="0"/>
              <w:ind w:right="884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70104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Об индексации</w:t>
            </w:r>
            <w:r w:rsidR="008944B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фондов оплаты труда</w:t>
            </w:r>
            <w:r w:rsidRPr="0070104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1519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муниципальных </w:t>
            </w: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бюджетных, автономных и казенных учреждений городского округа Первоуральск</w:t>
            </w:r>
          </w:p>
        </w:tc>
      </w:tr>
    </w:tbl>
    <w:p w:rsidR="001E03A7" w:rsidRDefault="001E03A7" w:rsidP="003C071A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B4E5C" w:rsidRDefault="000B4E5C" w:rsidP="003C071A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B4E5C" w:rsidRDefault="000B4E5C" w:rsidP="003C071A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02072" w:rsidRPr="00C77F40" w:rsidRDefault="00117509" w:rsidP="00A617B4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highlight w:val="yellow"/>
          <w:lang w:eastAsia="ru-RU"/>
        </w:rPr>
      </w:pPr>
      <w:proofErr w:type="gramStart"/>
      <w:r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r w:rsidR="003D0798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соответствии со статьей </w:t>
      </w:r>
      <w:r w:rsidR="00F611D2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3D0798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34 Трудового кодекса Российской Федерации, </w:t>
      </w:r>
      <w:r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D02072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основании постановления Правительства Свердловской области </w:t>
      </w:r>
      <w:r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2340F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15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февраля 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2024</w:t>
      </w:r>
      <w:r w:rsidR="000E2603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74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-ПП «Об индексации заработной платы работников государственных бюджетных, автономных и казенных учрежд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ений Свердловской области в 2024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году» (с </w:t>
      </w:r>
      <w:r w:rsidR="00F733C4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учетом 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изменени</w:t>
      </w:r>
      <w:r w:rsidR="00F733C4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й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внесенны</w:t>
      </w:r>
      <w:r w:rsidR="00F733C4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х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E2603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остановлением Правительств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а Свердловской области от 08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августа 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2024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E2603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года 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512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-ПП «О внесении изменения в Постановление Правительств</w:t>
      </w:r>
      <w:r w:rsidR="00A97DB1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 Свердловской области 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proofErr w:type="gramEnd"/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15 февраля 2024 года № 74-ПП</w:t>
      </w:r>
      <w:r w:rsidR="00751714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«Об индексации заработной платы работников государственных бюджетных, автономных и казенных учрежд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ений Свердловской области в 2024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году</w:t>
      </w:r>
      <w:r w:rsidR="009401CA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»)</w:t>
      </w:r>
      <w:proofErr w:type="gramEnd"/>
    </w:p>
    <w:p w:rsidR="00D02072" w:rsidRPr="00C77F40" w:rsidRDefault="00D02072" w:rsidP="00A617B4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highlight w:val="yellow"/>
          <w:lang w:eastAsia="ru-RU"/>
        </w:rPr>
      </w:pPr>
    </w:p>
    <w:p w:rsidR="000B4E5C" w:rsidRPr="00C77F40" w:rsidRDefault="000B4E5C" w:rsidP="00A617B4">
      <w:pPr>
        <w:spacing w:after="0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8B6366" w:rsidRPr="00C77F40" w:rsidRDefault="00083189" w:rsidP="00A97DB1">
      <w:pPr>
        <w:spacing w:after="0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C77F4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ПОСТАНОВЛЯЮ</w:t>
      </w:r>
      <w:r w:rsidR="008B6366" w:rsidRPr="00C77F4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34AE2" w:rsidRDefault="004161A8" w:rsidP="004161A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C77F40" w:rsidRPr="004161A8">
        <w:rPr>
          <w:rFonts w:ascii="Liberation Serif" w:hAnsi="Liberation Serif" w:cs="Liberation Serif"/>
          <w:sz w:val="24"/>
          <w:szCs w:val="24"/>
        </w:rPr>
        <w:t>Произвести с 01 октября 2024</w:t>
      </w:r>
      <w:r w:rsidR="00117509" w:rsidRPr="004161A8">
        <w:rPr>
          <w:rFonts w:ascii="Liberation Serif" w:hAnsi="Liberation Serif" w:cs="Liberation Serif"/>
          <w:sz w:val="24"/>
          <w:szCs w:val="24"/>
        </w:rPr>
        <w:t xml:space="preserve"> года в 1,</w:t>
      </w:r>
      <w:r w:rsidR="00C77F40" w:rsidRPr="004161A8">
        <w:rPr>
          <w:rFonts w:ascii="Liberation Serif" w:hAnsi="Liberation Serif" w:cs="Liberation Serif"/>
          <w:sz w:val="24"/>
          <w:szCs w:val="24"/>
        </w:rPr>
        <w:t>175</w:t>
      </w:r>
      <w:r w:rsidR="00117509" w:rsidRPr="004161A8">
        <w:rPr>
          <w:rFonts w:ascii="Liberation Serif" w:hAnsi="Liberation Serif" w:cs="Liberation Serif"/>
          <w:sz w:val="24"/>
          <w:szCs w:val="24"/>
        </w:rPr>
        <w:t xml:space="preserve"> раза индексацию заработной платы работников муниципальных бюджетных, автономных и казенных учреждений городского округа Первоуральск</w:t>
      </w:r>
      <w:r w:rsidR="00513A02" w:rsidRPr="004161A8">
        <w:rPr>
          <w:rFonts w:ascii="Liberation Serif" w:hAnsi="Liberation Serif"/>
          <w:sz w:val="24"/>
          <w:szCs w:val="24"/>
        </w:rPr>
        <w:t xml:space="preserve">, </w:t>
      </w:r>
      <w:r w:rsidR="005D147E" w:rsidRPr="004161A8">
        <w:rPr>
          <w:rFonts w:ascii="Liberation Serif" w:hAnsi="Liberation Serif"/>
          <w:sz w:val="24"/>
          <w:szCs w:val="24"/>
        </w:rPr>
        <w:t>за исключением</w:t>
      </w:r>
      <w:r w:rsidR="00117509" w:rsidRPr="004161A8">
        <w:rPr>
          <w:rFonts w:ascii="Liberation Serif" w:hAnsi="Liberation Serif"/>
          <w:sz w:val="24"/>
          <w:szCs w:val="24"/>
        </w:rPr>
        <w:t xml:space="preserve"> отдельных категорий</w:t>
      </w:r>
      <w:r w:rsidR="005D147E" w:rsidRPr="004161A8">
        <w:rPr>
          <w:rFonts w:ascii="Liberation Serif" w:hAnsi="Liberation Serif"/>
          <w:sz w:val="24"/>
          <w:szCs w:val="24"/>
        </w:rPr>
        <w:t xml:space="preserve"> </w:t>
      </w:r>
      <w:r w:rsidR="00A617B4" w:rsidRPr="004161A8">
        <w:rPr>
          <w:rFonts w:ascii="Liberation Serif" w:hAnsi="Liberation Serif"/>
          <w:sz w:val="24"/>
          <w:szCs w:val="24"/>
        </w:rPr>
        <w:t>работников муниципальных учреждений</w:t>
      </w:r>
      <w:r w:rsidR="00034AE2">
        <w:rPr>
          <w:rFonts w:ascii="Liberation Serif" w:hAnsi="Liberation Serif"/>
          <w:sz w:val="24"/>
          <w:szCs w:val="24"/>
        </w:rPr>
        <w:t>:</w:t>
      </w:r>
    </w:p>
    <w:p w:rsidR="00A617B4" w:rsidRDefault="00034AE2" w:rsidP="004161A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1.1</w:t>
      </w:r>
      <w:r w:rsidR="00A617B4" w:rsidRPr="004161A8">
        <w:rPr>
          <w:rFonts w:ascii="Liberation Serif" w:hAnsi="Liberation Serif"/>
          <w:sz w:val="24"/>
          <w:szCs w:val="24"/>
        </w:rPr>
        <w:t xml:space="preserve"> заработн</w:t>
      </w:r>
      <w:r w:rsidR="00EE431A" w:rsidRPr="004161A8">
        <w:rPr>
          <w:rFonts w:ascii="Liberation Serif" w:hAnsi="Liberation Serif"/>
          <w:sz w:val="24"/>
          <w:szCs w:val="24"/>
        </w:rPr>
        <w:t>ая</w:t>
      </w:r>
      <w:r w:rsidR="00A617B4" w:rsidRPr="004161A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A617B4" w:rsidRPr="004161A8">
        <w:rPr>
          <w:rFonts w:ascii="Liberation Serif" w:hAnsi="Liberation Serif"/>
          <w:sz w:val="24"/>
          <w:szCs w:val="24"/>
        </w:rPr>
        <w:t>плат</w:t>
      </w:r>
      <w:r w:rsidR="00EE431A" w:rsidRPr="004161A8">
        <w:rPr>
          <w:rFonts w:ascii="Liberation Serif" w:hAnsi="Liberation Serif"/>
          <w:sz w:val="24"/>
          <w:szCs w:val="24"/>
        </w:rPr>
        <w:t>а</w:t>
      </w:r>
      <w:proofErr w:type="gramEnd"/>
      <w:r w:rsidR="00EE431A" w:rsidRPr="004161A8">
        <w:rPr>
          <w:rFonts w:ascii="Liberation Serif" w:hAnsi="Liberation Serif"/>
          <w:sz w:val="24"/>
          <w:szCs w:val="24"/>
        </w:rPr>
        <w:t xml:space="preserve"> которых определяется</w:t>
      </w:r>
      <w:r w:rsidR="00A617B4" w:rsidRPr="004161A8">
        <w:rPr>
          <w:rFonts w:ascii="Liberation Serif" w:hAnsi="Liberation Serif"/>
          <w:sz w:val="24"/>
          <w:szCs w:val="24"/>
        </w:rPr>
        <w:t xml:space="preserve"> Указами Президента Российской Федерации от 07 мая 2012 года №</w:t>
      </w:r>
      <w:r w:rsidR="004161A8">
        <w:rPr>
          <w:rFonts w:ascii="Liberation Serif" w:hAnsi="Liberation Serif"/>
          <w:sz w:val="24"/>
          <w:szCs w:val="24"/>
        </w:rPr>
        <w:t xml:space="preserve"> </w:t>
      </w:r>
      <w:r w:rsidR="00A617B4" w:rsidRPr="004161A8">
        <w:rPr>
          <w:rFonts w:ascii="Liberation Serif" w:hAnsi="Liberation Serif"/>
          <w:sz w:val="24"/>
          <w:szCs w:val="24"/>
        </w:rPr>
        <w:t>597 «О мероприятиях по реализации государственной социальной политики», от 1 июня 2012 года № 761 «О Национальной стратегии действий в интересах детей на 2012–2017 годы»</w:t>
      </w:r>
      <w:r w:rsidR="00EE431A" w:rsidRPr="004161A8">
        <w:rPr>
          <w:rFonts w:ascii="Liberation Serif" w:hAnsi="Liberation Serif"/>
          <w:sz w:val="24"/>
          <w:szCs w:val="24"/>
        </w:rPr>
        <w:t xml:space="preserve"> в соответствии с пунктом 1 приложения к настоящему </w:t>
      </w:r>
      <w:r w:rsidR="008440DE" w:rsidRPr="004161A8">
        <w:rPr>
          <w:rFonts w:ascii="Liberation Serif" w:hAnsi="Liberation Serif"/>
          <w:sz w:val="24"/>
          <w:szCs w:val="24"/>
        </w:rPr>
        <w:t>п</w:t>
      </w:r>
      <w:r w:rsidR="00EE431A" w:rsidRPr="004161A8">
        <w:rPr>
          <w:rFonts w:ascii="Liberation Serif" w:hAnsi="Liberation Serif"/>
          <w:sz w:val="24"/>
          <w:szCs w:val="24"/>
        </w:rPr>
        <w:t>остановлению</w:t>
      </w:r>
      <w:r w:rsidR="004161A8">
        <w:rPr>
          <w:rFonts w:ascii="Liberation Serif" w:hAnsi="Liberation Serif"/>
          <w:sz w:val="24"/>
          <w:szCs w:val="24"/>
        </w:rPr>
        <w:t>.</w:t>
      </w:r>
    </w:p>
    <w:p w:rsidR="00034AE2" w:rsidRPr="00034AE2" w:rsidRDefault="000B146C" w:rsidP="00034AE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1.2</w:t>
      </w:r>
      <w:r w:rsidR="00034AE2">
        <w:rPr>
          <w:rFonts w:ascii="Liberation Serif" w:hAnsi="Liberation Serif"/>
          <w:sz w:val="24"/>
          <w:szCs w:val="24"/>
        </w:rPr>
        <w:t>.</w:t>
      </w:r>
      <w:r w:rsidR="00034AE2">
        <w:rPr>
          <w:rFonts w:ascii="Liberation Serif" w:hAnsi="Liberation Serif"/>
          <w:sz w:val="24"/>
          <w:szCs w:val="24"/>
        </w:rPr>
        <w:tab/>
      </w:r>
      <w:r w:rsidR="00034AE2" w:rsidRPr="00034AE2">
        <w:rPr>
          <w:rFonts w:ascii="Liberation Serif" w:hAnsi="Liberation Serif"/>
          <w:sz w:val="24"/>
          <w:szCs w:val="24"/>
        </w:rPr>
        <w:t>работников вновь созданных</w:t>
      </w:r>
      <w:r w:rsidR="000D4ED0">
        <w:rPr>
          <w:rFonts w:ascii="Liberation Serif" w:hAnsi="Liberation Serif"/>
          <w:sz w:val="24"/>
          <w:szCs w:val="24"/>
        </w:rPr>
        <w:t xml:space="preserve"> (либо переименованных)</w:t>
      </w:r>
      <w:r w:rsidR="00034AE2" w:rsidRPr="00034AE2">
        <w:rPr>
          <w:rFonts w:ascii="Liberation Serif" w:hAnsi="Liberation Serif"/>
          <w:sz w:val="24"/>
          <w:szCs w:val="24"/>
        </w:rPr>
        <w:t xml:space="preserve"> в 202</w:t>
      </w:r>
      <w:r w:rsidR="00034AE2">
        <w:rPr>
          <w:rFonts w:ascii="Liberation Serif" w:hAnsi="Liberation Serif"/>
          <w:sz w:val="24"/>
          <w:szCs w:val="24"/>
        </w:rPr>
        <w:t>4</w:t>
      </w:r>
      <w:r w:rsidR="00034AE2" w:rsidRPr="00034AE2">
        <w:rPr>
          <w:rFonts w:ascii="Liberation Serif" w:hAnsi="Liberation Serif"/>
          <w:sz w:val="24"/>
          <w:szCs w:val="24"/>
        </w:rPr>
        <w:t xml:space="preserve"> году структурных подразделений муниципальных учреждений, в соответствии с пунктом </w:t>
      </w:r>
      <w:r>
        <w:rPr>
          <w:rFonts w:ascii="Liberation Serif" w:hAnsi="Liberation Serif"/>
          <w:sz w:val="24"/>
          <w:szCs w:val="24"/>
        </w:rPr>
        <w:t>2</w:t>
      </w:r>
      <w:r w:rsidR="00034AE2" w:rsidRPr="00034AE2">
        <w:rPr>
          <w:rFonts w:ascii="Liberation Serif" w:hAnsi="Liberation Serif"/>
          <w:sz w:val="24"/>
          <w:szCs w:val="24"/>
        </w:rPr>
        <w:t xml:space="preserve"> приложения к настоящему постановлению.</w:t>
      </w:r>
    </w:p>
    <w:p w:rsidR="007D1519" w:rsidRPr="00C77F40" w:rsidRDefault="004107B2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Финансовое обеспечение расходов, связанных с реализацией </w:t>
      </w:r>
      <w:r w:rsidR="00BE69BE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пункт</w:t>
      </w:r>
      <w:r w:rsidR="005A03C5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</w:t>
      </w:r>
      <w:r w:rsidR="00CB0AEE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настоящего </w:t>
      </w:r>
      <w:r w:rsidR="005E17CD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остановления, осуществить за счет средств, предусмотренных в бюджете городского округа Первоуральск, </w:t>
      </w:r>
      <w:r w:rsidR="00EE431A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иных </w:t>
      </w:r>
      <w:r w:rsidR="00780FFB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межбюджетных трансфертов</w:t>
      </w:r>
      <w:r w:rsidR="00EE431A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 областного бюджета, предоставленных городскому округу Первоуральск на обеспечение фондов оплаты труда работников муниципальных учреждений</w:t>
      </w:r>
      <w:r w:rsidR="00780FFB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а также средств, полученных муниципальными учреждениями от приносящей доход деятельности.</w:t>
      </w:r>
    </w:p>
    <w:p w:rsidR="00825DC9" w:rsidRPr="00C77F40" w:rsidRDefault="004107B2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. Главным распорядителям бюджетных средств провести необходимые организационно-распорядительные мероприятия.</w:t>
      </w:r>
    </w:p>
    <w:p w:rsidR="00825DC9" w:rsidRPr="00C77F40" w:rsidRDefault="004107B2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4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Руководителям муниципальных автономных, бюджетных и казенных учреждений привести штатные расписания в соответствие с настоящим </w:t>
      </w:r>
      <w:r w:rsidR="005A03C5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остановлением не позднее </w:t>
      </w:r>
      <w:r w:rsidR="001A13C5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одного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месяц</w:t>
      </w:r>
      <w:r w:rsidR="001A13C5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после вступления в силу настоящего </w:t>
      </w:r>
      <w:r w:rsidR="005A03C5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остановления.</w:t>
      </w:r>
    </w:p>
    <w:p w:rsidR="00780FFB" w:rsidRPr="00C77F40" w:rsidRDefault="00780FFB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5. Финансовому управлению Администрации городского округа Первоуральск привести положения по оплате труда муниципальных учреждений в соответствие с настоящим постановлением не позднее одного месяца после вступления в силу настоящего постановления.</w:t>
      </w:r>
    </w:p>
    <w:p w:rsidR="00690DC3" w:rsidRPr="00C77F40" w:rsidRDefault="00780FFB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Настоящее </w:t>
      </w:r>
      <w:r w:rsidR="003C071A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остановление распространяет сво</w:t>
      </w:r>
      <w:r w:rsidR="005E17CD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ё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действи</w:t>
      </w:r>
      <w:r w:rsidR="006C02E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правоотношения, возникшие с 01 </w:t>
      </w:r>
      <w:r w:rsidR="00EE21D7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октября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C77F40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825DC9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года.</w:t>
      </w:r>
    </w:p>
    <w:p w:rsidR="00D72ED2" w:rsidRPr="00D72ED2" w:rsidRDefault="00780FFB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161A8"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="00D72ED2" w:rsidRPr="004161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Настоящее </w:t>
      </w:r>
      <w:r w:rsidR="005E17CD" w:rsidRPr="004161A8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D72ED2" w:rsidRPr="004161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остановление </w:t>
      </w:r>
      <w:r w:rsidR="00D72ED2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разместить на официальном сайте</w:t>
      </w:r>
      <w:r w:rsidR="003C071A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 Первоуральск</w:t>
      </w:r>
      <w:r w:rsidR="00D72ED2" w:rsidRPr="00C77F40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D1519" w:rsidRDefault="00780FFB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="00D72ED2" w:rsidRPr="00D72E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5E17CD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D72ED2" w:rsidRPr="00D72E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городского округа Первоуральск по финансово-экономической политике </w:t>
      </w:r>
      <w:r w:rsidR="00CA604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D72ED2" w:rsidRPr="00D72ED2">
        <w:rPr>
          <w:rFonts w:ascii="Liberation Serif" w:eastAsia="Times New Roman" w:hAnsi="Liberation Serif" w:cs="Times New Roman"/>
          <w:sz w:val="24"/>
          <w:szCs w:val="24"/>
          <w:lang w:eastAsia="ru-RU"/>
        </w:rPr>
        <w:t>М.Ю. Ярославцеву.</w:t>
      </w:r>
    </w:p>
    <w:p w:rsidR="00FC1F44" w:rsidRDefault="00FC1F44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6D1A" w:rsidRPr="00600CE4" w:rsidRDefault="008C6D1A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</w:p>
    <w:p w:rsidR="007834B0" w:rsidRDefault="007834B0" w:rsidP="003C071A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B4E5C" w:rsidRPr="00BC4055" w:rsidRDefault="000B4E5C" w:rsidP="003C071A">
      <w:pPr>
        <w:pStyle w:val="a8"/>
        <w:ind w:left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4055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Глава городского округа Первоуральск</w:t>
      </w:r>
      <w:r w:rsidRPr="00BC405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BC405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BC405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BC405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BC405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BC405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И.В. Кабец</w:t>
      </w:r>
    </w:p>
    <w:p w:rsidR="000B4E5C" w:rsidRPr="00BC4055" w:rsidRDefault="000B4E5C" w:rsidP="003C071A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40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</w:t>
      </w:r>
    </w:p>
    <w:sectPr w:rsidR="000B4E5C" w:rsidRPr="00BC4055" w:rsidSect="00756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926" w:bottom="1079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D0" w:rsidRDefault="000D4ED0">
      <w:pPr>
        <w:spacing w:after="0" w:line="240" w:lineRule="auto"/>
      </w:pPr>
      <w:r>
        <w:separator/>
      </w:r>
    </w:p>
  </w:endnote>
  <w:endnote w:type="continuationSeparator" w:id="0">
    <w:p w:rsidR="000D4ED0" w:rsidRDefault="000D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D0" w:rsidRDefault="000D4ED0" w:rsidP="009710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ED0" w:rsidRDefault="000D4ED0" w:rsidP="009710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D0" w:rsidRPr="00326DFB" w:rsidRDefault="000D4ED0" w:rsidP="0097105E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0D4ED0" w:rsidRDefault="000D4ED0" w:rsidP="009710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D0" w:rsidRDefault="000D4ED0">
      <w:pPr>
        <w:spacing w:after="0" w:line="240" w:lineRule="auto"/>
      </w:pPr>
      <w:r>
        <w:separator/>
      </w:r>
    </w:p>
  </w:footnote>
  <w:footnote w:type="continuationSeparator" w:id="0">
    <w:p w:rsidR="000D4ED0" w:rsidRDefault="000D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D0" w:rsidRDefault="000D4ED0" w:rsidP="0097105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ED0" w:rsidRDefault="000D4ED0" w:rsidP="0097105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D0" w:rsidRDefault="000D4ED0" w:rsidP="0097105E">
    <w:pPr>
      <w:pStyle w:val="a6"/>
      <w:framePr w:wrap="around" w:vAnchor="text" w:hAnchor="page" w:x="6382" w:y="3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66B9">
      <w:rPr>
        <w:rStyle w:val="a5"/>
        <w:noProof/>
      </w:rPr>
      <w:t>2</w:t>
    </w:r>
    <w:r>
      <w:rPr>
        <w:rStyle w:val="a5"/>
      </w:rPr>
      <w:fldChar w:fldCharType="end"/>
    </w:r>
  </w:p>
  <w:p w:rsidR="000D4ED0" w:rsidRDefault="000D4ED0" w:rsidP="0097105E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D0" w:rsidRDefault="000D4ED0" w:rsidP="009710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70C"/>
    <w:multiLevelType w:val="multilevel"/>
    <w:tmpl w:val="2B282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2E1940D6"/>
    <w:multiLevelType w:val="hybridMultilevel"/>
    <w:tmpl w:val="60AC393A"/>
    <w:lvl w:ilvl="0" w:tplc="D50EFFC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55A21"/>
    <w:multiLevelType w:val="multilevel"/>
    <w:tmpl w:val="E2545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48229E9"/>
    <w:multiLevelType w:val="multilevel"/>
    <w:tmpl w:val="F00E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2725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3304DFC"/>
    <w:multiLevelType w:val="hybridMultilevel"/>
    <w:tmpl w:val="E5E4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F"/>
    <w:rsid w:val="00012B07"/>
    <w:rsid w:val="00034AE2"/>
    <w:rsid w:val="00065C8F"/>
    <w:rsid w:val="00083189"/>
    <w:rsid w:val="000B146C"/>
    <w:rsid w:val="000B4E5C"/>
    <w:rsid w:val="000D4ED0"/>
    <w:rsid w:val="000D76CD"/>
    <w:rsid w:val="000E173B"/>
    <w:rsid w:val="000E2603"/>
    <w:rsid w:val="000E2A22"/>
    <w:rsid w:val="000F27FA"/>
    <w:rsid w:val="00117509"/>
    <w:rsid w:val="00120FDA"/>
    <w:rsid w:val="0014599D"/>
    <w:rsid w:val="001A13C5"/>
    <w:rsid w:val="001C7BA9"/>
    <w:rsid w:val="001E03A7"/>
    <w:rsid w:val="001F0245"/>
    <w:rsid w:val="001F6FA0"/>
    <w:rsid w:val="002340F0"/>
    <w:rsid w:val="00287EE3"/>
    <w:rsid w:val="002A5827"/>
    <w:rsid w:val="002B3A40"/>
    <w:rsid w:val="002C1253"/>
    <w:rsid w:val="002E070E"/>
    <w:rsid w:val="002F205A"/>
    <w:rsid w:val="0032634F"/>
    <w:rsid w:val="00331BBD"/>
    <w:rsid w:val="00334B05"/>
    <w:rsid w:val="00392B00"/>
    <w:rsid w:val="003C071A"/>
    <w:rsid w:val="003D0798"/>
    <w:rsid w:val="003E0B91"/>
    <w:rsid w:val="003F4ED9"/>
    <w:rsid w:val="003F7A32"/>
    <w:rsid w:val="004107B2"/>
    <w:rsid w:val="004161A8"/>
    <w:rsid w:val="00446334"/>
    <w:rsid w:val="004C0F15"/>
    <w:rsid w:val="004D5CE6"/>
    <w:rsid w:val="004E02EE"/>
    <w:rsid w:val="005058F0"/>
    <w:rsid w:val="00513A02"/>
    <w:rsid w:val="00531CAD"/>
    <w:rsid w:val="00535830"/>
    <w:rsid w:val="0053659E"/>
    <w:rsid w:val="00546D3C"/>
    <w:rsid w:val="00552DFE"/>
    <w:rsid w:val="0055538B"/>
    <w:rsid w:val="005A03C5"/>
    <w:rsid w:val="005D147E"/>
    <w:rsid w:val="005E17CD"/>
    <w:rsid w:val="00600CE4"/>
    <w:rsid w:val="006641E0"/>
    <w:rsid w:val="00690DC3"/>
    <w:rsid w:val="006A3E17"/>
    <w:rsid w:val="006C02E7"/>
    <w:rsid w:val="006F03B5"/>
    <w:rsid w:val="00701044"/>
    <w:rsid w:val="007123DD"/>
    <w:rsid w:val="00736749"/>
    <w:rsid w:val="00751714"/>
    <w:rsid w:val="007566B9"/>
    <w:rsid w:val="00780FFB"/>
    <w:rsid w:val="007834B0"/>
    <w:rsid w:val="007C542E"/>
    <w:rsid w:val="007D1519"/>
    <w:rsid w:val="00825DC9"/>
    <w:rsid w:val="00842785"/>
    <w:rsid w:val="008440DE"/>
    <w:rsid w:val="00850E31"/>
    <w:rsid w:val="008935BF"/>
    <w:rsid w:val="008944B7"/>
    <w:rsid w:val="00896FD3"/>
    <w:rsid w:val="008A0E12"/>
    <w:rsid w:val="008B6366"/>
    <w:rsid w:val="008C6D1A"/>
    <w:rsid w:val="008D70AA"/>
    <w:rsid w:val="0091039E"/>
    <w:rsid w:val="009401CA"/>
    <w:rsid w:val="0095424C"/>
    <w:rsid w:val="0096748A"/>
    <w:rsid w:val="0097105E"/>
    <w:rsid w:val="00A03755"/>
    <w:rsid w:val="00A2383B"/>
    <w:rsid w:val="00A35DF8"/>
    <w:rsid w:val="00A617B4"/>
    <w:rsid w:val="00A72687"/>
    <w:rsid w:val="00A85674"/>
    <w:rsid w:val="00A97DB1"/>
    <w:rsid w:val="00AC15B5"/>
    <w:rsid w:val="00AD28DE"/>
    <w:rsid w:val="00AE2D51"/>
    <w:rsid w:val="00B02324"/>
    <w:rsid w:val="00B5539A"/>
    <w:rsid w:val="00B67BAF"/>
    <w:rsid w:val="00BC7BD4"/>
    <w:rsid w:val="00BE69BE"/>
    <w:rsid w:val="00C07A32"/>
    <w:rsid w:val="00C245FB"/>
    <w:rsid w:val="00C319BF"/>
    <w:rsid w:val="00C44754"/>
    <w:rsid w:val="00C45E44"/>
    <w:rsid w:val="00C70B1C"/>
    <w:rsid w:val="00C75301"/>
    <w:rsid w:val="00C77F40"/>
    <w:rsid w:val="00CA6042"/>
    <w:rsid w:val="00CB0AEE"/>
    <w:rsid w:val="00CB4C9F"/>
    <w:rsid w:val="00CD0998"/>
    <w:rsid w:val="00CD5094"/>
    <w:rsid w:val="00D02072"/>
    <w:rsid w:val="00D2034E"/>
    <w:rsid w:val="00D423EF"/>
    <w:rsid w:val="00D57088"/>
    <w:rsid w:val="00D72ED2"/>
    <w:rsid w:val="00DC3260"/>
    <w:rsid w:val="00E00FE6"/>
    <w:rsid w:val="00E06BF0"/>
    <w:rsid w:val="00E26907"/>
    <w:rsid w:val="00E271E5"/>
    <w:rsid w:val="00E33012"/>
    <w:rsid w:val="00EA40DF"/>
    <w:rsid w:val="00EB5A65"/>
    <w:rsid w:val="00ED649D"/>
    <w:rsid w:val="00EE21D7"/>
    <w:rsid w:val="00EE431A"/>
    <w:rsid w:val="00F50C4C"/>
    <w:rsid w:val="00F611D2"/>
    <w:rsid w:val="00F733C4"/>
    <w:rsid w:val="00F83211"/>
    <w:rsid w:val="00FA1F4D"/>
    <w:rsid w:val="00FA49D6"/>
    <w:rsid w:val="00FB5E9C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2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72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2687"/>
  </w:style>
  <w:style w:type="paragraph" w:styleId="a6">
    <w:name w:val="header"/>
    <w:basedOn w:val="a"/>
    <w:link w:val="a7"/>
    <w:rsid w:val="00A72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2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726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2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72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2687"/>
  </w:style>
  <w:style w:type="paragraph" w:styleId="a6">
    <w:name w:val="header"/>
    <w:basedOn w:val="a"/>
    <w:link w:val="a7"/>
    <w:rsid w:val="00A72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2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726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Ващенко Юлия Александровна</cp:lastModifiedBy>
  <cp:revision>55</cp:revision>
  <cp:lastPrinted>2024-09-27T08:18:00Z</cp:lastPrinted>
  <dcterms:created xsi:type="dcterms:W3CDTF">2023-09-15T04:57:00Z</dcterms:created>
  <dcterms:modified xsi:type="dcterms:W3CDTF">2024-10-08T08:21:00Z</dcterms:modified>
</cp:coreProperties>
</file>