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F1" w:rsidRDefault="00EF72F1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hAnsi="Liberation Serif" w:cs="Liberation Serif"/>
        </w:rPr>
      </w:pPr>
    </w:p>
    <w:p w:rsidR="003C1004" w:rsidRPr="003C1004" w:rsidRDefault="003C1004" w:rsidP="003C1004">
      <w:pPr>
        <w:jc w:val="center"/>
        <w:rPr>
          <w:rFonts w:eastAsia="Times New Roman"/>
        </w:rPr>
      </w:pPr>
      <w:r w:rsidRPr="003C1004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05pt">
            <v:imagedata r:id="rId9" o:title=""/>
          </v:shape>
        </w:pict>
      </w:r>
    </w:p>
    <w:p w:rsidR="003C1004" w:rsidRPr="003C1004" w:rsidRDefault="003C1004" w:rsidP="003C1004">
      <w:pPr>
        <w:jc w:val="center"/>
        <w:rPr>
          <w:rFonts w:eastAsia="Times New Roman"/>
          <w:b/>
          <w:w w:val="150"/>
          <w:sz w:val="20"/>
          <w:szCs w:val="20"/>
        </w:rPr>
      </w:pPr>
      <w:r w:rsidRPr="003C1004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3C1004" w:rsidRPr="003C1004" w:rsidRDefault="003C1004" w:rsidP="003C1004">
      <w:pPr>
        <w:jc w:val="center"/>
        <w:rPr>
          <w:rFonts w:eastAsia="Times New Roman"/>
          <w:b/>
          <w:w w:val="160"/>
          <w:sz w:val="36"/>
          <w:szCs w:val="20"/>
        </w:rPr>
      </w:pPr>
      <w:r w:rsidRPr="003C100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C1004" w:rsidRPr="003C1004" w:rsidRDefault="003C1004" w:rsidP="003C100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C1004" w:rsidRPr="003C1004" w:rsidRDefault="003C1004" w:rsidP="003C100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C1004" w:rsidRPr="003C1004" w:rsidRDefault="003C1004" w:rsidP="003C1004">
      <w:pPr>
        <w:jc w:val="center"/>
        <w:rPr>
          <w:rFonts w:eastAsia="Times New Roman"/>
          <w:b/>
          <w:w w:val="160"/>
          <w:sz w:val="6"/>
          <w:szCs w:val="6"/>
        </w:rPr>
      </w:pPr>
      <w:r w:rsidRPr="003C1004">
        <w:rPr>
          <w:rFonts w:eastAsia="Times New Roman"/>
          <w:b/>
          <w:noProof/>
          <w:sz w:val="6"/>
          <w:szCs w:val="6"/>
        </w:rPr>
        <w:pict>
          <v:line id="_x0000_s2050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C1004" w:rsidRPr="003C1004" w:rsidTr="00AE604D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004" w:rsidRPr="003C1004" w:rsidRDefault="003C1004" w:rsidP="003C100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07.10.2024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3C1004" w:rsidRPr="003C1004" w:rsidRDefault="003C1004" w:rsidP="003C100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C100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1004" w:rsidRPr="003C1004" w:rsidRDefault="003C1004" w:rsidP="003C100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2476</w:t>
            </w:r>
          </w:p>
        </w:tc>
      </w:tr>
    </w:tbl>
    <w:p w:rsidR="003C1004" w:rsidRPr="003C1004" w:rsidRDefault="003C1004" w:rsidP="003C100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C1004" w:rsidRPr="003C1004" w:rsidRDefault="003C1004" w:rsidP="003C100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C1004">
        <w:rPr>
          <w:rFonts w:eastAsia="Times New Roman"/>
          <w:sz w:val="28"/>
          <w:szCs w:val="28"/>
        </w:rPr>
        <w:t>г. Первоуральск</w:t>
      </w:r>
    </w:p>
    <w:p w:rsidR="003C1004" w:rsidRPr="003C1004" w:rsidRDefault="003C1004" w:rsidP="003C1004">
      <w:pPr>
        <w:jc w:val="both"/>
        <w:rPr>
          <w:rFonts w:eastAsia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EF72F1">
        <w:trPr>
          <w:trHeight w:val="553"/>
        </w:trPr>
        <w:tc>
          <w:tcPr>
            <w:tcW w:w="4283" w:type="dxa"/>
            <w:noWrap/>
          </w:tcPr>
          <w:p w:rsidR="00EF72F1" w:rsidRDefault="003C1004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EF72F1" w:rsidRDefault="00EF72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F72F1" w:rsidRDefault="00EF72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F72F1" w:rsidRDefault="00EF72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EF72F1" w:rsidRDefault="00EF72F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EF72F1">
        <w:tc>
          <w:tcPr>
            <w:tcW w:w="9495" w:type="dxa"/>
            <w:noWrap/>
          </w:tcPr>
          <w:p w:rsidR="00EF72F1" w:rsidRDefault="003C1004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t>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(ИНН/КПП 6671028735/665801001, </w:t>
            </w: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город Екатеринбург, улица </w:t>
            </w:r>
            <w:r>
              <w:rPr>
                <w:rFonts w:ascii="Liberation Serif" w:hAnsi="Liberation Serif" w:cs="Liberation Serif"/>
              </w:rPr>
              <w:t>Московская, строение 48Г, офис 2)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об осуществлении технологического присоединения к электрическим сетям № 5500-2023-31-ЛК от 28 февраля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EF72F1" w:rsidRDefault="00EF72F1">
      <w:pPr>
        <w:jc w:val="both"/>
        <w:rPr>
          <w:rFonts w:ascii="Liberation Serif" w:hAnsi="Liberation Serif" w:cs="Liberation Serif"/>
        </w:rPr>
      </w:pPr>
    </w:p>
    <w:p w:rsidR="00EF72F1" w:rsidRDefault="00EF72F1">
      <w:pPr>
        <w:jc w:val="both"/>
        <w:rPr>
          <w:rFonts w:ascii="Liberation Serif" w:hAnsi="Liberation Serif" w:cs="Liberation Serif"/>
        </w:rPr>
      </w:pPr>
    </w:p>
    <w:p w:rsidR="00EF72F1" w:rsidRDefault="003C100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F72F1">
        <w:trPr>
          <w:trHeight w:val="1158"/>
        </w:trPr>
        <w:tc>
          <w:tcPr>
            <w:tcW w:w="9495" w:type="dxa"/>
            <w:gridSpan w:val="2"/>
            <w:noWrap/>
          </w:tcPr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</w:t>
            </w:r>
            <w:r>
              <w:rPr>
                <w:rFonts w:ascii="Liberation Serif" w:hAnsi="Liberation Serif" w:cs="Liberation Serif"/>
              </w:rPr>
              <w:t>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66:58:0000000:1911, площадью 599 кв. метров, расположенного по адресу:   Свердловская область, город Первоуральск, квартал № 13,</w:t>
            </w:r>
            <w:r>
              <w:rPr>
                <w:rFonts w:ascii="Liberation Serif" w:hAnsi="Liberation Serif" w:cs="Liberation Serif"/>
              </w:rPr>
              <w:t xml:space="preserve">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обеспечения, «Строительство КЛ-6 кВ от места соединения с КЛ-6 кВ ф. «РП-4-ТП-28» (ПС-110/35/6 кВ ГПП-ФНТЗ) </w:t>
            </w:r>
            <w:r>
              <w:rPr>
                <w:rFonts w:ascii="Liberation Serif" w:hAnsi="Liberation Serif" w:cs="Liberation Serif"/>
              </w:rPr>
              <w:t>до        РУ-6 кВ 2КТПнов.1000 кВА-6/0,4 кВ. Строительство КЛ-6 кВ от места соединения с  КЛ-6 кВ ф. «ТП-11-ТП-28» (ПС-110/35/6 кВ Хромпик) до РУ-6 кВ 2КТПнов.1000 кВА-6/0,4 кВ. Строительство КЛ-6 кВ от места соединения с КЛ-6 кВ ф. «ТП-28А-ТП-28» (ПС-110/</w:t>
            </w:r>
            <w:r>
              <w:rPr>
                <w:rFonts w:ascii="Liberation Serif" w:hAnsi="Liberation Serif" w:cs="Liberation Serif"/>
              </w:rPr>
              <w:t>35/6 кВ Хромпик) до РУ-6 кВ 2КТПнов.1000 кВА-6/0,4 кВ. Строительство 2КТПнов.1000 кВА-6/0,4 кВ. Строительство 6КЛ-0,4 кВ от РУ-0,4 кВ 2КТПнов-         1000 кВА-6/0,4 кВ до РУ-0,4 кВ «Сады», город Первоуральск, улица Гагарина, дом 46», сроком на 10 лет.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</w:t>
            </w:r>
            <w:r>
              <w:rPr>
                <w:rFonts w:ascii="Liberation Serif" w:hAnsi="Liberation Serif" w:cs="Liberation Serif"/>
              </w:rPr>
              <w:t>ердить границы публичного сервитута, согласно схеме расположения границ публичного сервитута (Приложение).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части земельного участка и (или) расположенного на нем объекта недвижимого имущества в соответствии с их разре</w:t>
            </w:r>
            <w:r>
              <w:rPr>
                <w:rFonts w:ascii="Liberation Serif" w:hAnsi="Liberation Serif" w:cs="Liberation Serif"/>
              </w:rPr>
              <w:t>шенным использованием будет невозможно или существенно затруднено в связи    с осуществлением сервитута - 12 месяцев.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территорий и содержание ограничений прав на земельные участки в границах такой</w:t>
            </w:r>
            <w:r>
              <w:rPr>
                <w:rFonts w:ascii="Liberation Serif" w:hAnsi="Liberation Serif" w:cs="Liberation Serif"/>
              </w:rPr>
              <w:t xml:space="preserve"> 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</w:t>
            </w:r>
            <w:r>
              <w:rPr>
                <w:rFonts w:ascii="Liberation Serif" w:hAnsi="Liberation Serif" w:cs="Liberation Serif"/>
              </w:rPr>
              <w:lastRenderedPageBreak/>
              <w:t xml:space="preserve">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</w:t>
            </w:r>
            <w:r>
              <w:rPr>
                <w:rFonts w:ascii="Liberation Serif" w:hAnsi="Liberation Serif" w:cs="Liberation Serif"/>
              </w:rPr>
              <w:t>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</w:t>
            </w:r>
            <w:r>
              <w:rPr>
                <w:rFonts w:ascii="Liberation Serif" w:hAnsi="Liberation Serif" w:cs="Liberation Serif"/>
              </w:rPr>
              <w:t>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превышающий трех месяцев после завершения строительства объ</w:t>
            </w:r>
            <w:r>
              <w:rPr>
                <w:rFonts w:ascii="Liberation Serif" w:hAnsi="Liberation Serif" w:cs="Liberation Serif"/>
              </w:rPr>
              <w:t>екта, для размещения которого был установлен публичный сервитут.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EF72F1" w:rsidRDefault="003C100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</w:t>
            </w:r>
            <w:r>
              <w:rPr>
                <w:rFonts w:ascii="Liberation Serif" w:hAnsi="Liberation Serif" w:cs="Liberation Serif"/>
              </w:rPr>
              <w:t>уга Первоуральск в информационно-телекоммуникационной сети «Интернет».</w:t>
            </w:r>
          </w:p>
        </w:tc>
      </w:tr>
      <w:tr w:rsidR="00EF72F1">
        <w:trPr>
          <w:trHeight w:val="1372"/>
        </w:trPr>
        <w:tc>
          <w:tcPr>
            <w:tcW w:w="5070" w:type="dxa"/>
            <w:noWrap/>
          </w:tcPr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3C100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EF72F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EF72F1" w:rsidRDefault="003C100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EF72F1" w:rsidRDefault="003C100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EF72F1" w:rsidSect="003C100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004">
      <w:r>
        <w:separator/>
      </w:r>
    </w:p>
  </w:endnote>
  <w:endnote w:type="continuationSeparator" w:id="0">
    <w:p w:rsidR="00000000" w:rsidRDefault="003C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F1" w:rsidRDefault="003C1004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EF72F1" w:rsidRDefault="00EF72F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004">
      <w:r>
        <w:separator/>
      </w:r>
    </w:p>
  </w:footnote>
  <w:footnote w:type="continuationSeparator" w:id="0">
    <w:p w:rsidR="00000000" w:rsidRDefault="003C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F1" w:rsidRDefault="003C1004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EF72F1" w:rsidRDefault="00EF72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F1" w:rsidRDefault="003C1004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EF72F1" w:rsidRDefault="003C1004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F1" w:rsidRDefault="003C1004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EF72F1" w:rsidRDefault="003C1004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004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EF72F1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BA6031D"/>
    <w:rsid w:val="0D6D5AB8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CB75BFF"/>
    <w:rsid w:val="1E0A592B"/>
    <w:rsid w:val="1E8B5E19"/>
    <w:rsid w:val="1F9C0FD8"/>
    <w:rsid w:val="1FB10BB7"/>
    <w:rsid w:val="21D540AB"/>
    <w:rsid w:val="220263E1"/>
    <w:rsid w:val="245D6371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39F2BD6"/>
    <w:rsid w:val="57B03B16"/>
    <w:rsid w:val="5828742C"/>
    <w:rsid w:val="58662884"/>
    <w:rsid w:val="593B1BE0"/>
    <w:rsid w:val="5A934162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515</Words>
  <Characters>2936</Characters>
  <Application>Microsoft Office Word</Application>
  <DocSecurity>0</DocSecurity>
  <Lines>24</Lines>
  <Paragraphs>6</Paragraphs>
  <ScaleCrop>false</ScaleCrop>
  <Company>Kontora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2024-10-08T08:32:00Z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