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503"/>
        <w:gridCol w:w="5244"/>
      </w:tblGrid>
      <w:tr w:rsidR="009B69AF" w:rsidRPr="006E03B1" w:rsidTr="00540B7E">
        <w:tc>
          <w:tcPr>
            <w:tcW w:w="4503" w:type="dxa"/>
          </w:tcPr>
          <w:p w:rsidR="009B69AF" w:rsidRPr="007F422D" w:rsidRDefault="009B69AF" w:rsidP="00D06517">
            <w:pPr>
              <w:pStyle w:val="ac"/>
              <w:widowControl w:val="0"/>
              <w:tabs>
                <w:tab w:val="left" w:pos="6240"/>
              </w:tabs>
              <w:ind w:firstLine="709"/>
              <w:rPr>
                <w:i/>
              </w:rPr>
            </w:pPr>
          </w:p>
        </w:tc>
        <w:tc>
          <w:tcPr>
            <w:tcW w:w="5244" w:type="dxa"/>
          </w:tcPr>
          <w:p w:rsidR="009B69AF" w:rsidRPr="006E03B1" w:rsidRDefault="009B69AF" w:rsidP="005E7FBA">
            <w:pPr>
              <w:pStyle w:val="21"/>
              <w:widowControl w:val="0"/>
              <w:spacing w:after="0" w:line="240" w:lineRule="auto"/>
              <w:ind w:left="600"/>
              <w:rPr>
                <w:sz w:val="28"/>
                <w:szCs w:val="28"/>
              </w:rPr>
            </w:pPr>
            <w:r w:rsidRPr="006E03B1">
              <w:rPr>
                <w:sz w:val="28"/>
                <w:szCs w:val="28"/>
              </w:rPr>
              <w:t>УТВЕРЖДЕН</w:t>
            </w:r>
            <w:r w:rsidR="00364320">
              <w:rPr>
                <w:sz w:val="28"/>
                <w:szCs w:val="28"/>
              </w:rPr>
              <w:t xml:space="preserve"> </w:t>
            </w:r>
          </w:p>
          <w:p w:rsidR="009B69AF" w:rsidRPr="006E03B1" w:rsidRDefault="003E17C3" w:rsidP="005E7FBA">
            <w:pPr>
              <w:pStyle w:val="21"/>
              <w:widowControl w:val="0"/>
              <w:spacing w:after="0" w:line="240" w:lineRule="auto"/>
              <w:ind w:left="600" w:right="-108"/>
              <w:rPr>
                <w:sz w:val="28"/>
                <w:szCs w:val="28"/>
              </w:rPr>
            </w:pPr>
            <w:r w:rsidRPr="006E03B1">
              <w:rPr>
                <w:sz w:val="28"/>
                <w:szCs w:val="28"/>
              </w:rPr>
              <w:t>п</w:t>
            </w:r>
            <w:r w:rsidR="009B69AF" w:rsidRPr="006E03B1">
              <w:rPr>
                <w:sz w:val="28"/>
                <w:szCs w:val="28"/>
              </w:rPr>
              <w:t xml:space="preserve">остановлением </w:t>
            </w:r>
            <w:r w:rsidR="00906413">
              <w:rPr>
                <w:sz w:val="28"/>
                <w:szCs w:val="28"/>
              </w:rPr>
              <w:t>А</w:t>
            </w:r>
            <w:r w:rsidR="005E7FBA" w:rsidRPr="006E03B1">
              <w:rPr>
                <w:sz w:val="28"/>
                <w:szCs w:val="28"/>
              </w:rPr>
              <w:t xml:space="preserve">дминистрации </w:t>
            </w:r>
            <w:r w:rsidR="00753D88">
              <w:rPr>
                <w:sz w:val="28"/>
                <w:szCs w:val="28"/>
              </w:rPr>
              <w:t>г</w:t>
            </w:r>
            <w:r w:rsidR="00EF292C" w:rsidRPr="006E03B1">
              <w:rPr>
                <w:sz w:val="28"/>
                <w:szCs w:val="28"/>
              </w:rPr>
              <w:t xml:space="preserve">ородского округа </w:t>
            </w:r>
            <w:r w:rsidR="00650B73">
              <w:rPr>
                <w:sz w:val="28"/>
                <w:szCs w:val="28"/>
              </w:rPr>
              <w:t>П</w:t>
            </w:r>
            <w:bookmarkStart w:id="0" w:name="_GoBack"/>
            <w:bookmarkEnd w:id="0"/>
            <w:r w:rsidR="00650B73">
              <w:rPr>
                <w:sz w:val="28"/>
                <w:szCs w:val="28"/>
              </w:rPr>
              <w:t>ерв</w:t>
            </w:r>
            <w:r w:rsidR="00EF292C" w:rsidRPr="006E03B1">
              <w:rPr>
                <w:sz w:val="28"/>
                <w:szCs w:val="28"/>
              </w:rPr>
              <w:t xml:space="preserve">оуральск </w:t>
            </w:r>
          </w:p>
          <w:p w:rsidR="009B69AF" w:rsidRPr="00364320" w:rsidRDefault="009B69AF" w:rsidP="005E7FBA">
            <w:pPr>
              <w:pStyle w:val="21"/>
              <w:widowControl w:val="0"/>
              <w:spacing w:after="0" w:line="240" w:lineRule="auto"/>
              <w:ind w:left="600"/>
              <w:rPr>
                <w:sz w:val="28"/>
                <w:szCs w:val="28"/>
              </w:rPr>
            </w:pPr>
            <w:r w:rsidRPr="00364320">
              <w:rPr>
                <w:sz w:val="28"/>
                <w:szCs w:val="28"/>
              </w:rPr>
              <w:t>от</w:t>
            </w:r>
            <w:r w:rsidR="008743E5" w:rsidRPr="00364320">
              <w:rPr>
                <w:sz w:val="28"/>
                <w:szCs w:val="28"/>
              </w:rPr>
              <w:t xml:space="preserve"> </w:t>
            </w:r>
            <w:r w:rsidR="00364320" w:rsidRPr="00364320">
              <w:rPr>
                <w:sz w:val="28"/>
                <w:szCs w:val="28"/>
              </w:rPr>
              <w:t>29.10.2024</w:t>
            </w:r>
            <w:r w:rsidR="00BA224F" w:rsidRPr="00364320">
              <w:rPr>
                <w:sz w:val="28"/>
                <w:szCs w:val="28"/>
              </w:rPr>
              <w:t xml:space="preserve"> </w:t>
            </w:r>
            <w:r w:rsidRPr="00364320">
              <w:rPr>
                <w:sz w:val="28"/>
                <w:szCs w:val="28"/>
              </w:rPr>
              <w:t xml:space="preserve"> </w:t>
            </w:r>
            <w:r w:rsidR="00BA224F" w:rsidRPr="00364320">
              <w:rPr>
                <w:sz w:val="28"/>
                <w:szCs w:val="28"/>
              </w:rPr>
              <w:t>года</w:t>
            </w:r>
            <w:r w:rsidR="00364320" w:rsidRPr="00364320">
              <w:rPr>
                <w:sz w:val="28"/>
                <w:szCs w:val="28"/>
              </w:rPr>
              <w:t xml:space="preserve">   </w:t>
            </w:r>
            <w:r w:rsidR="00BA224F" w:rsidRPr="00364320">
              <w:rPr>
                <w:sz w:val="28"/>
                <w:szCs w:val="28"/>
              </w:rPr>
              <w:t xml:space="preserve"> </w:t>
            </w:r>
            <w:r w:rsidRPr="00364320">
              <w:rPr>
                <w:sz w:val="28"/>
                <w:szCs w:val="28"/>
              </w:rPr>
              <w:t xml:space="preserve">№ </w:t>
            </w:r>
            <w:r w:rsidR="00364320" w:rsidRPr="00364320">
              <w:rPr>
                <w:sz w:val="28"/>
                <w:szCs w:val="28"/>
              </w:rPr>
              <w:t>2696</w:t>
            </w:r>
          </w:p>
          <w:p w:rsidR="009B69AF" w:rsidRPr="006E03B1" w:rsidRDefault="009B69AF" w:rsidP="00540B7E">
            <w:pPr>
              <w:pStyle w:val="21"/>
              <w:widowControl w:val="0"/>
              <w:spacing w:after="0" w:line="240" w:lineRule="auto"/>
              <w:ind w:left="1002"/>
              <w:rPr>
                <w:i/>
              </w:rPr>
            </w:pPr>
          </w:p>
        </w:tc>
      </w:tr>
    </w:tbl>
    <w:p w:rsidR="009B69AF" w:rsidRPr="006E03B1" w:rsidRDefault="009B69AF" w:rsidP="009B69AF">
      <w:pPr>
        <w:pStyle w:val="ac"/>
        <w:widowControl w:val="0"/>
        <w:tabs>
          <w:tab w:val="left" w:pos="6240"/>
        </w:tabs>
        <w:rPr>
          <w:i/>
          <w:highlight w:val="cyan"/>
        </w:rPr>
      </w:pPr>
    </w:p>
    <w:p w:rsidR="009B69AF" w:rsidRPr="006E03B1" w:rsidRDefault="009B69AF" w:rsidP="009B69AF">
      <w:pPr>
        <w:widowControl w:val="0"/>
        <w:rPr>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pStyle w:val="aff6"/>
        <w:widowControl w:val="0"/>
        <w:jc w:val="center"/>
        <w:rPr>
          <w:spacing w:val="100"/>
          <w:sz w:val="56"/>
          <w:szCs w:val="56"/>
          <w:highlight w:val="cyan"/>
        </w:rPr>
      </w:pPr>
    </w:p>
    <w:p w:rsidR="009B69AF" w:rsidRPr="006E03B1" w:rsidRDefault="009B69AF" w:rsidP="009B69AF">
      <w:pPr>
        <w:pStyle w:val="aff6"/>
        <w:widowControl w:val="0"/>
        <w:jc w:val="center"/>
        <w:rPr>
          <w:spacing w:val="100"/>
          <w:sz w:val="56"/>
          <w:szCs w:val="56"/>
          <w:highlight w:val="cyan"/>
        </w:rPr>
      </w:pPr>
    </w:p>
    <w:p w:rsidR="009B69AF" w:rsidRPr="006E03B1" w:rsidRDefault="009B69AF" w:rsidP="009B69AF">
      <w:pPr>
        <w:pStyle w:val="aff6"/>
        <w:widowControl w:val="0"/>
        <w:jc w:val="center"/>
        <w:rPr>
          <w:spacing w:val="100"/>
          <w:sz w:val="56"/>
          <w:szCs w:val="56"/>
          <w:highlight w:val="cyan"/>
        </w:rPr>
      </w:pPr>
    </w:p>
    <w:p w:rsidR="00177A68" w:rsidRPr="006E03B1" w:rsidRDefault="00177A68" w:rsidP="009B69AF">
      <w:pPr>
        <w:pStyle w:val="aff6"/>
        <w:widowControl w:val="0"/>
        <w:jc w:val="center"/>
        <w:rPr>
          <w:spacing w:val="100"/>
          <w:sz w:val="56"/>
          <w:szCs w:val="56"/>
          <w:highlight w:val="cyan"/>
        </w:rPr>
      </w:pPr>
    </w:p>
    <w:p w:rsidR="00177A68" w:rsidRPr="006E03B1" w:rsidRDefault="00177A68" w:rsidP="009B69AF">
      <w:pPr>
        <w:pStyle w:val="aff6"/>
        <w:widowControl w:val="0"/>
        <w:jc w:val="center"/>
        <w:rPr>
          <w:spacing w:val="100"/>
          <w:sz w:val="56"/>
          <w:szCs w:val="56"/>
          <w:highlight w:val="cyan"/>
        </w:rPr>
      </w:pPr>
    </w:p>
    <w:p w:rsidR="00177A68" w:rsidRPr="006E03B1" w:rsidRDefault="00177A68" w:rsidP="009B69AF">
      <w:pPr>
        <w:pStyle w:val="aff6"/>
        <w:widowControl w:val="0"/>
        <w:jc w:val="center"/>
        <w:rPr>
          <w:spacing w:val="100"/>
          <w:sz w:val="56"/>
          <w:szCs w:val="56"/>
        </w:rPr>
      </w:pPr>
    </w:p>
    <w:p w:rsidR="009B69AF" w:rsidRPr="006E03B1" w:rsidRDefault="009B69AF" w:rsidP="009B69AF">
      <w:pPr>
        <w:widowControl w:val="0"/>
        <w:jc w:val="center"/>
        <w:rPr>
          <w:sz w:val="48"/>
          <w:szCs w:val="48"/>
        </w:rPr>
      </w:pPr>
      <w:r w:rsidRPr="006E03B1">
        <w:rPr>
          <w:sz w:val="48"/>
          <w:szCs w:val="48"/>
        </w:rPr>
        <w:t>ЛЕСО</w:t>
      </w:r>
      <w:r w:rsidR="007E3FAC" w:rsidRPr="006E03B1">
        <w:rPr>
          <w:sz w:val="48"/>
          <w:szCs w:val="48"/>
        </w:rPr>
        <w:t>Х</w:t>
      </w:r>
      <w:r w:rsidRPr="006E03B1">
        <w:rPr>
          <w:sz w:val="48"/>
          <w:szCs w:val="48"/>
        </w:rPr>
        <w:t>ОЗЯЙСТВЕННЫЙ РЕГЛАМЕНТ</w:t>
      </w:r>
    </w:p>
    <w:p w:rsidR="00C31F23" w:rsidRPr="006E03B1" w:rsidRDefault="00650B73" w:rsidP="009B69AF">
      <w:pPr>
        <w:widowControl w:val="0"/>
        <w:jc w:val="center"/>
        <w:rPr>
          <w:caps/>
          <w:noProof/>
          <w:sz w:val="32"/>
          <w:szCs w:val="32"/>
        </w:rPr>
      </w:pPr>
      <w:r>
        <w:rPr>
          <w:caps/>
          <w:noProof/>
          <w:sz w:val="32"/>
          <w:szCs w:val="32"/>
        </w:rPr>
        <w:t xml:space="preserve">Первоуральского муниципального бюджетного учреждения </w:t>
      </w:r>
      <w:r w:rsidR="00BA224F" w:rsidRPr="006E03B1">
        <w:rPr>
          <w:caps/>
          <w:noProof/>
          <w:sz w:val="32"/>
          <w:szCs w:val="32"/>
        </w:rPr>
        <w:t xml:space="preserve"> </w:t>
      </w:r>
      <w:r>
        <w:rPr>
          <w:caps/>
          <w:noProof/>
          <w:sz w:val="32"/>
          <w:szCs w:val="32"/>
        </w:rPr>
        <w:t>«</w:t>
      </w:r>
      <w:r w:rsidR="00BA224F" w:rsidRPr="006E03B1">
        <w:rPr>
          <w:caps/>
          <w:noProof/>
          <w:sz w:val="32"/>
          <w:szCs w:val="32"/>
        </w:rPr>
        <w:t>городско</w:t>
      </w:r>
      <w:r>
        <w:rPr>
          <w:caps/>
          <w:noProof/>
          <w:sz w:val="32"/>
          <w:szCs w:val="32"/>
        </w:rPr>
        <w:t>е</w:t>
      </w:r>
      <w:r w:rsidR="00BA224F" w:rsidRPr="006E03B1">
        <w:rPr>
          <w:caps/>
          <w:noProof/>
          <w:sz w:val="32"/>
          <w:szCs w:val="32"/>
        </w:rPr>
        <w:t xml:space="preserve"> лесничеств</w:t>
      </w:r>
      <w:r>
        <w:rPr>
          <w:caps/>
          <w:noProof/>
          <w:sz w:val="32"/>
          <w:szCs w:val="32"/>
        </w:rPr>
        <w:t>о»</w:t>
      </w:r>
      <w:r w:rsidR="00C31F23" w:rsidRPr="006E03B1">
        <w:rPr>
          <w:caps/>
          <w:noProof/>
          <w:sz w:val="32"/>
          <w:szCs w:val="32"/>
        </w:rPr>
        <w:t xml:space="preserve"> </w:t>
      </w:r>
    </w:p>
    <w:p w:rsidR="009B69AF" w:rsidRPr="006E03B1" w:rsidRDefault="00EF292C" w:rsidP="009B69AF">
      <w:pPr>
        <w:widowControl w:val="0"/>
        <w:jc w:val="center"/>
        <w:rPr>
          <w:caps/>
          <w:sz w:val="32"/>
          <w:szCs w:val="32"/>
        </w:rPr>
      </w:pPr>
      <w:r w:rsidRPr="006E03B1">
        <w:rPr>
          <w:caps/>
          <w:sz w:val="32"/>
          <w:szCs w:val="32"/>
        </w:rPr>
        <w:t xml:space="preserve">городского округа </w:t>
      </w:r>
      <w:r w:rsidR="00650B73">
        <w:rPr>
          <w:caps/>
          <w:sz w:val="32"/>
          <w:szCs w:val="32"/>
        </w:rPr>
        <w:t>перв</w:t>
      </w:r>
      <w:r w:rsidRPr="006E03B1">
        <w:rPr>
          <w:caps/>
          <w:sz w:val="32"/>
          <w:szCs w:val="32"/>
        </w:rPr>
        <w:t xml:space="preserve">оуральск </w:t>
      </w:r>
    </w:p>
    <w:p w:rsidR="00BA224F" w:rsidRPr="006E03B1" w:rsidRDefault="00BA224F" w:rsidP="009B69AF">
      <w:pPr>
        <w:widowControl w:val="0"/>
        <w:jc w:val="center"/>
        <w:rPr>
          <w:caps/>
          <w:sz w:val="32"/>
          <w:szCs w:val="32"/>
        </w:rPr>
      </w:pPr>
      <w:r w:rsidRPr="006E03B1">
        <w:rPr>
          <w:caps/>
          <w:sz w:val="32"/>
          <w:szCs w:val="32"/>
        </w:rPr>
        <w:t>Свердловской области</w:t>
      </w:r>
    </w:p>
    <w:p w:rsidR="009B69AF" w:rsidRPr="006E03B1" w:rsidRDefault="009B69AF" w:rsidP="009B69AF">
      <w:pPr>
        <w:widowControl w:val="0"/>
        <w:jc w:val="right"/>
        <w:rPr>
          <w:sz w:val="36"/>
          <w:szCs w:val="36"/>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F9137D" w:rsidRPr="006E03B1" w:rsidRDefault="00F9137D" w:rsidP="009B69AF">
      <w:pPr>
        <w:widowControl w:val="0"/>
        <w:tabs>
          <w:tab w:val="left" w:pos="-57"/>
        </w:tabs>
        <w:ind w:right="7"/>
        <w:jc w:val="center"/>
        <w:rPr>
          <w:sz w:val="28"/>
          <w:szCs w:val="28"/>
          <w:highlight w:val="cyan"/>
        </w:rPr>
      </w:pPr>
    </w:p>
    <w:p w:rsidR="00F9137D" w:rsidRPr="006E03B1" w:rsidRDefault="00F9137D" w:rsidP="009B69AF">
      <w:pPr>
        <w:widowControl w:val="0"/>
        <w:tabs>
          <w:tab w:val="left" w:pos="-57"/>
        </w:tabs>
        <w:ind w:right="7"/>
        <w:jc w:val="center"/>
        <w:rPr>
          <w:sz w:val="28"/>
          <w:szCs w:val="28"/>
          <w:highlight w:val="cyan"/>
        </w:rPr>
      </w:pPr>
    </w:p>
    <w:p w:rsidR="00F9137D" w:rsidRPr="006E03B1" w:rsidRDefault="00F9137D"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9B69AF" w:rsidRPr="006E03B1" w:rsidRDefault="009B69AF" w:rsidP="009B69AF">
      <w:pPr>
        <w:widowControl w:val="0"/>
        <w:tabs>
          <w:tab w:val="left" w:pos="-57"/>
        </w:tabs>
        <w:ind w:right="7"/>
        <w:jc w:val="center"/>
        <w:rPr>
          <w:sz w:val="28"/>
          <w:szCs w:val="28"/>
          <w:highlight w:val="cyan"/>
        </w:rPr>
      </w:pPr>
    </w:p>
    <w:p w:rsidR="00DF4379" w:rsidRPr="006E03B1" w:rsidRDefault="00DF4379" w:rsidP="009B69AF">
      <w:pPr>
        <w:widowControl w:val="0"/>
        <w:jc w:val="center"/>
        <w:rPr>
          <w:sz w:val="28"/>
          <w:szCs w:val="28"/>
          <w:highlight w:val="cyan"/>
        </w:rPr>
      </w:pPr>
    </w:p>
    <w:p w:rsidR="009B69AF" w:rsidRPr="00967E56" w:rsidRDefault="00573EDC" w:rsidP="009B69AF">
      <w:pPr>
        <w:widowControl w:val="0"/>
        <w:jc w:val="center"/>
        <w:rPr>
          <w:sz w:val="28"/>
          <w:szCs w:val="28"/>
        </w:rPr>
      </w:pPr>
      <w:r w:rsidRPr="006E03B1">
        <w:rPr>
          <w:sz w:val="28"/>
          <w:szCs w:val="28"/>
        </w:rPr>
        <w:t xml:space="preserve">г. </w:t>
      </w:r>
      <w:r w:rsidR="00967E56">
        <w:rPr>
          <w:sz w:val="28"/>
          <w:szCs w:val="28"/>
        </w:rPr>
        <w:t>Первоуральск</w:t>
      </w:r>
    </w:p>
    <w:p w:rsidR="009B69AF" w:rsidRPr="00F06C3B" w:rsidRDefault="009B69AF" w:rsidP="006E03B1">
      <w:pPr>
        <w:widowControl w:val="0"/>
        <w:jc w:val="center"/>
        <w:rPr>
          <w:sz w:val="28"/>
          <w:szCs w:val="28"/>
          <w:lang w:val="en-US"/>
        </w:rPr>
        <w:sectPr w:rsidR="009B69AF" w:rsidRPr="00F06C3B" w:rsidSect="009B69AF">
          <w:footerReference w:type="default" r:id="rId9"/>
          <w:pgSz w:w="11906" w:h="16838" w:code="9"/>
          <w:pgMar w:top="851" w:right="567" w:bottom="1077" w:left="1418" w:header="709" w:footer="709" w:gutter="0"/>
          <w:pgNumType w:start="1"/>
          <w:cols w:space="708"/>
          <w:titlePg/>
          <w:docGrid w:linePitch="360"/>
        </w:sectPr>
      </w:pPr>
      <w:r w:rsidRPr="006E03B1">
        <w:rPr>
          <w:sz w:val="28"/>
          <w:szCs w:val="28"/>
        </w:rPr>
        <w:t xml:space="preserve"> 20</w:t>
      </w:r>
      <w:r w:rsidR="007204E7" w:rsidRPr="006E03B1">
        <w:rPr>
          <w:sz w:val="28"/>
          <w:szCs w:val="28"/>
        </w:rPr>
        <w:t>2</w:t>
      </w:r>
      <w:r w:rsidR="00F06C3B">
        <w:rPr>
          <w:sz w:val="28"/>
          <w:szCs w:val="28"/>
          <w:lang w:val="en-US"/>
        </w:rPr>
        <w:t>4</w:t>
      </w:r>
    </w:p>
    <w:bookmarkStart w:id="1" w:name="_Toc436074854" w:displacedByCustomXml="next"/>
    <w:bookmarkStart w:id="2" w:name="_Toc436729376" w:displacedByCustomXml="next"/>
    <w:sdt>
      <w:sdtPr>
        <w:rPr>
          <w:rFonts w:ascii="Times New Roman" w:hAnsi="Times New Roman"/>
          <w:bCs w:val="0"/>
          <w:color w:val="auto"/>
          <w:sz w:val="24"/>
          <w:szCs w:val="24"/>
          <w:highlight w:val="cyan"/>
          <w:lang w:eastAsia="ru-RU"/>
        </w:rPr>
        <w:id w:val="1181934818"/>
        <w:docPartObj>
          <w:docPartGallery w:val="Table of Contents"/>
          <w:docPartUnique/>
        </w:docPartObj>
      </w:sdtPr>
      <w:sdtEndPr>
        <w:rPr>
          <w:b/>
          <w:highlight w:val="none"/>
        </w:rPr>
      </w:sdtEndPr>
      <w:sdtContent>
        <w:p w:rsidR="00E3045C" w:rsidRPr="006E03B1" w:rsidRDefault="00E3045C" w:rsidP="00E3045C">
          <w:pPr>
            <w:pStyle w:val="afff9"/>
            <w:spacing w:before="0" w:line="360" w:lineRule="auto"/>
            <w:jc w:val="center"/>
            <w:rPr>
              <w:rFonts w:ascii="Times New Roman" w:hAnsi="Times New Roman"/>
              <w:b/>
              <w:color w:val="auto"/>
            </w:rPr>
          </w:pPr>
          <w:r w:rsidRPr="006E03B1">
            <w:rPr>
              <w:rFonts w:ascii="Times New Roman" w:hAnsi="Times New Roman"/>
              <w:b/>
              <w:color w:val="auto"/>
            </w:rPr>
            <w:t>Оглавление</w:t>
          </w:r>
        </w:p>
        <w:p w:rsidR="00455082" w:rsidRDefault="00197EC3">
          <w:pPr>
            <w:pStyle w:val="1c"/>
            <w:rPr>
              <w:rFonts w:asciiTheme="minorHAnsi" w:eastAsiaTheme="minorEastAsia" w:hAnsiTheme="minorHAnsi" w:cstheme="minorBidi"/>
              <w:noProof/>
              <w:sz w:val="22"/>
              <w:szCs w:val="22"/>
            </w:rPr>
          </w:pPr>
          <w:r w:rsidRPr="006E03B1">
            <w:rPr>
              <w:sz w:val="28"/>
              <w:szCs w:val="28"/>
            </w:rPr>
            <w:fldChar w:fldCharType="begin"/>
          </w:r>
          <w:r w:rsidR="00E3045C" w:rsidRPr="006E03B1">
            <w:rPr>
              <w:sz w:val="28"/>
              <w:szCs w:val="28"/>
            </w:rPr>
            <w:instrText xml:space="preserve"> TOC \o "1-3" \h \z \u </w:instrText>
          </w:r>
          <w:r w:rsidRPr="006E03B1">
            <w:rPr>
              <w:sz w:val="28"/>
              <w:szCs w:val="28"/>
            </w:rPr>
            <w:fldChar w:fldCharType="separate"/>
          </w:r>
          <w:hyperlink w:anchor="_Toc156340763" w:history="1">
            <w:r w:rsidR="00455082" w:rsidRPr="00B221E0">
              <w:rPr>
                <w:rStyle w:val="af5"/>
                <w:noProof/>
              </w:rPr>
              <w:t>Введение</w:t>
            </w:r>
            <w:r w:rsidR="00455082">
              <w:rPr>
                <w:noProof/>
                <w:webHidden/>
              </w:rPr>
              <w:tab/>
            </w:r>
            <w:r>
              <w:rPr>
                <w:noProof/>
                <w:webHidden/>
              </w:rPr>
              <w:fldChar w:fldCharType="begin"/>
            </w:r>
            <w:r w:rsidR="00455082">
              <w:rPr>
                <w:noProof/>
                <w:webHidden/>
              </w:rPr>
              <w:instrText xml:space="preserve"> PAGEREF _Toc156340763 \h </w:instrText>
            </w:r>
            <w:r>
              <w:rPr>
                <w:noProof/>
                <w:webHidden/>
              </w:rPr>
            </w:r>
            <w:r>
              <w:rPr>
                <w:noProof/>
                <w:webHidden/>
              </w:rPr>
              <w:fldChar w:fldCharType="separate"/>
            </w:r>
            <w:r w:rsidR="00364320">
              <w:rPr>
                <w:noProof/>
                <w:webHidden/>
              </w:rPr>
              <w:t>5</w:t>
            </w:r>
            <w:r>
              <w:rPr>
                <w:noProof/>
                <w:webHidden/>
              </w:rPr>
              <w:fldChar w:fldCharType="end"/>
            </w:r>
          </w:hyperlink>
        </w:p>
        <w:p w:rsidR="00455082" w:rsidRDefault="00906413">
          <w:pPr>
            <w:pStyle w:val="1c"/>
            <w:rPr>
              <w:rFonts w:asciiTheme="minorHAnsi" w:eastAsiaTheme="minorEastAsia" w:hAnsiTheme="minorHAnsi" w:cstheme="minorBidi"/>
              <w:noProof/>
              <w:sz w:val="22"/>
              <w:szCs w:val="22"/>
            </w:rPr>
          </w:pPr>
          <w:hyperlink w:anchor="_Toc156340764" w:history="1">
            <w:r w:rsidR="00455082" w:rsidRPr="00B221E0">
              <w:rPr>
                <w:rStyle w:val="af5"/>
                <w:noProof/>
              </w:rPr>
              <w:t>Глава 1. Характеристика лесничества и виды разрешенного использования лесов</w:t>
            </w:r>
            <w:r w:rsidR="00455082">
              <w:rPr>
                <w:noProof/>
                <w:webHidden/>
              </w:rPr>
              <w:tab/>
            </w:r>
            <w:r w:rsidR="00197EC3">
              <w:rPr>
                <w:noProof/>
                <w:webHidden/>
              </w:rPr>
              <w:fldChar w:fldCharType="begin"/>
            </w:r>
            <w:r w:rsidR="00455082">
              <w:rPr>
                <w:noProof/>
                <w:webHidden/>
              </w:rPr>
              <w:instrText xml:space="preserve"> PAGEREF _Toc156340764 \h </w:instrText>
            </w:r>
            <w:r w:rsidR="00197EC3">
              <w:rPr>
                <w:noProof/>
                <w:webHidden/>
              </w:rPr>
            </w:r>
            <w:r w:rsidR="00197EC3">
              <w:rPr>
                <w:noProof/>
                <w:webHidden/>
              </w:rPr>
              <w:fldChar w:fldCharType="separate"/>
            </w:r>
            <w:r w:rsidR="00364320">
              <w:rPr>
                <w:noProof/>
                <w:webHidden/>
              </w:rPr>
              <w:t>14</w:t>
            </w:r>
            <w:r w:rsidR="00197EC3">
              <w:rPr>
                <w:noProof/>
                <w:webHidden/>
              </w:rPr>
              <w:fldChar w:fldCharType="end"/>
            </w:r>
          </w:hyperlink>
        </w:p>
        <w:p w:rsidR="00455082" w:rsidRDefault="00906413">
          <w:pPr>
            <w:pStyle w:val="1c"/>
            <w:rPr>
              <w:rFonts w:asciiTheme="minorHAnsi" w:eastAsiaTheme="minorEastAsia" w:hAnsiTheme="minorHAnsi" w:cstheme="minorBidi"/>
              <w:noProof/>
              <w:sz w:val="22"/>
              <w:szCs w:val="22"/>
            </w:rPr>
          </w:pPr>
          <w:hyperlink w:anchor="_Toc156340765" w:history="1">
            <w:r w:rsidR="00455082" w:rsidRPr="00B221E0">
              <w:rPr>
                <w:rStyle w:val="af5"/>
                <w:noProof/>
              </w:rPr>
              <w:t>1.1. Краткая характеристика лесничества</w:t>
            </w:r>
            <w:r w:rsidR="00455082">
              <w:rPr>
                <w:noProof/>
                <w:webHidden/>
              </w:rPr>
              <w:tab/>
            </w:r>
            <w:r w:rsidR="00197EC3">
              <w:rPr>
                <w:noProof/>
                <w:webHidden/>
              </w:rPr>
              <w:fldChar w:fldCharType="begin"/>
            </w:r>
            <w:r w:rsidR="00455082">
              <w:rPr>
                <w:noProof/>
                <w:webHidden/>
              </w:rPr>
              <w:instrText xml:space="preserve"> PAGEREF _Toc156340765 \h </w:instrText>
            </w:r>
            <w:r w:rsidR="00197EC3">
              <w:rPr>
                <w:noProof/>
                <w:webHidden/>
              </w:rPr>
            </w:r>
            <w:r w:rsidR="00197EC3">
              <w:rPr>
                <w:noProof/>
                <w:webHidden/>
              </w:rPr>
              <w:fldChar w:fldCharType="separate"/>
            </w:r>
            <w:r w:rsidR="00364320">
              <w:rPr>
                <w:noProof/>
                <w:webHidden/>
              </w:rPr>
              <w:t>14</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66" w:history="1">
            <w:r w:rsidR="00455082" w:rsidRPr="00B221E0">
              <w:rPr>
                <w:rStyle w:val="af5"/>
                <w:noProof/>
              </w:rPr>
              <w:t>1.1.1. Наименование и местоположение лесничества</w:t>
            </w:r>
            <w:r w:rsidR="00455082">
              <w:rPr>
                <w:noProof/>
                <w:webHidden/>
              </w:rPr>
              <w:tab/>
            </w:r>
            <w:r w:rsidR="00197EC3">
              <w:rPr>
                <w:noProof/>
                <w:webHidden/>
              </w:rPr>
              <w:fldChar w:fldCharType="begin"/>
            </w:r>
            <w:r w:rsidR="00455082">
              <w:rPr>
                <w:noProof/>
                <w:webHidden/>
              </w:rPr>
              <w:instrText xml:space="preserve"> PAGEREF _Toc156340766 \h </w:instrText>
            </w:r>
            <w:r w:rsidR="00197EC3">
              <w:rPr>
                <w:noProof/>
                <w:webHidden/>
              </w:rPr>
            </w:r>
            <w:r w:rsidR="00197EC3">
              <w:rPr>
                <w:noProof/>
                <w:webHidden/>
              </w:rPr>
              <w:fldChar w:fldCharType="separate"/>
            </w:r>
            <w:r w:rsidR="00364320">
              <w:rPr>
                <w:noProof/>
                <w:webHidden/>
              </w:rPr>
              <w:t>14</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67" w:history="1">
            <w:r w:rsidR="00455082" w:rsidRPr="00B221E0">
              <w:rPr>
                <w:rStyle w:val="af5"/>
                <w:noProof/>
              </w:rPr>
              <w:t>1.1.2. Общая площадь лесничества и участковых лесничеств</w:t>
            </w:r>
            <w:r w:rsidR="00455082">
              <w:rPr>
                <w:noProof/>
                <w:webHidden/>
              </w:rPr>
              <w:tab/>
            </w:r>
            <w:r w:rsidR="00197EC3">
              <w:rPr>
                <w:noProof/>
                <w:webHidden/>
              </w:rPr>
              <w:fldChar w:fldCharType="begin"/>
            </w:r>
            <w:r w:rsidR="00455082">
              <w:rPr>
                <w:noProof/>
                <w:webHidden/>
              </w:rPr>
              <w:instrText xml:space="preserve"> PAGEREF _Toc156340767 \h </w:instrText>
            </w:r>
            <w:r w:rsidR="00197EC3">
              <w:rPr>
                <w:noProof/>
                <w:webHidden/>
              </w:rPr>
            </w:r>
            <w:r w:rsidR="00197EC3">
              <w:rPr>
                <w:noProof/>
                <w:webHidden/>
              </w:rPr>
              <w:fldChar w:fldCharType="separate"/>
            </w:r>
            <w:r w:rsidR="00364320">
              <w:rPr>
                <w:noProof/>
                <w:webHidden/>
              </w:rPr>
              <w:t>14</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68" w:history="1">
            <w:r w:rsidR="00455082" w:rsidRPr="00B221E0">
              <w:rPr>
                <w:rStyle w:val="af5"/>
                <w:noProof/>
              </w:rPr>
              <w:t>1.1.3. Распределение лесов лесничества по лесорастительным зонам и лесным районам, зонам лесозащитного и лесосеменного районирования</w:t>
            </w:r>
            <w:r w:rsidR="00455082">
              <w:rPr>
                <w:noProof/>
                <w:webHidden/>
              </w:rPr>
              <w:tab/>
            </w:r>
            <w:r w:rsidR="00197EC3">
              <w:rPr>
                <w:noProof/>
                <w:webHidden/>
              </w:rPr>
              <w:fldChar w:fldCharType="begin"/>
            </w:r>
            <w:r w:rsidR="00455082">
              <w:rPr>
                <w:noProof/>
                <w:webHidden/>
              </w:rPr>
              <w:instrText xml:space="preserve"> PAGEREF _Toc156340768 \h </w:instrText>
            </w:r>
            <w:r w:rsidR="00197EC3">
              <w:rPr>
                <w:noProof/>
                <w:webHidden/>
              </w:rPr>
            </w:r>
            <w:r w:rsidR="00197EC3">
              <w:rPr>
                <w:noProof/>
                <w:webHidden/>
              </w:rPr>
              <w:fldChar w:fldCharType="separate"/>
            </w:r>
            <w:r w:rsidR="00364320">
              <w:rPr>
                <w:noProof/>
                <w:webHidden/>
              </w:rPr>
              <w:t>17</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69" w:history="1">
            <w:r w:rsidR="00455082" w:rsidRPr="00B221E0">
              <w:rPr>
                <w:rStyle w:val="af5"/>
                <w:noProof/>
              </w:rPr>
              <w:t>1.1.4. 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r w:rsidR="00455082">
              <w:rPr>
                <w:noProof/>
                <w:webHidden/>
              </w:rPr>
              <w:tab/>
            </w:r>
            <w:r w:rsidR="00197EC3">
              <w:rPr>
                <w:noProof/>
                <w:webHidden/>
              </w:rPr>
              <w:fldChar w:fldCharType="begin"/>
            </w:r>
            <w:r w:rsidR="00455082">
              <w:rPr>
                <w:noProof/>
                <w:webHidden/>
              </w:rPr>
              <w:instrText xml:space="preserve"> PAGEREF _Toc156340769 \h </w:instrText>
            </w:r>
            <w:r w:rsidR="00197EC3">
              <w:rPr>
                <w:noProof/>
                <w:webHidden/>
              </w:rPr>
            </w:r>
            <w:r w:rsidR="00197EC3">
              <w:rPr>
                <w:noProof/>
                <w:webHidden/>
              </w:rPr>
              <w:fldChar w:fldCharType="separate"/>
            </w:r>
            <w:r w:rsidR="00364320">
              <w:rPr>
                <w:noProof/>
                <w:webHidden/>
              </w:rPr>
              <w:t>18</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0" w:history="1">
            <w:r w:rsidR="00455082" w:rsidRPr="00B221E0">
              <w:rPr>
                <w:rStyle w:val="af5"/>
                <w:noProof/>
              </w:rPr>
              <w:t>1.1.5. Характеристика лесных и нелесных земель на территории лесничества</w:t>
            </w:r>
            <w:r w:rsidR="00455082">
              <w:rPr>
                <w:noProof/>
                <w:webHidden/>
              </w:rPr>
              <w:tab/>
            </w:r>
            <w:r w:rsidR="00197EC3">
              <w:rPr>
                <w:noProof/>
                <w:webHidden/>
              </w:rPr>
              <w:fldChar w:fldCharType="begin"/>
            </w:r>
            <w:r w:rsidR="00455082">
              <w:rPr>
                <w:noProof/>
                <w:webHidden/>
              </w:rPr>
              <w:instrText xml:space="preserve"> PAGEREF _Toc156340770 \h </w:instrText>
            </w:r>
            <w:r w:rsidR="00197EC3">
              <w:rPr>
                <w:noProof/>
                <w:webHidden/>
              </w:rPr>
            </w:r>
            <w:r w:rsidR="00197EC3">
              <w:rPr>
                <w:noProof/>
                <w:webHidden/>
              </w:rPr>
              <w:fldChar w:fldCharType="separate"/>
            </w:r>
            <w:r w:rsidR="00364320">
              <w:rPr>
                <w:noProof/>
                <w:webHidden/>
              </w:rPr>
              <w:t>19</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1" w:history="1">
            <w:r w:rsidR="00455082" w:rsidRPr="00B221E0">
              <w:rPr>
                <w:rStyle w:val="af5"/>
                <w:noProof/>
              </w:rPr>
              <w:t>1.1.6. 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r w:rsidR="00455082">
              <w:rPr>
                <w:noProof/>
                <w:webHidden/>
              </w:rPr>
              <w:tab/>
            </w:r>
            <w:r w:rsidR="00197EC3">
              <w:rPr>
                <w:noProof/>
                <w:webHidden/>
              </w:rPr>
              <w:fldChar w:fldCharType="begin"/>
            </w:r>
            <w:r w:rsidR="00455082">
              <w:rPr>
                <w:noProof/>
                <w:webHidden/>
              </w:rPr>
              <w:instrText xml:space="preserve"> PAGEREF _Toc156340771 \h </w:instrText>
            </w:r>
            <w:r w:rsidR="00197EC3">
              <w:rPr>
                <w:noProof/>
                <w:webHidden/>
              </w:rPr>
            </w:r>
            <w:r w:rsidR="00197EC3">
              <w:rPr>
                <w:noProof/>
                <w:webHidden/>
              </w:rPr>
              <w:fldChar w:fldCharType="separate"/>
            </w:r>
            <w:r w:rsidR="00364320">
              <w:rPr>
                <w:noProof/>
                <w:webHidden/>
              </w:rPr>
              <w:t>20</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2" w:history="1">
            <w:r w:rsidR="00455082" w:rsidRPr="00B221E0">
              <w:rPr>
                <w:rStyle w:val="af5"/>
                <w:noProof/>
              </w:rPr>
              <w:t>1.1.7. Характеристика проектируемых лесов национального наследия</w:t>
            </w:r>
            <w:r w:rsidR="00455082">
              <w:rPr>
                <w:noProof/>
                <w:webHidden/>
              </w:rPr>
              <w:tab/>
            </w:r>
            <w:r w:rsidR="00197EC3">
              <w:rPr>
                <w:noProof/>
                <w:webHidden/>
              </w:rPr>
              <w:fldChar w:fldCharType="begin"/>
            </w:r>
            <w:r w:rsidR="00455082">
              <w:rPr>
                <w:noProof/>
                <w:webHidden/>
              </w:rPr>
              <w:instrText xml:space="preserve"> PAGEREF _Toc156340772 \h </w:instrText>
            </w:r>
            <w:r w:rsidR="00197EC3">
              <w:rPr>
                <w:noProof/>
                <w:webHidden/>
              </w:rPr>
            </w:r>
            <w:r w:rsidR="00197EC3">
              <w:rPr>
                <w:noProof/>
                <w:webHidden/>
              </w:rPr>
              <w:fldChar w:fldCharType="separate"/>
            </w:r>
            <w:r w:rsidR="00364320">
              <w:rPr>
                <w:noProof/>
                <w:webHidden/>
              </w:rPr>
              <w:t>21</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3" w:history="1">
            <w:r w:rsidR="00455082" w:rsidRPr="00B221E0">
              <w:rPr>
                <w:rStyle w:val="af5"/>
                <w:noProof/>
              </w:rPr>
              <w:t>1.1.8. Перечень видов биологического разнообразия и размеров буферных зон, подлежащих сохранению при осуществлении лесосечных работ</w:t>
            </w:r>
            <w:r w:rsidR="00455082">
              <w:rPr>
                <w:noProof/>
                <w:webHidden/>
              </w:rPr>
              <w:tab/>
            </w:r>
            <w:r w:rsidR="00197EC3">
              <w:rPr>
                <w:noProof/>
                <w:webHidden/>
              </w:rPr>
              <w:fldChar w:fldCharType="begin"/>
            </w:r>
            <w:r w:rsidR="00455082">
              <w:rPr>
                <w:noProof/>
                <w:webHidden/>
              </w:rPr>
              <w:instrText xml:space="preserve"> PAGEREF _Toc156340773 \h </w:instrText>
            </w:r>
            <w:r w:rsidR="00197EC3">
              <w:rPr>
                <w:noProof/>
                <w:webHidden/>
              </w:rPr>
            </w:r>
            <w:r w:rsidR="00197EC3">
              <w:rPr>
                <w:noProof/>
                <w:webHidden/>
              </w:rPr>
              <w:fldChar w:fldCharType="separate"/>
            </w:r>
            <w:r w:rsidR="00364320">
              <w:rPr>
                <w:noProof/>
                <w:webHidden/>
              </w:rPr>
              <w:t>21</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4" w:history="1">
            <w:r w:rsidR="00455082" w:rsidRPr="00B221E0">
              <w:rPr>
                <w:rStyle w:val="af5"/>
                <w:noProof/>
              </w:rPr>
              <w:t>1.1.9. 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00455082">
              <w:rPr>
                <w:noProof/>
                <w:webHidden/>
              </w:rPr>
              <w:tab/>
            </w:r>
            <w:r w:rsidR="00197EC3">
              <w:rPr>
                <w:noProof/>
                <w:webHidden/>
              </w:rPr>
              <w:fldChar w:fldCharType="begin"/>
            </w:r>
            <w:r w:rsidR="00455082">
              <w:rPr>
                <w:noProof/>
                <w:webHidden/>
              </w:rPr>
              <w:instrText xml:space="preserve"> PAGEREF _Toc156340774 \h </w:instrText>
            </w:r>
            <w:r w:rsidR="00197EC3">
              <w:rPr>
                <w:noProof/>
                <w:webHidden/>
              </w:rPr>
            </w:r>
            <w:r w:rsidR="00197EC3">
              <w:rPr>
                <w:noProof/>
                <w:webHidden/>
              </w:rPr>
              <w:fldChar w:fldCharType="separate"/>
            </w:r>
            <w:r w:rsidR="00364320">
              <w:rPr>
                <w:noProof/>
                <w:webHidden/>
              </w:rPr>
              <w:t>25</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75" w:history="1">
            <w:r w:rsidR="00455082" w:rsidRPr="00B221E0">
              <w:rPr>
                <w:rStyle w:val="af5"/>
                <w:noProof/>
              </w:rPr>
              <w:t>1.2. Виды разрешенного использования лесов на территории лесничества</w:t>
            </w:r>
            <w:r w:rsidR="00455082">
              <w:rPr>
                <w:noProof/>
                <w:webHidden/>
              </w:rPr>
              <w:tab/>
            </w:r>
            <w:r w:rsidR="00197EC3">
              <w:rPr>
                <w:noProof/>
                <w:webHidden/>
              </w:rPr>
              <w:fldChar w:fldCharType="begin"/>
            </w:r>
            <w:r w:rsidR="00455082">
              <w:rPr>
                <w:noProof/>
                <w:webHidden/>
              </w:rPr>
              <w:instrText xml:space="preserve"> PAGEREF _Toc156340775 \h </w:instrText>
            </w:r>
            <w:r w:rsidR="00197EC3">
              <w:rPr>
                <w:noProof/>
                <w:webHidden/>
              </w:rPr>
            </w:r>
            <w:r w:rsidR="00197EC3">
              <w:rPr>
                <w:noProof/>
                <w:webHidden/>
              </w:rPr>
              <w:fldChar w:fldCharType="separate"/>
            </w:r>
            <w:r w:rsidR="00364320">
              <w:rPr>
                <w:noProof/>
                <w:webHidden/>
              </w:rPr>
              <w:t>29</w:t>
            </w:r>
            <w:r w:rsidR="00197EC3">
              <w:rPr>
                <w:noProof/>
                <w:webHidden/>
              </w:rPr>
              <w:fldChar w:fldCharType="end"/>
            </w:r>
          </w:hyperlink>
        </w:p>
        <w:p w:rsidR="00455082" w:rsidRDefault="00906413">
          <w:pPr>
            <w:pStyle w:val="1c"/>
            <w:rPr>
              <w:rFonts w:asciiTheme="minorHAnsi" w:eastAsiaTheme="minorEastAsia" w:hAnsiTheme="minorHAnsi" w:cstheme="minorBidi"/>
              <w:noProof/>
              <w:sz w:val="22"/>
              <w:szCs w:val="22"/>
            </w:rPr>
          </w:pPr>
          <w:hyperlink w:anchor="_Toc156340776" w:history="1">
            <w:r w:rsidR="00455082" w:rsidRPr="00B221E0">
              <w:rPr>
                <w:rStyle w:val="af5"/>
                <w:noProof/>
              </w:rPr>
              <w:t>Глава 2. Нормативы, параметры и сроки использования лесов, нормативы по охране, защите и воспроизводству лесов</w:t>
            </w:r>
            <w:r w:rsidR="00455082">
              <w:rPr>
                <w:noProof/>
                <w:webHidden/>
              </w:rPr>
              <w:tab/>
            </w:r>
            <w:r w:rsidR="00197EC3">
              <w:rPr>
                <w:noProof/>
                <w:webHidden/>
              </w:rPr>
              <w:fldChar w:fldCharType="begin"/>
            </w:r>
            <w:r w:rsidR="00455082">
              <w:rPr>
                <w:noProof/>
                <w:webHidden/>
              </w:rPr>
              <w:instrText xml:space="preserve"> PAGEREF _Toc156340776 \h </w:instrText>
            </w:r>
            <w:r w:rsidR="00197EC3">
              <w:rPr>
                <w:noProof/>
                <w:webHidden/>
              </w:rPr>
            </w:r>
            <w:r w:rsidR="00197EC3">
              <w:rPr>
                <w:noProof/>
                <w:webHidden/>
              </w:rPr>
              <w:fldChar w:fldCharType="separate"/>
            </w:r>
            <w:r w:rsidR="00364320">
              <w:rPr>
                <w:noProof/>
                <w:webHidden/>
              </w:rPr>
              <w:t>32</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77" w:history="1">
            <w:r w:rsidR="00455082" w:rsidRPr="00B221E0">
              <w:rPr>
                <w:rStyle w:val="af5"/>
                <w:noProof/>
              </w:rPr>
              <w:t>2.1. Нормативы, параметры и сроки использования лесов для заготовки древесины</w:t>
            </w:r>
            <w:r w:rsidR="00455082">
              <w:rPr>
                <w:noProof/>
                <w:webHidden/>
              </w:rPr>
              <w:tab/>
            </w:r>
            <w:r w:rsidR="00197EC3">
              <w:rPr>
                <w:noProof/>
                <w:webHidden/>
              </w:rPr>
              <w:fldChar w:fldCharType="begin"/>
            </w:r>
            <w:r w:rsidR="00455082">
              <w:rPr>
                <w:noProof/>
                <w:webHidden/>
              </w:rPr>
              <w:instrText xml:space="preserve"> PAGEREF _Toc156340777 \h </w:instrText>
            </w:r>
            <w:r w:rsidR="00197EC3">
              <w:rPr>
                <w:noProof/>
                <w:webHidden/>
              </w:rPr>
            </w:r>
            <w:r w:rsidR="00197EC3">
              <w:rPr>
                <w:noProof/>
                <w:webHidden/>
              </w:rPr>
              <w:fldChar w:fldCharType="separate"/>
            </w:r>
            <w:r w:rsidR="00364320">
              <w:rPr>
                <w:noProof/>
                <w:webHidden/>
              </w:rPr>
              <w:t>32</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8" w:history="1">
            <w:r w:rsidR="00455082" w:rsidRPr="00B221E0">
              <w:rPr>
                <w:rStyle w:val="af5"/>
                <w:noProof/>
              </w:rPr>
              <w:t>2.1.1. Расчетная лесосека для заготовки древесины при осуществлении рубок спелых и перестойных лесных насаждений</w:t>
            </w:r>
            <w:r w:rsidR="00455082">
              <w:rPr>
                <w:noProof/>
                <w:webHidden/>
              </w:rPr>
              <w:tab/>
            </w:r>
            <w:r w:rsidR="00197EC3">
              <w:rPr>
                <w:noProof/>
                <w:webHidden/>
              </w:rPr>
              <w:fldChar w:fldCharType="begin"/>
            </w:r>
            <w:r w:rsidR="00455082">
              <w:rPr>
                <w:noProof/>
                <w:webHidden/>
              </w:rPr>
              <w:instrText xml:space="preserve"> PAGEREF _Toc156340778 \h </w:instrText>
            </w:r>
            <w:r w:rsidR="00197EC3">
              <w:rPr>
                <w:noProof/>
                <w:webHidden/>
              </w:rPr>
            </w:r>
            <w:r w:rsidR="00197EC3">
              <w:rPr>
                <w:noProof/>
                <w:webHidden/>
              </w:rPr>
              <w:fldChar w:fldCharType="separate"/>
            </w:r>
            <w:r w:rsidR="00364320">
              <w:rPr>
                <w:noProof/>
                <w:webHidden/>
              </w:rPr>
              <w:t>33</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79" w:history="1">
            <w:r w:rsidR="00455082" w:rsidRPr="00B221E0">
              <w:rPr>
                <w:rStyle w:val="af5"/>
                <w:noProof/>
              </w:rPr>
              <w:t>2.1.2. Ежегодный допустимый объем изъятия древесины в средневозрастных, приспевающих, спелых, перестойных лесных насаждениях при уходе за лесами</w:t>
            </w:r>
            <w:r w:rsidR="00455082">
              <w:rPr>
                <w:noProof/>
                <w:webHidden/>
              </w:rPr>
              <w:tab/>
            </w:r>
            <w:r w:rsidR="00197EC3">
              <w:rPr>
                <w:noProof/>
                <w:webHidden/>
              </w:rPr>
              <w:fldChar w:fldCharType="begin"/>
            </w:r>
            <w:r w:rsidR="00455082">
              <w:rPr>
                <w:noProof/>
                <w:webHidden/>
              </w:rPr>
              <w:instrText xml:space="preserve"> PAGEREF _Toc156340779 \h </w:instrText>
            </w:r>
            <w:r w:rsidR="00197EC3">
              <w:rPr>
                <w:noProof/>
                <w:webHidden/>
              </w:rPr>
            </w:r>
            <w:r w:rsidR="00197EC3">
              <w:rPr>
                <w:noProof/>
                <w:webHidden/>
              </w:rPr>
              <w:fldChar w:fldCharType="separate"/>
            </w:r>
            <w:r w:rsidR="00364320">
              <w:rPr>
                <w:noProof/>
                <w:webHidden/>
              </w:rPr>
              <w:t>33</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0" w:history="1">
            <w:r w:rsidR="00455082" w:rsidRPr="00B221E0">
              <w:rPr>
                <w:rStyle w:val="af5"/>
                <w:noProof/>
              </w:rPr>
              <w:t>2.1.4. Возрасты рубок</w:t>
            </w:r>
            <w:r w:rsidR="00455082">
              <w:rPr>
                <w:noProof/>
                <w:webHidden/>
              </w:rPr>
              <w:tab/>
            </w:r>
            <w:r w:rsidR="00197EC3">
              <w:rPr>
                <w:noProof/>
                <w:webHidden/>
              </w:rPr>
              <w:fldChar w:fldCharType="begin"/>
            </w:r>
            <w:r w:rsidR="00455082">
              <w:rPr>
                <w:noProof/>
                <w:webHidden/>
              </w:rPr>
              <w:instrText xml:space="preserve"> PAGEREF _Toc156340780 \h </w:instrText>
            </w:r>
            <w:r w:rsidR="00197EC3">
              <w:rPr>
                <w:noProof/>
                <w:webHidden/>
              </w:rPr>
            </w:r>
            <w:r w:rsidR="00197EC3">
              <w:rPr>
                <w:noProof/>
                <w:webHidden/>
              </w:rPr>
              <w:fldChar w:fldCharType="separate"/>
            </w:r>
            <w:r w:rsidR="00364320">
              <w:rPr>
                <w:noProof/>
                <w:webHidden/>
              </w:rPr>
              <w:t>36</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1" w:history="1">
            <w:r w:rsidR="00455082" w:rsidRPr="00B221E0">
              <w:rPr>
                <w:rStyle w:val="af5"/>
                <w:noProof/>
              </w:rPr>
              <w:t>2.1.5. Процент (интенсивность) выборки древесины с учетом полноты древостоя, состава</w:t>
            </w:r>
            <w:r w:rsidR="00455082">
              <w:rPr>
                <w:noProof/>
                <w:webHidden/>
              </w:rPr>
              <w:tab/>
            </w:r>
            <w:r w:rsidR="00197EC3">
              <w:rPr>
                <w:noProof/>
                <w:webHidden/>
              </w:rPr>
              <w:fldChar w:fldCharType="begin"/>
            </w:r>
            <w:r w:rsidR="00455082">
              <w:rPr>
                <w:noProof/>
                <w:webHidden/>
              </w:rPr>
              <w:instrText xml:space="preserve"> PAGEREF _Toc156340781 \h </w:instrText>
            </w:r>
            <w:r w:rsidR="00197EC3">
              <w:rPr>
                <w:noProof/>
                <w:webHidden/>
              </w:rPr>
            </w:r>
            <w:r w:rsidR="00197EC3">
              <w:rPr>
                <w:noProof/>
                <w:webHidden/>
              </w:rPr>
              <w:fldChar w:fldCharType="separate"/>
            </w:r>
            <w:r w:rsidR="00364320">
              <w:rPr>
                <w:noProof/>
                <w:webHidden/>
              </w:rPr>
              <w:t>37</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2" w:history="1">
            <w:r w:rsidR="00455082" w:rsidRPr="00B221E0">
              <w:rPr>
                <w:rStyle w:val="af5"/>
                <w:noProof/>
              </w:rPr>
              <w:t>2.1.6. Размеры лесосек</w:t>
            </w:r>
            <w:r w:rsidR="00455082">
              <w:rPr>
                <w:noProof/>
                <w:webHidden/>
              </w:rPr>
              <w:tab/>
            </w:r>
            <w:r w:rsidR="00197EC3">
              <w:rPr>
                <w:noProof/>
                <w:webHidden/>
              </w:rPr>
              <w:fldChar w:fldCharType="begin"/>
            </w:r>
            <w:r w:rsidR="00455082">
              <w:rPr>
                <w:noProof/>
                <w:webHidden/>
              </w:rPr>
              <w:instrText xml:space="preserve"> PAGEREF _Toc156340782 \h </w:instrText>
            </w:r>
            <w:r w:rsidR="00197EC3">
              <w:rPr>
                <w:noProof/>
                <w:webHidden/>
              </w:rPr>
            </w:r>
            <w:r w:rsidR="00197EC3">
              <w:rPr>
                <w:noProof/>
                <w:webHidden/>
              </w:rPr>
              <w:fldChar w:fldCharType="separate"/>
            </w:r>
            <w:r w:rsidR="00364320">
              <w:rPr>
                <w:noProof/>
                <w:webHidden/>
              </w:rPr>
              <w:t>38</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3" w:history="1">
            <w:r w:rsidR="00455082" w:rsidRPr="00B221E0">
              <w:rPr>
                <w:rStyle w:val="af5"/>
                <w:noProof/>
              </w:rPr>
              <w:t>2.1.7. Сроки повторяемости рубок</w:t>
            </w:r>
            <w:r w:rsidR="00455082">
              <w:rPr>
                <w:noProof/>
                <w:webHidden/>
              </w:rPr>
              <w:tab/>
            </w:r>
            <w:r w:rsidR="00197EC3">
              <w:rPr>
                <w:noProof/>
                <w:webHidden/>
              </w:rPr>
              <w:fldChar w:fldCharType="begin"/>
            </w:r>
            <w:r w:rsidR="00455082">
              <w:rPr>
                <w:noProof/>
                <w:webHidden/>
              </w:rPr>
              <w:instrText xml:space="preserve"> PAGEREF _Toc156340783 \h </w:instrText>
            </w:r>
            <w:r w:rsidR="00197EC3">
              <w:rPr>
                <w:noProof/>
                <w:webHidden/>
              </w:rPr>
            </w:r>
            <w:r w:rsidR="00197EC3">
              <w:rPr>
                <w:noProof/>
                <w:webHidden/>
              </w:rPr>
              <w:fldChar w:fldCharType="separate"/>
            </w:r>
            <w:r w:rsidR="00364320">
              <w:rPr>
                <w:noProof/>
                <w:webHidden/>
              </w:rPr>
              <w:t>38</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4" w:history="1">
            <w:r w:rsidR="00455082" w:rsidRPr="00B221E0">
              <w:rPr>
                <w:rStyle w:val="af5"/>
                <w:noProof/>
              </w:rPr>
              <w:t>2.1.8. Методы лесовосстановления</w:t>
            </w:r>
            <w:r w:rsidR="00455082">
              <w:rPr>
                <w:noProof/>
                <w:webHidden/>
              </w:rPr>
              <w:tab/>
            </w:r>
            <w:r w:rsidR="00197EC3">
              <w:rPr>
                <w:noProof/>
                <w:webHidden/>
              </w:rPr>
              <w:fldChar w:fldCharType="begin"/>
            </w:r>
            <w:r w:rsidR="00455082">
              <w:rPr>
                <w:noProof/>
                <w:webHidden/>
              </w:rPr>
              <w:instrText xml:space="preserve"> PAGEREF _Toc156340784 \h </w:instrText>
            </w:r>
            <w:r w:rsidR="00197EC3">
              <w:rPr>
                <w:noProof/>
                <w:webHidden/>
              </w:rPr>
            </w:r>
            <w:r w:rsidR="00197EC3">
              <w:rPr>
                <w:noProof/>
                <w:webHidden/>
              </w:rPr>
              <w:fldChar w:fldCharType="separate"/>
            </w:r>
            <w:r w:rsidR="00364320">
              <w:rPr>
                <w:noProof/>
                <w:webHidden/>
              </w:rPr>
              <w:t>38</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5" w:history="1">
            <w:r w:rsidR="00455082" w:rsidRPr="00B221E0">
              <w:rPr>
                <w:rStyle w:val="af5"/>
                <w:noProof/>
              </w:rPr>
              <w:t>2.1.9. Сроки использования лесов для заготовки древесины и другие сведения</w:t>
            </w:r>
            <w:r w:rsidR="00455082">
              <w:rPr>
                <w:noProof/>
                <w:webHidden/>
              </w:rPr>
              <w:tab/>
            </w:r>
            <w:r w:rsidR="00197EC3">
              <w:rPr>
                <w:noProof/>
                <w:webHidden/>
              </w:rPr>
              <w:fldChar w:fldCharType="begin"/>
            </w:r>
            <w:r w:rsidR="00455082">
              <w:rPr>
                <w:noProof/>
                <w:webHidden/>
              </w:rPr>
              <w:instrText xml:space="preserve"> PAGEREF _Toc156340785 \h </w:instrText>
            </w:r>
            <w:r w:rsidR="00197EC3">
              <w:rPr>
                <w:noProof/>
                <w:webHidden/>
              </w:rPr>
            </w:r>
            <w:r w:rsidR="00197EC3">
              <w:rPr>
                <w:noProof/>
                <w:webHidden/>
              </w:rPr>
              <w:fldChar w:fldCharType="separate"/>
            </w:r>
            <w:r w:rsidR="00364320">
              <w:rPr>
                <w:noProof/>
                <w:webHidden/>
              </w:rPr>
              <w:t>42</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86" w:history="1">
            <w:r w:rsidR="00455082" w:rsidRPr="00B221E0">
              <w:rPr>
                <w:rStyle w:val="af5"/>
                <w:rFonts w:eastAsiaTheme="minorHAnsi"/>
                <w:noProof/>
                <w:lang w:eastAsia="en-US"/>
              </w:rPr>
              <w:t>2.2. Нормативы, параметры и сроки использования лесов для заготовки живицы</w:t>
            </w:r>
            <w:r w:rsidR="00455082">
              <w:rPr>
                <w:noProof/>
                <w:webHidden/>
              </w:rPr>
              <w:tab/>
            </w:r>
            <w:r w:rsidR="00197EC3">
              <w:rPr>
                <w:noProof/>
                <w:webHidden/>
              </w:rPr>
              <w:fldChar w:fldCharType="begin"/>
            </w:r>
            <w:r w:rsidR="00455082">
              <w:rPr>
                <w:noProof/>
                <w:webHidden/>
              </w:rPr>
              <w:instrText xml:space="preserve"> PAGEREF _Toc156340786 \h </w:instrText>
            </w:r>
            <w:r w:rsidR="00197EC3">
              <w:rPr>
                <w:noProof/>
                <w:webHidden/>
              </w:rPr>
            </w:r>
            <w:r w:rsidR="00197EC3">
              <w:rPr>
                <w:noProof/>
                <w:webHidden/>
              </w:rPr>
              <w:fldChar w:fldCharType="separate"/>
            </w:r>
            <w:r w:rsidR="00364320">
              <w:rPr>
                <w:noProof/>
                <w:webHidden/>
              </w:rPr>
              <w:t>42</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87" w:history="1">
            <w:r w:rsidR="00455082" w:rsidRPr="00B221E0">
              <w:rPr>
                <w:rStyle w:val="af5"/>
                <w:rFonts w:eastAsiaTheme="minorHAnsi"/>
                <w:noProof/>
                <w:lang w:eastAsia="en-US"/>
              </w:rPr>
              <w:t>2.3. Нормативы, параметры и сроки использования лесов для заготовки и сбора недревесных лесных ресурсов</w:t>
            </w:r>
            <w:r w:rsidR="00455082">
              <w:rPr>
                <w:noProof/>
                <w:webHidden/>
              </w:rPr>
              <w:tab/>
            </w:r>
            <w:r w:rsidR="00197EC3">
              <w:rPr>
                <w:noProof/>
                <w:webHidden/>
              </w:rPr>
              <w:fldChar w:fldCharType="begin"/>
            </w:r>
            <w:r w:rsidR="00455082">
              <w:rPr>
                <w:noProof/>
                <w:webHidden/>
              </w:rPr>
              <w:instrText xml:space="preserve"> PAGEREF _Toc156340787 \h </w:instrText>
            </w:r>
            <w:r w:rsidR="00197EC3">
              <w:rPr>
                <w:noProof/>
                <w:webHidden/>
              </w:rPr>
            </w:r>
            <w:r w:rsidR="00197EC3">
              <w:rPr>
                <w:noProof/>
                <w:webHidden/>
              </w:rPr>
              <w:fldChar w:fldCharType="separate"/>
            </w:r>
            <w:r w:rsidR="00364320">
              <w:rPr>
                <w:noProof/>
                <w:webHidden/>
              </w:rPr>
              <w:t>42</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88" w:history="1">
            <w:r w:rsidR="00455082" w:rsidRPr="00B221E0">
              <w:rPr>
                <w:rStyle w:val="af5"/>
                <w:noProof/>
              </w:rPr>
              <w:t>2.3.2. Сроки использования лесов для заготовки и сбора недревесных лесных ресурсов</w:t>
            </w:r>
            <w:r w:rsidR="00455082">
              <w:rPr>
                <w:noProof/>
                <w:webHidden/>
              </w:rPr>
              <w:tab/>
            </w:r>
            <w:r w:rsidR="00197EC3">
              <w:rPr>
                <w:noProof/>
                <w:webHidden/>
              </w:rPr>
              <w:fldChar w:fldCharType="begin"/>
            </w:r>
            <w:r w:rsidR="00455082">
              <w:rPr>
                <w:noProof/>
                <w:webHidden/>
              </w:rPr>
              <w:instrText xml:space="preserve"> PAGEREF _Toc156340788 \h </w:instrText>
            </w:r>
            <w:r w:rsidR="00197EC3">
              <w:rPr>
                <w:noProof/>
                <w:webHidden/>
              </w:rPr>
            </w:r>
            <w:r w:rsidR="00197EC3">
              <w:rPr>
                <w:noProof/>
                <w:webHidden/>
              </w:rPr>
              <w:fldChar w:fldCharType="separate"/>
            </w:r>
            <w:r w:rsidR="00364320">
              <w:rPr>
                <w:noProof/>
                <w:webHidden/>
              </w:rPr>
              <w:t>43</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89" w:history="1">
            <w:r w:rsidR="00455082" w:rsidRPr="00B221E0">
              <w:rPr>
                <w:rStyle w:val="af5"/>
                <w:noProof/>
              </w:rPr>
              <w:t>2.4. Нормативы, параметры и сроки использования лесов для заготовки пищевых лесных ресурсов и сбора лекарственных растений</w:t>
            </w:r>
            <w:r w:rsidR="00455082">
              <w:rPr>
                <w:noProof/>
                <w:webHidden/>
              </w:rPr>
              <w:tab/>
            </w:r>
            <w:r w:rsidR="00197EC3">
              <w:rPr>
                <w:noProof/>
                <w:webHidden/>
              </w:rPr>
              <w:fldChar w:fldCharType="begin"/>
            </w:r>
            <w:r w:rsidR="00455082">
              <w:rPr>
                <w:noProof/>
                <w:webHidden/>
              </w:rPr>
              <w:instrText xml:space="preserve"> PAGEREF _Toc156340789 \h </w:instrText>
            </w:r>
            <w:r w:rsidR="00197EC3">
              <w:rPr>
                <w:noProof/>
                <w:webHidden/>
              </w:rPr>
            </w:r>
            <w:r w:rsidR="00197EC3">
              <w:rPr>
                <w:noProof/>
                <w:webHidden/>
              </w:rPr>
              <w:fldChar w:fldCharType="separate"/>
            </w:r>
            <w:r w:rsidR="00364320">
              <w:rPr>
                <w:noProof/>
                <w:webHidden/>
              </w:rPr>
              <w:t>44</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0" w:history="1">
            <w:r w:rsidR="00455082" w:rsidRPr="00B221E0">
              <w:rPr>
                <w:rStyle w:val="af5"/>
                <w:rFonts w:eastAsiaTheme="minorHAnsi"/>
                <w:noProof/>
                <w:lang w:eastAsia="en-US"/>
              </w:rPr>
              <w:t>2.5. Нормативы, параметры и сроки использования лесов для создания лесных питомников и их эксплуатация</w:t>
            </w:r>
            <w:r w:rsidR="00455082">
              <w:rPr>
                <w:noProof/>
                <w:webHidden/>
              </w:rPr>
              <w:tab/>
            </w:r>
            <w:r w:rsidR="00197EC3">
              <w:rPr>
                <w:noProof/>
                <w:webHidden/>
              </w:rPr>
              <w:fldChar w:fldCharType="begin"/>
            </w:r>
            <w:r w:rsidR="00455082">
              <w:rPr>
                <w:noProof/>
                <w:webHidden/>
              </w:rPr>
              <w:instrText xml:space="preserve"> PAGEREF _Toc156340790 \h </w:instrText>
            </w:r>
            <w:r w:rsidR="00197EC3">
              <w:rPr>
                <w:noProof/>
                <w:webHidden/>
              </w:rPr>
            </w:r>
            <w:r w:rsidR="00197EC3">
              <w:rPr>
                <w:noProof/>
                <w:webHidden/>
              </w:rPr>
              <w:fldChar w:fldCharType="separate"/>
            </w:r>
            <w:r w:rsidR="00364320">
              <w:rPr>
                <w:noProof/>
                <w:webHidden/>
              </w:rPr>
              <w:t>46</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1" w:history="1">
            <w:r w:rsidR="00455082" w:rsidRPr="00B221E0">
              <w:rPr>
                <w:rStyle w:val="af5"/>
                <w:rFonts w:eastAsiaTheme="minorHAnsi"/>
                <w:noProof/>
                <w:lang w:eastAsia="en-US"/>
              </w:rPr>
              <w:t>2.6. Нормативы, параметры и сроки использования лесов для осуществления видов деятельности в сфере охотничьего хозяйства</w:t>
            </w:r>
            <w:r w:rsidR="00455082">
              <w:rPr>
                <w:noProof/>
                <w:webHidden/>
              </w:rPr>
              <w:tab/>
            </w:r>
            <w:r w:rsidR="00197EC3">
              <w:rPr>
                <w:noProof/>
                <w:webHidden/>
              </w:rPr>
              <w:fldChar w:fldCharType="begin"/>
            </w:r>
            <w:r w:rsidR="00455082">
              <w:rPr>
                <w:noProof/>
                <w:webHidden/>
              </w:rPr>
              <w:instrText xml:space="preserve"> PAGEREF _Toc156340791 \h </w:instrText>
            </w:r>
            <w:r w:rsidR="00197EC3">
              <w:rPr>
                <w:noProof/>
                <w:webHidden/>
              </w:rPr>
            </w:r>
            <w:r w:rsidR="00197EC3">
              <w:rPr>
                <w:noProof/>
                <w:webHidden/>
              </w:rPr>
              <w:fldChar w:fldCharType="separate"/>
            </w:r>
            <w:r w:rsidR="00364320">
              <w:rPr>
                <w:noProof/>
                <w:webHidden/>
              </w:rPr>
              <w:t>47</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2" w:history="1">
            <w:r w:rsidR="00455082" w:rsidRPr="00B221E0">
              <w:rPr>
                <w:rStyle w:val="af5"/>
                <w:rFonts w:eastAsiaTheme="minorHAnsi"/>
                <w:noProof/>
                <w:lang w:eastAsia="en-US"/>
              </w:rPr>
              <w:t>2.7. Нормативы, параметры и сроки использования лесов для ведения сельского хозяйства</w:t>
            </w:r>
            <w:r w:rsidR="00455082">
              <w:rPr>
                <w:noProof/>
                <w:webHidden/>
              </w:rPr>
              <w:tab/>
            </w:r>
            <w:r w:rsidR="00197EC3">
              <w:rPr>
                <w:noProof/>
                <w:webHidden/>
              </w:rPr>
              <w:fldChar w:fldCharType="begin"/>
            </w:r>
            <w:r w:rsidR="00455082">
              <w:rPr>
                <w:noProof/>
                <w:webHidden/>
              </w:rPr>
              <w:instrText xml:space="preserve"> PAGEREF _Toc156340792 \h </w:instrText>
            </w:r>
            <w:r w:rsidR="00197EC3">
              <w:rPr>
                <w:noProof/>
                <w:webHidden/>
              </w:rPr>
            </w:r>
            <w:r w:rsidR="00197EC3">
              <w:rPr>
                <w:noProof/>
                <w:webHidden/>
              </w:rPr>
              <w:fldChar w:fldCharType="separate"/>
            </w:r>
            <w:r w:rsidR="00364320">
              <w:rPr>
                <w:noProof/>
                <w:webHidden/>
              </w:rPr>
              <w:t>47</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3" w:history="1">
            <w:r w:rsidR="00455082" w:rsidRPr="00B221E0">
              <w:rPr>
                <w:rStyle w:val="af5"/>
                <w:noProof/>
              </w:rPr>
              <w:t>2.8. Нормативы, параметры и сроки использования лесов для осуществления научно-исследовательской и образовательной деятельности</w:t>
            </w:r>
            <w:r w:rsidR="00455082">
              <w:rPr>
                <w:noProof/>
                <w:webHidden/>
              </w:rPr>
              <w:tab/>
            </w:r>
            <w:r w:rsidR="00197EC3">
              <w:rPr>
                <w:noProof/>
                <w:webHidden/>
              </w:rPr>
              <w:fldChar w:fldCharType="begin"/>
            </w:r>
            <w:r w:rsidR="00455082">
              <w:rPr>
                <w:noProof/>
                <w:webHidden/>
              </w:rPr>
              <w:instrText xml:space="preserve"> PAGEREF _Toc156340793 \h </w:instrText>
            </w:r>
            <w:r w:rsidR="00197EC3">
              <w:rPr>
                <w:noProof/>
                <w:webHidden/>
              </w:rPr>
            </w:r>
            <w:r w:rsidR="00197EC3">
              <w:rPr>
                <w:noProof/>
                <w:webHidden/>
              </w:rPr>
              <w:fldChar w:fldCharType="separate"/>
            </w:r>
            <w:r w:rsidR="00364320">
              <w:rPr>
                <w:noProof/>
                <w:webHidden/>
              </w:rPr>
              <w:t>47</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4" w:history="1">
            <w:r w:rsidR="00455082" w:rsidRPr="00B221E0">
              <w:rPr>
                <w:rStyle w:val="af5"/>
                <w:noProof/>
              </w:rPr>
              <w:t>2.9. Нормативы, параметры и сроки использования лесов для осуществления рекреационной деятельности</w:t>
            </w:r>
            <w:r w:rsidR="00455082">
              <w:rPr>
                <w:noProof/>
                <w:webHidden/>
              </w:rPr>
              <w:tab/>
            </w:r>
            <w:r w:rsidR="00197EC3">
              <w:rPr>
                <w:noProof/>
                <w:webHidden/>
              </w:rPr>
              <w:fldChar w:fldCharType="begin"/>
            </w:r>
            <w:r w:rsidR="00455082">
              <w:rPr>
                <w:noProof/>
                <w:webHidden/>
              </w:rPr>
              <w:instrText xml:space="preserve"> PAGEREF _Toc156340794 \h </w:instrText>
            </w:r>
            <w:r w:rsidR="00197EC3">
              <w:rPr>
                <w:noProof/>
                <w:webHidden/>
              </w:rPr>
            </w:r>
            <w:r w:rsidR="00197EC3">
              <w:rPr>
                <w:noProof/>
                <w:webHidden/>
              </w:rPr>
              <w:fldChar w:fldCharType="separate"/>
            </w:r>
            <w:r w:rsidR="00364320">
              <w:rPr>
                <w:noProof/>
                <w:webHidden/>
              </w:rPr>
              <w:t>48</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95" w:history="1">
            <w:r w:rsidR="00455082" w:rsidRPr="00B221E0">
              <w:rPr>
                <w:rStyle w:val="af5"/>
                <w:noProof/>
              </w:rPr>
              <w:t>2.9.1. Нормативы использования лесов для осуществления рекреационной деятельности</w:t>
            </w:r>
            <w:r w:rsidR="00455082">
              <w:rPr>
                <w:noProof/>
                <w:webHidden/>
              </w:rPr>
              <w:tab/>
            </w:r>
            <w:r w:rsidR="00197EC3">
              <w:rPr>
                <w:noProof/>
                <w:webHidden/>
              </w:rPr>
              <w:fldChar w:fldCharType="begin"/>
            </w:r>
            <w:r w:rsidR="00455082">
              <w:rPr>
                <w:noProof/>
                <w:webHidden/>
              </w:rPr>
              <w:instrText xml:space="preserve"> PAGEREF _Toc156340795 \h </w:instrText>
            </w:r>
            <w:r w:rsidR="00197EC3">
              <w:rPr>
                <w:noProof/>
                <w:webHidden/>
              </w:rPr>
            </w:r>
            <w:r w:rsidR="00197EC3">
              <w:rPr>
                <w:noProof/>
                <w:webHidden/>
              </w:rPr>
              <w:fldChar w:fldCharType="separate"/>
            </w:r>
            <w:r w:rsidR="00364320">
              <w:rPr>
                <w:noProof/>
                <w:webHidden/>
              </w:rPr>
              <w:t>51</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96" w:history="1">
            <w:r w:rsidR="00455082" w:rsidRPr="00B221E0">
              <w:rPr>
                <w:rStyle w:val="af5"/>
                <w:noProof/>
              </w:rPr>
              <w:t>2.9.2. Перечень кварталов и (или) частей кварталов зоны рекреационной деятельности</w:t>
            </w:r>
            <w:r w:rsidR="00455082">
              <w:rPr>
                <w:noProof/>
                <w:webHidden/>
              </w:rPr>
              <w:tab/>
            </w:r>
            <w:r w:rsidR="00197EC3">
              <w:rPr>
                <w:noProof/>
                <w:webHidden/>
              </w:rPr>
              <w:fldChar w:fldCharType="begin"/>
            </w:r>
            <w:r w:rsidR="00455082">
              <w:rPr>
                <w:noProof/>
                <w:webHidden/>
              </w:rPr>
              <w:instrText xml:space="preserve"> PAGEREF _Toc156340796 \h </w:instrText>
            </w:r>
            <w:r w:rsidR="00197EC3">
              <w:rPr>
                <w:noProof/>
                <w:webHidden/>
              </w:rPr>
            </w:r>
            <w:r w:rsidR="00197EC3">
              <w:rPr>
                <w:noProof/>
                <w:webHidden/>
              </w:rPr>
              <w:fldChar w:fldCharType="separate"/>
            </w:r>
            <w:r w:rsidR="00364320">
              <w:rPr>
                <w:noProof/>
                <w:webHidden/>
              </w:rPr>
              <w:t>54</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97" w:history="1">
            <w:r w:rsidR="00455082" w:rsidRPr="00B221E0">
              <w:rPr>
                <w:rStyle w:val="af5"/>
                <w:noProof/>
              </w:rPr>
              <w:t>2.9.3. Функциональное зонирование территории зоны рекреационной деятельности</w:t>
            </w:r>
            <w:r w:rsidR="00455082">
              <w:rPr>
                <w:noProof/>
                <w:webHidden/>
              </w:rPr>
              <w:tab/>
            </w:r>
            <w:r w:rsidR="00197EC3">
              <w:rPr>
                <w:noProof/>
                <w:webHidden/>
              </w:rPr>
              <w:fldChar w:fldCharType="begin"/>
            </w:r>
            <w:r w:rsidR="00455082">
              <w:rPr>
                <w:noProof/>
                <w:webHidden/>
              </w:rPr>
              <w:instrText xml:space="preserve"> PAGEREF _Toc156340797 \h </w:instrText>
            </w:r>
            <w:r w:rsidR="00197EC3">
              <w:rPr>
                <w:noProof/>
                <w:webHidden/>
              </w:rPr>
            </w:r>
            <w:r w:rsidR="00197EC3">
              <w:rPr>
                <w:noProof/>
                <w:webHidden/>
              </w:rPr>
              <w:fldChar w:fldCharType="separate"/>
            </w:r>
            <w:r w:rsidR="00364320">
              <w:rPr>
                <w:noProof/>
                <w:webHidden/>
              </w:rPr>
              <w:t>54</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798" w:history="1">
            <w:r w:rsidR="00455082" w:rsidRPr="00B221E0">
              <w:rPr>
                <w:rStyle w:val="af5"/>
                <w:noProof/>
              </w:rPr>
              <w:t>2.9.4. Параметры и сроки использования лесов для осуществления рекреационной деятельности</w:t>
            </w:r>
            <w:r w:rsidR="00455082">
              <w:rPr>
                <w:noProof/>
                <w:webHidden/>
              </w:rPr>
              <w:tab/>
            </w:r>
            <w:r w:rsidR="00197EC3">
              <w:rPr>
                <w:noProof/>
                <w:webHidden/>
              </w:rPr>
              <w:fldChar w:fldCharType="begin"/>
            </w:r>
            <w:r w:rsidR="00455082">
              <w:rPr>
                <w:noProof/>
                <w:webHidden/>
              </w:rPr>
              <w:instrText xml:space="preserve"> PAGEREF _Toc156340798 \h </w:instrText>
            </w:r>
            <w:r w:rsidR="00197EC3">
              <w:rPr>
                <w:noProof/>
                <w:webHidden/>
              </w:rPr>
            </w:r>
            <w:r w:rsidR="00197EC3">
              <w:rPr>
                <w:noProof/>
                <w:webHidden/>
              </w:rPr>
              <w:fldChar w:fldCharType="separate"/>
            </w:r>
            <w:r w:rsidR="00364320">
              <w:rPr>
                <w:noProof/>
                <w:webHidden/>
              </w:rPr>
              <w:t>54</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799" w:history="1">
            <w:r w:rsidR="00455082" w:rsidRPr="00B221E0">
              <w:rPr>
                <w:rStyle w:val="af5"/>
                <w:rFonts w:eastAsiaTheme="minorHAnsi"/>
                <w:noProof/>
                <w:lang w:eastAsia="en-US"/>
              </w:rPr>
              <w:t>2.10. Нормативы, параметры и сроки использования лесов для создания лесных плантаций и их эксплуатации</w:t>
            </w:r>
            <w:r w:rsidR="00455082">
              <w:rPr>
                <w:noProof/>
                <w:webHidden/>
              </w:rPr>
              <w:tab/>
            </w:r>
            <w:r w:rsidR="00197EC3">
              <w:rPr>
                <w:noProof/>
                <w:webHidden/>
              </w:rPr>
              <w:fldChar w:fldCharType="begin"/>
            </w:r>
            <w:r w:rsidR="00455082">
              <w:rPr>
                <w:noProof/>
                <w:webHidden/>
              </w:rPr>
              <w:instrText xml:space="preserve"> PAGEREF _Toc156340799 \h </w:instrText>
            </w:r>
            <w:r w:rsidR="00197EC3">
              <w:rPr>
                <w:noProof/>
                <w:webHidden/>
              </w:rPr>
            </w:r>
            <w:r w:rsidR="00197EC3">
              <w:rPr>
                <w:noProof/>
                <w:webHidden/>
              </w:rPr>
              <w:fldChar w:fldCharType="separate"/>
            </w:r>
            <w:r w:rsidR="00364320">
              <w:rPr>
                <w:noProof/>
                <w:webHidden/>
              </w:rPr>
              <w:t>56</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0" w:history="1">
            <w:r w:rsidR="00455082" w:rsidRPr="00B221E0">
              <w:rPr>
                <w:rStyle w:val="af5"/>
                <w:rFonts w:eastAsiaTheme="minorHAnsi"/>
                <w:noProof/>
                <w:lang w:eastAsia="en-US"/>
              </w:rPr>
              <w:t>2.11. Нормативы, параметры и сроки использования лесов для выращивания лесных плодовых, ягодных, декоративных растений и лекарственных растений</w:t>
            </w:r>
            <w:r w:rsidR="00455082">
              <w:rPr>
                <w:noProof/>
                <w:webHidden/>
              </w:rPr>
              <w:tab/>
            </w:r>
            <w:r w:rsidR="00197EC3">
              <w:rPr>
                <w:noProof/>
                <w:webHidden/>
              </w:rPr>
              <w:fldChar w:fldCharType="begin"/>
            </w:r>
            <w:r w:rsidR="00455082">
              <w:rPr>
                <w:noProof/>
                <w:webHidden/>
              </w:rPr>
              <w:instrText xml:space="preserve"> PAGEREF _Toc156340800 \h </w:instrText>
            </w:r>
            <w:r w:rsidR="00197EC3">
              <w:rPr>
                <w:noProof/>
                <w:webHidden/>
              </w:rPr>
            </w:r>
            <w:r w:rsidR="00197EC3">
              <w:rPr>
                <w:noProof/>
                <w:webHidden/>
              </w:rPr>
              <w:fldChar w:fldCharType="separate"/>
            </w:r>
            <w:r w:rsidR="00364320">
              <w:rPr>
                <w:noProof/>
                <w:webHidden/>
              </w:rPr>
              <w:t>57</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1" w:history="1">
            <w:r w:rsidR="00455082" w:rsidRPr="00B221E0">
              <w:rPr>
                <w:rStyle w:val="af5"/>
                <w:rFonts w:eastAsia="TimesNewRomanPSMT"/>
                <w:noProof/>
                <w:lang w:eastAsia="en-US"/>
              </w:rPr>
              <w:t>2.12. Нормативы, параметры и сроки разрешенного использования лесов для выполнения работ по геологическому изучению недр, для разработки месторождений полезных ископаемых</w:t>
            </w:r>
            <w:r w:rsidR="00455082">
              <w:rPr>
                <w:noProof/>
                <w:webHidden/>
              </w:rPr>
              <w:tab/>
            </w:r>
            <w:r w:rsidR="00197EC3">
              <w:rPr>
                <w:noProof/>
                <w:webHidden/>
              </w:rPr>
              <w:fldChar w:fldCharType="begin"/>
            </w:r>
            <w:r w:rsidR="00455082">
              <w:rPr>
                <w:noProof/>
                <w:webHidden/>
              </w:rPr>
              <w:instrText xml:space="preserve"> PAGEREF _Toc156340801 \h </w:instrText>
            </w:r>
            <w:r w:rsidR="00197EC3">
              <w:rPr>
                <w:noProof/>
                <w:webHidden/>
              </w:rPr>
            </w:r>
            <w:r w:rsidR="00197EC3">
              <w:rPr>
                <w:noProof/>
                <w:webHidden/>
              </w:rPr>
              <w:fldChar w:fldCharType="separate"/>
            </w:r>
            <w:r w:rsidR="00364320">
              <w:rPr>
                <w:noProof/>
                <w:webHidden/>
              </w:rPr>
              <w:t>58</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2" w:history="1">
            <w:r w:rsidR="00455082" w:rsidRPr="00B221E0">
              <w:rPr>
                <w:rStyle w:val="af5"/>
                <w:noProof/>
              </w:rPr>
              <w:t>2.13. Нормативы, параметры и сроки использования лесов для строительства и эксплуатации водохранилищ и иных искусственных водных объектов, создание и расширение морских и речных портов, строительства и эксплуатации гидротехнических сооружений</w:t>
            </w:r>
            <w:r w:rsidR="00455082">
              <w:rPr>
                <w:noProof/>
                <w:webHidden/>
              </w:rPr>
              <w:tab/>
            </w:r>
            <w:r w:rsidR="00197EC3">
              <w:rPr>
                <w:noProof/>
                <w:webHidden/>
              </w:rPr>
              <w:fldChar w:fldCharType="begin"/>
            </w:r>
            <w:r w:rsidR="00455082">
              <w:rPr>
                <w:noProof/>
                <w:webHidden/>
              </w:rPr>
              <w:instrText xml:space="preserve"> PAGEREF _Toc156340802 \h </w:instrText>
            </w:r>
            <w:r w:rsidR="00197EC3">
              <w:rPr>
                <w:noProof/>
                <w:webHidden/>
              </w:rPr>
            </w:r>
            <w:r w:rsidR="00197EC3">
              <w:rPr>
                <w:noProof/>
                <w:webHidden/>
              </w:rPr>
              <w:fldChar w:fldCharType="separate"/>
            </w:r>
            <w:r w:rsidR="00364320">
              <w:rPr>
                <w:noProof/>
                <w:webHidden/>
              </w:rPr>
              <w:t>60</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3" w:history="1">
            <w:r w:rsidR="00455082" w:rsidRPr="00B221E0">
              <w:rPr>
                <w:rStyle w:val="af5"/>
                <w:noProof/>
              </w:rPr>
              <w:t>2.14. Нормативы, параметры и сроки использования лесов для строительства реконструкции, эксплуатации линий электропередач, линий связи, дорог, трубопроводов и других линейных объектов</w:t>
            </w:r>
            <w:r w:rsidR="00455082">
              <w:rPr>
                <w:noProof/>
                <w:webHidden/>
              </w:rPr>
              <w:tab/>
            </w:r>
            <w:r w:rsidR="00197EC3">
              <w:rPr>
                <w:noProof/>
                <w:webHidden/>
              </w:rPr>
              <w:fldChar w:fldCharType="begin"/>
            </w:r>
            <w:r w:rsidR="00455082">
              <w:rPr>
                <w:noProof/>
                <w:webHidden/>
              </w:rPr>
              <w:instrText xml:space="preserve"> PAGEREF _Toc156340803 \h </w:instrText>
            </w:r>
            <w:r w:rsidR="00197EC3">
              <w:rPr>
                <w:noProof/>
                <w:webHidden/>
              </w:rPr>
            </w:r>
            <w:r w:rsidR="00197EC3">
              <w:rPr>
                <w:noProof/>
                <w:webHidden/>
              </w:rPr>
              <w:fldChar w:fldCharType="separate"/>
            </w:r>
            <w:r w:rsidR="00364320">
              <w:rPr>
                <w:noProof/>
                <w:webHidden/>
              </w:rPr>
              <w:t>61</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4" w:history="1">
            <w:r w:rsidR="00455082" w:rsidRPr="00B221E0">
              <w:rPr>
                <w:rStyle w:val="af5"/>
                <w:rFonts w:eastAsiaTheme="minorHAnsi"/>
                <w:noProof/>
                <w:lang w:eastAsia="en-US"/>
              </w:rPr>
              <w:t>2.15. Нормативы, параметры и сроки использования лесов для переработки древесины и иных лесных ресурсов</w:t>
            </w:r>
            <w:r w:rsidR="00455082">
              <w:rPr>
                <w:noProof/>
                <w:webHidden/>
              </w:rPr>
              <w:tab/>
            </w:r>
            <w:r w:rsidR="00197EC3">
              <w:rPr>
                <w:noProof/>
                <w:webHidden/>
              </w:rPr>
              <w:fldChar w:fldCharType="begin"/>
            </w:r>
            <w:r w:rsidR="00455082">
              <w:rPr>
                <w:noProof/>
                <w:webHidden/>
              </w:rPr>
              <w:instrText xml:space="preserve"> PAGEREF _Toc156340804 \h </w:instrText>
            </w:r>
            <w:r w:rsidR="00197EC3">
              <w:rPr>
                <w:noProof/>
                <w:webHidden/>
              </w:rPr>
            </w:r>
            <w:r w:rsidR="00197EC3">
              <w:rPr>
                <w:noProof/>
                <w:webHidden/>
              </w:rPr>
              <w:fldChar w:fldCharType="separate"/>
            </w:r>
            <w:r w:rsidR="00364320">
              <w:rPr>
                <w:noProof/>
                <w:webHidden/>
              </w:rPr>
              <w:t>63</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5" w:history="1">
            <w:r w:rsidR="00455082" w:rsidRPr="00B221E0">
              <w:rPr>
                <w:rStyle w:val="af5"/>
                <w:noProof/>
              </w:rPr>
              <w:t>2.16. Нормативы, параметры и сроки использования лесов для осуществления религиозной деятельности</w:t>
            </w:r>
            <w:r w:rsidR="00455082">
              <w:rPr>
                <w:noProof/>
                <w:webHidden/>
              </w:rPr>
              <w:tab/>
            </w:r>
            <w:r w:rsidR="00197EC3">
              <w:rPr>
                <w:noProof/>
                <w:webHidden/>
              </w:rPr>
              <w:fldChar w:fldCharType="begin"/>
            </w:r>
            <w:r w:rsidR="00455082">
              <w:rPr>
                <w:noProof/>
                <w:webHidden/>
              </w:rPr>
              <w:instrText xml:space="preserve"> PAGEREF _Toc156340805 \h </w:instrText>
            </w:r>
            <w:r w:rsidR="00197EC3">
              <w:rPr>
                <w:noProof/>
                <w:webHidden/>
              </w:rPr>
            </w:r>
            <w:r w:rsidR="00197EC3">
              <w:rPr>
                <w:noProof/>
                <w:webHidden/>
              </w:rPr>
              <w:fldChar w:fldCharType="separate"/>
            </w:r>
            <w:r w:rsidR="00364320">
              <w:rPr>
                <w:noProof/>
                <w:webHidden/>
              </w:rPr>
              <w:t>64</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6" w:history="1">
            <w:r w:rsidR="00455082" w:rsidRPr="00B221E0">
              <w:rPr>
                <w:rStyle w:val="af5"/>
                <w:noProof/>
              </w:rPr>
              <w:t>2.17. Нормативы, параметры и сроки использования лесов для изыскательской деятельности</w:t>
            </w:r>
            <w:r w:rsidR="00455082">
              <w:rPr>
                <w:noProof/>
                <w:webHidden/>
              </w:rPr>
              <w:tab/>
            </w:r>
            <w:r w:rsidR="00197EC3">
              <w:rPr>
                <w:noProof/>
                <w:webHidden/>
              </w:rPr>
              <w:fldChar w:fldCharType="begin"/>
            </w:r>
            <w:r w:rsidR="00455082">
              <w:rPr>
                <w:noProof/>
                <w:webHidden/>
              </w:rPr>
              <w:instrText xml:space="preserve"> PAGEREF _Toc156340806 \h </w:instrText>
            </w:r>
            <w:r w:rsidR="00197EC3">
              <w:rPr>
                <w:noProof/>
                <w:webHidden/>
              </w:rPr>
            </w:r>
            <w:r w:rsidR="00197EC3">
              <w:rPr>
                <w:noProof/>
                <w:webHidden/>
              </w:rPr>
              <w:fldChar w:fldCharType="separate"/>
            </w:r>
            <w:r w:rsidR="00364320">
              <w:rPr>
                <w:noProof/>
                <w:webHidden/>
              </w:rPr>
              <w:t>64</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07" w:history="1">
            <w:r w:rsidR="00455082" w:rsidRPr="00B221E0">
              <w:rPr>
                <w:rStyle w:val="af5"/>
                <w:noProof/>
              </w:rPr>
              <w:t>2.18. Требования к охране, защите и воспроизводству лесов (сохранению лесов)</w:t>
            </w:r>
            <w:r w:rsidR="00455082">
              <w:rPr>
                <w:noProof/>
                <w:webHidden/>
              </w:rPr>
              <w:tab/>
            </w:r>
            <w:r w:rsidR="00197EC3">
              <w:rPr>
                <w:noProof/>
                <w:webHidden/>
              </w:rPr>
              <w:fldChar w:fldCharType="begin"/>
            </w:r>
            <w:r w:rsidR="00455082">
              <w:rPr>
                <w:noProof/>
                <w:webHidden/>
              </w:rPr>
              <w:instrText xml:space="preserve"> PAGEREF _Toc156340807 \h </w:instrText>
            </w:r>
            <w:r w:rsidR="00197EC3">
              <w:rPr>
                <w:noProof/>
                <w:webHidden/>
              </w:rPr>
            </w:r>
            <w:r w:rsidR="00197EC3">
              <w:rPr>
                <w:noProof/>
                <w:webHidden/>
              </w:rPr>
              <w:fldChar w:fldCharType="separate"/>
            </w:r>
            <w:r w:rsidR="00364320">
              <w:rPr>
                <w:noProof/>
                <w:webHidden/>
              </w:rPr>
              <w:t>65</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808" w:history="1">
            <w:r w:rsidR="00455082" w:rsidRPr="00B221E0">
              <w:rPr>
                <w:rStyle w:val="af5"/>
                <w:noProof/>
              </w:rPr>
              <w:t>2.18.1. Требования к мерам пожарной безопасности в лесах, охране лесов от загрязнения радиоактивными веществами и иного негативного воздействия</w:t>
            </w:r>
            <w:r w:rsidR="00455082">
              <w:rPr>
                <w:noProof/>
                <w:webHidden/>
              </w:rPr>
              <w:tab/>
            </w:r>
            <w:r w:rsidR="00197EC3">
              <w:rPr>
                <w:noProof/>
                <w:webHidden/>
              </w:rPr>
              <w:fldChar w:fldCharType="begin"/>
            </w:r>
            <w:r w:rsidR="00455082">
              <w:rPr>
                <w:noProof/>
                <w:webHidden/>
              </w:rPr>
              <w:instrText xml:space="preserve"> PAGEREF _Toc156340808 \h </w:instrText>
            </w:r>
            <w:r w:rsidR="00197EC3">
              <w:rPr>
                <w:noProof/>
                <w:webHidden/>
              </w:rPr>
            </w:r>
            <w:r w:rsidR="00197EC3">
              <w:rPr>
                <w:noProof/>
                <w:webHidden/>
              </w:rPr>
              <w:fldChar w:fldCharType="separate"/>
            </w:r>
            <w:r w:rsidR="00364320">
              <w:rPr>
                <w:noProof/>
                <w:webHidden/>
              </w:rPr>
              <w:t>65</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809" w:history="1">
            <w:r w:rsidR="00455082" w:rsidRPr="00B221E0">
              <w:rPr>
                <w:rStyle w:val="af5"/>
                <w:noProof/>
              </w:rPr>
              <w:t>2.18.2. Требования к защите лесов (нормативы и параметры санитарно-оздоровительных мероприятий, профилактических мероприятий по защите лесов, мероприятий по ликвидации очагов вредных организмов, а также других определенных уполномоченным федеральным органом исполнительной власти мероприятий)</w:t>
            </w:r>
            <w:r w:rsidR="00455082">
              <w:rPr>
                <w:noProof/>
                <w:webHidden/>
              </w:rPr>
              <w:tab/>
            </w:r>
            <w:r w:rsidR="00197EC3">
              <w:rPr>
                <w:noProof/>
                <w:webHidden/>
              </w:rPr>
              <w:fldChar w:fldCharType="begin"/>
            </w:r>
            <w:r w:rsidR="00455082">
              <w:rPr>
                <w:noProof/>
                <w:webHidden/>
              </w:rPr>
              <w:instrText xml:space="preserve"> PAGEREF _Toc156340809 \h </w:instrText>
            </w:r>
            <w:r w:rsidR="00197EC3">
              <w:rPr>
                <w:noProof/>
                <w:webHidden/>
              </w:rPr>
            </w:r>
            <w:r w:rsidR="00197EC3">
              <w:rPr>
                <w:noProof/>
                <w:webHidden/>
              </w:rPr>
              <w:fldChar w:fldCharType="separate"/>
            </w:r>
            <w:r w:rsidR="00364320">
              <w:rPr>
                <w:noProof/>
                <w:webHidden/>
              </w:rPr>
              <w:t>75</w:t>
            </w:r>
            <w:r w:rsidR="00197EC3">
              <w:rPr>
                <w:noProof/>
                <w:webHidden/>
              </w:rPr>
              <w:fldChar w:fldCharType="end"/>
            </w:r>
          </w:hyperlink>
        </w:p>
        <w:p w:rsidR="00455082" w:rsidRDefault="00906413">
          <w:pPr>
            <w:pStyle w:val="35"/>
            <w:rPr>
              <w:rFonts w:asciiTheme="minorHAnsi" w:eastAsiaTheme="minorEastAsia" w:hAnsiTheme="minorHAnsi" w:cstheme="minorBidi"/>
              <w:noProof/>
              <w:sz w:val="22"/>
              <w:szCs w:val="22"/>
            </w:rPr>
          </w:pPr>
          <w:hyperlink w:anchor="_Toc156340810" w:history="1">
            <w:r w:rsidR="00455082" w:rsidRPr="00B221E0">
              <w:rPr>
                <w:rStyle w:val="af5"/>
                <w:noProof/>
              </w:rPr>
              <w:t>2.18.3. Требования к воспроизводству лесов (нормативы, параметры и сроки проведения мероприятий по лесовосстановлению, лесоразведению, уходу за лесами)</w:t>
            </w:r>
            <w:r w:rsidR="00455082">
              <w:rPr>
                <w:noProof/>
                <w:webHidden/>
              </w:rPr>
              <w:tab/>
            </w:r>
            <w:r w:rsidR="00197EC3">
              <w:rPr>
                <w:noProof/>
                <w:webHidden/>
              </w:rPr>
              <w:fldChar w:fldCharType="begin"/>
            </w:r>
            <w:r w:rsidR="00455082">
              <w:rPr>
                <w:noProof/>
                <w:webHidden/>
              </w:rPr>
              <w:instrText xml:space="preserve"> PAGEREF _Toc156340810 \h </w:instrText>
            </w:r>
            <w:r w:rsidR="00197EC3">
              <w:rPr>
                <w:noProof/>
                <w:webHidden/>
              </w:rPr>
            </w:r>
            <w:r w:rsidR="00197EC3">
              <w:rPr>
                <w:noProof/>
                <w:webHidden/>
              </w:rPr>
              <w:fldChar w:fldCharType="separate"/>
            </w:r>
            <w:r w:rsidR="00364320">
              <w:rPr>
                <w:noProof/>
                <w:webHidden/>
              </w:rPr>
              <w:t>86</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11" w:history="1">
            <w:r w:rsidR="00455082" w:rsidRPr="00B221E0">
              <w:rPr>
                <w:rStyle w:val="af5"/>
                <w:noProof/>
              </w:rPr>
              <w:t>2.19. Особенности требований к использованию лесов по лесорастительным зонам и лесным районам</w:t>
            </w:r>
            <w:r w:rsidR="00455082">
              <w:rPr>
                <w:noProof/>
                <w:webHidden/>
              </w:rPr>
              <w:tab/>
            </w:r>
            <w:r w:rsidR="00197EC3">
              <w:rPr>
                <w:noProof/>
                <w:webHidden/>
              </w:rPr>
              <w:fldChar w:fldCharType="begin"/>
            </w:r>
            <w:r w:rsidR="00455082">
              <w:rPr>
                <w:noProof/>
                <w:webHidden/>
              </w:rPr>
              <w:instrText xml:space="preserve"> PAGEREF _Toc156340811 \h </w:instrText>
            </w:r>
            <w:r w:rsidR="00197EC3">
              <w:rPr>
                <w:noProof/>
                <w:webHidden/>
              </w:rPr>
            </w:r>
            <w:r w:rsidR="00197EC3">
              <w:rPr>
                <w:noProof/>
                <w:webHidden/>
              </w:rPr>
              <w:fldChar w:fldCharType="separate"/>
            </w:r>
            <w:r w:rsidR="00364320">
              <w:rPr>
                <w:noProof/>
                <w:webHidden/>
              </w:rPr>
              <w:t>96</w:t>
            </w:r>
            <w:r w:rsidR="00197EC3">
              <w:rPr>
                <w:noProof/>
                <w:webHidden/>
              </w:rPr>
              <w:fldChar w:fldCharType="end"/>
            </w:r>
          </w:hyperlink>
        </w:p>
        <w:p w:rsidR="00455082" w:rsidRDefault="00906413">
          <w:pPr>
            <w:pStyle w:val="1c"/>
            <w:rPr>
              <w:rFonts w:asciiTheme="minorHAnsi" w:eastAsiaTheme="minorEastAsia" w:hAnsiTheme="minorHAnsi" w:cstheme="minorBidi"/>
              <w:noProof/>
              <w:sz w:val="22"/>
              <w:szCs w:val="22"/>
            </w:rPr>
          </w:pPr>
          <w:hyperlink w:anchor="_Toc156340812" w:history="1">
            <w:r w:rsidR="00455082" w:rsidRPr="00B221E0">
              <w:rPr>
                <w:rStyle w:val="af5"/>
                <w:noProof/>
              </w:rPr>
              <w:t>Глава 3. Ограничения использования лесов</w:t>
            </w:r>
            <w:r w:rsidR="00455082">
              <w:rPr>
                <w:noProof/>
                <w:webHidden/>
              </w:rPr>
              <w:tab/>
            </w:r>
            <w:r w:rsidR="00197EC3">
              <w:rPr>
                <w:noProof/>
                <w:webHidden/>
              </w:rPr>
              <w:fldChar w:fldCharType="begin"/>
            </w:r>
            <w:r w:rsidR="00455082">
              <w:rPr>
                <w:noProof/>
                <w:webHidden/>
              </w:rPr>
              <w:instrText xml:space="preserve"> PAGEREF _Toc156340812 \h </w:instrText>
            </w:r>
            <w:r w:rsidR="00197EC3">
              <w:rPr>
                <w:noProof/>
                <w:webHidden/>
              </w:rPr>
            </w:r>
            <w:r w:rsidR="00197EC3">
              <w:rPr>
                <w:noProof/>
                <w:webHidden/>
              </w:rPr>
              <w:fldChar w:fldCharType="separate"/>
            </w:r>
            <w:r w:rsidR="00364320">
              <w:rPr>
                <w:noProof/>
                <w:webHidden/>
              </w:rPr>
              <w:t>96</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13" w:history="1">
            <w:r w:rsidR="00455082" w:rsidRPr="00B221E0">
              <w:rPr>
                <w:rStyle w:val="af5"/>
                <w:noProof/>
              </w:rPr>
              <w:t>3.1. Ограничения по видам целевого назначения лесов</w:t>
            </w:r>
            <w:r w:rsidR="00455082">
              <w:rPr>
                <w:noProof/>
                <w:webHidden/>
              </w:rPr>
              <w:tab/>
            </w:r>
            <w:r w:rsidR="00197EC3">
              <w:rPr>
                <w:noProof/>
                <w:webHidden/>
              </w:rPr>
              <w:fldChar w:fldCharType="begin"/>
            </w:r>
            <w:r w:rsidR="00455082">
              <w:rPr>
                <w:noProof/>
                <w:webHidden/>
              </w:rPr>
              <w:instrText xml:space="preserve"> PAGEREF _Toc156340813 \h </w:instrText>
            </w:r>
            <w:r w:rsidR="00197EC3">
              <w:rPr>
                <w:noProof/>
                <w:webHidden/>
              </w:rPr>
            </w:r>
            <w:r w:rsidR="00197EC3">
              <w:rPr>
                <w:noProof/>
                <w:webHidden/>
              </w:rPr>
              <w:fldChar w:fldCharType="separate"/>
            </w:r>
            <w:r w:rsidR="00364320">
              <w:rPr>
                <w:noProof/>
                <w:webHidden/>
              </w:rPr>
              <w:t>97</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14" w:history="1">
            <w:r w:rsidR="00455082" w:rsidRPr="00B221E0">
              <w:rPr>
                <w:rStyle w:val="af5"/>
                <w:noProof/>
              </w:rPr>
              <w:t>3.2. Ограничения по видам особо защитных участков лесов</w:t>
            </w:r>
            <w:r w:rsidR="00455082">
              <w:rPr>
                <w:noProof/>
                <w:webHidden/>
              </w:rPr>
              <w:tab/>
            </w:r>
            <w:r w:rsidR="00197EC3">
              <w:rPr>
                <w:noProof/>
                <w:webHidden/>
              </w:rPr>
              <w:fldChar w:fldCharType="begin"/>
            </w:r>
            <w:r w:rsidR="00455082">
              <w:rPr>
                <w:noProof/>
                <w:webHidden/>
              </w:rPr>
              <w:instrText xml:space="preserve"> PAGEREF _Toc156340814 \h </w:instrText>
            </w:r>
            <w:r w:rsidR="00197EC3">
              <w:rPr>
                <w:noProof/>
                <w:webHidden/>
              </w:rPr>
            </w:r>
            <w:r w:rsidR="00197EC3">
              <w:rPr>
                <w:noProof/>
                <w:webHidden/>
              </w:rPr>
              <w:fldChar w:fldCharType="separate"/>
            </w:r>
            <w:r w:rsidR="00364320">
              <w:rPr>
                <w:noProof/>
                <w:webHidden/>
              </w:rPr>
              <w:t>98</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15" w:history="1">
            <w:r w:rsidR="00455082" w:rsidRPr="00B221E0">
              <w:rPr>
                <w:rStyle w:val="af5"/>
                <w:noProof/>
              </w:rPr>
              <w:t>3.3. Ограничения по видам использования лесов</w:t>
            </w:r>
            <w:r w:rsidR="00455082">
              <w:rPr>
                <w:noProof/>
                <w:webHidden/>
              </w:rPr>
              <w:tab/>
            </w:r>
            <w:r w:rsidR="00197EC3">
              <w:rPr>
                <w:noProof/>
                <w:webHidden/>
              </w:rPr>
              <w:fldChar w:fldCharType="begin"/>
            </w:r>
            <w:r w:rsidR="00455082">
              <w:rPr>
                <w:noProof/>
                <w:webHidden/>
              </w:rPr>
              <w:instrText xml:space="preserve"> PAGEREF _Toc156340815 \h </w:instrText>
            </w:r>
            <w:r w:rsidR="00197EC3">
              <w:rPr>
                <w:noProof/>
                <w:webHidden/>
              </w:rPr>
            </w:r>
            <w:r w:rsidR="00197EC3">
              <w:rPr>
                <w:noProof/>
                <w:webHidden/>
              </w:rPr>
              <w:fldChar w:fldCharType="separate"/>
            </w:r>
            <w:r w:rsidR="00364320">
              <w:rPr>
                <w:noProof/>
                <w:webHidden/>
              </w:rPr>
              <w:t>98</w:t>
            </w:r>
            <w:r w:rsidR="00197EC3">
              <w:rPr>
                <w:noProof/>
                <w:webHidden/>
              </w:rPr>
              <w:fldChar w:fldCharType="end"/>
            </w:r>
          </w:hyperlink>
        </w:p>
        <w:p w:rsidR="00455082" w:rsidRDefault="00906413">
          <w:pPr>
            <w:pStyle w:val="2c"/>
            <w:rPr>
              <w:rFonts w:asciiTheme="minorHAnsi" w:eastAsiaTheme="minorEastAsia" w:hAnsiTheme="minorHAnsi" w:cstheme="minorBidi"/>
              <w:noProof/>
              <w:sz w:val="22"/>
              <w:szCs w:val="22"/>
            </w:rPr>
          </w:pPr>
          <w:hyperlink w:anchor="_Toc156340816" w:history="1">
            <w:r w:rsidR="00455082" w:rsidRPr="00B221E0">
              <w:rPr>
                <w:rStyle w:val="af5"/>
                <w:noProof/>
              </w:rPr>
              <w:t>3.4. Ограничения по видам зон с особыми условиями использования территорий</w:t>
            </w:r>
            <w:r w:rsidR="00455082">
              <w:rPr>
                <w:noProof/>
                <w:webHidden/>
              </w:rPr>
              <w:tab/>
            </w:r>
            <w:r w:rsidR="00197EC3">
              <w:rPr>
                <w:noProof/>
                <w:webHidden/>
              </w:rPr>
              <w:fldChar w:fldCharType="begin"/>
            </w:r>
            <w:r w:rsidR="00455082">
              <w:rPr>
                <w:noProof/>
                <w:webHidden/>
              </w:rPr>
              <w:instrText xml:space="preserve"> PAGEREF _Toc156340816 \h </w:instrText>
            </w:r>
            <w:r w:rsidR="00197EC3">
              <w:rPr>
                <w:noProof/>
                <w:webHidden/>
              </w:rPr>
            </w:r>
            <w:r w:rsidR="00197EC3">
              <w:rPr>
                <w:noProof/>
                <w:webHidden/>
              </w:rPr>
              <w:fldChar w:fldCharType="separate"/>
            </w:r>
            <w:r w:rsidR="00364320">
              <w:rPr>
                <w:noProof/>
                <w:webHidden/>
              </w:rPr>
              <w:t>102</w:t>
            </w:r>
            <w:r w:rsidR="00197EC3">
              <w:rPr>
                <w:noProof/>
                <w:webHidden/>
              </w:rPr>
              <w:fldChar w:fldCharType="end"/>
            </w:r>
          </w:hyperlink>
        </w:p>
        <w:p w:rsidR="00455082" w:rsidRDefault="00906413">
          <w:pPr>
            <w:pStyle w:val="1c"/>
            <w:rPr>
              <w:rFonts w:asciiTheme="minorHAnsi" w:eastAsiaTheme="minorEastAsia" w:hAnsiTheme="minorHAnsi" w:cstheme="minorBidi"/>
              <w:noProof/>
              <w:sz w:val="22"/>
              <w:szCs w:val="22"/>
            </w:rPr>
          </w:pPr>
          <w:hyperlink w:anchor="_Toc156340817" w:history="1">
            <w:r w:rsidR="00455082" w:rsidRPr="00B221E0">
              <w:rPr>
                <w:rStyle w:val="af5"/>
                <w:noProof/>
              </w:rPr>
              <w:t>инфраструктуры</w:t>
            </w:r>
            <w:r w:rsidR="00455082">
              <w:rPr>
                <w:noProof/>
                <w:webHidden/>
              </w:rPr>
              <w:tab/>
            </w:r>
            <w:r w:rsidR="00197EC3">
              <w:rPr>
                <w:noProof/>
                <w:webHidden/>
              </w:rPr>
              <w:fldChar w:fldCharType="begin"/>
            </w:r>
            <w:r w:rsidR="00455082">
              <w:rPr>
                <w:noProof/>
                <w:webHidden/>
              </w:rPr>
              <w:instrText xml:space="preserve"> PAGEREF _Toc156340817 \h </w:instrText>
            </w:r>
            <w:r w:rsidR="00197EC3">
              <w:rPr>
                <w:noProof/>
                <w:webHidden/>
              </w:rPr>
            </w:r>
            <w:r w:rsidR="00197EC3">
              <w:rPr>
                <w:noProof/>
                <w:webHidden/>
              </w:rPr>
              <w:fldChar w:fldCharType="separate"/>
            </w:r>
            <w:r w:rsidR="00364320">
              <w:rPr>
                <w:noProof/>
                <w:webHidden/>
              </w:rPr>
              <w:t>103</w:t>
            </w:r>
            <w:r w:rsidR="00197EC3">
              <w:rPr>
                <w:noProof/>
                <w:webHidden/>
              </w:rPr>
              <w:fldChar w:fldCharType="end"/>
            </w:r>
          </w:hyperlink>
        </w:p>
        <w:p w:rsidR="00E07452" w:rsidRDefault="00197EC3" w:rsidP="006E03B1">
          <w:pPr>
            <w:ind w:firstLine="709"/>
            <w:contextualSpacing/>
            <w:rPr>
              <w:b/>
            </w:rPr>
          </w:pPr>
          <w:r w:rsidRPr="006E03B1">
            <w:rPr>
              <w:b/>
              <w:bCs/>
              <w:sz w:val="28"/>
              <w:szCs w:val="28"/>
            </w:rPr>
            <w:fldChar w:fldCharType="end"/>
          </w:r>
        </w:p>
        <w:tbl>
          <w:tblPr>
            <w:tblW w:w="10251" w:type="dxa"/>
            <w:tblInd w:w="-567" w:type="dxa"/>
            <w:tblLook w:val="01E0" w:firstRow="1" w:lastRow="1" w:firstColumn="1" w:lastColumn="1" w:noHBand="0" w:noVBand="0"/>
          </w:tblPr>
          <w:tblGrid>
            <w:gridCol w:w="10251"/>
          </w:tblGrid>
          <w:tr w:rsidR="00E07452" w:rsidRPr="000C24AC" w:rsidTr="00906413">
            <w:trPr>
              <w:trHeight w:val="284"/>
            </w:trPr>
            <w:tc>
              <w:tcPr>
                <w:tcW w:w="9681" w:type="dxa"/>
              </w:tcPr>
              <w:p w:rsidR="00E07452" w:rsidRPr="00E07452" w:rsidRDefault="00E07452" w:rsidP="00906413">
                <w:pPr>
                  <w:pStyle w:val="af6"/>
                  <w:widowControl w:val="0"/>
                  <w:ind w:firstLine="0"/>
                  <w:jc w:val="left"/>
                  <w:rPr>
                    <w:b w:val="0"/>
                    <w:sz w:val="24"/>
                  </w:rPr>
                </w:pPr>
                <w:r w:rsidRPr="00E07452">
                  <w:rPr>
                    <w:b w:val="0"/>
                    <w:sz w:val="24"/>
                  </w:rPr>
                  <w:t>Приложение 1. Схематическая карта Свердловской области с выделением территории городских лесов городского округа Первоуральск</w:t>
                </w:r>
              </w:p>
            </w:tc>
          </w:tr>
          <w:tr w:rsidR="00E07452" w:rsidRPr="00F75239" w:rsidTr="00906413">
            <w:trPr>
              <w:trHeight w:val="284"/>
            </w:trPr>
            <w:tc>
              <w:tcPr>
                <w:tcW w:w="9681" w:type="dxa"/>
              </w:tcPr>
              <w:p w:rsidR="00E07452" w:rsidRPr="00E07452" w:rsidRDefault="00E07452" w:rsidP="00906413">
                <w:pPr>
                  <w:pStyle w:val="af6"/>
                  <w:widowControl w:val="0"/>
                  <w:ind w:firstLine="0"/>
                  <w:jc w:val="left"/>
                  <w:rPr>
                    <w:b w:val="0"/>
                    <w:sz w:val="24"/>
                  </w:rPr>
                </w:pPr>
                <w:r w:rsidRPr="00E07452">
                  <w:rPr>
                    <w:b w:val="0"/>
                    <w:sz w:val="24"/>
                  </w:rPr>
                  <w:t>Приложение 2. Карта-схема лесорастительного районирования территории городских лесов городского округа Первоуральск</w:t>
                </w:r>
              </w:p>
            </w:tc>
          </w:tr>
          <w:tr w:rsidR="00E07452" w:rsidRPr="00F75239" w:rsidTr="00906413">
            <w:trPr>
              <w:trHeight w:val="284"/>
            </w:trPr>
            <w:tc>
              <w:tcPr>
                <w:tcW w:w="9681" w:type="dxa"/>
              </w:tcPr>
              <w:p w:rsidR="00E07452" w:rsidRPr="00E07452" w:rsidRDefault="00E07452" w:rsidP="00906413">
                <w:pPr>
                  <w:pStyle w:val="af6"/>
                  <w:widowControl w:val="0"/>
                  <w:ind w:firstLine="0"/>
                  <w:jc w:val="left"/>
                  <w:rPr>
                    <w:b w:val="0"/>
                    <w:sz w:val="24"/>
                  </w:rPr>
                </w:pPr>
                <w:r w:rsidRPr="00E07452">
                  <w:rPr>
                    <w:b w:val="0"/>
                    <w:sz w:val="24"/>
                  </w:rPr>
                  <w:t>Приложение 3. Карта-схема распределения территории городских лесов городского округа Первоуральск по целевому назначению</w:t>
                </w:r>
              </w:p>
            </w:tc>
          </w:tr>
          <w:tr w:rsidR="00E07452" w:rsidRPr="00F75239" w:rsidTr="00906413">
            <w:trPr>
              <w:trHeight w:val="284"/>
            </w:trPr>
            <w:tc>
              <w:tcPr>
                <w:tcW w:w="9681" w:type="dxa"/>
              </w:tcPr>
              <w:p w:rsidR="00E07452" w:rsidRPr="00E07452" w:rsidRDefault="00E07452" w:rsidP="00906413">
                <w:pPr>
                  <w:pStyle w:val="af6"/>
                  <w:widowControl w:val="0"/>
                  <w:ind w:firstLine="0"/>
                  <w:jc w:val="left"/>
                  <w:rPr>
                    <w:b w:val="0"/>
                    <w:sz w:val="24"/>
                  </w:rPr>
                </w:pPr>
                <w:r w:rsidRPr="00E07452">
                  <w:rPr>
                    <w:b w:val="0"/>
                    <w:sz w:val="24"/>
                  </w:rPr>
                  <w:t>Приложение</w:t>
                </w:r>
                <w:proofErr w:type="gramStart"/>
                <w:r w:rsidRPr="00E07452">
                  <w:rPr>
                    <w:b w:val="0"/>
                    <w:sz w:val="24"/>
                  </w:rPr>
                  <w:t>4</w:t>
                </w:r>
                <w:proofErr w:type="gramEnd"/>
                <w:r w:rsidRPr="00E07452">
                  <w:rPr>
                    <w:b w:val="0"/>
                    <w:sz w:val="24"/>
                  </w:rPr>
                  <w:t>. Карта-схема местоположения ООПТ на территории городских лесов городского округа Первоуральск</w:t>
                </w:r>
              </w:p>
            </w:tc>
          </w:tr>
        </w:tbl>
        <w:p w:rsidR="00E3045C" w:rsidRPr="006E03B1" w:rsidRDefault="00906413" w:rsidP="006E03B1">
          <w:pPr>
            <w:ind w:firstLine="709"/>
            <w:contextualSpacing/>
            <w:rPr>
              <w:sz w:val="28"/>
              <w:szCs w:val="28"/>
            </w:rPr>
          </w:pPr>
        </w:p>
      </w:sdtContent>
    </w:sdt>
    <w:p w:rsidR="00650B73" w:rsidRDefault="00650B73" w:rsidP="00650B73">
      <w:bookmarkStart w:id="3" w:name="_Toc156340763"/>
    </w:p>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E07452" w:rsidRDefault="00E07452" w:rsidP="00650B73"/>
    <w:p w:rsidR="009B69AF" w:rsidRPr="00B50534" w:rsidRDefault="009B69AF" w:rsidP="00950428">
      <w:pPr>
        <w:pStyle w:val="1"/>
        <w:rPr>
          <w:b w:val="0"/>
        </w:rPr>
      </w:pPr>
      <w:r w:rsidRPr="00B50534">
        <w:rPr>
          <w:b w:val="0"/>
        </w:rPr>
        <w:t>Введение</w:t>
      </w:r>
      <w:bookmarkEnd w:id="3"/>
      <w:bookmarkEnd w:id="2"/>
      <w:bookmarkEnd w:id="1"/>
    </w:p>
    <w:p w:rsidR="00283667" w:rsidRPr="00B50534" w:rsidRDefault="00351BF1" w:rsidP="00B50534">
      <w:pPr>
        <w:widowControl w:val="0"/>
        <w:ind w:firstLine="709"/>
        <w:jc w:val="both"/>
        <w:rPr>
          <w:sz w:val="28"/>
          <w:szCs w:val="28"/>
        </w:rPr>
      </w:pPr>
      <w:proofErr w:type="gramStart"/>
      <w:r w:rsidRPr="00B50534">
        <w:rPr>
          <w:sz w:val="28"/>
          <w:szCs w:val="28"/>
        </w:rPr>
        <w:t>Согласно</w:t>
      </w:r>
      <w:r w:rsidR="007944E2" w:rsidRPr="00B50534">
        <w:rPr>
          <w:sz w:val="28"/>
          <w:szCs w:val="28"/>
        </w:rPr>
        <w:t xml:space="preserve"> ч</w:t>
      </w:r>
      <w:r w:rsidR="00283667" w:rsidRPr="00B50534">
        <w:rPr>
          <w:sz w:val="28"/>
          <w:szCs w:val="28"/>
        </w:rPr>
        <w:t>асти</w:t>
      </w:r>
      <w:r w:rsidR="009309B3" w:rsidRPr="00B50534">
        <w:rPr>
          <w:sz w:val="28"/>
          <w:szCs w:val="28"/>
        </w:rPr>
        <w:t xml:space="preserve"> </w:t>
      </w:r>
      <w:r w:rsidR="007944E2" w:rsidRPr="00B50534">
        <w:rPr>
          <w:sz w:val="28"/>
          <w:szCs w:val="28"/>
        </w:rPr>
        <w:t>1.1 ст</w:t>
      </w:r>
      <w:r w:rsidR="00283667" w:rsidRPr="00B50534">
        <w:rPr>
          <w:sz w:val="28"/>
          <w:szCs w:val="28"/>
        </w:rPr>
        <w:t xml:space="preserve">атьи </w:t>
      </w:r>
      <w:r w:rsidR="007944E2" w:rsidRPr="00B50534">
        <w:rPr>
          <w:sz w:val="28"/>
          <w:szCs w:val="28"/>
        </w:rPr>
        <w:t xml:space="preserve">84 </w:t>
      </w:r>
      <w:r w:rsidR="00283667" w:rsidRPr="00B50534">
        <w:rPr>
          <w:sz w:val="28"/>
          <w:szCs w:val="28"/>
        </w:rPr>
        <w:t>Лесного кодекса Российской Федерации (далее ЛК</w:t>
      </w:r>
      <w:r w:rsidR="00650B73">
        <w:rPr>
          <w:sz w:val="28"/>
          <w:szCs w:val="28"/>
        </w:rPr>
        <w:t xml:space="preserve"> </w:t>
      </w:r>
      <w:r w:rsidR="00283667" w:rsidRPr="00B50534">
        <w:rPr>
          <w:sz w:val="28"/>
          <w:szCs w:val="28"/>
        </w:rPr>
        <w:t>РФ)</w:t>
      </w:r>
      <w:r w:rsidR="007944E2" w:rsidRPr="00B50534">
        <w:rPr>
          <w:sz w:val="28"/>
          <w:szCs w:val="28"/>
        </w:rPr>
        <w:t xml:space="preserve"> органы местного самоуправления осуществляют принятие решений о создании, об упразднении лесничеств, создаваемых в их составе участковых лесничеств, расположенных на землях населенных пунктов, установлении и изменении их границ, а также осуществляют</w:t>
      </w:r>
      <w:r w:rsidR="004127C7" w:rsidRPr="00B50534">
        <w:rPr>
          <w:sz w:val="28"/>
          <w:szCs w:val="28"/>
        </w:rPr>
        <w:t xml:space="preserve"> </w:t>
      </w:r>
      <w:hyperlink r:id="rId10" w:anchor="dst100010" w:history="1">
        <w:r w:rsidR="007944E2" w:rsidRPr="00B50534">
          <w:rPr>
            <w:sz w:val="28"/>
            <w:szCs w:val="28"/>
          </w:rPr>
          <w:t>разработку</w:t>
        </w:r>
      </w:hyperlink>
      <w:r w:rsidR="004127C7" w:rsidRPr="00B50534">
        <w:rPr>
          <w:sz w:val="28"/>
          <w:szCs w:val="28"/>
        </w:rPr>
        <w:t xml:space="preserve"> </w:t>
      </w:r>
      <w:r w:rsidR="007944E2" w:rsidRPr="00B50534">
        <w:rPr>
          <w:sz w:val="28"/>
          <w:szCs w:val="28"/>
        </w:rPr>
        <w:t>и утверждение лесохозяйственных регламентов лесничеств, расположенных на землях населенных пунктов.</w:t>
      </w:r>
      <w:proofErr w:type="gramEnd"/>
    </w:p>
    <w:p w:rsidR="007944E2" w:rsidRPr="00B50534" w:rsidRDefault="00671F79" w:rsidP="00B50534">
      <w:pPr>
        <w:widowControl w:val="0"/>
        <w:ind w:firstLine="709"/>
        <w:jc w:val="both"/>
        <w:rPr>
          <w:sz w:val="28"/>
          <w:szCs w:val="28"/>
        </w:rPr>
      </w:pPr>
      <w:r w:rsidRPr="00B50534">
        <w:rPr>
          <w:sz w:val="28"/>
          <w:szCs w:val="28"/>
        </w:rPr>
        <w:t>Согласно ст.</w:t>
      </w:r>
      <w:r w:rsidR="00283667" w:rsidRPr="00B50534">
        <w:rPr>
          <w:sz w:val="28"/>
          <w:szCs w:val="28"/>
        </w:rPr>
        <w:t xml:space="preserve">87 </w:t>
      </w:r>
      <w:r w:rsidRPr="00B50534">
        <w:rPr>
          <w:sz w:val="28"/>
          <w:szCs w:val="28"/>
        </w:rPr>
        <w:t>ЛК</w:t>
      </w:r>
      <w:r w:rsidR="00650B73">
        <w:rPr>
          <w:sz w:val="28"/>
          <w:szCs w:val="28"/>
        </w:rPr>
        <w:t xml:space="preserve"> </w:t>
      </w:r>
      <w:r w:rsidRPr="00B50534">
        <w:rPr>
          <w:sz w:val="28"/>
          <w:szCs w:val="28"/>
        </w:rPr>
        <w:t>РФ</w:t>
      </w:r>
      <w:r w:rsidR="00283667" w:rsidRPr="00B50534">
        <w:rPr>
          <w:sz w:val="28"/>
          <w:szCs w:val="28"/>
        </w:rPr>
        <w:t xml:space="preserve"> использование, охрана, защита, воспроизводство лесов, расположенных в границах лесничества, осуществляются в соответствии с лесохозяйственным регламентом лесничества</w:t>
      </w:r>
      <w:r w:rsidRPr="00B50534">
        <w:rPr>
          <w:sz w:val="28"/>
          <w:szCs w:val="28"/>
        </w:rPr>
        <w:t>.</w:t>
      </w:r>
    </w:p>
    <w:p w:rsidR="00BF50EC" w:rsidRPr="00D20158" w:rsidRDefault="00BF50EC" w:rsidP="00D20158">
      <w:pPr>
        <w:widowControl w:val="0"/>
        <w:ind w:firstLine="709"/>
        <w:jc w:val="both"/>
        <w:rPr>
          <w:sz w:val="28"/>
          <w:szCs w:val="28"/>
        </w:rPr>
      </w:pPr>
      <w:r w:rsidRPr="00D20158">
        <w:rPr>
          <w:sz w:val="28"/>
          <w:szCs w:val="28"/>
        </w:rPr>
        <w:t>Лесохозяйственный регламент содержит свод нормативов и параметров комплексного освоения лесов применительно к особенностям территории и лесорастительным условиям лесничества, определяет правовой режим лесных участков, при этом хозяйствующий субъект самостоятельно планирует, проектирует и обеспечивает деятельность лесничества, руководствуясь нормами и ограничениями лесохозяйственного регламента, установленными в соответствии со ст.23 ЛК</w:t>
      </w:r>
      <w:r w:rsidR="001857EC">
        <w:rPr>
          <w:sz w:val="28"/>
          <w:szCs w:val="28"/>
        </w:rPr>
        <w:t xml:space="preserve"> </w:t>
      </w:r>
      <w:r w:rsidRPr="00D20158">
        <w:rPr>
          <w:sz w:val="28"/>
          <w:szCs w:val="28"/>
        </w:rPr>
        <w:t>РФ.</w:t>
      </w:r>
    </w:p>
    <w:p w:rsidR="00BF50EC" w:rsidRPr="00D20158" w:rsidRDefault="00BF50EC" w:rsidP="00D20158">
      <w:pPr>
        <w:widowControl w:val="0"/>
        <w:ind w:firstLine="709"/>
        <w:jc w:val="both"/>
        <w:rPr>
          <w:sz w:val="28"/>
          <w:szCs w:val="28"/>
        </w:rPr>
      </w:pPr>
      <w:r w:rsidRPr="00D20158">
        <w:rPr>
          <w:sz w:val="28"/>
          <w:szCs w:val="28"/>
        </w:rPr>
        <w:t>ЛК</w:t>
      </w:r>
      <w:r w:rsidR="00650B73">
        <w:rPr>
          <w:sz w:val="28"/>
          <w:szCs w:val="28"/>
        </w:rPr>
        <w:t xml:space="preserve"> </w:t>
      </w:r>
      <w:r w:rsidRPr="00D20158">
        <w:rPr>
          <w:sz w:val="28"/>
          <w:szCs w:val="28"/>
        </w:rPr>
        <w:t>РФ устанавливает обязательность исполнения включенных в лесохозяйственный регламент требований всеми гражданами, юридическими лицами, осуществляющими использование, охрану, защиту, воспроизводство лесов в границах лесничества (ч.6 ст.87 ЛК</w:t>
      </w:r>
      <w:r w:rsidR="00650B73">
        <w:rPr>
          <w:sz w:val="28"/>
          <w:szCs w:val="28"/>
        </w:rPr>
        <w:t xml:space="preserve"> </w:t>
      </w:r>
      <w:r w:rsidRPr="00D20158">
        <w:rPr>
          <w:sz w:val="28"/>
          <w:szCs w:val="28"/>
        </w:rPr>
        <w:t>РФ).</w:t>
      </w:r>
    </w:p>
    <w:p w:rsidR="00BF50EC" w:rsidRPr="00D20158" w:rsidRDefault="00BF50EC" w:rsidP="00D20158">
      <w:pPr>
        <w:widowControl w:val="0"/>
        <w:ind w:firstLine="709"/>
        <w:jc w:val="both"/>
        <w:rPr>
          <w:sz w:val="28"/>
          <w:szCs w:val="28"/>
        </w:rPr>
      </w:pPr>
      <w:r w:rsidRPr="00D20158">
        <w:rPr>
          <w:sz w:val="28"/>
          <w:szCs w:val="28"/>
        </w:rPr>
        <w:t>Невыполнение гражданами, юридическими лицами, осуществляющими использование лесов в границах лесничества, лесохозяйственного регламента является основанием для досрочного расторжения договоров аренды лесного участка или договоров купли – продажи лесных насаждений, а также принудительного прекращения права постоянного (бессрочного) пользования лесным участком или безвозмездного пользования лесным участком (</w:t>
      </w:r>
      <w:proofErr w:type="spellStart"/>
      <w:r w:rsidRPr="00D20158">
        <w:rPr>
          <w:sz w:val="28"/>
          <w:szCs w:val="28"/>
        </w:rPr>
        <w:t>ст.</w:t>
      </w:r>
      <w:r w:rsidR="00A25FDA" w:rsidRPr="00D20158">
        <w:rPr>
          <w:sz w:val="28"/>
          <w:szCs w:val="28"/>
        </w:rPr>
        <w:t>ст</w:t>
      </w:r>
      <w:proofErr w:type="spellEnd"/>
      <w:r w:rsidR="00A25FDA" w:rsidRPr="00D20158">
        <w:rPr>
          <w:sz w:val="28"/>
          <w:szCs w:val="28"/>
        </w:rPr>
        <w:t>.</w:t>
      </w:r>
      <w:r w:rsidRPr="00D20158">
        <w:rPr>
          <w:sz w:val="28"/>
          <w:szCs w:val="28"/>
        </w:rPr>
        <w:t xml:space="preserve"> 24, 51, 61 ЛК</w:t>
      </w:r>
      <w:r w:rsidR="00650B73">
        <w:rPr>
          <w:sz w:val="28"/>
          <w:szCs w:val="28"/>
        </w:rPr>
        <w:t xml:space="preserve"> </w:t>
      </w:r>
      <w:r w:rsidRPr="00D20158">
        <w:rPr>
          <w:sz w:val="28"/>
          <w:szCs w:val="28"/>
        </w:rPr>
        <w:t>РФ).</w:t>
      </w:r>
    </w:p>
    <w:p w:rsidR="00DF4379" w:rsidRPr="00D911FC" w:rsidRDefault="009E521E" w:rsidP="00D911FC">
      <w:pPr>
        <w:widowControl w:val="0"/>
        <w:ind w:firstLine="709"/>
        <w:jc w:val="both"/>
        <w:rPr>
          <w:sz w:val="28"/>
          <w:szCs w:val="28"/>
        </w:rPr>
      </w:pPr>
      <w:proofErr w:type="gramStart"/>
      <w:r w:rsidRPr="00D911FC">
        <w:rPr>
          <w:sz w:val="28"/>
          <w:szCs w:val="28"/>
        </w:rPr>
        <w:t>Лесохозяйственный регламент</w:t>
      </w:r>
      <w:r w:rsidR="00650B73">
        <w:rPr>
          <w:sz w:val="28"/>
          <w:szCs w:val="28"/>
        </w:rPr>
        <w:t xml:space="preserve"> </w:t>
      </w:r>
      <w:r w:rsidR="00650B73" w:rsidRPr="00D911FC">
        <w:rPr>
          <w:sz w:val="28"/>
          <w:szCs w:val="28"/>
        </w:rPr>
        <w:t>(далее – регламент)</w:t>
      </w:r>
      <w:r w:rsidR="00650B73">
        <w:rPr>
          <w:sz w:val="28"/>
          <w:szCs w:val="28"/>
        </w:rPr>
        <w:t xml:space="preserve"> Перв</w:t>
      </w:r>
      <w:r w:rsidR="00D20158" w:rsidRPr="00D911FC">
        <w:rPr>
          <w:sz w:val="28"/>
          <w:szCs w:val="28"/>
        </w:rPr>
        <w:t>оураль</w:t>
      </w:r>
      <w:r w:rsidR="00BA224F" w:rsidRPr="00D911FC">
        <w:rPr>
          <w:sz w:val="28"/>
          <w:szCs w:val="28"/>
        </w:rPr>
        <w:t>ск</w:t>
      </w:r>
      <w:r w:rsidR="006B3F89" w:rsidRPr="00D911FC">
        <w:rPr>
          <w:sz w:val="28"/>
          <w:szCs w:val="28"/>
        </w:rPr>
        <w:t>ого</w:t>
      </w:r>
      <w:r w:rsidR="00650B73">
        <w:rPr>
          <w:sz w:val="28"/>
          <w:szCs w:val="28"/>
        </w:rPr>
        <w:t xml:space="preserve"> бюджетного муниципального учреждения «Г</w:t>
      </w:r>
      <w:r w:rsidR="00BA224F" w:rsidRPr="00D911FC">
        <w:rPr>
          <w:sz w:val="28"/>
          <w:szCs w:val="28"/>
        </w:rPr>
        <w:t>ородско</w:t>
      </w:r>
      <w:r w:rsidR="00650B73">
        <w:rPr>
          <w:sz w:val="28"/>
          <w:szCs w:val="28"/>
        </w:rPr>
        <w:t>е</w:t>
      </w:r>
      <w:r w:rsidR="00BA224F" w:rsidRPr="00D911FC">
        <w:rPr>
          <w:sz w:val="28"/>
          <w:szCs w:val="28"/>
        </w:rPr>
        <w:t xml:space="preserve"> лесничеств</w:t>
      </w:r>
      <w:r w:rsidR="00650B73">
        <w:rPr>
          <w:sz w:val="28"/>
          <w:szCs w:val="28"/>
        </w:rPr>
        <w:t>о» (далее – ПМБУ «Городское лесничество)</w:t>
      </w:r>
      <w:r w:rsidR="00351BF1" w:rsidRPr="00D911FC">
        <w:rPr>
          <w:sz w:val="28"/>
          <w:szCs w:val="28"/>
        </w:rPr>
        <w:t xml:space="preserve"> </w:t>
      </w:r>
      <w:r w:rsidR="00D20158" w:rsidRPr="00D911FC">
        <w:rPr>
          <w:sz w:val="28"/>
          <w:szCs w:val="28"/>
        </w:rPr>
        <w:t xml:space="preserve">городского округа </w:t>
      </w:r>
      <w:r w:rsidR="00650B73">
        <w:rPr>
          <w:sz w:val="28"/>
          <w:szCs w:val="28"/>
        </w:rPr>
        <w:t>Перв</w:t>
      </w:r>
      <w:r w:rsidR="00D20158" w:rsidRPr="00D911FC">
        <w:rPr>
          <w:sz w:val="28"/>
          <w:szCs w:val="28"/>
        </w:rPr>
        <w:t>оуральск</w:t>
      </w:r>
      <w:r w:rsidR="00650B73">
        <w:rPr>
          <w:sz w:val="28"/>
          <w:szCs w:val="28"/>
        </w:rPr>
        <w:t>,</w:t>
      </w:r>
      <w:r w:rsidR="00351BF1" w:rsidRPr="00D911FC">
        <w:rPr>
          <w:sz w:val="28"/>
          <w:szCs w:val="28"/>
        </w:rPr>
        <w:t xml:space="preserve"> </w:t>
      </w:r>
      <w:r w:rsidRPr="00D911FC">
        <w:rPr>
          <w:sz w:val="28"/>
          <w:szCs w:val="28"/>
        </w:rPr>
        <w:t xml:space="preserve">разработан </w:t>
      </w:r>
      <w:r w:rsidR="00644DFB" w:rsidRPr="00D911FC">
        <w:rPr>
          <w:sz w:val="28"/>
          <w:szCs w:val="28"/>
        </w:rPr>
        <w:t xml:space="preserve">обществом </w:t>
      </w:r>
      <w:r w:rsidR="00DF4379" w:rsidRPr="00D911FC">
        <w:rPr>
          <w:sz w:val="28"/>
          <w:szCs w:val="28"/>
        </w:rPr>
        <w:t>с ограниченной ответственностью «Уральская лесоустроительная экспедиция»</w:t>
      </w:r>
      <w:r w:rsidR="0040057E" w:rsidRPr="00D911FC">
        <w:rPr>
          <w:sz w:val="28"/>
          <w:szCs w:val="28"/>
        </w:rPr>
        <w:t xml:space="preserve"> (ООО</w:t>
      </w:r>
      <w:r w:rsidR="00DF4379" w:rsidRPr="00D911FC">
        <w:rPr>
          <w:sz w:val="28"/>
          <w:szCs w:val="28"/>
        </w:rPr>
        <w:t xml:space="preserve"> </w:t>
      </w:r>
      <w:r w:rsidR="00D20158" w:rsidRPr="00D911FC">
        <w:rPr>
          <w:sz w:val="28"/>
          <w:szCs w:val="28"/>
        </w:rPr>
        <w:t>«</w:t>
      </w:r>
      <w:proofErr w:type="spellStart"/>
      <w:r w:rsidR="00D20158" w:rsidRPr="00D911FC">
        <w:rPr>
          <w:sz w:val="28"/>
          <w:szCs w:val="28"/>
        </w:rPr>
        <w:t>УрЛЭ</w:t>
      </w:r>
      <w:r w:rsidR="0040057E" w:rsidRPr="00D911FC">
        <w:rPr>
          <w:sz w:val="28"/>
          <w:szCs w:val="28"/>
        </w:rPr>
        <w:t>к</w:t>
      </w:r>
      <w:proofErr w:type="spellEnd"/>
      <w:r w:rsidR="00D20158" w:rsidRPr="00D911FC">
        <w:rPr>
          <w:sz w:val="28"/>
          <w:szCs w:val="28"/>
        </w:rPr>
        <w:t>»</w:t>
      </w:r>
      <w:r w:rsidR="00644DFB" w:rsidRPr="00D911FC">
        <w:rPr>
          <w:sz w:val="28"/>
          <w:szCs w:val="28"/>
        </w:rPr>
        <w:t xml:space="preserve">) на основании </w:t>
      </w:r>
      <w:r w:rsidR="00EF292C" w:rsidRPr="00D911FC">
        <w:rPr>
          <w:sz w:val="28"/>
          <w:szCs w:val="28"/>
        </w:rPr>
        <w:t>Муниципального контракта</w:t>
      </w:r>
      <w:r w:rsidR="00644DFB" w:rsidRPr="00D911FC">
        <w:rPr>
          <w:sz w:val="28"/>
          <w:szCs w:val="28"/>
        </w:rPr>
        <w:t xml:space="preserve"> </w:t>
      </w:r>
      <w:r w:rsidR="00D20158" w:rsidRPr="00D911FC">
        <w:rPr>
          <w:sz w:val="28"/>
          <w:szCs w:val="28"/>
        </w:rPr>
        <w:t xml:space="preserve">от </w:t>
      </w:r>
      <w:r w:rsidR="00650B73">
        <w:rPr>
          <w:sz w:val="28"/>
          <w:szCs w:val="28"/>
        </w:rPr>
        <w:t>1</w:t>
      </w:r>
      <w:r w:rsidR="00D20158" w:rsidRPr="00D911FC">
        <w:rPr>
          <w:sz w:val="28"/>
          <w:szCs w:val="28"/>
        </w:rPr>
        <w:t>6.</w:t>
      </w:r>
      <w:r w:rsidR="00650B73">
        <w:rPr>
          <w:sz w:val="28"/>
          <w:szCs w:val="28"/>
        </w:rPr>
        <w:t>11</w:t>
      </w:r>
      <w:r w:rsidR="00D20158" w:rsidRPr="00D911FC">
        <w:rPr>
          <w:sz w:val="28"/>
          <w:szCs w:val="28"/>
        </w:rPr>
        <w:t>.2023</w:t>
      </w:r>
      <w:r w:rsidR="001277D2" w:rsidRPr="00D911FC">
        <w:rPr>
          <w:sz w:val="28"/>
          <w:szCs w:val="28"/>
        </w:rPr>
        <w:t xml:space="preserve"> №</w:t>
      </w:r>
      <w:r w:rsidR="00EF292C" w:rsidRPr="00D911FC">
        <w:rPr>
          <w:sz w:val="28"/>
          <w:szCs w:val="28"/>
        </w:rPr>
        <w:t xml:space="preserve"> </w:t>
      </w:r>
      <w:r w:rsidR="00650B73">
        <w:rPr>
          <w:sz w:val="28"/>
          <w:szCs w:val="28"/>
        </w:rPr>
        <w:t>2/23</w:t>
      </w:r>
      <w:r w:rsidR="001277D2" w:rsidRPr="00D911FC">
        <w:rPr>
          <w:sz w:val="28"/>
          <w:szCs w:val="28"/>
        </w:rPr>
        <w:t xml:space="preserve"> на выполнение</w:t>
      </w:r>
      <w:r w:rsidR="00650B73" w:rsidRPr="00650B73">
        <w:rPr>
          <w:sz w:val="28"/>
          <w:szCs w:val="28"/>
        </w:rPr>
        <w:t xml:space="preserve"> камеральных лесоустроительных работ и разработка  лесохозяйственного регламента городских лесов ПМБУ «Городское лесничество» </w:t>
      </w:r>
      <w:r w:rsidR="00EF292C" w:rsidRPr="00D911FC">
        <w:rPr>
          <w:sz w:val="28"/>
          <w:szCs w:val="28"/>
        </w:rPr>
        <w:t xml:space="preserve">городского округа </w:t>
      </w:r>
      <w:r w:rsidR="00650B73">
        <w:rPr>
          <w:sz w:val="28"/>
          <w:szCs w:val="28"/>
        </w:rPr>
        <w:t>Перв</w:t>
      </w:r>
      <w:r w:rsidR="00EF292C" w:rsidRPr="00D911FC">
        <w:rPr>
          <w:sz w:val="28"/>
          <w:szCs w:val="28"/>
        </w:rPr>
        <w:t xml:space="preserve">оуральск </w:t>
      </w:r>
      <w:r w:rsidR="001277D2" w:rsidRPr="00D911FC">
        <w:rPr>
          <w:sz w:val="28"/>
          <w:szCs w:val="28"/>
        </w:rPr>
        <w:t>Свердловской области,</w:t>
      </w:r>
      <w:r w:rsidR="00644DFB" w:rsidRPr="00D911FC">
        <w:rPr>
          <w:sz w:val="28"/>
          <w:szCs w:val="28"/>
        </w:rPr>
        <w:t xml:space="preserve"> заключенного с администрацией  </w:t>
      </w:r>
      <w:r w:rsidR="00650B73">
        <w:rPr>
          <w:sz w:val="28"/>
          <w:szCs w:val="28"/>
        </w:rPr>
        <w:t>ПМБУ «Городское лесничество</w:t>
      </w:r>
      <w:r w:rsidR="00EF292C" w:rsidRPr="00D911FC">
        <w:rPr>
          <w:sz w:val="28"/>
          <w:szCs w:val="28"/>
        </w:rPr>
        <w:t>.</w:t>
      </w:r>
      <w:proofErr w:type="gramEnd"/>
    </w:p>
    <w:p w:rsidR="00D911FC" w:rsidRDefault="00D911FC" w:rsidP="00D911FC">
      <w:pPr>
        <w:widowControl w:val="0"/>
        <w:ind w:firstLine="709"/>
        <w:jc w:val="both"/>
        <w:rPr>
          <w:sz w:val="28"/>
          <w:szCs w:val="28"/>
        </w:rPr>
      </w:pPr>
    </w:p>
    <w:p w:rsidR="00DF4379" w:rsidRPr="00D911FC" w:rsidRDefault="00DF4379" w:rsidP="00D911FC">
      <w:pPr>
        <w:widowControl w:val="0"/>
        <w:ind w:firstLine="709"/>
        <w:jc w:val="both"/>
        <w:rPr>
          <w:sz w:val="28"/>
          <w:szCs w:val="28"/>
        </w:rPr>
      </w:pPr>
      <w:r w:rsidRPr="00D911FC">
        <w:rPr>
          <w:sz w:val="28"/>
          <w:szCs w:val="28"/>
        </w:rPr>
        <w:t>Лицензия от 07.10.2014 № 66-00008Ф на осуществление геодезической и картографической деятельности.</w:t>
      </w:r>
    </w:p>
    <w:p w:rsidR="00DF4379" w:rsidRPr="00D911FC" w:rsidRDefault="00DF4379" w:rsidP="00D911FC">
      <w:pPr>
        <w:widowControl w:val="0"/>
        <w:ind w:firstLine="709"/>
        <w:jc w:val="both"/>
        <w:rPr>
          <w:sz w:val="28"/>
          <w:szCs w:val="28"/>
        </w:rPr>
      </w:pPr>
      <w:r w:rsidRPr="00D911FC">
        <w:rPr>
          <w:sz w:val="28"/>
          <w:szCs w:val="28"/>
        </w:rPr>
        <w:t>Юридический адрес:</w:t>
      </w:r>
    </w:p>
    <w:p w:rsidR="0040057E" w:rsidRPr="00D911FC" w:rsidRDefault="0040057E" w:rsidP="00D911FC">
      <w:pPr>
        <w:widowControl w:val="0"/>
        <w:ind w:firstLine="709"/>
        <w:jc w:val="both"/>
        <w:rPr>
          <w:sz w:val="28"/>
          <w:szCs w:val="28"/>
        </w:rPr>
      </w:pPr>
      <w:r w:rsidRPr="00D911FC">
        <w:rPr>
          <w:sz w:val="28"/>
          <w:szCs w:val="28"/>
        </w:rPr>
        <w:t>ООО «</w:t>
      </w:r>
      <w:proofErr w:type="spellStart"/>
      <w:r w:rsidRPr="00D911FC">
        <w:rPr>
          <w:sz w:val="28"/>
          <w:szCs w:val="28"/>
        </w:rPr>
        <w:t>УрЛЭк</w:t>
      </w:r>
      <w:proofErr w:type="spellEnd"/>
      <w:r w:rsidRPr="00D911FC">
        <w:rPr>
          <w:sz w:val="28"/>
          <w:szCs w:val="28"/>
        </w:rPr>
        <w:t>»</w:t>
      </w:r>
    </w:p>
    <w:p w:rsidR="0040057E" w:rsidRPr="00D911FC" w:rsidRDefault="0040057E" w:rsidP="00D911FC">
      <w:pPr>
        <w:widowControl w:val="0"/>
        <w:ind w:firstLine="709"/>
        <w:jc w:val="both"/>
        <w:rPr>
          <w:sz w:val="28"/>
          <w:szCs w:val="28"/>
        </w:rPr>
      </w:pPr>
      <w:r w:rsidRPr="00D911FC">
        <w:rPr>
          <w:sz w:val="28"/>
          <w:szCs w:val="28"/>
        </w:rPr>
        <w:t xml:space="preserve">620014, </w:t>
      </w:r>
      <w:proofErr w:type="spellStart"/>
      <w:r w:rsidRPr="00D911FC">
        <w:rPr>
          <w:sz w:val="28"/>
          <w:szCs w:val="28"/>
        </w:rPr>
        <w:t>г</w:t>
      </w:r>
      <w:proofErr w:type="gramStart"/>
      <w:r w:rsidRPr="00D911FC">
        <w:rPr>
          <w:sz w:val="28"/>
          <w:szCs w:val="28"/>
        </w:rPr>
        <w:t>.Е</w:t>
      </w:r>
      <w:proofErr w:type="gramEnd"/>
      <w:r w:rsidRPr="00D911FC">
        <w:rPr>
          <w:sz w:val="28"/>
          <w:szCs w:val="28"/>
        </w:rPr>
        <w:t>катеринбург</w:t>
      </w:r>
      <w:proofErr w:type="spellEnd"/>
      <w:r w:rsidRPr="00D911FC">
        <w:rPr>
          <w:sz w:val="28"/>
          <w:szCs w:val="28"/>
        </w:rPr>
        <w:t xml:space="preserve">, </w:t>
      </w:r>
      <w:proofErr w:type="spellStart"/>
      <w:r w:rsidRPr="00D911FC">
        <w:rPr>
          <w:sz w:val="28"/>
          <w:szCs w:val="28"/>
        </w:rPr>
        <w:t>ул.Белинского</w:t>
      </w:r>
      <w:proofErr w:type="spellEnd"/>
      <w:r w:rsidRPr="00D911FC">
        <w:rPr>
          <w:sz w:val="28"/>
          <w:szCs w:val="28"/>
        </w:rPr>
        <w:t>, 111 оф. 1/5</w:t>
      </w:r>
    </w:p>
    <w:p w:rsidR="0040057E" w:rsidRPr="00D911FC" w:rsidRDefault="0040057E" w:rsidP="00D911FC">
      <w:pPr>
        <w:widowControl w:val="0"/>
        <w:ind w:firstLine="709"/>
        <w:jc w:val="both"/>
        <w:rPr>
          <w:sz w:val="28"/>
          <w:szCs w:val="28"/>
        </w:rPr>
      </w:pPr>
      <w:r w:rsidRPr="00D911FC">
        <w:rPr>
          <w:sz w:val="28"/>
          <w:szCs w:val="28"/>
        </w:rPr>
        <w:t>ИНН 6671332118 КПП 667101001</w:t>
      </w:r>
    </w:p>
    <w:p w:rsidR="0040057E" w:rsidRPr="00D911FC" w:rsidRDefault="0040057E" w:rsidP="00D911FC">
      <w:pPr>
        <w:widowControl w:val="0"/>
        <w:ind w:firstLine="709"/>
        <w:jc w:val="both"/>
        <w:rPr>
          <w:sz w:val="28"/>
          <w:szCs w:val="28"/>
        </w:rPr>
      </w:pPr>
      <w:r w:rsidRPr="00D911FC">
        <w:rPr>
          <w:sz w:val="28"/>
          <w:szCs w:val="28"/>
        </w:rPr>
        <w:t>ОГРН 1106671017419</w:t>
      </w:r>
    </w:p>
    <w:p w:rsidR="0040057E" w:rsidRPr="00D911FC" w:rsidRDefault="0040057E" w:rsidP="00D911FC">
      <w:pPr>
        <w:widowControl w:val="0"/>
        <w:ind w:firstLine="709"/>
        <w:jc w:val="both"/>
        <w:rPr>
          <w:sz w:val="28"/>
          <w:szCs w:val="28"/>
        </w:rPr>
      </w:pPr>
      <w:r w:rsidRPr="00D911FC">
        <w:rPr>
          <w:sz w:val="28"/>
          <w:szCs w:val="28"/>
        </w:rPr>
        <w:t>Реквизиты банка:</w:t>
      </w:r>
    </w:p>
    <w:p w:rsidR="0040057E" w:rsidRPr="00D911FC" w:rsidRDefault="0040057E" w:rsidP="00D911FC">
      <w:pPr>
        <w:widowControl w:val="0"/>
        <w:ind w:firstLine="709"/>
        <w:jc w:val="both"/>
        <w:rPr>
          <w:sz w:val="28"/>
          <w:szCs w:val="28"/>
        </w:rPr>
      </w:pPr>
      <w:proofErr w:type="gramStart"/>
      <w:r w:rsidRPr="00D911FC">
        <w:rPr>
          <w:sz w:val="28"/>
          <w:szCs w:val="28"/>
        </w:rPr>
        <w:t>р</w:t>
      </w:r>
      <w:proofErr w:type="gramEnd"/>
      <w:r w:rsidRPr="00D911FC">
        <w:rPr>
          <w:sz w:val="28"/>
          <w:szCs w:val="28"/>
        </w:rPr>
        <w:t xml:space="preserve">/с 40702810973000001308 </w:t>
      </w:r>
    </w:p>
    <w:p w:rsidR="0040057E" w:rsidRPr="00D911FC" w:rsidRDefault="0040057E" w:rsidP="00D911FC">
      <w:pPr>
        <w:widowControl w:val="0"/>
        <w:ind w:firstLine="709"/>
        <w:jc w:val="both"/>
        <w:rPr>
          <w:sz w:val="28"/>
          <w:szCs w:val="28"/>
        </w:rPr>
      </w:pPr>
      <w:proofErr w:type="gramStart"/>
      <w:r w:rsidRPr="00D911FC">
        <w:rPr>
          <w:sz w:val="28"/>
          <w:szCs w:val="28"/>
        </w:rPr>
        <w:t>СВЕРДЛОВСКИЙ</w:t>
      </w:r>
      <w:proofErr w:type="gramEnd"/>
      <w:r w:rsidRPr="00D911FC">
        <w:rPr>
          <w:sz w:val="28"/>
          <w:szCs w:val="28"/>
        </w:rPr>
        <w:t xml:space="preserve"> РФ АО</w:t>
      </w:r>
      <w:r w:rsidR="00D911FC">
        <w:rPr>
          <w:sz w:val="28"/>
          <w:szCs w:val="28"/>
        </w:rPr>
        <w:t xml:space="preserve"> </w:t>
      </w:r>
      <w:r w:rsidRPr="00D911FC">
        <w:rPr>
          <w:sz w:val="28"/>
          <w:szCs w:val="28"/>
        </w:rPr>
        <w:t xml:space="preserve">"РОССЕЛЬХОЗБАНК" </w:t>
      </w:r>
    </w:p>
    <w:p w:rsidR="0040057E" w:rsidRPr="00D911FC" w:rsidRDefault="0040057E" w:rsidP="00D911FC">
      <w:pPr>
        <w:widowControl w:val="0"/>
        <w:ind w:firstLine="709"/>
        <w:jc w:val="both"/>
        <w:rPr>
          <w:sz w:val="28"/>
          <w:szCs w:val="28"/>
        </w:rPr>
      </w:pPr>
      <w:r w:rsidRPr="00D911FC">
        <w:rPr>
          <w:sz w:val="28"/>
          <w:szCs w:val="28"/>
        </w:rPr>
        <w:t xml:space="preserve">к/с 30101810100000000922 </w:t>
      </w:r>
    </w:p>
    <w:p w:rsidR="0040057E" w:rsidRPr="00D911FC" w:rsidRDefault="0040057E" w:rsidP="00D911FC">
      <w:pPr>
        <w:widowControl w:val="0"/>
        <w:ind w:firstLine="709"/>
        <w:jc w:val="both"/>
        <w:rPr>
          <w:sz w:val="28"/>
          <w:szCs w:val="28"/>
        </w:rPr>
      </w:pPr>
      <w:r w:rsidRPr="00D911FC">
        <w:rPr>
          <w:sz w:val="28"/>
          <w:szCs w:val="28"/>
        </w:rPr>
        <w:t>БИК 046577922</w:t>
      </w:r>
    </w:p>
    <w:p w:rsidR="0040057E" w:rsidRPr="00D911FC" w:rsidRDefault="0040057E" w:rsidP="00D911FC">
      <w:pPr>
        <w:widowControl w:val="0"/>
        <w:ind w:firstLine="709"/>
        <w:jc w:val="both"/>
        <w:rPr>
          <w:sz w:val="28"/>
          <w:szCs w:val="28"/>
        </w:rPr>
      </w:pPr>
      <w:r w:rsidRPr="00D911FC">
        <w:rPr>
          <w:sz w:val="28"/>
          <w:szCs w:val="28"/>
        </w:rPr>
        <w:t>e-</w:t>
      </w:r>
      <w:proofErr w:type="spellStart"/>
      <w:r w:rsidRPr="00D911FC">
        <w:rPr>
          <w:sz w:val="28"/>
          <w:szCs w:val="28"/>
        </w:rPr>
        <w:t>mail</w:t>
      </w:r>
      <w:proofErr w:type="spellEnd"/>
      <w:r w:rsidRPr="00D911FC">
        <w:rPr>
          <w:sz w:val="28"/>
          <w:szCs w:val="28"/>
        </w:rPr>
        <w:t xml:space="preserve">: </w:t>
      </w:r>
      <w:hyperlink r:id="rId11" w:history="1">
        <w:r w:rsidRPr="00D911FC">
          <w:rPr>
            <w:sz w:val="28"/>
            <w:szCs w:val="28"/>
          </w:rPr>
          <w:t>ural.le@mail.ru</w:t>
        </w:r>
      </w:hyperlink>
      <w:r w:rsidRPr="00D911FC">
        <w:rPr>
          <w:sz w:val="28"/>
          <w:szCs w:val="28"/>
        </w:rPr>
        <w:t xml:space="preserve"> бухг. </w:t>
      </w:r>
      <w:hyperlink r:id="rId12" w:history="1">
        <w:r w:rsidRPr="00D911FC">
          <w:rPr>
            <w:sz w:val="28"/>
            <w:szCs w:val="28"/>
          </w:rPr>
          <w:t>ural.le@bk.ru</w:t>
        </w:r>
      </w:hyperlink>
    </w:p>
    <w:p w:rsidR="0040057E" w:rsidRPr="00D911FC" w:rsidRDefault="0040057E" w:rsidP="00D911FC">
      <w:pPr>
        <w:widowControl w:val="0"/>
        <w:ind w:firstLine="709"/>
        <w:jc w:val="both"/>
        <w:rPr>
          <w:sz w:val="28"/>
          <w:szCs w:val="28"/>
        </w:rPr>
      </w:pPr>
      <w:r w:rsidRPr="00D911FC">
        <w:rPr>
          <w:sz w:val="28"/>
          <w:szCs w:val="28"/>
        </w:rPr>
        <w:t>тел. +7 (912) 245-35-05, +7 (950) 197-07-53</w:t>
      </w:r>
    </w:p>
    <w:p w:rsidR="00EB0A66" w:rsidRPr="00D911FC" w:rsidRDefault="00644DFB" w:rsidP="00D911FC">
      <w:pPr>
        <w:widowControl w:val="0"/>
        <w:ind w:firstLine="709"/>
        <w:jc w:val="both"/>
        <w:rPr>
          <w:sz w:val="28"/>
          <w:szCs w:val="28"/>
        </w:rPr>
      </w:pPr>
      <w:r w:rsidRPr="00D911FC">
        <w:rPr>
          <w:sz w:val="28"/>
          <w:szCs w:val="28"/>
        </w:rPr>
        <w:t xml:space="preserve">генеральный директор Сенаторов Виталий Альбертович, </w:t>
      </w:r>
    </w:p>
    <w:p w:rsidR="0040057E" w:rsidRPr="00D911FC" w:rsidRDefault="00644DFB" w:rsidP="00D911FC">
      <w:pPr>
        <w:widowControl w:val="0"/>
        <w:ind w:firstLine="709"/>
        <w:jc w:val="both"/>
        <w:rPr>
          <w:sz w:val="28"/>
          <w:szCs w:val="28"/>
        </w:rPr>
      </w:pPr>
      <w:proofErr w:type="gramStart"/>
      <w:r w:rsidRPr="00D911FC">
        <w:rPr>
          <w:sz w:val="28"/>
          <w:szCs w:val="28"/>
        </w:rPr>
        <w:t>действующий</w:t>
      </w:r>
      <w:proofErr w:type="gramEnd"/>
      <w:r w:rsidRPr="00D911FC">
        <w:rPr>
          <w:sz w:val="28"/>
          <w:szCs w:val="28"/>
        </w:rPr>
        <w:t xml:space="preserve"> на основании Устава </w:t>
      </w:r>
    </w:p>
    <w:p w:rsidR="00A7583B" w:rsidRDefault="00A7583B" w:rsidP="00BC531D">
      <w:pPr>
        <w:widowControl w:val="0"/>
        <w:ind w:firstLine="709"/>
        <w:jc w:val="both"/>
        <w:rPr>
          <w:sz w:val="28"/>
          <w:szCs w:val="28"/>
        </w:rPr>
      </w:pPr>
    </w:p>
    <w:p w:rsidR="0091679E" w:rsidRPr="00BC531D" w:rsidRDefault="00644DFB" w:rsidP="00BC531D">
      <w:pPr>
        <w:widowControl w:val="0"/>
        <w:ind w:firstLine="709"/>
        <w:jc w:val="both"/>
        <w:rPr>
          <w:sz w:val="28"/>
          <w:szCs w:val="28"/>
        </w:rPr>
      </w:pPr>
      <w:r w:rsidRPr="00BC531D">
        <w:rPr>
          <w:sz w:val="28"/>
          <w:szCs w:val="28"/>
        </w:rPr>
        <w:t xml:space="preserve">Регламент разработан </w:t>
      </w:r>
      <w:r w:rsidR="009E521E" w:rsidRPr="00BC531D">
        <w:rPr>
          <w:sz w:val="28"/>
          <w:szCs w:val="28"/>
        </w:rPr>
        <w:t xml:space="preserve">в соответствии </w:t>
      </w:r>
      <w:r w:rsidR="00B374C2" w:rsidRPr="00BC531D">
        <w:rPr>
          <w:sz w:val="28"/>
          <w:szCs w:val="28"/>
        </w:rPr>
        <w:t xml:space="preserve">с </w:t>
      </w:r>
      <w:r w:rsidR="009E521E" w:rsidRPr="00BC531D">
        <w:rPr>
          <w:sz w:val="28"/>
          <w:szCs w:val="28"/>
        </w:rPr>
        <w:t>приказом</w:t>
      </w:r>
      <w:r w:rsidR="00554A9B" w:rsidRPr="00BC531D">
        <w:rPr>
          <w:sz w:val="28"/>
          <w:szCs w:val="28"/>
        </w:rPr>
        <w:t xml:space="preserve"> </w:t>
      </w:r>
      <w:r w:rsidR="009E521E" w:rsidRPr="00BC531D">
        <w:rPr>
          <w:sz w:val="28"/>
          <w:szCs w:val="28"/>
        </w:rPr>
        <w:t>Министерства природных ресурсов и экологии Российской Федерации</w:t>
      </w:r>
      <w:r w:rsidR="008A3481" w:rsidRPr="00BC531D">
        <w:rPr>
          <w:sz w:val="28"/>
          <w:szCs w:val="28"/>
        </w:rPr>
        <w:t xml:space="preserve"> (далее </w:t>
      </w:r>
      <w:r w:rsidR="007E3FAC" w:rsidRPr="00BC531D">
        <w:rPr>
          <w:sz w:val="28"/>
          <w:szCs w:val="28"/>
        </w:rPr>
        <w:t>–</w:t>
      </w:r>
      <w:r w:rsidR="008A3481" w:rsidRPr="00BC531D">
        <w:rPr>
          <w:sz w:val="28"/>
          <w:szCs w:val="28"/>
        </w:rPr>
        <w:t xml:space="preserve"> </w:t>
      </w:r>
      <w:r w:rsidR="006B3F89" w:rsidRPr="00BC531D">
        <w:rPr>
          <w:sz w:val="28"/>
          <w:szCs w:val="28"/>
        </w:rPr>
        <w:t>Рослесхоз</w:t>
      </w:r>
      <w:r w:rsidR="008A3481" w:rsidRPr="00BC531D">
        <w:rPr>
          <w:sz w:val="28"/>
          <w:szCs w:val="28"/>
        </w:rPr>
        <w:t>)</w:t>
      </w:r>
      <w:r w:rsidR="009E521E" w:rsidRPr="00BC531D">
        <w:rPr>
          <w:sz w:val="28"/>
          <w:szCs w:val="28"/>
        </w:rPr>
        <w:t xml:space="preserve"> от</w:t>
      </w:r>
      <w:r w:rsidR="007944E2" w:rsidRPr="00BC531D">
        <w:rPr>
          <w:sz w:val="28"/>
          <w:szCs w:val="28"/>
        </w:rPr>
        <w:t xml:space="preserve"> </w:t>
      </w:r>
      <w:r w:rsidR="009E521E" w:rsidRPr="00BC531D">
        <w:rPr>
          <w:sz w:val="28"/>
          <w:szCs w:val="28"/>
        </w:rPr>
        <w:t>27</w:t>
      </w:r>
      <w:r w:rsidR="005E7FBA" w:rsidRPr="00BC531D">
        <w:rPr>
          <w:sz w:val="28"/>
          <w:szCs w:val="28"/>
        </w:rPr>
        <w:t>.02.</w:t>
      </w:r>
      <w:r w:rsidR="009E521E" w:rsidRPr="00BC531D">
        <w:rPr>
          <w:sz w:val="28"/>
          <w:szCs w:val="28"/>
        </w:rPr>
        <w:t xml:space="preserve">2017 </w:t>
      </w:r>
      <w:r w:rsidR="00D911FC" w:rsidRPr="00BC531D">
        <w:rPr>
          <w:sz w:val="28"/>
          <w:szCs w:val="28"/>
        </w:rPr>
        <w:t xml:space="preserve">    </w:t>
      </w:r>
      <w:r w:rsidR="009E521E" w:rsidRPr="00BC531D">
        <w:rPr>
          <w:sz w:val="28"/>
          <w:szCs w:val="28"/>
        </w:rPr>
        <w:t>№</w:t>
      </w:r>
      <w:r w:rsidR="002407A7" w:rsidRPr="00BC531D">
        <w:rPr>
          <w:sz w:val="28"/>
          <w:szCs w:val="28"/>
        </w:rPr>
        <w:t xml:space="preserve"> </w:t>
      </w:r>
      <w:r w:rsidR="009E521E" w:rsidRPr="00BC531D">
        <w:rPr>
          <w:sz w:val="28"/>
          <w:szCs w:val="28"/>
        </w:rPr>
        <w:t>72 «Об утверждении состава лесохозяйственных регламентов, порядка их разработки, сроков их действия и порядка внесения в них изменений»</w:t>
      </w:r>
      <w:r w:rsidR="00662A22" w:rsidRPr="00BC531D">
        <w:rPr>
          <w:sz w:val="28"/>
          <w:szCs w:val="28"/>
        </w:rPr>
        <w:t>.</w:t>
      </w:r>
    </w:p>
    <w:p w:rsidR="006B3F89" w:rsidRPr="00BC531D" w:rsidRDefault="0004592A" w:rsidP="00BC531D">
      <w:pPr>
        <w:widowControl w:val="0"/>
        <w:ind w:firstLine="709"/>
        <w:jc w:val="both"/>
        <w:rPr>
          <w:sz w:val="28"/>
          <w:szCs w:val="28"/>
        </w:rPr>
      </w:pPr>
      <w:r w:rsidRPr="00BC531D">
        <w:rPr>
          <w:sz w:val="28"/>
          <w:szCs w:val="28"/>
        </w:rPr>
        <w:t xml:space="preserve">В качестве основы </w:t>
      </w:r>
      <w:r w:rsidR="00644DFB" w:rsidRPr="00BC531D">
        <w:rPr>
          <w:sz w:val="28"/>
          <w:szCs w:val="28"/>
        </w:rPr>
        <w:t>Р</w:t>
      </w:r>
      <w:r w:rsidRPr="00BC531D">
        <w:rPr>
          <w:sz w:val="28"/>
          <w:szCs w:val="28"/>
        </w:rPr>
        <w:t xml:space="preserve">егламента использованы данные лесоустройства </w:t>
      </w:r>
      <w:r w:rsidR="00662242">
        <w:rPr>
          <w:sz w:val="28"/>
          <w:szCs w:val="28"/>
        </w:rPr>
        <w:t>Перв</w:t>
      </w:r>
      <w:r w:rsidR="00EF292C" w:rsidRPr="00BC531D">
        <w:rPr>
          <w:sz w:val="28"/>
          <w:szCs w:val="28"/>
        </w:rPr>
        <w:t>оураль</w:t>
      </w:r>
      <w:r w:rsidR="00EB0A66" w:rsidRPr="00BC531D">
        <w:rPr>
          <w:sz w:val="28"/>
          <w:szCs w:val="28"/>
        </w:rPr>
        <w:t xml:space="preserve">ского городского </w:t>
      </w:r>
      <w:r w:rsidRPr="00BC531D">
        <w:rPr>
          <w:sz w:val="28"/>
          <w:szCs w:val="28"/>
        </w:rPr>
        <w:t xml:space="preserve">лесничества </w:t>
      </w:r>
      <w:r w:rsidR="006B3F89" w:rsidRPr="00BC531D">
        <w:rPr>
          <w:sz w:val="28"/>
          <w:szCs w:val="28"/>
        </w:rPr>
        <w:t>2</w:t>
      </w:r>
      <w:r w:rsidRPr="00BC531D">
        <w:rPr>
          <w:sz w:val="28"/>
          <w:szCs w:val="28"/>
        </w:rPr>
        <w:t>0</w:t>
      </w:r>
      <w:r w:rsidR="006B3F89" w:rsidRPr="00BC531D">
        <w:rPr>
          <w:sz w:val="28"/>
          <w:szCs w:val="28"/>
        </w:rPr>
        <w:t>23 года</w:t>
      </w:r>
      <w:r w:rsidRPr="00BC531D">
        <w:rPr>
          <w:sz w:val="28"/>
          <w:szCs w:val="28"/>
        </w:rPr>
        <w:t xml:space="preserve">, </w:t>
      </w:r>
      <w:hyperlink r:id="rId13" w:history="1">
        <w:proofErr w:type="gramStart"/>
        <w:r w:rsidRPr="00BC531D">
          <w:rPr>
            <w:sz w:val="28"/>
            <w:szCs w:val="28"/>
          </w:rPr>
          <w:t>Правил</w:t>
        </w:r>
        <w:proofErr w:type="gramEnd"/>
      </w:hyperlink>
      <w:r w:rsidR="00D911FC" w:rsidRPr="00BC531D">
        <w:rPr>
          <w:sz w:val="28"/>
          <w:szCs w:val="28"/>
        </w:rPr>
        <w:t>а</w:t>
      </w:r>
      <w:r w:rsidRPr="00BC531D">
        <w:rPr>
          <w:sz w:val="28"/>
          <w:szCs w:val="28"/>
        </w:rPr>
        <w:t xml:space="preserve"> землепользования и застройки </w:t>
      </w:r>
      <w:r w:rsidR="00EF292C" w:rsidRPr="00BC531D">
        <w:rPr>
          <w:sz w:val="28"/>
          <w:szCs w:val="28"/>
        </w:rPr>
        <w:t xml:space="preserve">городского округа </w:t>
      </w:r>
      <w:r w:rsidR="00662242">
        <w:rPr>
          <w:sz w:val="28"/>
          <w:szCs w:val="28"/>
        </w:rPr>
        <w:t>Перв</w:t>
      </w:r>
      <w:r w:rsidR="00EF292C" w:rsidRPr="00BC531D">
        <w:rPr>
          <w:sz w:val="28"/>
          <w:szCs w:val="28"/>
        </w:rPr>
        <w:t>оураль</w:t>
      </w:r>
      <w:r w:rsidR="006B3F89" w:rsidRPr="00BC531D">
        <w:rPr>
          <w:sz w:val="28"/>
          <w:szCs w:val="28"/>
        </w:rPr>
        <w:t>ск</w:t>
      </w:r>
      <w:r w:rsidRPr="00BC531D">
        <w:rPr>
          <w:sz w:val="28"/>
          <w:szCs w:val="28"/>
        </w:rPr>
        <w:t>,</w:t>
      </w:r>
      <w:r w:rsidR="00662242">
        <w:rPr>
          <w:sz w:val="28"/>
          <w:szCs w:val="28"/>
        </w:rPr>
        <w:t xml:space="preserve"> </w:t>
      </w:r>
      <w:r w:rsidRPr="00BC531D">
        <w:rPr>
          <w:sz w:val="28"/>
          <w:szCs w:val="28"/>
        </w:rPr>
        <w:t>норматив</w:t>
      </w:r>
      <w:r w:rsidR="00BC531D" w:rsidRPr="00BC531D">
        <w:rPr>
          <w:sz w:val="28"/>
          <w:szCs w:val="28"/>
        </w:rPr>
        <w:t>ы</w:t>
      </w:r>
      <w:r w:rsidRPr="00BC531D">
        <w:rPr>
          <w:sz w:val="28"/>
          <w:szCs w:val="28"/>
        </w:rPr>
        <w:t xml:space="preserve"> градостроительного проектирования </w:t>
      </w:r>
      <w:r w:rsidR="00EF292C" w:rsidRPr="00BC531D">
        <w:rPr>
          <w:sz w:val="28"/>
          <w:szCs w:val="28"/>
        </w:rPr>
        <w:t xml:space="preserve">городского округа </w:t>
      </w:r>
      <w:r w:rsidR="00662242">
        <w:rPr>
          <w:sz w:val="28"/>
          <w:szCs w:val="28"/>
        </w:rPr>
        <w:t>Перв</w:t>
      </w:r>
      <w:r w:rsidR="00EF292C" w:rsidRPr="00BC531D">
        <w:rPr>
          <w:sz w:val="28"/>
          <w:szCs w:val="28"/>
        </w:rPr>
        <w:t>оураль</w:t>
      </w:r>
      <w:r w:rsidR="006B3F89" w:rsidRPr="00BC531D">
        <w:rPr>
          <w:sz w:val="28"/>
          <w:szCs w:val="28"/>
        </w:rPr>
        <w:t>ск</w:t>
      </w:r>
      <w:r w:rsidR="00662242">
        <w:rPr>
          <w:sz w:val="28"/>
          <w:szCs w:val="28"/>
        </w:rPr>
        <w:t>.</w:t>
      </w:r>
      <w:r w:rsidR="00A00394" w:rsidRPr="00BC531D">
        <w:rPr>
          <w:sz w:val="28"/>
          <w:szCs w:val="28"/>
        </w:rPr>
        <w:t xml:space="preserve"> </w:t>
      </w:r>
    </w:p>
    <w:p w:rsidR="00B05935" w:rsidRPr="00BC531D" w:rsidRDefault="00B05935" w:rsidP="00BC531D">
      <w:pPr>
        <w:widowControl w:val="0"/>
        <w:ind w:firstLine="709"/>
        <w:jc w:val="both"/>
        <w:rPr>
          <w:sz w:val="28"/>
          <w:szCs w:val="28"/>
        </w:rPr>
      </w:pPr>
      <w:r w:rsidRPr="00BC531D">
        <w:rPr>
          <w:sz w:val="28"/>
          <w:szCs w:val="28"/>
        </w:rPr>
        <w:t>В соответствии с ч.4 ст.87 ЛК</w:t>
      </w:r>
      <w:r w:rsidR="001857EC">
        <w:rPr>
          <w:sz w:val="28"/>
          <w:szCs w:val="28"/>
        </w:rPr>
        <w:t xml:space="preserve"> </w:t>
      </w:r>
      <w:r w:rsidRPr="00BC531D">
        <w:rPr>
          <w:sz w:val="28"/>
          <w:szCs w:val="28"/>
        </w:rPr>
        <w:t xml:space="preserve">РФ </w:t>
      </w:r>
      <w:r w:rsidR="00A06B3D" w:rsidRPr="00BC531D">
        <w:rPr>
          <w:sz w:val="28"/>
          <w:szCs w:val="28"/>
        </w:rPr>
        <w:t>с</w:t>
      </w:r>
      <w:r w:rsidRPr="00BC531D">
        <w:rPr>
          <w:sz w:val="28"/>
          <w:szCs w:val="28"/>
        </w:rPr>
        <w:t xml:space="preserve">рок действия лесохозяйственного регламента </w:t>
      </w:r>
      <w:r w:rsidR="00D76454" w:rsidRPr="00BC531D">
        <w:rPr>
          <w:sz w:val="28"/>
          <w:szCs w:val="28"/>
        </w:rPr>
        <w:t xml:space="preserve">лесничества </w:t>
      </w:r>
      <w:r w:rsidRPr="00BC531D">
        <w:rPr>
          <w:sz w:val="28"/>
          <w:szCs w:val="28"/>
        </w:rPr>
        <w:t xml:space="preserve">устанавливается на десять лет </w:t>
      </w:r>
      <w:proofErr w:type="gramStart"/>
      <w:r w:rsidRPr="00BC531D">
        <w:rPr>
          <w:sz w:val="28"/>
          <w:szCs w:val="28"/>
        </w:rPr>
        <w:t xml:space="preserve">с </w:t>
      </w:r>
      <w:r w:rsidR="00A06B3D" w:rsidRPr="00BC531D">
        <w:rPr>
          <w:sz w:val="28"/>
          <w:szCs w:val="28"/>
        </w:rPr>
        <w:t>даты</w:t>
      </w:r>
      <w:proofErr w:type="gramEnd"/>
      <w:r w:rsidRPr="00BC531D">
        <w:rPr>
          <w:sz w:val="28"/>
          <w:szCs w:val="28"/>
        </w:rPr>
        <w:t xml:space="preserve"> его утверждения в установленном порядке.</w:t>
      </w:r>
    </w:p>
    <w:p w:rsidR="009B69AF" w:rsidRPr="00BC531D" w:rsidRDefault="009B69AF" w:rsidP="00BC531D">
      <w:pPr>
        <w:widowControl w:val="0"/>
        <w:ind w:firstLine="709"/>
        <w:jc w:val="both"/>
        <w:rPr>
          <w:sz w:val="28"/>
          <w:szCs w:val="28"/>
        </w:rPr>
      </w:pPr>
      <w:r w:rsidRPr="00BC531D">
        <w:rPr>
          <w:sz w:val="28"/>
          <w:szCs w:val="28"/>
        </w:rPr>
        <w:t>При разработке лесохозяйственного регламента использованы следующие законодательные и иные нормативно-правовые акты, нормативно-технические, методические и проектные документы:</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Конституция Российской Федерации</w:t>
      </w:r>
      <w:r w:rsidR="008A3481" w:rsidRPr="00BC531D">
        <w:rPr>
          <w:spacing w:val="-6"/>
          <w:sz w:val="28"/>
          <w:szCs w:val="28"/>
        </w:rPr>
        <w:t>;</w:t>
      </w:r>
    </w:p>
    <w:p w:rsidR="008A3481"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Гражданский кодекс Российской Федерации</w:t>
      </w:r>
      <w:r w:rsidR="008A3481" w:rsidRPr="00BC531D">
        <w:rPr>
          <w:spacing w:val="-6"/>
          <w:sz w:val="28"/>
          <w:szCs w:val="28"/>
        </w:rPr>
        <w:t xml:space="preserve">; </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 xml:space="preserve">Водный кодекс Российской Федерации; </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Лес</w:t>
      </w:r>
      <w:r w:rsidR="008A3481" w:rsidRPr="00BC531D">
        <w:rPr>
          <w:spacing w:val="-6"/>
          <w:sz w:val="28"/>
          <w:szCs w:val="28"/>
        </w:rPr>
        <w:t>ной кодекс Российской Федерации</w:t>
      </w:r>
      <w:r w:rsidRPr="00BC531D">
        <w:rPr>
          <w:spacing w:val="-6"/>
          <w:sz w:val="28"/>
          <w:szCs w:val="28"/>
        </w:rPr>
        <w:t>;</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Градостроительный кодекс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Земельный кодекс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21.02.1992 № 2395-1 «О недрах»;</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21.12.1994 № 69-ФЗ «О пожарной безопасности»;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04.12.2006 № 201-ФЗ «О введении в действие Лесного кодекса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14.03.1995 № 33-ФЗ «Об особо охраняемых природных территориях»;</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24.04.1995 № 52-ФЗ «О животном мире»;</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30.12.2015 № 431-ФЗ «О геодезии, картографии и пространственных данных и о внесении изменений в отдельные законодательные акты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23.08.1996 № 127-ФЗ «О науке и государственной научно-технической политике»;</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 xml:space="preserve">Федеральный закон от 21.07.1997 № 117-ФЗ «О безопасности гидротехнических сооружений»; </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26.09.1997 № 125-ФЗ «О свободе совести и о религиозных объединениях»;</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25.02.1999 № 39-ФЗ «Об инвестиционной деятельности в Российской Федерации, осуществляемой в форме капитальных вложений»;</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31.03.1999 № 69-ФЗ «О газоснабжении в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24.11.1996 № 132-ФЗ «Об основах туристской деятельности в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24.07.2007 № 221-ФЗ «О кадастровой деятельности»;</w:t>
      </w:r>
    </w:p>
    <w:p w:rsidR="009B69AF" w:rsidRPr="00BC531D" w:rsidRDefault="008A3481"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21</w:t>
      </w:r>
      <w:r w:rsidR="009B69AF" w:rsidRPr="00BC531D">
        <w:rPr>
          <w:spacing w:val="-6"/>
          <w:sz w:val="28"/>
          <w:szCs w:val="28"/>
        </w:rPr>
        <w:t>.07.20</w:t>
      </w:r>
      <w:r w:rsidRPr="00BC531D">
        <w:rPr>
          <w:spacing w:val="-6"/>
          <w:sz w:val="28"/>
          <w:szCs w:val="28"/>
        </w:rPr>
        <w:t>14</w:t>
      </w:r>
      <w:r w:rsidR="009B69AF" w:rsidRPr="00BC531D">
        <w:rPr>
          <w:spacing w:val="-6"/>
          <w:sz w:val="28"/>
          <w:szCs w:val="28"/>
        </w:rPr>
        <w:t xml:space="preserve"> № </w:t>
      </w:r>
      <w:r w:rsidRPr="00BC531D">
        <w:rPr>
          <w:spacing w:val="-6"/>
          <w:sz w:val="28"/>
          <w:szCs w:val="28"/>
        </w:rPr>
        <w:t>206</w:t>
      </w:r>
      <w:r w:rsidR="009B69AF" w:rsidRPr="00BC531D">
        <w:rPr>
          <w:spacing w:val="-6"/>
          <w:sz w:val="28"/>
          <w:szCs w:val="28"/>
        </w:rPr>
        <w:t>-ФЗ «О карантине растений»;</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18.06.2001 № 78-ФЗ «О землеустройстве»;</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08.08.2001 № 129-ФЗ «О государственной регистрации юридических лиц и индивидуальных предпринимателей»;</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10.01.2002 № 7-ФЗ «Об охране окружающей среды»;</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26.03.2003 № 35-ФЗ «Об электроэнергетике»;</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07.07.2003 № 126-ФЗ «О связи»;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06.10.2003 № 131-ФЗ «Об общих принципах организации местного самоуправления в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 xml:space="preserve">Федеральный закон от 09.05.2005 №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w:t>
      </w:r>
      <w:proofErr w:type="gramStart"/>
      <w:r w:rsidRPr="00BC531D">
        <w:rPr>
          <w:spacing w:val="-6"/>
          <w:sz w:val="28"/>
          <w:szCs w:val="28"/>
        </w:rPr>
        <w:t>утратившими</w:t>
      </w:r>
      <w:proofErr w:type="gramEnd"/>
      <w:r w:rsidRPr="00BC531D">
        <w:rPr>
          <w:spacing w:val="-6"/>
          <w:sz w:val="28"/>
          <w:szCs w:val="28"/>
        </w:rPr>
        <w:t xml:space="preserve"> силу некоторых положений законодательных актов Российской Федерации»;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26.07.2006 № 135-ФЗ «О защите конкуренции»;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29.12.2006 № 264-ФЗ «О развитии сельского хозяйства»;</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24.07.2007 № 217-ФЗ «О внесении изменений в Федеральный закон «О введении в действие Лесного кодекса Российской Федерации»;</w:t>
      </w:r>
    </w:p>
    <w:p w:rsidR="001E6DFC" w:rsidRPr="00BC531D" w:rsidRDefault="001E6DFC"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22.07.2008 № 123-ФЗ «Технический регламент о требованиях пожарной безопасности»;</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22.07.2008 № 143-ФЗ «О внесении изменений в Лесной кодекс Российской Федерации и Федеральный Закон «О введении в действие Лесного кодекса Российской Федерации»;</w:t>
      </w:r>
    </w:p>
    <w:p w:rsidR="00400DCD" w:rsidRPr="00BC531D" w:rsidRDefault="00400DCD"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18.04.2018 № 77-ФЗ «О внесении изменений в статью 32 Лесного кодекса Российской Федерации»;</w:t>
      </w:r>
    </w:p>
    <w:p w:rsidR="00F9137D" w:rsidRPr="00BC531D" w:rsidRDefault="00F9137D"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Федеральный закон от 27.12.2018 № 538-ФЗ «О внесении изменений в Лесной кодекс Российской Федерации и отдельные законодательные акты Российской Федерации в части совершенствов</w:t>
      </w:r>
      <w:r w:rsidR="00CA00F7" w:rsidRPr="00BC531D">
        <w:rPr>
          <w:spacing w:val="-6"/>
          <w:sz w:val="28"/>
          <w:szCs w:val="28"/>
        </w:rPr>
        <w:t>а</w:t>
      </w:r>
      <w:r w:rsidRPr="00BC531D">
        <w:rPr>
          <w:spacing w:val="-6"/>
          <w:sz w:val="28"/>
          <w:szCs w:val="28"/>
        </w:rPr>
        <w:t>ния правового регулиро</w:t>
      </w:r>
      <w:r w:rsidR="009318CD" w:rsidRPr="00BC531D">
        <w:rPr>
          <w:spacing w:val="-6"/>
          <w:sz w:val="28"/>
          <w:szCs w:val="28"/>
        </w:rPr>
        <w:t>в</w:t>
      </w:r>
      <w:r w:rsidRPr="00BC531D">
        <w:rPr>
          <w:spacing w:val="-6"/>
          <w:sz w:val="28"/>
          <w:szCs w:val="28"/>
        </w:rPr>
        <w:t>ания отношений, связанных с обеспечением сохранения лесов на землях лесного фонда и землях иных категорий»;</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Постановление Правительства Свердловской области от 17.01.2001 № 41-ПП «Об утверждении перечней особо охраняемых природных территорий областного значения, расположенных в Свердловской области, и установлении режима особой охраны особо охраняемой природной территории областного значения категории «Лесной парк»;</w:t>
      </w:r>
    </w:p>
    <w:p w:rsidR="009B69AF" w:rsidRPr="00BC531D" w:rsidRDefault="009B69AF"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Решение</w:t>
      </w:r>
      <w:r w:rsidR="00D24551" w:rsidRPr="00BC531D">
        <w:rPr>
          <w:spacing w:val="-6"/>
          <w:sz w:val="28"/>
          <w:szCs w:val="28"/>
        </w:rPr>
        <w:t xml:space="preserve"> </w:t>
      </w:r>
      <w:r w:rsidR="008A3481" w:rsidRPr="00BC531D">
        <w:rPr>
          <w:spacing w:val="-6"/>
          <w:sz w:val="28"/>
          <w:szCs w:val="28"/>
        </w:rPr>
        <w:t xml:space="preserve">Исполнительного комитета </w:t>
      </w:r>
      <w:r w:rsidRPr="00BC531D">
        <w:rPr>
          <w:spacing w:val="-6"/>
          <w:sz w:val="28"/>
          <w:szCs w:val="28"/>
        </w:rPr>
        <w:t xml:space="preserve">Свердловского областного Совета народных депутатов «О выделении </w:t>
      </w:r>
      <w:r w:rsidR="008A3481" w:rsidRPr="00BC531D">
        <w:rPr>
          <w:spacing w:val="-6"/>
          <w:sz w:val="28"/>
          <w:szCs w:val="28"/>
        </w:rPr>
        <w:t xml:space="preserve">лесных </w:t>
      </w:r>
      <w:r w:rsidRPr="00BC531D">
        <w:rPr>
          <w:spacing w:val="-6"/>
          <w:sz w:val="28"/>
          <w:szCs w:val="28"/>
        </w:rPr>
        <w:t>генетических резерватов» от 25.11.1988 № 444;</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05.12.2011 № 513 «Об утверждении перечня видов (пород) деревьев и кустарников, заготовка древесины которых не допускается»;</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Постановление Правительства Свердловской области от 27.03.2007 № 254-ПП «Об утверждении положений о государственных зоологических охотничьих заказниках Свердловской области»;</w:t>
      </w:r>
    </w:p>
    <w:p w:rsidR="00B87425" w:rsidRPr="00BC531D" w:rsidRDefault="00B87425"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Закон Свердловской обл</w:t>
      </w:r>
      <w:r w:rsidR="007E3FAC" w:rsidRPr="00BC531D">
        <w:rPr>
          <w:spacing w:val="-6"/>
          <w:sz w:val="28"/>
          <w:szCs w:val="28"/>
        </w:rPr>
        <w:t>а</w:t>
      </w:r>
      <w:r w:rsidRPr="00BC531D">
        <w:rPr>
          <w:spacing w:val="-6"/>
          <w:sz w:val="28"/>
          <w:szCs w:val="28"/>
        </w:rPr>
        <w:t xml:space="preserve">сти от 24.09.2007 № 94-ОЗ «О порядке заготовки и сбора гражданами </w:t>
      </w:r>
      <w:proofErr w:type="spellStart"/>
      <w:r w:rsidRPr="00BC531D">
        <w:rPr>
          <w:spacing w:val="-6"/>
          <w:sz w:val="28"/>
          <w:szCs w:val="28"/>
        </w:rPr>
        <w:t>недревесных</w:t>
      </w:r>
      <w:proofErr w:type="spellEnd"/>
      <w:r w:rsidRPr="00BC531D">
        <w:rPr>
          <w:spacing w:val="-6"/>
          <w:sz w:val="28"/>
          <w:szCs w:val="28"/>
        </w:rPr>
        <w:t xml:space="preserve"> лесных ресурсов для собственных нужд в лесах, расположенных на территории Свердловской области» (с изменениями, внесенными Законом Свердловской области от 06.11.2018 № 117-ОЗ);</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w:t>
      </w:r>
      <w:r w:rsidR="004C513A" w:rsidRPr="00BC531D">
        <w:rPr>
          <w:spacing w:val="-6"/>
          <w:sz w:val="28"/>
          <w:szCs w:val="28"/>
        </w:rPr>
        <w:t>29</w:t>
      </w:r>
      <w:r w:rsidRPr="00BC531D">
        <w:rPr>
          <w:spacing w:val="-6"/>
          <w:sz w:val="28"/>
          <w:szCs w:val="28"/>
        </w:rPr>
        <w:t>.</w:t>
      </w:r>
      <w:r w:rsidR="004C513A" w:rsidRPr="00BC531D">
        <w:rPr>
          <w:spacing w:val="-6"/>
          <w:sz w:val="28"/>
          <w:szCs w:val="28"/>
        </w:rPr>
        <w:t>12</w:t>
      </w:r>
      <w:r w:rsidRPr="00BC531D">
        <w:rPr>
          <w:spacing w:val="-6"/>
          <w:sz w:val="28"/>
          <w:szCs w:val="28"/>
        </w:rPr>
        <w:t>.20</w:t>
      </w:r>
      <w:r w:rsidR="004C513A" w:rsidRPr="00BC531D">
        <w:rPr>
          <w:spacing w:val="-6"/>
          <w:sz w:val="28"/>
          <w:szCs w:val="28"/>
        </w:rPr>
        <w:t>18</w:t>
      </w:r>
      <w:r w:rsidRPr="00BC531D">
        <w:rPr>
          <w:spacing w:val="-6"/>
          <w:sz w:val="28"/>
          <w:szCs w:val="28"/>
        </w:rPr>
        <w:t xml:space="preserve"> № </w:t>
      </w:r>
      <w:r w:rsidR="004C513A" w:rsidRPr="00BC531D">
        <w:rPr>
          <w:spacing w:val="-6"/>
          <w:sz w:val="28"/>
          <w:szCs w:val="28"/>
        </w:rPr>
        <w:t>1730</w:t>
      </w:r>
      <w:r w:rsidRPr="00BC531D">
        <w:rPr>
          <w:spacing w:val="-6"/>
          <w:sz w:val="28"/>
          <w:szCs w:val="28"/>
        </w:rPr>
        <w:t xml:space="preserve"> «Об </w:t>
      </w:r>
      <w:r w:rsidR="004C513A" w:rsidRPr="00BC531D">
        <w:rPr>
          <w:spacing w:val="-6"/>
          <w:sz w:val="28"/>
          <w:szCs w:val="28"/>
        </w:rPr>
        <w:t>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Постановление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w:t>
      </w:r>
    </w:p>
    <w:p w:rsidR="009B69AF" w:rsidRPr="00BC531D" w:rsidRDefault="008B01FD"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shd w:val="clear" w:color="auto" w:fill="FFFFFF"/>
        </w:rPr>
        <w:t xml:space="preserve">Приказ </w:t>
      </w:r>
      <w:r w:rsidR="008D537D" w:rsidRPr="00BC531D">
        <w:rPr>
          <w:sz w:val="28"/>
          <w:szCs w:val="28"/>
          <w:shd w:val="clear" w:color="auto" w:fill="FFFFFF"/>
        </w:rPr>
        <w:t xml:space="preserve">Министерства природных ресурсов и экологии </w:t>
      </w:r>
      <w:r w:rsidR="008D537D" w:rsidRPr="00BC531D">
        <w:rPr>
          <w:spacing w:val="-6"/>
          <w:sz w:val="28"/>
          <w:szCs w:val="28"/>
        </w:rPr>
        <w:t>Российской Федерации</w:t>
      </w:r>
      <w:r w:rsidR="009B69AF" w:rsidRPr="00BC531D">
        <w:rPr>
          <w:spacing w:val="-6"/>
          <w:sz w:val="28"/>
          <w:szCs w:val="28"/>
        </w:rPr>
        <w:t xml:space="preserve"> от </w:t>
      </w:r>
      <w:r w:rsidR="008D537D" w:rsidRPr="00BC531D">
        <w:rPr>
          <w:spacing w:val="-6"/>
          <w:sz w:val="28"/>
          <w:szCs w:val="28"/>
        </w:rPr>
        <w:t>27</w:t>
      </w:r>
      <w:r w:rsidR="009B69AF" w:rsidRPr="00BC531D">
        <w:rPr>
          <w:spacing w:val="-6"/>
          <w:sz w:val="28"/>
          <w:szCs w:val="28"/>
        </w:rPr>
        <w:t>.0</w:t>
      </w:r>
      <w:r w:rsidR="008D537D" w:rsidRPr="00BC531D">
        <w:rPr>
          <w:spacing w:val="-6"/>
          <w:sz w:val="28"/>
          <w:szCs w:val="28"/>
        </w:rPr>
        <w:t>7</w:t>
      </w:r>
      <w:r w:rsidR="009B69AF" w:rsidRPr="00BC531D">
        <w:rPr>
          <w:spacing w:val="-6"/>
          <w:sz w:val="28"/>
          <w:szCs w:val="28"/>
        </w:rPr>
        <w:t>.20</w:t>
      </w:r>
      <w:r w:rsidR="008D537D" w:rsidRPr="00BC531D">
        <w:rPr>
          <w:spacing w:val="-6"/>
          <w:sz w:val="28"/>
          <w:szCs w:val="28"/>
        </w:rPr>
        <w:t xml:space="preserve">20 </w:t>
      </w:r>
      <w:r w:rsidR="009B69AF" w:rsidRPr="00BC531D">
        <w:rPr>
          <w:spacing w:val="-6"/>
          <w:sz w:val="28"/>
          <w:szCs w:val="28"/>
        </w:rPr>
        <w:t xml:space="preserve">№ </w:t>
      </w:r>
      <w:r w:rsidR="008D537D" w:rsidRPr="00BC531D">
        <w:rPr>
          <w:spacing w:val="-6"/>
          <w:sz w:val="28"/>
          <w:szCs w:val="28"/>
        </w:rPr>
        <w:t>491</w:t>
      </w:r>
      <w:r w:rsidR="009B69AF" w:rsidRPr="00BC531D">
        <w:rPr>
          <w:spacing w:val="-6"/>
          <w:sz w:val="28"/>
          <w:szCs w:val="28"/>
        </w:rPr>
        <w:t xml:space="preserve"> «Об утверждении Порядка ведения государственного лесного реестра»;</w:t>
      </w:r>
      <w:r w:rsidR="008D537D" w:rsidRPr="00BC531D">
        <w:rPr>
          <w:b/>
          <w:bCs/>
          <w:color w:val="444444"/>
          <w:sz w:val="30"/>
          <w:szCs w:val="30"/>
          <w:shd w:val="clear" w:color="auto" w:fill="FFFFFF"/>
        </w:rPr>
        <w:t xml:space="preserve"> </w:t>
      </w:r>
      <w:r w:rsidR="008D537D" w:rsidRPr="00BC531D">
        <w:rPr>
          <w:spacing w:val="-6"/>
          <w:sz w:val="28"/>
          <w:szCs w:val="28"/>
        </w:rPr>
        <w:t xml:space="preserve"> </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shd w:val="clear" w:color="auto" w:fill="FFFFFF"/>
        </w:rPr>
        <w:t xml:space="preserve">Приказ Министерства природных ресурсов и экологии </w:t>
      </w:r>
      <w:r w:rsidRPr="00BC531D">
        <w:rPr>
          <w:spacing w:val="-6"/>
          <w:sz w:val="28"/>
          <w:szCs w:val="28"/>
        </w:rPr>
        <w:t>Российской Федерации</w:t>
      </w:r>
      <w:r w:rsidRPr="00BC531D">
        <w:rPr>
          <w:sz w:val="28"/>
          <w:szCs w:val="28"/>
          <w:shd w:val="clear" w:color="auto" w:fill="FFFFFF"/>
        </w:rPr>
        <w:t xml:space="preserve"> от 15.11.2016 № 597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w:t>
      </w:r>
      <w:r w:rsidR="00F4712F" w:rsidRPr="00BC531D">
        <w:rPr>
          <w:spacing w:val="-6"/>
          <w:sz w:val="28"/>
          <w:szCs w:val="28"/>
        </w:rPr>
        <w:t>30</w:t>
      </w:r>
      <w:r w:rsidRPr="00BC531D">
        <w:rPr>
          <w:spacing w:val="-6"/>
          <w:sz w:val="28"/>
          <w:szCs w:val="28"/>
        </w:rPr>
        <w:t>.06.20</w:t>
      </w:r>
      <w:r w:rsidR="00F4712F" w:rsidRPr="00BC531D">
        <w:rPr>
          <w:spacing w:val="-6"/>
          <w:sz w:val="28"/>
          <w:szCs w:val="28"/>
        </w:rPr>
        <w:t>21</w:t>
      </w:r>
      <w:r w:rsidRPr="00BC531D">
        <w:rPr>
          <w:spacing w:val="-6"/>
          <w:sz w:val="28"/>
          <w:szCs w:val="28"/>
        </w:rPr>
        <w:t xml:space="preserve"> № </w:t>
      </w:r>
      <w:r w:rsidR="00F4712F" w:rsidRPr="00BC531D">
        <w:rPr>
          <w:spacing w:val="-6"/>
          <w:sz w:val="28"/>
          <w:szCs w:val="28"/>
        </w:rPr>
        <w:t>1098</w:t>
      </w:r>
      <w:r w:rsidRPr="00BC531D">
        <w:rPr>
          <w:spacing w:val="-6"/>
          <w:sz w:val="28"/>
          <w:szCs w:val="28"/>
        </w:rPr>
        <w:t xml:space="preserve"> «О федерально</w:t>
      </w:r>
      <w:r w:rsidR="00F4712F" w:rsidRPr="00BC531D">
        <w:rPr>
          <w:spacing w:val="-6"/>
          <w:sz w:val="28"/>
          <w:szCs w:val="28"/>
        </w:rPr>
        <w:t>м</w:t>
      </w:r>
      <w:r w:rsidRPr="00BC531D">
        <w:rPr>
          <w:spacing w:val="-6"/>
          <w:sz w:val="28"/>
          <w:szCs w:val="28"/>
        </w:rPr>
        <w:t xml:space="preserve"> государственно</w:t>
      </w:r>
      <w:r w:rsidR="00F4712F" w:rsidRPr="00BC531D">
        <w:rPr>
          <w:spacing w:val="-6"/>
          <w:sz w:val="28"/>
          <w:szCs w:val="28"/>
        </w:rPr>
        <w:t>м</w:t>
      </w:r>
      <w:r w:rsidRPr="00BC531D">
        <w:rPr>
          <w:spacing w:val="-6"/>
          <w:sz w:val="28"/>
          <w:szCs w:val="28"/>
        </w:rPr>
        <w:t xml:space="preserve"> лесно</w:t>
      </w:r>
      <w:r w:rsidR="00F4712F" w:rsidRPr="00BC531D">
        <w:rPr>
          <w:spacing w:val="-6"/>
          <w:sz w:val="28"/>
          <w:szCs w:val="28"/>
        </w:rPr>
        <w:t>м</w:t>
      </w:r>
      <w:r w:rsidRPr="00BC531D">
        <w:rPr>
          <w:spacing w:val="-6"/>
          <w:sz w:val="28"/>
          <w:szCs w:val="28"/>
        </w:rPr>
        <w:t xml:space="preserve"> </w:t>
      </w:r>
      <w:r w:rsidR="00F4712F" w:rsidRPr="00BC531D">
        <w:rPr>
          <w:spacing w:val="-6"/>
          <w:sz w:val="28"/>
          <w:szCs w:val="28"/>
        </w:rPr>
        <w:t>контроле (</w:t>
      </w:r>
      <w:r w:rsidRPr="00BC531D">
        <w:rPr>
          <w:spacing w:val="-6"/>
          <w:sz w:val="28"/>
          <w:szCs w:val="28"/>
        </w:rPr>
        <w:t>надзор</w:t>
      </w:r>
      <w:r w:rsidR="00F4712F" w:rsidRPr="00BC531D">
        <w:rPr>
          <w:spacing w:val="-6"/>
          <w:sz w:val="28"/>
          <w:szCs w:val="28"/>
        </w:rPr>
        <w:t>е</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shd w:val="clear" w:color="auto" w:fill="FFFFFF"/>
        </w:rPr>
        <w:t xml:space="preserve">Приказ Министерства природных ресурсов и экологии </w:t>
      </w:r>
      <w:r w:rsidRPr="00BC531D">
        <w:rPr>
          <w:spacing w:val="-6"/>
          <w:sz w:val="28"/>
          <w:szCs w:val="28"/>
        </w:rPr>
        <w:t>Российской Федерации</w:t>
      </w:r>
      <w:r w:rsidRPr="00BC531D">
        <w:rPr>
          <w:sz w:val="28"/>
          <w:szCs w:val="28"/>
          <w:shd w:val="clear" w:color="auto" w:fill="FFFFFF"/>
        </w:rPr>
        <w:t xml:space="preserve"> от </w:t>
      </w:r>
      <w:r w:rsidR="00F4712F" w:rsidRPr="00BC531D">
        <w:rPr>
          <w:sz w:val="28"/>
          <w:szCs w:val="28"/>
          <w:shd w:val="clear" w:color="auto" w:fill="FFFFFF"/>
        </w:rPr>
        <w:t>27</w:t>
      </w:r>
      <w:r w:rsidRPr="00BC531D">
        <w:rPr>
          <w:sz w:val="28"/>
          <w:szCs w:val="28"/>
          <w:shd w:val="clear" w:color="auto" w:fill="FFFFFF"/>
        </w:rPr>
        <w:t>.</w:t>
      </w:r>
      <w:r w:rsidR="00F4712F" w:rsidRPr="00BC531D">
        <w:rPr>
          <w:sz w:val="28"/>
          <w:szCs w:val="28"/>
          <w:shd w:val="clear" w:color="auto" w:fill="FFFFFF"/>
        </w:rPr>
        <w:t>09</w:t>
      </w:r>
      <w:r w:rsidRPr="00BC531D">
        <w:rPr>
          <w:sz w:val="28"/>
          <w:szCs w:val="28"/>
          <w:shd w:val="clear" w:color="auto" w:fill="FFFFFF"/>
        </w:rPr>
        <w:t>.20</w:t>
      </w:r>
      <w:r w:rsidR="00F4712F" w:rsidRPr="00BC531D">
        <w:rPr>
          <w:sz w:val="28"/>
          <w:szCs w:val="28"/>
          <w:shd w:val="clear" w:color="auto" w:fill="FFFFFF"/>
        </w:rPr>
        <w:t>21</w:t>
      </w:r>
      <w:r w:rsidRPr="00BC531D">
        <w:rPr>
          <w:sz w:val="28"/>
          <w:szCs w:val="28"/>
          <w:shd w:val="clear" w:color="auto" w:fill="FFFFFF"/>
        </w:rPr>
        <w:t xml:space="preserve"> № </w:t>
      </w:r>
      <w:r w:rsidR="00F4712F" w:rsidRPr="00BC531D">
        <w:rPr>
          <w:sz w:val="28"/>
          <w:szCs w:val="28"/>
          <w:shd w:val="clear" w:color="auto" w:fill="FFFFFF"/>
        </w:rPr>
        <w:t>686</w:t>
      </w:r>
      <w:r w:rsidRPr="00BC531D">
        <w:rPr>
          <w:sz w:val="28"/>
          <w:szCs w:val="28"/>
          <w:shd w:val="clear" w:color="auto" w:fill="FFFFFF"/>
        </w:rPr>
        <w:t xml:space="preserve"> «Об утверждении Порядка проведения государственной инвентаризации лесов»</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w:t>
      </w:r>
      <w:r w:rsidR="0080422A" w:rsidRPr="00BC531D">
        <w:rPr>
          <w:spacing w:val="-6"/>
          <w:sz w:val="28"/>
          <w:szCs w:val="28"/>
        </w:rPr>
        <w:t>09</w:t>
      </w:r>
      <w:r w:rsidRPr="00BC531D">
        <w:rPr>
          <w:spacing w:val="-6"/>
          <w:sz w:val="28"/>
          <w:szCs w:val="28"/>
        </w:rPr>
        <w:t>.</w:t>
      </w:r>
      <w:r w:rsidR="0080422A" w:rsidRPr="00BC531D">
        <w:rPr>
          <w:spacing w:val="-6"/>
          <w:sz w:val="28"/>
          <w:szCs w:val="28"/>
        </w:rPr>
        <w:t>12</w:t>
      </w:r>
      <w:r w:rsidRPr="00BC531D">
        <w:rPr>
          <w:spacing w:val="-6"/>
          <w:sz w:val="28"/>
          <w:szCs w:val="28"/>
        </w:rPr>
        <w:t>.20</w:t>
      </w:r>
      <w:r w:rsidR="0080422A" w:rsidRPr="00BC531D">
        <w:rPr>
          <w:spacing w:val="-6"/>
          <w:sz w:val="28"/>
          <w:szCs w:val="28"/>
        </w:rPr>
        <w:t>20</w:t>
      </w:r>
      <w:r w:rsidRPr="00BC531D">
        <w:rPr>
          <w:spacing w:val="-6"/>
          <w:sz w:val="28"/>
          <w:szCs w:val="28"/>
        </w:rPr>
        <w:t xml:space="preserve"> № </w:t>
      </w:r>
      <w:r w:rsidR="0080422A" w:rsidRPr="00BC531D">
        <w:rPr>
          <w:spacing w:val="-6"/>
          <w:sz w:val="28"/>
          <w:szCs w:val="28"/>
        </w:rPr>
        <w:t>2047</w:t>
      </w:r>
      <w:r w:rsidRPr="00BC531D">
        <w:rPr>
          <w:spacing w:val="-6"/>
          <w:sz w:val="28"/>
          <w:szCs w:val="28"/>
        </w:rPr>
        <w:t xml:space="preserve"> «О</w:t>
      </w:r>
      <w:r w:rsidR="0080422A" w:rsidRPr="00BC531D">
        <w:rPr>
          <w:spacing w:val="-6"/>
          <w:sz w:val="28"/>
          <w:szCs w:val="28"/>
        </w:rPr>
        <w:t>б</w:t>
      </w:r>
      <w:r w:rsidRPr="00BC531D">
        <w:rPr>
          <w:spacing w:val="-6"/>
          <w:sz w:val="28"/>
          <w:szCs w:val="28"/>
        </w:rPr>
        <w:t xml:space="preserve"> </w:t>
      </w:r>
      <w:r w:rsidR="0080422A" w:rsidRPr="00BC531D">
        <w:rPr>
          <w:spacing w:val="-6"/>
          <w:sz w:val="28"/>
          <w:szCs w:val="28"/>
        </w:rPr>
        <w:t xml:space="preserve">утверждении </w:t>
      </w:r>
      <w:r w:rsidRPr="00BC531D">
        <w:rPr>
          <w:spacing w:val="-6"/>
          <w:sz w:val="28"/>
          <w:szCs w:val="28"/>
        </w:rPr>
        <w:t>Правил санитарной безопас</w:t>
      </w:r>
      <w:r w:rsidR="00B2538C" w:rsidRPr="00BC531D">
        <w:rPr>
          <w:spacing w:val="-6"/>
          <w:sz w:val="28"/>
          <w:szCs w:val="28"/>
        </w:rPr>
        <w:t>ности в лесах»;</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w:t>
      </w:r>
      <w:r w:rsidR="00CA00F7" w:rsidRPr="00BC531D">
        <w:rPr>
          <w:spacing w:val="-6"/>
          <w:sz w:val="28"/>
          <w:szCs w:val="28"/>
        </w:rPr>
        <w:t xml:space="preserve"> экологии Российской Федерации </w:t>
      </w:r>
      <w:r w:rsidRPr="00BC531D">
        <w:rPr>
          <w:spacing w:val="-6"/>
          <w:sz w:val="28"/>
          <w:szCs w:val="28"/>
        </w:rPr>
        <w:t xml:space="preserve">от </w:t>
      </w:r>
      <w:r w:rsidR="00007AFA" w:rsidRPr="00BC531D">
        <w:rPr>
          <w:spacing w:val="-6"/>
          <w:sz w:val="28"/>
          <w:szCs w:val="28"/>
        </w:rPr>
        <w:t>09</w:t>
      </w:r>
      <w:r w:rsidRPr="00BC531D">
        <w:rPr>
          <w:spacing w:val="-6"/>
          <w:sz w:val="28"/>
          <w:szCs w:val="28"/>
        </w:rPr>
        <w:t>.</w:t>
      </w:r>
      <w:r w:rsidR="00007AFA" w:rsidRPr="00BC531D">
        <w:rPr>
          <w:spacing w:val="-6"/>
          <w:sz w:val="28"/>
          <w:szCs w:val="28"/>
        </w:rPr>
        <w:t>11</w:t>
      </w:r>
      <w:r w:rsidRPr="00BC531D">
        <w:rPr>
          <w:spacing w:val="-6"/>
          <w:sz w:val="28"/>
          <w:szCs w:val="28"/>
        </w:rPr>
        <w:t>.20</w:t>
      </w:r>
      <w:r w:rsidR="00007AFA" w:rsidRPr="00BC531D">
        <w:rPr>
          <w:spacing w:val="-6"/>
          <w:sz w:val="28"/>
          <w:szCs w:val="28"/>
        </w:rPr>
        <w:t>20</w:t>
      </w:r>
      <w:r w:rsidRPr="00BC531D">
        <w:rPr>
          <w:spacing w:val="-6"/>
          <w:sz w:val="28"/>
          <w:szCs w:val="28"/>
        </w:rPr>
        <w:t xml:space="preserve"> № </w:t>
      </w:r>
      <w:r w:rsidR="00007AFA" w:rsidRPr="00BC531D">
        <w:rPr>
          <w:spacing w:val="-6"/>
          <w:sz w:val="28"/>
          <w:szCs w:val="28"/>
        </w:rPr>
        <w:t>912</w:t>
      </w:r>
      <w:r w:rsidRPr="00BC531D">
        <w:rPr>
          <w:spacing w:val="-6"/>
          <w:sz w:val="28"/>
          <w:szCs w:val="28"/>
        </w:rPr>
        <w:t xml:space="preserve"> «Об утверждении Правил осуществления мероприятий по предупреждению распространения вредных организмов»;</w:t>
      </w:r>
    </w:p>
    <w:p w:rsidR="009B69AF" w:rsidRPr="00BC531D" w:rsidRDefault="006A60E9"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Постановление Правительства Российской Федерации от</w:t>
      </w:r>
      <w:r w:rsidR="00007AFA" w:rsidRPr="00BC531D">
        <w:rPr>
          <w:spacing w:val="-6"/>
          <w:sz w:val="28"/>
          <w:szCs w:val="28"/>
        </w:rPr>
        <w:t xml:space="preserve"> 07</w:t>
      </w:r>
      <w:r w:rsidRPr="00BC531D">
        <w:rPr>
          <w:spacing w:val="-6"/>
          <w:sz w:val="28"/>
          <w:szCs w:val="28"/>
        </w:rPr>
        <w:t>.</w:t>
      </w:r>
      <w:r w:rsidR="00007AFA" w:rsidRPr="00BC531D">
        <w:rPr>
          <w:spacing w:val="-6"/>
          <w:sz w:val="28"/>
          <w:szCs w:val="28"/>
        </w:rPr>
        <w:t>10</w:t>
      </w:r>
      <w:r w:rsidRPr="00BC531D">
        <w:rPr>
          <w:spacing w:val="-6"/>
          <w:sz w:val="28"/>
          <w:szCs w:val="28"/>
        </w:rPr>
        <w:t>.20</w:t>
      </w:r>
      <w:r w:rsidR="00007AFA" w:rsidRPr="00BC531D">
        <w:rPr>
          <w:spacing w:val="-6"/>
          <w:sz w:val="28"/>
          <w:szCs w:val="28"/>
        </w:rPr>
        <w:t>20</w:t>
      </w:r>
      <w:r w:rsidRPr="00BC531D">
        <w:rPr>
          <w:spacing w:val="-6"/>
          <w:sz w:val="28"/>
          <w:szCs w:val="28"/>
        </w:rPr>
        <w:t xml:space="preserve"> №</w:t>
      </w:r>
      <w:r w:rsidR="00007AFA" w:rsidRPr="00BC531D">
        <w:rPr>
          <w:spacing w:val="-6"/>
          <w:sz w:val="28"/>
          <w:szCs w:val="28"/>
        </w:rPr>
        <w:t xml:space="preserve"> 1614 </w:t>
      </w:r>
      <w:r w:rsidRPr="00BC531D">
        <w:rPr>
          <w:spacing w:val="-6"/>
          <w:sz w:val="28"/>
          <w:szCs w:val="28"/>
        </w:rPr>
        <w:t>«Об утверждении Правил</w:t>
      </w:r>
      <w:r w:rsidR="00007AFA" w:rsidRPr="00BC531D">
        <w:rPr>
          <w:spacing w:val="-6"/>
          <w:sz w:val="28"/>
          <w:szCs w:val="28"/>
        </w:rPr>
        <w:t xml:space="preserve"> </w:t>
      </w:r>
      <w:r w:rsidRPr="00BC531D">
        <w:rPr>
          <w:spacing w:val="-6"/>
          <w:sz w:val="28"/>
          <w:szCs w:val="28"/>
        </w:rPr>
        <w:t>пожарной безопасности в лесах»</w:t>
      </w:r>
      <w:r w:rsidR="009B69AF"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13.03.2008 № 169 «Об изменении и признании </w:t>
      </w:r>
      <w:proofErr w:type="gramStart"/>
      <w:r w:rsidRPr="00BC531D">
        <w:rPr>
          <w:spacing w:val="-6"/>
          <w:sz w:val="28"/>
          <w:szCs w:val="28"/>
        </w:rPr>
        <w:t>утратившими</w:t>
      </w:r>
      <w:proofErr w:type="gramEnd"/>
      <w:r w:rsidRPr="00BC531D">
        <w:rPr>
          <w:spacing w:val="-6"/>
          <w:sz w:val="28"/>
          <w:szCs w:val="28"/>
        </w:rPr>
        <w:t xml:space="preserve"> силу некоторых решений Правительства Российской Федерации по вопросам, регулирующим лесные отношения»;</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shd w:val="clear" w:color="auto" w:fill="FFFFFF"/>
        </w:rPr>
        <w:t xml:space="preserve">Постановление Правительства </w:t>
      </w:r>
      <w:r w:rsidRPr="00BC531D">
        <w:rPr>
          <w:spacing w:val="-6"/>
          <w:sz w:val="28"/>
          <w:szCs w:val="28"/>
        </w:rPr>
        <w:t>Российской Федерации</w:t>
      </w:r>
      <w:r w:rsidR="007E3FAC" w:rsidRPr="00BC531D">
        <w:rPr>
          <w:sz w:val="28"/>
          <w:szCs w:val="28"/>
          <w:shd w:val="clear" w:color="auto" w:fill="FFFFFF"/>
        </w:rPr>
        <w:t xml:space="preserve"> от 05.10.2016 № </w:t>
      </w:r>
      <w:r w:rsidRPr="00BC531D">
        <w:rPr>
          <w:sz w:val="28"/>
          <w:szCs w:val="28"/>
          <w:shd w:val="clear" w:color="auto" w:fill="FFFFFF"/>
        </w:rPr>
        <w:t xml:space="preserve">1005 «Об утверждении Правил образования </w:t>
      </w:r>
      <w:proofErr w:type="spellStart"/>
      <w:r w:rsidRPr="00BC531D">
        <w:rPr>
          <w:sz w:val="28"/>
          <w:szCs w:val="28"/>
          <w:shd w:val="clear" w:color="auto" w:fill="FFFFFF"/>
        </w:rPr>
        <w:t>рыбохозяйственных</w:t>
      </w:r>
      <w:proofErr w:type="spellEnd"/>
      <w:r w:rsidRPr="00BC531D">
        <w:rPr>
          <w:sz w:val="28"/>
          <w:szCs w:val="28"/>
          <w:shd w:val="clear" w:color="auto" w:fill="FFFFFF"/>
        </w:rPr>
        <w:t xml:space="preserve"> заповедных зон</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10.01.2009 № 17 «Об утверждении Правил установления на местности границ </w:t>
      </w:r>
      <w:proofErr w:type="spellStart"/>
      <w:r w:rsidRPr="00BC531D">
        <w:rPr>
          <w:spacing w:val="-6"/>
          <w:sz w:val="28"/>
          <w:szCs w:val="28"/>
        </w:rPr>
        <w:t>водоохранных</w:t>
      </w:r>
      <w:proofErr w:type="spellEnd"/>
      <w:r w:rsidRPr="00BC531D">
        <w:rPr>
          <w:spacing w:val="-6"/>
          <w:sz w:val="28"/>
          <w:szCs w:val="28"/>
        </w:rPr>
        <w:t xml:space="preserve"> зон и границ прибрежных защитных полос водных объектов»;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Постановление Правительства Российской Федерации от </w:t>
      </w:r>
      <w:r w:rsidR="00B37653" w:rsidRPr="00BC531D">
        <w:rPr>
          <w:spacing w:val="-6"/>
          <w:sz w:val="28"/>
          <w:szCs w:val="28"/>
        </w:rPr>
        <w:t>21</w:t>
      </w:r>
      <w:r w:rsidRPr="00BC531D">
        <w:rPr>
          <w:spacing w:val="-6"/>
          <w:sz w:val="28"/>
          <w:szCs w:val="28"/>
        </w:rPr>
        <w:t>.12.20</w:t>
      </w:r>
      <w:r w:rsidR="00B37653" w:rsidRPr="00BC531D">
        <w:rPr>
          <w:spacing w:val="-6"/>
          <w:sz w:val="28"/>
          <w:szCs w:val="28"/>
        </w:rPr>
        <w:t>1</w:t>
      </w:r>
      <w:r w:rsidRPr="00BC531D">
        <w:rPr>
          <w:spacing w:val="-6"/>
          <w:sz w:val="28"/>
          <w:szCs w:val="28"/>
        </w:rPr>
        <w:t>9 № 1</w:t>
      </w:r>
      <w:r w:rsidR="00C37C9B" w:rsidRPr="00BC531D">
        <w:rPr>
          <w:spacing w:val="-6"/>
          <w:sz w:val="28"/>
          <w:szCs w:val="28"/>
        </w:rPr>
        <w:t>755</w:t>
      </w:r>
      <w:r w:rsidR="00B37653" w:rsidRPr="00BC531D">
        <w:rPr>
          <w:bCs/>
          <w:color w:val="444444"/>
          <w:sz w:val="30"/>
          <w:szCs w:val="30"/>
          <w:shd w:val="clear" w:color="auto" w:fill="FFFFFF"/>
        </w:rPr>
        <w:t> </w:t>
      </w:r>
      <w:r w:rsidRPr="00BC531D">
        <w:rPr>
          <w:spacing w:val="-6"/>
          <w:sz w:val="28"/>
          <w:szCs w:val="28"/>
        </w:rPr>
        <w:t xml:space="preserve">«Об утверждении </w:t>
      </w:r>
      <w:r w:rsidR="00B37653" w:rsidRPr="00BC531D">
        <w:rPr>
          <w:spacing w:val="-6"/>
          <w:sz w:val="28"/>
          <w:szCs w:val="28"/>
        </w:rPr>
        <w:t xml:space="preserve">Правил изменения границ земель, на которых располагаются леса, указанные в пунктах </w:t>
      </w:r>
      <w:r w:rsidR="00C37C9B" w:rsidRPr="00BC531D">
        <w:rPr>
          <w:spacing w:val="-6"/>
          <w:sz w:val="28"/>
          <w:szCs w:val="28"/>
        </w:rPr>
        <w:t xml:space="preserve">3 и 4 части 1 статьи 114 Лесного кодекса Российской Федерации, и </w:t>
      </w:r>
      <w:r w:rsidRPr="00BC531D">
        <w:rPr>
          <w:spacing w:val="-6"/>
          <w:sz w:val="28"/>
          <w:szCs w:val="28"/>
        </w:rPr>
        <w:t>определени</w:t>
      </w:r>
      <w:r w:rsidR="00C37C9B" w:rsidRPr="00BC531D">
        <w:rPr>
          <w:spacing w:val="-6"/>
          <w:sz w:val="28"/>
          <w:szCs w:val="28"/>
        </w:rPr>
        <w:t>я</w:t>
      </w:r>
      <w:r w:rsidRPr="00BC531D">
        <w:rPr>
          <w:spacing w:val="-6"/>
          <w:sz w:val="28"/>
          <w:szCs w:val="28"/>
        </w:rPr>
        <w:t xml:space="preserve"> функциональных зон в </w:t>
      </w:r>
      <w:r w:rsidR="00C37C9B" w:rsidRPr="00BC531D">
        <w:rPr>
          <w:spacing w:val="-6"/>
          <w:sz w:val="28"/>
          <w:szCs w:val="28"/>
        </w:rPr>
        <w:t xml:space="preserve">лесах, расположенных в </w:t>
      </w:r>
      <w:r w:rsidR="003F3779" w:rsidRPr="00BC531D">
        <w:rPr>
          <w:spacing w:val="-6"/>
          <w:sz w:val="28"/>
          <w:szCs w:val="28"/>
        </w:rPr>
        <w:t>лесопарковых</w:t>
      </w:r>
      <w:r w:rsidRPr="00BC531D">
        <w:rPr>
          <w:spacing w:val="-6"/>
          <w:sz w:val="28"/>
          <w:szCs w:val="28"/>
        </w:rPr>
        <w:t xml:space="preserve"> зонах</w:t>
      </w:r>
      <w:r w:rsidR="00C37C9B" w:rsidRPr="00BC531D">
        <w:rPr>
          <w:spacing w:val="-6"/>
          <w:sz w:val="28"/>
          <w:szCs w:val="28"/>
        </w:rPr>
        <w:t>»</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proofErr w:type="gramStart"/>
      <w:r w:rsidRPr="00BC531D">
        <w:rPr>
          <w:sz w:val="28"/>
          <w:szCs w:val="28"/>
          <w:shd w:val="clear" w:color="auto" w:fill="FFFFFF"/>
        </w:rPr>
        <w:t xml:space="preserve">Постановление Правительства </w:t>
      </w:r>
      <w:r w:rsidRPr="00BC531D">
        <w:rPr>
          <w:spacing w:val="-6"/>
          <w:sz w:val="28"/>
          <w:szCs w:val="28"/>
        </w:rPr>
        <w:t>Российской Федерации</w:t>
      </w:r>
      <w:r w:rsidRPr="00BC531D">
        <w:rPr>
          <w:sz w:val="28"/>
          <w:szCs w:val="28"/>
          <w:shd w:val="clear" w:color="auto" w:fill="FFFFFF"/>
        </w:rPr>
        <w:t xml:space="preserve"> от 2</w:t>
      </w:r>
      <w:r w:rsidR="00640532" w:rsidRPr="00BC531D">
        <w:rPr>
          <w:sz w:val="28"/>
          <w:szCs w:val="28"/>
          <w:shd w:val="clear" w:color="auto" w:fill="FFFFFF"/>
        </w:rPr>
        <w:t>8</w:t>
      </w:r>
      <w:r w:rsidRPr="00BC531D">
        <w:rPr>
          <w:sz w:val="28"/>
          <w:szCs w:val="28"/>
          <w:shd w:val="clear" w:color="auto" w:fill="FFFFFF"/>
        </w:rPr>
        <w:t>.0</w:t>
      </w:r>
      <w:r w:rsidR="00640532" w:rsidRPr="00BC531D">
        <w:rPr>
          <w:sz w:val="28"/>
          <w:szCs w:val="28"/>
          <w:shd w:val="clear" w:color="auto" w:fill="FFFFFF"/>
        </w:rPr>
        <w:t>7</w:t>
      </w:r>
      <w:r w:rsidRPr="00BC531D">
        <w:rPr>
          <w:sz w:val="28"/>
          <w:szCs w:val="28"/>
          <w:shd w:val="clear" w:color="auto" w:fill="FFFFFF"/>
        </w:rPr>
        <w:t>.20</w:t>
      </w:r>
      <w:r w:rsidR="00640532" w:rsidRPr="00BC531D">
        <w:rPr>
          <w:sz w:val="28"/>
          <w:szCs w:val="28"/>
          <w:shd w:val="clear" w:color="auto" w:fill="FFFFFF"/>
        </w:rPr>
        <w:t>20</w:t>
      </w:r>
      <w:r w:rsidRPr="00BC531D">
        <w:rPr>
          <w:sz w:val="28"/>
          <w:szCs w:val="28"/>
          <w:shd w:val="clear" w:color="auto" w:fill="FFFFFF"/>
        </w:rPr>
        <w:t xml:space="preserve"> </w:t>
      </w:r>
      <w:r w:rsidR="00640532" w:rsidRPr="00BC531D">
        <w:rPr>
          <w:spacing w:val="-6"/>
          <w:sz w:val="28"/>
          <w:szCs w:val="28"/>
        </w:rPr>
        <w:t xml:space="preserve">№ </w:t>
      </w:r>
      <w:r w:rsidR="00640532" w:rsidRPr="00BC531D">
        <w:rPr>
          <w:sz w:val="28"/>
          <w:szCs w:val="28"/>
          <w:shd w:val="clear" w:color="auto" w:fill="FFFFFF"/>
        </w:rPr>
        <w:t>1132</w:t>
      </w:r>
      <w:r w:rsidRPr="00BC531D">
        <w:rPr>
          <w:sz w:val="28"/>
          <w:szCs w:val="28"/>
          <w:shd w:val="clear" w:color="auto" w:fill="FFFFFF"/>
        </w:rPr>
        <w:t xml:space="preserve"> «О </w:t>
      </w:r>
      <w:r w:rsidR="00831172" w:rsidRPr="00BC531D">
        <w:rPr>
          <w:spacing w:val="-6"/>
          <w:sz w:val="28"/>
          <w:szCs w:val="28"/>
        </w:rPr>
        <w:t xml:space="preserve">признании утратившими силу </w:t>
      </w:r>
      <w:r w:rsidR="000837DC" w:rsidRPr="00BC531D">
        <w:rPr>
          <w:spacing w:val="-6"/>
          <w:sz w:val="28"/>
          <w:szCs w:val="28"/>
        </w:rPr>
        <w:t xml:space="preserve">некоторых актов и отдельных положений некоторых актов </w:t>
      </w:r>
      <w:r w:rsidR="000837DC" w:rsidRPr="00BC531D">
        <w:rPr>
          <w:sz w:val="28"/>
          <w:szCs w:val="28"/>
          <w:shd w:val="clear" w:color="auto" w:fill="FFFFFF"/>
        </w:rPr>
        <w:t xml:space="preserve">Правительства </w:t>
      </w:r>
      <w:r w:rsidR="000837DC" w:rsidRPr="00BC531D">
        <w:rPr>
          <w:spacing w:val="-6"/>
          <w:sz w:val="28"/>
          <w:szCs w:val="28"/>
        </w:rPr>
        <w:t>Российской Федерации и об отмене некоторых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лесного надзора (лесной охраны), федерального государственного пожарного надзора в лесах  и государственного надзора в области</w:t>
      </w:r>
      <w:proofErr w:type="gramEnd"/>
      <w:r w:rsidR="000837DC" w:rsidRPr="00BC531D">
        <w:rPr>
          <w:spacing w:val="-6"/>
          <w:sz w:val="28"/>
          <w:szCs w:val="28"/>
        </w:rPr>
        <w:t xml:space="preserve"> семеноводства в отношении семян лесных растений</w:t>
      </w:r>
      <w:r w:rsidRPr="00BC531D">
        <w:rPr>
          <w:sz w:val="28"/>
          <w:szCs w:val="28"/>
          <w:shd w:val="clear" w:color="auto" w:fill="FFFFFF"/>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25.05.2005 № 112 «О космическом мониторинге лесных пожаров»;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w:t>
      </w:r>
      <w:r w:rsidR="008B01FD" w:rsidRPr="00BC531D">
        <w:rPr>
          <w:sz w:val="28"/>
          <w:szCs w:val="28"/>
          <w:shd w:val="clear" w:color="auto" w:fill="FFFFFF"/>
        </w:rPr>
        <w:t xml:space="preserve">Министерства природных ресурсов и экологии </w:t>
      </w:r>
      <w:r w:rsidR="008B01FD" w:rsidRPr="00BC531D">
        <w:rPr>
          <w:spacing w:val="-6"/>
          <w:sz w:val="28"/>
          <w:szCs w:val="28"/>
        </w:rPr>
        <w:t xml:space="preserve">Российской Федерации </w:t>
      </w:r>
      <w:r w:rsidRPr="00BC531D">
        <w:rPr>
          <w:spacing w:val="-6"/>
          <w:sz w:val="28"/>
          <w:szCs w:val="28"/>
        </w:rPr>
        <w:t xml:space="preserve">от </w:t>
      </w:r>
      <w:r w:rsidR="008B01FD" w:rsidRPr="00BC531D">
        <w:rPr>
          <w:spacing w:val="-6"/>
          <w:sz w:val="28"/>
          <w:szCs w:val="28"/>
        </w:rPr>
        <w:t>28</w:t>
      </w:r>
      <w:r w:rsidRPr="00BC531D">
        <w:rPr>
          <w:spacing w:val="-6"/>
          <w:sz w:val="28"/>
          <w:szCs w:val="28"/>
        </w:rPr>
        <w:t>.</w:t>
      </w:r>
      <w:r w:rsidR="008B01FD" w:rsidRPr="00BC531D">
        <w:rPr>
          <w:spacing w:val="-6"/>
          <w:sz w:val="28"/>
          <w:szCs w:val="28"/>
        </w:rPr>
        <w:t>07</w:t>
      </w:r>
      <w:r w:rsidRPr="00BC531D">
        <w:rPr>
          <w:spacing w:val="-6"/>
          <w:sz w:val="28"/>
          <w:szCs w:val="28"/>
        </w:rPr>
        <w:t>.20</w:t>
      </w:r>
      <w:r w:rsidR="008B01FD" w:rsidRPr="00BC531D">
        <w:rPr>
          <w:spacing w:val="-6"/>
          <w:sz w:val="28"/>
          <w:szCs w:val="28"/>
        </w:rPr>
        <w:t>20</w:t>
      </w:r>
      <w:r w:rsidRPr="00BC531D">
        <w:rPr>
          <w:spacing w:val="-6"/>
          <w:sz w:val="28"/>
          <w:szCs w:val="28"/>
        </w:rPr>
        <w:t xml:space="preserve"> № </w:t>
      </w:r>
      <w:r w:rsidR="008B01FD" w:rsidRPr="00BC531D">
        <w:rPr>
          <w:spacing w:val="-6"/>
          <w:sz w:val="28"/>
          <w:szCs w:val="28"/>
        </w:rPr>
        <w:t>494</w:t>
      </w:r>
      <w:r w:rsidRPr="00BC531D">
        <w:rPr>
          <w:spacing w:val="-6"/>
          <w:sz w:val="28"/>
          <w:szCs w:val="28"/>
        </w:rPr>
        <w:t xml:space="preserve"> «Об утверждении правил заготовки пищевых лесных ресурсов и сбора лекарственных растений»;</w:t>
      </w:r>
    </w:p>
    <w:p w:rsidR="009B69AF" w:rsidRPr="00BC531D" w:rsidRDefault="008B01FD"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w:t>
      </w:r>
      <w:r w:rsidRPr="00BC531D">
        <w:rPr>
          <w:sz w:val="28"/>
          <w:szCs w:val="28"/>
          <w:shd w:val="clear" w:color="auto" w:fill="FFFFFF"/>
        </w:rPr>
        <w:t xml:space="preserve">Министерства природных ресурсов и экологии </w:t>
      </w:r>
      <w:r w:rsidRPr="00BC531D">
        <w:rPr>
          <w:spacing w:val="-6"/>
          <w:sz w:val="28"/>
          <w:szCs w:val="28"/>
        </w:rPr>
        <w:t>Российской Федерации</w:t>
      </w:r>
      <w:r w:rsidR="009B69AF" w:rsidRPr="00BC531D">
        <w:rPr>
          <w:spacing w:val="-6"/>
          <w:sz w:val="28"/>
          <w:szCs w:val="28"/>
        </w:rPr>
        <w:t xml:space="preserve"> </w:t>
      </w:r>
      <w:r w:rsidRPr="00BC531D">
        <w:rPr>
          <w:spacing w:val="-6"/>
          <w:sz w:val="28"/>
          <w:szCs w:val="28"/>
        </w:rPr>
        <w:t>от 28.07.2020 № 497</w:t>
      </w:r>
      <w:r w:rsidR="009B69AF" w:rsidRPr="00BC531D">
        <w:rPr>
          <w:spacing w:val="-6"/>
          <w:sz w:val="28"/>
          <w:szCs w:val="28"/>
        </w:rPr>
        <w:t xml:space="preserve"> «Об утверждении правил использования лесов для выращивания лесных плодовых, ягодных, декоративных растений, лекарственных растений»;</w:t>
      </w:r>
      <w:r w:rsidRPr="00BC531D">
        <w:rPr>
          <w:spacing w:val="-6"/>
          <w:sz w:val="28"/>
          <w:szCs w:val="28"/>
        </w:rPr>
        <w:t xml:space="preserve"> </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w:t>
      </w:r>
      <w:r w:rsidR="008A3481" w:rsidRPr="00BC531D">
        <w:rPr>
          <w:spacing w:val="-6"/>
          <w:sz w:val="28"/>
          <w:szCs w:val="28"/>
        </w:rPr>
        <w:t xml:space="preserve">Министерства природных ресурсов и экологии Российской Федерации от </w:t>
      </w:r>
      <w:r w:rsidR="00B63913" w:rsidRPr="00BC531D">
        <w:rPr>
          <w:spacing w:val="-6"/>
          <w:sz w:val="28"/>
          <w:szCs w:val="28"/>
        </w:rPr>
        <w:t>28.07.2020 № 496</w:t>
      </w:r>
      <w:r w:rsidRPr="00BC531D">
        <w:rPr>
          <w:spacing w:val="-6"/>
          <w:sz w:val="28"/>
          <w:szCs w:val="28"/>
        </w:rPr>
        <w:t xml:space="preserve"> «Об утверждении </w:t>
      </w:r>
      <w:r w:rsidR="008A3481" w:rsidRPr="00BC531D">
        <w:rPr>
          <w:spacing w:val="-6"/>
          <w:sz w:val="28"/>
          <w:szCs w:val="28"/>
        </w:rPr>
        <w:t>П</w:t>
      </w:r>
      <w:r w:rsidRPr="00BC531D">
        <w:rPr>
          <w:spacing w:val="-6"/>
          <w:sz w:val="28"/>
          <w:szCs w:val="28"/>
        </w:rPr>
        <w:t xml:space="preserve">равил заготовки и сбора </w:t>
      </w:r>
      <w:proofErr w:type="spellStart"/>
      <w:r w:rsidRPr="00BC531D">
        <w:rPr>
          <w:spacing w:val="-6"/>
          <w:sz w:val="28"/>
          <w:szCs w:val="28"/>
        </w:rPr>
        <w:t>недревесных</w:t>
      </w:r>
      <w:proofErr w:type="spellEnd"/>
      <w:r w:rsidRPr="00BC531D">
        <w:rPr>
          <w:spacing w:val="-6"/>
          <w:sz w:val="28"/>
          <w:szCs w:val="28"/>
        </w:rPr>
        <w:t xml:space="preserve"> лесных ресурсов»;</w:t>
      </w:r>
    </w:p>
    <w:p w:rsidR="009B69AF" w:rsidRPr="00BC531D" w:rsidRDefault="00B63913"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10.07.2020 № 434</w:t>
      </w:r>
      <w:r w:rsidR="009B69AF" w:rsidRPr="00BC531D">
        <w:rPr>
          <w:spacing w:val="-6"/>
          <w:sz w:val="28"/>
          <w:szCs w:val="28"/>
        </w:rPr>
        <w:t xml:space="preserve"> «Об утверждении Правил использования лесов для строительства, реконструкции, эксплуатации линейных объектов</w:t>
      </w:r>
      <w:r w:rsidRPr="00BC531D">
        <w:rPr>
          <w:spacing w:val="-6"/>
          <w:sz w:val="28"/>
          <w:szCs w:val="28"/>
        </w:rPr>
        <w:t xml:space="preserve">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r w:rsidR="009B69AF" w:rsidRPr="00BC531D">
        <w:rPr>
          <w:spacing w:val="-6"/>
          <w:sz w:val="28"/>
          <w:szCs w:val="28"/>
        </w:rPr>
        <w:t>»;</w:t>
      </w:r>
      <w:r w:rsidRPr="00BC531D">
        <w:rPr>
          <w:b/>
          <w:bCs/>
          <w:color w:val="444444"/>
          <w:sz w:val="30"/>
          <w:szCs w:val="30"/>
          <w:shd w:val="clear" w:color="auto" w:fill="FFFFFF"/>
        </w:rPr>
        <w:t xml:space="preserve"> </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27.02.2017 № 72 «Об утверждении состава лесохозяйственных регламентов, порядка их разработки, сроков их действия и порядка внесения в них изменений»;</w:t>
      </w:r>
    </w:p>
    <w:p w:rsidR="009B69AF" w:rsidRPr="00BC531D" w:rsidRDefault="004F6D43"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09.11.2020 № 908</w:t>
      </w:r>
      <w:r w:rsidR="009B69AF" w:rsidRPr="00BC531D">
        <w:rPr>
          <w:spacing w:val="-6"/>
          <w:sz w:val="28"/>
          <w:szCs w:val="28"/>
        </w:rPr>
        <w:t xml:space="preserve"> «Об утверждении правил использования лесов для осуществления рекреационной деятельности»;</w:t>
      </w:r>
    </w:p>
    <w:p w:rsidR="009B69AF" w:rsidRPr="00BC531D" w:rsidRDefault="00C80149" w:rsidP="00BC531D">
      <w:pPr>
        <w:widowControl w:val="0"/>
        <w:numPr>
          <w:ilvl w:val="0"/>
          <w:numId w:val="2"/>
        </w:numPr>
        <w:tabs>
          <w:tab w:val="clear" w:pos="720"/>
          <w:tab w:val="num" w:pos="0"/>
          <w:tab w:val="num" w:pos="567"/>
        </w:tabs>
        <w:ind w:left="0" w:firstLine="709"/>
        <w:jc w:val="both"/>
        <w:rPr>
          <w:spacing w:val="-6"/>
          <w:sz w:val="28"/>
          <w:szCs w:val="28"/>
        </w:rPr>
      </w:pPr>
      <w:proofErr w:type="gramStart"/>
      <w:r w:rsidRPr="00BC531D">
        <w:rPr>
          <w:spacing w:val="-6"/>
          <w:sz w:val="28"/>
          <w:szCs w:val="28"/>
        </w:rPr>
        <w:t>Приказ Министерства природных ресурсов и экологии Российской Федерации от 07.07.2020 № 417</w:t>
      </w:r>
      <w:r w:rsidR="009B69AF" w:rsidRPr="00BC531D">
        <w:rPr>
          <w:spacing w:val="-6"/>
          <w:sz w:val="28"/>
          <w:szCs w:val="28"/>
        </w:rPr>
        <w:t xml:space="preserve"> «Об утверждении </w:t>
      </w:r>
      <w:r w:rsidRPr="00BC531D">
        <w:rPr>
          <w:spacing w:val="-6"/>
          <w:sz w:val="28"/>
          <w:szCs w:val="28"/>
        </w:rPr>
        <w:t xml:space="preserve">Правил </w:t>
      </w:r>
      <w:r w:rsidR="009B69AF" w:rsidRPr="00BC531D">
        <w:rPr>
          <w:spacing w:val="-6"/>
          <w:sz w:val="28"/>
          <w:szCs w:val="28"/>
        </w:rPr>
        <w:t xml:space="preserve">использования лесов для </w:t>
      </w:r>
      <w:r w:rsidRPr="00BC531D">
        <w:rPr>
          <w:spacing w:val="-6"/>
          <w:sz w:val="28"/>
          <w:szCs w:val="28"/>
        </w:rPr>
        <w:t xml:space="preserve">осуществления </w:t>
      </w:r>
      <w:r w:rsidR="009B69AF" w:rsidRPr="00BC531D">
        <w:rPr>
          <w:spacing w:val="-6"/>
          <w:sz w:val="28"/>
          <w:szCs w:val="28"/>
        </w:rPr>
        <w:t>геологическо</w:t>
      </w:r>
      <w:r w:rsidRPr="00BC531D">
        <w:rPr>
          <w:spacing w:val="-6"/>
          <w:sz w:val="28"/>
          <w:szCs w:val="28"/>
        </w:rPr>
        <w:t>го</w:t>
      </w:r>
      <w:r w:rsidR="009B69AF" w:rsidRPr="00BC531D">
        <w:rPr>
          <w:spacing w:val="-6"/>
          <w:sz w:val="28"/>
          <w:szCs w:val="28"/>
        </w:rPr>
        <w:t xml:space="preserve"> изучени</w:t>
      </w:r>
      <w:r w:rsidRPr="00BC531D">
        <w:rPr>
          <w:spacing w:val="-6"/>
          <w:sz w:val="28"/>
          <w:szCs w:val="28"/>
        </w:rPr>
        <w:t>я</w:t>
      </w:r>
      <w:r w:rsidR="009B69AF" w:rsidRPr="00BC531D">
        <w:rPr>
          <w:spacing w:val="-6"/>
          <w:sz w:val="28"/>
          <w:szCs w:val="28"/>
        </w:rPr>
        <w:t xml:space="preserve"> недр, </w:t>
      </w:r>
      <w:r w:rsidRPr="00BC531D">
        <w:rPr>
          <w:spacing w:val="-6"/>
          <w:sz w:val="28"/>
          <w:szCs w:val="28"/>
        </w:rPr>
        <w:t>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r w:rsidR="009B69AF" w:rsidRPr="00BC531D">
        <w:rPr>
          <w:spacing w:val="-6"/>
          <w:sz w:val="28"/>
          <w:szCs w:val="28"/>
        </w:rPr>
        <w:t>»;</w:t>
      </w:r>
      <w:proofErr w:type="gramEnd"/>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Министерства природных ресурсов и экологии Российской Федерации от </w:t>
      </w:r>
      <w:r w:rsidR="0060139B" w:rsidRPr="00BC531D">
        <w:rPr>
          <w:spacing w:val="-6"/>
          <w:sz w:val="28"/>
          <w:szCs w:val="28"/>
        </w:rPr>
        <w:t>3</w:t>
      </w:r>
      <w:r w:rsidRPr="00BC531D">
        <w:rPr>
          <w:spacing w:val="-6"/>
          <w:sz w:val="28"/>
          <w:szCs w:val="28"/>
        </w:rPr>
        <w:t>1.</w:t>
      </w:r>
      <w:r w:rsidR="0060139B" w:rsidRPr="00BC531D">
        <w:rPr>
          <w:spacing w:val="-6"/>
          <w:sz w:val="28"/>
          <w:szCs w:val="28"/>
        </w:rPr>
        <w:t>01</w:t>
      </w:r>
      <w:r w:rsidRPr="00BC531D">
        <w:rPr>
          <w:spacing w:val="-6"/>
          <w:sz w:val="28"/>
          <w:szCs w:val="28"/>
        </w:rPr>
        <w:t>.20</w:t>
      </w:r>
      <w:r w:rsidR="0060139B" w:rsidRPr="00BC531D">
        <w:rPr>
          <w:spacing w:val="-6"/>
          <w:sz w:val="28"/>
          <w:szCs w:val="28"/>
        </w:rPr>
        <w:t>22</w:t>
      </w:r>
      <w:r w:rsidRPr="00BC531D">
        <w:rPr>
          <w:spacing w:val="-6"/>
          <w:sz w:val="28"/>
          <w:szCs w:val="28"/>
        </w:rPr>
        <w:t xml:space="preserve"> № 5</w:t>
      </w:r>
      <w:r w:rsidR="0060139B" w:rsidRPr="00BC531D">
        <w:rPr>
          <w:spacing w:val="-6"/>
          <w:sz w:val="28"/>
          <w:szCs w:val="28"/>
        </w:rPr>
        <w:t>4</w:t>
      </w:r>
      <w:r w:rsidRPr="00BC531D">
        <w:rPr>
          <w:spacing w:val="-6"/>
          <w:sz w:val="28"/>
          <w:szCs w:val="28"/>
        </w:rPr>
        <w:t xml:space="preserve"> «Об утверждении Правил использования лесов для </w:t>
      </w:r>
      <w:r w:rsidR="0060139B" w:rsidRPr="00BC531D">
        <w:rPr>
          <w:spacing w:val="-6"/>
          <w:sz w:val="28"/>
          <w:szCs w:val="28"/>
        </w:rPr>
        <w:t>создания и эксплуатации объектов лесоперерабатывающей инфраструктуры</w:t>
      </w:r>
      <w:r w:rsidRPr="00BC531D">
        <w:rPr>
          <w:spacing w:val="-6"/>
          <w:sz w:val="28"/>
          <w:szCs w:val="28"/>
        </w:rPr>
        <w:t>»;</w:t>
      </w:r>
    </w:p>
    <w:p w:rsidR="009B69AF" w:rsidRPr="00BC531D" w:rsidRDefault="0060139B"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Министерства природных ресурсов и экологии Российской Федерации от 12.10.2021 № 737 </w:t>
      </w:r>
      <w:r w:rsidR="009B69AF" w:rsidRPr="00BC531D">
        <w:rPr>
          <w:spacing w:val="-6"/>
          <w:sz w:val="28"/>
          <w:szCs w:val="28"/>
        </w:rPr>
        <w:t xml:space="preserve">«Об утверждении </w:t>
      </w:r>
      <w:r w:rsidRPr="00BC531D">
        <w:rPr>
          <w:spacing w:val="-6"/>
          <w:sz w:val="28"/>
          <w:szCs w:val="28"/>
        </w:rPr>
        <w:t>П</w:t>
      </w:r>
      <w:r w:rsidR="009B69AF" w:rsidRPr="00BC531D">
        <w:rPr>
          <w:spacing w:val="-6"/>
          <w:sz w:val="28"/>
          <w:szCs w:val="28"/>
        </w:rPr>
        <w:t xml:space="preserve">равил </w:t>
      </w:r>
      <w:r w:rsidRPr="00BC531D">
        <w:rPr>
          <w:spacing w:val="-6"/>
          <w:sz w:val="28"/>
          <w:szCs w:val="28"/>
        </w:rPr>
        <w:t>создания лесных питомников и их эксплуатации</w:t>
      </w:r>
      <w:r w:rsidR="009B69AF" w:rsidRPr="00BC531D">
        <w:rPr>
          <w:spacing w:val="-6"/>
          <w:sz w:val="28"/>
          <w:szCs w:val="28"/>
        </w:rPr>
        <w:t>»;</w:t>
      </w:r>
    </w:p>
    <w:p w:rsidR="009B69AF" w:rsidRPr="00BC531D" w:rsidRDefault="00CA7D68"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02.07.2020 № 408</w:t>
      </w:r>
      <w:r w:rsidR="009B69AF" w:rsidRPr="00BC531D">
        <w:rPr>
          <w:spacing w:val="-6"/>
          <w:sz w:val="28"/>
          <w:szCs w:val="28"/>
        </w:rPr>
        <w:t xml:space="preserve"> «Об утверждении </w:t>
      </w:r>
      <w:r w:rsidRPr="00BC531D">
        <w:rPr>
          <w:spacing w:val="-6"/>
          <w:sz w:val="28"/>
          <w:szCs w:val="28"/>
        </w:rPr>
        <w:t>П</w:t>
      </w:r>
      <w:r w:rsidR="009B69AF" w:rsidRPr="00BC531D">
        <w:rPr>
          <w:spacing w:val="-6"/>
          <w:sz w:val="28"/>
          <w:szCs w:val="28"/>
        </w:rPr>
        <w:t>равил использования лесов для ведения сельского хозяйства</w:t>
      </w:r>
      <w:r w:rsidRPr="00BC531D">
        <w:rPr>
          <w:spacing w:val="-6"/>
          <w:sz w:val="28"/>
          <w:szCs w:val="28"/>
        </w:rPr>
        <w:t xml:space="preserve">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r w:rsidR="009B69AF" w:rsidRPr="00BC531D">
        <w:rPr>
          <w:spacing w:val="-6"/>
          <w:sz w:val="28"/>
          <w:szCs w:val="28"/>
        </w:rPr>
        <w:t>»;</w:t>
      </w:r>
    </w:p>
    <w:p w:rsidR="009B69AF" w:rsidRPr="00BC531D" w:rsidRDefault="00CA7D68"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27.07.2020 № 487</w:t>
      </w:r>
      <w:r w:rsidR="009B69AF" w:rsidRPr="00BC531D">
        <w:rPr>
          <w:spacing w:val="-6"/>
          <w:sz w:val="28"/>
          <w:szCs w:val="28"/>
        </w:rPr>
        <w:t xml:space="preserve"> «Об утверждении </w:t>
      </w:r>
      <w:r w:rsidRPr="00BC531D">
        <w:rPr>
          <w:spacing w:val="-6"/>
          <w:sz w:val="28"/>
          <w:szCs w:val="28"/>
        </w:rPr>
        <w:t>П</w:t>
      </w:r>
      <w:r w:rsidR="009B69AF" w:rsidRPr="00BC531D">
        <w:rPr>
          <w:spacing w:val="-6"/>
          <w:sz w:val="28"/>
          <w:szCs w:val="28"/>
        </w:rPr>
        <w:t>равил использования лесов для осуществления научно-исследовательской деятельности, образовательной деятельности»;</w:t>
      </w:r>
    </w:p>
    <w:p w:rsidR="009B69AF" w:rsidRPr="00BC531D" w:rsidRDefault="00640532"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09.11.2020 № 911 «Об утверждении Правил заготовки живицы»;</w:t>
      </w:r>
    </w:p>
    <w:p w:rsidR="009B69AF" w:rsidRPr="00BC531D" w:rsidRDefault="00EE12D4"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20.12.2021 № 978</w:t>
      </w:r>
      <w:r w:rsidR="009B69AF" w:rsidRPr="00BC531D">
        <w:rPr>
          <w:spacing w:val="-6"/>
          <w:sz w:val="28"/>
          <w:szCs w:val="28"/>
        </w:rPr>
        <w:t xml:space="preserve"> «Об утверждении Правил лесоразведения</w:t>
      </w:r>
      <w:r w:rsidRPr="00BC531D">
        <w:rPr>
          <w:spacing w:val="-6"/>
          <w:sz w:val="28"/>
          <w:szCs w:val="28"/>
        </w:rPr>
        <w:t xml:space="preserve">, формы состава, порядка </w:t>
      </w:r>
      <w:r w:rsidRPr="00BC531D">
        <w:rPr>
          <w:sz w:val="28"/>
          <w:szCs w:val="28"/>
        </w:rPr>
        <w:t xml:space="preserve">согласования проекта </w:t>
      </w:r>
      <w:r w:rsidRPr="00BC531D">
        <w:rPr>
          <w:spacing w:val="-6"/>
          <w:sz w:val="28"/>
          <w:szCs w:val="28"/>
        </w:rPr>
        <w:t>лесоразведения</w:t>
      </w:r>
      <w:r w:rsidRPr="00BC531D">
        <w:rPr>
          <w:sz w:val="28"/>
          <w:szCs w:val="28"/>
        </w:rPr>
        <w:t xml:space="preserve">, оснований для отказа в его согласовании, а также требований к формату в электронной форме проекта </w:t>
      </w:r>
      <w:r w:rsidRPr="00BC531D">
        <w:rPr>
          <w:spacing w:val="-6"/>
          <w:sz w:val="28"/>
          <w:szCs w:val="28"/>
        </w:rPr>
        <w:t>лесоразведения</w:t>
      </w:r>
      <w:r w:rsidR="009B69AF" w:rsidRPr="00BC531D">
        <w:rPr>
          <w:spacing w:val="-6"/>
          <w:sz w:val="28"/>
          <w:szCs w:val="28"/>
        </w:rPr>
        <w:t>»;</w:t>
      </w:r>
      <w:r w:rsidRPr="00BC531D">
        <w:rPr>
          <w:spacing w:val="-6"/>
          <w:sz w:val="28"/>
          <w:szCs w:val="28"/>
        </w:rPr>
        <w:t xml:space="preserve"> </w:t>
      </w:r>
    </w:p>
    <w:p w:rsidR="009B69AF" w:rsidRPr="00BC531D" w:rsidRDefault="00640532"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27.05.2011 № 191 «Об утверждении порядка исчисления расчетной лесосеки»;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Постановление Правительства Российской Федерации от 24.02.2009 № 161 «Об утверждении Положения о предоставлении в аренду без проведения аукциона лесного участка, в том числе расположенного в резервных лесах для выполнения изыскательских работ»;</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05.04.2017 № 156 «Об утверждении Порядка осуществления государственного лесопатологического мониторинга»;</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Министерства природных ресурсов </w:t>
      </w:r>
      <w:r w:rsidR="00167DBD" w:rsidRPr="00BC531D">
        <w:rPr>
          <w:spacing w:val="-6"/>
          <w:sz w:val="28"/>
          <w:szCs w:val="28"/>
        </w:rPr>
        <w:t xml:space="preserve">и экологии </w:t>
      </w:r>
      <w:r w:rsidRPr="00BC531D">
        <w:rPr>
          <w:spacing w:val="-6"/>
          <w:sz w:val="28"/>
          <w:szCs w:val="28"/>
        </w:rPr>
        <w:t>Российской Федерации от 1</w:t>
      </w:r>
      <w:r w:rsidR="00167DBD" w:rsidRPr="00BC531D">
        <w:rPr>
          <w:spacing w:val="-6"/>
          <w:sz w:val="28"/>
          <w:szCs w:val="28"/>
        </w:rPr>
        <w:t>2</w:t>
      </w:r>
      <w:r w:rsidRPr="00BC531D">
        <w:rPr>
          <w:spacing w:val="-6"/>
          <w:sz w:val="28"/>
          <w:szCs w:val="28"/>
        </w:rPr>
        <w:t>.0</w:t>
      </w:r>
      <w:r w:rsidR="00167DBD" w:rsidRPr="00BC531D">
        <w:rPr>
          <w:spacing w:val="-6"/>
          <w:sz w:val="28"/>
          <w:szCs w:val="28"/>
        </w:rPr>
        <w:t>8</w:t>
      </w:r>
      <w:r w:rsidRPr="00BC531D">
        <w:rPr>
          <w:spacing w:val="-6"/>
          <w:sz w:val="28"/>
          <w:szCs w:val="28"/>
        </w:rPr>
        <w:t>.20</w:t>
      </w:r>
      <w:r w:rsidR="00167DBD" w:rsidRPr="00BC531D">
        <w:rPr>
          <w:spacing w:val="-6"/>
          <w:sz w:val="28"/>
          <w:szCs w:val="28"/>
        </w:rPr>
        <w:t>21</w:t>
      </w:r>
      <w:r w:rsidRPr="00BC531D">
        <w:rPr>
          <w:spacing w:val="-6"/>
          <w:sz w:val="28"/>
          <w:szCs w:val="28"/>
        </w:rPr>
        <w:t xml:space="preserve"> № </w:t>
      </w:r>
      <w:r w:rsidR="00167DBD" w:rsidRPr="00BC531D">
        <w:rPr>
          <w:spacing w:val="-6"/>
          <w:sz w:val="28"/>
          <w:szCs w:val="28"/>
        </w:rPr>
        <w:t>558</w:t>
      </w:r>
      <w:r w:rsidRPr="00BC531D">
        <w:rPr>
          <w:spacing w:val="-6"/>
          <w:sz w:val="28"/>
          <w:szCs w:val="28"/>
        </w:rPr>
        <w:t xml:space="preserve"> «Об утверждении </w:t>
      </w:r>
      <w:r w:rsidR="00167DBD" w:rsidRPr="00BC531D">
        <w:rPr>
          <w:spacing w:val="-6"/>
          <w:sz w:val="28"/>
          <w:szCs w:val="28"/>
        </w:rPr>
        <w:t>О</w:t>
      </w:r>
      <w:r w:rsidRPr="00BC531D">
        <w:rPr>
          <w:spacing w:val="-6"/>
          <w:sz w:val="28"/>
          <w:szCs w:val="28"/>
        </w:rPr>
        <w:t>собенностей использования, охраны, защиты, воспроизводства лесов, расположенных на особо охр</w:t>
      </w:r>
      <w:r w:rsidR="006F6418" w:rsidRPr="00BC531D">
        <w:rPr>
          <w:spacing w:val="-6"/>
          <w:sz w:val="28"/>
          <w:szCs w:val="28"/>
        </w:rPr>
        <w:t>аняемых природных территориях»;</w:t>
      </w:r>
    </w:p>
    <w:p w:rsidR="009B69AF" w:rsidRPr="00BC531D" w:rsidRDefault="009B69AF" w:rsidP="00BC531D">
      <w:pPr>
        <w:widowControl w:val="0"/>
        <w:numPr>
          <w:ilvl w:val="0"/>
          <w:numId w:val="2"/>
        </w:numPr>
        <w:tabs>
          <w:tab w:val="clear" w:pos="720"/>
          <w:tab w:val="num" w:pos="0"/>
        </w:tabs>
        <w:ind w:left="0" w:firstLine="709"/>
        <w:jc w:val="both"/>
        <w:rPr>
          <w:sz w:val="28"/>
          <w:szCs w:val="28"/>
        </w:rPr>
      </w:pPr>
      <w:r w:rsidRPr="00BC531D">
        <w:rPr>
          <w:sz w:val="28"/>
          <w:szCs w:val="28"/>
        </w:rPr>
        <w:t>Приказ Министерства природных ресурсов и экологии Российской Федерации от 2</w:t>
      </w:r>
      <w:r w:rsidR="00A149E7" w:rsidRPr="00BC531D">
        <w:rPr>
          <w:sz w:val="28"/>
          <w:szCs w:val="28"/>
        </w:rPr>
        <w:t>9</w:t>
      </w:r>
      <w:r w:rsidRPr="00BC531D">
        <w:rPr>
          <w:sz w:val="28"/>
          <w:szCs w:val="28"/>
        </w:rPr>
        <w:t>.</w:t>
      </w:r>
      <w:r w:rsidR="00A149E7" w:rsidRPr="00BC531D">
        <w:rPr>
          <w:sz w:val="28"/>
          <w:szCs w:val="28"/>
        </w:rPr>
        <w:t>12</w:t>
      </w:r>
      <w:r w:rsidRPr="00BC531D">
        <w:rPr>
          <w:sz w:val="28"/>
          <w:szCs w:val="28"/>
        </w:rPr>
        <w:t>.20</w:t>
      </w:r>
      <w:r w:rsidR="00A149E7" w:rsidRPr="00BC531D">
        <w:rPr>
          <w:sz w:val="28"/>
          <w:szCs w:val="28"/>
        </w:rPr>
        <w:t>21</w:t>
      </w:r>
      <w:r w:rsidRPr="00BC531D">
        <w:rPr>
          <w:sz w:val="28"/>
          <w:szCs w:val="28"/>
        </w:rPr>
        <w:t xml:space="preserve"> № </w:t>
      </w:r>
      <w:r w:rsidR="006A60E9" w:rsidRPr="00BC531D">
        <w:rPr>
          <w:sz w:val="28"/>
          <w:szCs w:val="28"/>
        </w:rPr>
        <w:t>1</w:t>
      </w:r>
      <w:r w:rsidR="00A149E7" w:rsidRPr="00BC531D">
        <w:rPr>
          <w:sz w:val="28"/>
          <w:szCs w:val="28"/>
        </w:rPr>
        <w:t>024</w:t>
      </w:r>
      <w:r w:rsidRPr="00BC531D">
        <w:rPr>
          <w:sz w:val="28"/>
          <w:szCs w:val="28"/>
        </w:rPr>
        <w:t xml:space="preserve"> «Об утверждении Правил </w:t>
      </w:r>
      <w:proofErr w:type="spellStart"/>
      <w:r w:rsidRPr="00BC531D">
        <w:rPr>
          <w:sz w:val="28"/>
          <w:szCs w:val="28"/>
        </w:rPr>
        <w:t>лесовосстановления</w:t>
      </w:r>
      <w:proofErr w:type="spellEnd"/>
      <w:r w:rsidR="00A149E7" w:rsidRPr="00BC531D">
        <w:rPr>
          <w:sz w:val="28"/>
          <w:szCs w:val="28"/>
        </w:rPr>
        <w:t xml:space="preserve">, формы, состава, порядка согласования проекта </w:t>
      </w:r>
      <w:proofErr w:type="spellStart"/>
      <w:r w:rsidR="00A149E7" w:rsidRPr="00BC531D">
        <w:rPr>
          <w:sz w:val="28"/>
          <w:szCs w:val="28"/>
        </w:rPr>
        <w:t>лесовосстановления</w:t>
      </w:r>
      <w:proofErr w:type="spellEnd"/>
      <w:r w:rsidR="00A149E7" w:rsidRPr="00BC531D">
        <w:rPr>
          <w:sz w:val="28"/>
          <w:szCs w:val="28"/>
        </w:rPr>
        <w:t xml:space="preserve">, оснований для отказа в его согласовании, а также требований к формату в электронной форме проекта </w:t>
      </w:r>
      <w:proofErr w:type="spellStart"/>
      <w:r w:rsidR="00A149E7" w:rsidRPr="00BC531D">
        <w:rPr>
          <w:sz w:val="28"/>
          <w:szCs w:val="28"/>
        </w:rPr>
        <w:t>лесовосстановления</w:t>
      </w:r>
      <w:proofErr w:type="spellEnd"/>
      <w:r w:rsidR="006F6418" w:rsidRPr="00BC531D">
        <w:rPr>
          <w:sz w:val="28"/>
          <w:szCs w:val="28"/>
        </w:rPr>
        <w:t>»;</w:t>
      </w:r>
    </w:p>
    <w:p w:rsidR="009B69AF" w:rsidRPr="00BC531D" w:rsidRDefault="009B69AF" w:rsidP="00BC531D">
      <w:pPr>
        <w:widowControl w:val="0"/>
        <w:numPr>
          <w:ilvl w:val="0"/>
          <w:numId w:val="2"/>
        </w:numPr>
        <w:tabs>
          <w:tab w:val="clear" w:pos="720"/>
          <w:tab w:val="num" w:pos="0"/>
        </w:tabs>
        <w:ind w:left="0" w:firstLine="709"/>
        <w:jc w:val="both"/>
        <w:rPr>
          <w:sz w:val="28"/>
          <w:szCs w:val="28"/>
        </w:rPr>
      </w:pPr>
      <w:r w:rsidRPr="00BC531D">
        <w:rPr>
          <w:sz w:val="28"/>
          <w:szCs w:val="28"/>
        </w:rPr>
        <w:t xml:space="preserve">Приказ Министерства природных ресурсов и экологии Российской Федерации от </w:t>
      </w:r>
      <w:r w:rsidR="006E5C7C" w:rsidRPr="00BC531D">
        <w:rPr>
          <w:sz w:val="28"/>
          <w:szCs w:val="28"/>
        </w:rPr>
        <w:t>01</w:t>
      </w:r>
      <w:r w:rsidRPr="00BC531D">
        <w:rPr>
          <w:sz w:val="28"/>
          <w:szCs w:val="28"/>
        </w:rPr>
        <w:t>.</w:t>
      </w:r>
      <w:r w:rsidR="006E5C7C" w:rsidRPr="00BC531D">
        <w:rPr>
          <w:sz w:val="28"/>
          <w:szCs w:val="28"/>
        </w:rPr>
        <w:t>12</w:t>
      </w:r>
      <w:r w:rsidRPr="00BC531D">
        <w:rPr>
          <w:sz w:val="28"/>
          <w:szCs w:val="28"/>
        </w:rPr>
        <w:t>.20</w:t>
      </w:r>
      <w:r w:rsidR="006E5C7C" w:rsidRPr="00BC531D">
        <w:rPr>
          <w:sz w:val="28"/>
          <w:szCs w:val="28"/>
        </w:rPr>
        <w:t>20</w:t>
      </w:r>
      <w:r w:rsidRPr="00BC531D">
        <w:rPr>
          <w:sz w:val="28"/>
          <w:szCs w:val="28"/>
        </w:rPr>
        <w:t xml:space="preserve"> № </w:t>
      </w:r>
      <w:r w:rsidR="006E5C7C" w:rsidRPr="00BC531D">
        <w:rPr>
          <w:sz w:val="28"/>
          <w:szCs w:val="28"/>
        </w:rPr>
        <w:t>993</w:t>
      </w:r>
      <w:r w:rsidRPr="00BC531D">
        <w:rPr>
          <w:sz w:val="28"/>
          <w:szCs w:val="28"/>
        </w:rPr>
        <w:t xml:space="preserve">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rPr>
        <w:t xml:space="preserve">Приказ Министерства природных ресурсов и экологии Российской Федерации от </w:t>
      </w:r>
      <w:r w:rsidR="00A149E7" w:rsidRPr="00BC531D">
        <w:rPr>
          <w:sz w:val="28"/>
          <w:szCs w:val="28"/>
        </w:rPr>
        <w:t>1</w:t>
      </w:r>
      <w:r w:rsidRPr="00BC531D">
        <w:rPr>
          <w:sz w:val="28"/>
          <w:szCs w:val="28"/>
        </w:rPr>
        <w:t>7.0</w:t>
      </w:r>
      <w:r w:rsidR="00A149E7" w:rsidRPr="00BC531D">
        <w:rPr>
          <w:sz w:val="28"/>
          <w:szCs w:val="28"/>
        </w:rPr>
        <w:t>1</w:t>
      </w:r>
      <w:r w:rsidRPr="00BC531D">
        <w:rPr>
          <w:sz w:val="28"/>
          <w:szCs w:val="28"/>
        </w:rPr>
        <w:t>.20</w:t>
      </w:r>
      <w:r w:rsidR="00A149E7" w:rsidRPr="00BC531D">
        <w:rPr>
          <w:sz w:val="28"/>
          <w:szCs w:val="28"/>
        </w:rPr>
        <w:t>22</w:t>
      </w:r>
      <w:r w:rsidRPr="00BC531D">
        <w:rPr>
          <w:sz w:val="28"/>
          <w:szCs w:val="28"/>
        </w:rPr>
        <w:t xml:space="preserve"> № </w:t>
      </w:r>
      <w:r w:rsidR="00A149E7" w:rsidRPr="00BC531D">
        <w:rPr>
          <w:sz w:val="28"/>
          <w:szCs w:val="28"/>
        </w:rPr>
        <w:t>23</w:t>
      </w:r>
      <w:r w:rsidRPr="00BC531D">
        <w:rPr>
          <w:sz w:val="28"/>
          <w:szCs w:val="28"/>
        </w:rPr>
        <w:t xml:space="preserve"> «Об утверждении </w:t>
      </w:r>
      <w:r w:rsidR="00A149E7" w:rsidRPr="00BC531D">
        <w:rPr>
          <w:sz w:val="28"/>
          <w:szCs w:val="28"/>
        </w:rPr>
        <w:t>в</w:t>
      </w:r>
      <w:r w:rsidRPr="00BC531D">
        <w:rPr>
          <w:sz w:val="28"/>
          <w:szCs w:val="28"/>
        </w:rPr>
        <w:t>идов лесосечных работ, порядка и последовательности их</w:t>
      </w:r>
      <w:r w:rsidR="00A149E7" w:rsidRPr="00BC531D">
        <w:rPr>
          <w:sz w:val="28"/>
          <w:szCs w:val="28"/>
        </w:rPr>
        <w:t xml:space="preserve"> выполнения</w:t>
      </w:r>
      <w:r w:rsidRPr="00BC531D">
        <w:rPr>
          <w:sz w:val="28"/>
          <w:szCs w:val="28"/>
        </w:rPr>
        <w:t xml:space="preserve">, </w:t>
      </w:r>
      <w:r w:rsidR="00A149E7" w:rsidRPr="00BC531D">
        <w:rPr>
          <w:sz w:val="28"/>
          <w:szCs w:val="28"/>
        </w:rPr>
        <w:t>ф</w:t>
      </w:r>
      <w:r w:rsidRPr="00BC531D">
        <w:rPr>
          <w:sz w:val="28"/>
          <w:szCs w:val="28"/>
        </w:rPr>
        <w:t xml:space="preserve">ормы технологической карты лесосечных работ, </w:t>
      </w:r>
      <w:r w:rsidR="00A149E7" w:rsidRPr="00BC531D">
        <w:rPr>
          <w:sz w:val="28"/>
          <w:szCs w:val="28"/>
        </w:rPr>
        <w:t>ф</w:t>
      </w:r>
      <w:r w:rsidRPr="00BC531D">
        <w:rPr>
          <w:sz w:val="28"/>
          <w:szCs w:val="28"/>
        </w:rPr>
        <w:t xml:space="preserve">ормы акта </w:t>
      </w:r>
      <w:r w:rsidR="00A149E7" w:rsidRPr="00BC531D">
        <w:rPr>
          <w:sz w:val="28"/>
          <w:szCs w:val="28"/>
        </w:rPr>
        <w:t xml:space="preserve">заключительного </w:t>
      </w:r>
      <w:r w:rsidRPr="00BC531D">
        <w:rPr>
          <w:sz w:val="28"/>
          <w:szCs w:val="28"/>
        </w:rPr>
        <w:t xml:space="preserve">осмотра лесосеки и </w:t>
      </w:r>
      <w:r w:rsidR="005B531A" w:rsidRPr="00BC531D">
        <w:rPr>
          <w:sz w:val="28"/>
          <w:szCs w:val="28"/>
        </w:rPr>
        <w:t>п</w:t>
      </w:r>
      <w:r w:rsidRPr="00BC531D">
        <w:rPr>
          <w:sz w:val="28"/>
          <w:szCs w:val="28"/>
        </w:rPr>
        <w:t xml:space="preserve">орядка </w:t>
      </w:r>
      <w:r w:rsidR="005B531A" w:rsidRPr="00BC531D">
        <w:rPr>
          <w:sz w:val="28"/>
          <w:szCs w:val="28"/>
        </w:rPr>
        <w:t xml:space="preserve">заключительного </w:t>
      </w:r>
      <w:r w:rsidRPr="00BC531D">
        <w:rPr>
          <w:sz w:val="28"/>
          <w:szCs w:val="28"/>
        </w:rPr>
        <w:t>осмотра лесосеки»;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Министерства природных ресурсов и экологии Российской Федерации от </w:t>
      </w:r>
      <w:r w:rsidR="005B531A" w:rsidRPr="00BC531D">
        <w:rPr>
          <w:spacing w:val="-6"/>
          <w:sz w:val="28"/>
          <w:szCs w:val="28"/>
        </w:rPr>
        <w:t>30</w:t>
      </w:r>
      <w:r w:rsidRPr="00BC531D">
        <w:rPr>
          <w:spacing w:val="-6"/>
          <w:sz w:val="28"/>
          <w:szCs w:val="28"/>
        </w:rPr>
        <w:t>.</w:t>
      </w:r>
      <w:r w:rsidR="005B531A" w:rsidRPr="00BC531D">
        <w:rPr>
          <w:spacing w:val="-6"/>
          <w:sz w:val="28"/>
          <w:szCs w:val="28"/>
        </w:rPr>
        <w:t>07</w:t>
      </w:r>
      <w:r w:rsidRPr="00BC531D">
        <w:rPr>
          <w:spacing w:val="-6"/>
          <w:sz w:val="28"/>
          <w:szCs w:val="28"/>
        </w:rPr>
        <w:t>.20</w:t>
      </w:r>
      <w:r w:rsidR="005B531A" w:rsidRPr="00BC531D">
        <w:rPr>
          <w:spacing w:val="-6"/>
          <w:sz w:val="28"/>
          <w:szCs w:val="28"/>
        </w:rPr>
        <w:t>20</w:t>
      </w:r>
      <w:r w:rsidRPr="00BC531D">
        <w:rPr>
          <w:spacing w:val="-6"/>
          <w:sz w:val="28"/>
          <w:szCs w:val="28"/>
        </w:rPr>
        <w:t xml:space="preserve"> № </w:t>
      </w:r>
      <w:r w:rsidR="005B531A" w:rsidRPr="00BC531D">
        <w:rPr>
          <w:spacing w:val="-6"/>
          <w:sz w:val="28"/>
          <w:szCs w:val="28"/>
        </w:rPr>
        <w:t>534</w:t>
      </w:r>
      <w:r w:rsidRPr="00BC531D">
        <w:rPr>
          <w:spacing w:val="-6"/>
          <w:sz w:val="28"/>
          <w:szCs w:val="28"/>
        </w:rPr>
        <w:t xml:space="preserve"> «Об утверждении Правил ухода за лесами»;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Рослесхоза от 19.12.2007 № 498 «Об отнесении лесов к защитным, эксплуатационным и резервным лесам»;</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w:t>
      </w:r>
      <w:r w:rsidR="00E40166" w:rsidRPr="00BC531D">
        <w:rPr>
          <w:spacing w:val="-6"/>
          <w:sz w:val="28"/>
          <w:szCs w:val="28"/>
        </w:rPr>
        <w:t>Министерства природных ресурсов Российской Федерации</w:t>
      </w:r>
      <w:r w:rsidRPr="00BC531D">
        <w:rPr>
          <w:spacing w:val="-6"/>
          <w:sz w:val="28"/>
          <w:szCs w:val="28"/>
        </w:rPr>
        <w:t xml:space="preserve"> от </w:t>
      </w:r>
      <w:r w:rsidR="00662242">
        <w:rPr>
          <w:spacing w:val="-6"/>
          <w:sz w:val="28"/>
          <w:szCs w:val="28"/>
        </w:rPr>
        <w:t>05</w:t>
      </w:r>
      <w:r w:rsidRPr="00BC531D">
        <w:rPr>
          <w:spacing w:val="-6"/>
          <w:sz w:val="28"/>
          <w:szCs w:val="28"/>
        </w:rPr>
        <w:t>.</w:t>
      </w:r>
      <w:r w:rsidR="007A642C" w:rsidRPr="00BC531D">
        <w:rPr>
          <w:spacing w:val="-6"/>
          <w:sz w:val="28"/>
          <w:szCs w:val="28"/>
        </w:rPr>
        <w:t>0</w:t>
      </w:r>
      <w:r w:rsidR="00662242">
        <w:rPr>
          <w:spacing w:val="-6"/>
          <w:sz w:val="28"/>
          <w:szCs w:val="28"/>
        </w:rPr>
        <w:t>8</w:t>
      </w:r>
      <w:r w:rsidRPr="00BC531D">
        <w:rPr>
          <w:spacing w:val="-6"/>
          <w:sz w:val="28"/>
          <w:szCs w:val="28"/>
        </w:rPr>
        <w:t>.20</w:t>
      </w:r>
      <w:r w:rsidR="00662242">
        <w:rPr>
          <w:spacing w:val="-6"/>
          <w:sz w:val="28"/>
          <w:szCs w:val="28"/>
        </w:rPr>
        <w:t>22</w:t>
      </w:r>
      <w:r w:rsidRPr="00BC531D">
        <w:rPr>
          <w:spacing w:val="-6"/>
          <w:sz w:val="28"/>
          <w:szCs w:val="28"/>
        </w:rPr>
        <w:t xml:space="preserve"> № </w:t>
      </w:r>
      <w:r w:rsidR="00662242">
        <w:rPr>
          <w:spacing w:val="-6"/>
          <w:sz w:val="28"/>
          <w:szCs w:val="28"/>
        </w:rPr>
        <w:t>510</w:t>
      </w:r>
      <w:r w:rsidRPr="00BC531D">
        <w:rPr>
          <w:spacing w:val="-6"/>
          <w:sz w:val="28"/>
          <w:szCs w:val="28"/>
        </w:rPr>
        <w:t xml:space="preserve"> «Об утверждении Лесоустроительной инструкции»;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09.04.2015 № 105 «Об установлении возрастов рубок»;</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Приказ Министерства природных ресурсов </w:t>
      </w:r>
      <w:r w:rsidR="00E95BE6" w:rsidRPr="00BC531D">
        <w:rPr>
          <w:spacing w:val="-6"/>
          <w:sz w:val="28"/>
          <w:szCs w:val="28"/>
        </w:rPr>
        <w:t xml:space="preserve">и экологии </w:t>
      </w:r>
      <w:r w:rsidRPr="00BC531D">
        <w:rPr>
          <w:spacing w:val="-6"/>
          <w:sz w:val="28"/>
          <w:szCs w:val="28"/>
        </w:rPr>
        <w:t xml:space="preserve">Российской Федерации от </w:t>
      </w:r>
      <w:r w:rsidR="00E95BE6" w:rsidRPr="00BC531D">
        <w:rPr>
          <w:spacing w:val="-6"/>
          <w:sz w:val="28"/>
          <w:szCs w:val="28"/>
        </w:rPr>
        <w:t>22</w:t>
      </w:r>
      <w:r w:rsidRPr="00BC531D">
        <w:rPr>
          <w:spacing w:val="-6"/>
          <w:sz w:val="28"/>
          <w:szCs w:val="28"/>
        </w:rPr>
        <w:t>.</w:t>
      </w:r>
      <w:r w:rsidR="00E95BE6" w:rsidRPr="00BC531D">
        <w:rPr>
          <w:spacing w:val="-6"/>
          <w:sz w:val="28"/>
          <w:szCs w:val="28"/>
        </w:rPr>
        <w:t>10</w:t>
      </w:r>
      <w:r w:rsidRPr="00BC531D">
        <w:rPr>
          <w:spacing w:val="-6"/>
          <w:sz w:val="28"/>
          <w:szCs w:val="28"/>
        </w:rPr>
        <w:t>.20</w:t>
      </w:r>
      <w:r w:rsidR="00E95BE6" w:rsidRPr="00BC531D">
        <w:rPr>
          <w:spacing w:val="-6"/>
          <w:sz w:val="28"/>
          <w:szCs w:val="28"/>
        </w:rPr>
        <w:t>20</w:t>
      </w:r>
      <w:r w:rsidRPr="00BC531D">
        <w:rPr>
          <w:spacing w:val="-6"/>
          <w:sz w:val="28"/>
          <w:szCs w:val="28"/>
        </w:rPr>
        <w:t xml:space="preserve"> № </w:t>
      </w:r>
      <w:r w:rsidR="00E95BE6" w:rsidRPr="00BC531D">
        <w:rPr>
          <w:spacing w:val="-6"/>
          <w:sz w:val="28"/>
          <w:szCs w:val="28"/>
        </w:rPr>
        <w:t>846</w:t>
      </w:r>
      <w:r w:rsidRPr="00BC531D">
        <w:rPr>
          <w:spacing w:val="-6"/>
          <w:sz w:val="28"/>
          <w:szCs w:val="28"/>
        </w:rPr>
        <w:t xml:space="preserve"> «Об утверждении </w:t>
      </w:r>
      <w:r w:rsidR="00E95BE6" w:rsidRPr="00BC531D">
        <w:rPr>
          <w:spacing w:val="-6"/>
          <w:sz w:val="28"/>
          <w:szCs w:val="28"/>
        </w:rPr>
        <w:t>П</w:t>
      </w:r>
      <w:r w:rsidRPr="00BC531D">
        <w:rPr>
          <w:spacing w:val="-6"/>
          <w:sz w:val="28"/>
          <w:szCs w:val="28"/>
        </w:rPr>
        <w:t>римерного перечня мероприятий по осуществлению отдельных полномочий Российской Федерации в области водных отношений, переданных органам государственной власти субъектов Российской Федерации»</w:t>
      </w:r>
      <w:r w:rsidR="00E95BE6" w:rsidRPr="00BC531D">
        <w:rPr>
          <w:spacing w:val="-6"/>
          <w:sz w:val="28"/>
          <w:szCs w:val="28"/>
        </w:rPr>
        <w:t>;</w:t>
      </w:r>
      <w:r w:rsidR="00E95BE6" w:rsidRPr="00BC531D">
        <w:rPr>
          <w:b/>
          <w:bCs/>
          <w:color w:val="444444"/>
          <w:sz w:val="30"/>
          <w:szCs w:val="30"/>
          <w:shd w:val="clear" w:color="auto" w:fill="FFFFFF"/>
        </w:rPr>
        <w:t xml:space="preserve"> </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26.08.2008 № 237 «Об утверждении Временных указаний по отнесению лесов к ценным лесам, эксплуатационным лесам, резервным лесам»;</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Рослесхоза от 05.07.2011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Рослесхоза от 15.09.2009 № 366 «Об отнесении лесов на территории Свердловской области к ценным лесам, эксплуатационным лесам и установлении их границ»;</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proofErr w:type="gramStart"/>
      <w:r w:rsidRPr="00BC531D">
        <w:rPr>
          <w:spacing w:val="-6"/>
          <w:sz w:val="28"/>
          <w:szCs w:val="28"/>
        </w:rPr>
        <w:t xml:space="preserve">Приказ </w:t>
      </w:r>
      <w:r w:rsidR="00786AA5" w:rsidRPr="00BC531D">
        <w:rPr>
          <w:spacing w:val="-6"/>
          <w:sz w:val="28"/>
          <w:szCs w:val="28"/>
        </w:rPr>
        <w:t xml:space="preserve">Министерства природных ресурсов и экологии Российской Федерации и </w:t>
      </w:r>
      <w:r w:rsidRPr="00BC531D">
        <w:rPr>
          <w:spacing w:val="-6"/>
          <w:sz w:val="28"/>
          <w:szCs w:val="28"/>
        </w:rPr>
        <w:t xml:space="preserve">Федерального агентства лесного хозяйства от </w:t>
      </w:r>
      <w:r w:rsidR="00786AA5" w:rsidRPr="00BC531D">
        <w:rPr>
          <w:spacing w:val="-6"/>
          <w:sz w:val="28"/>
          <w:szCs w:val="28"/>
        </w:rPr>
        <w:t>30</w:t>
      </w:r>
      <w:r w:rsidRPr="00BC531D">
        <w:rPr>
          <w:spacing w:val="-6"/>
          <w:sz w:val="28"/>
          <w:szCs w:val="28"/>
        </w:rPr>
        <w:t>.</w:t>
      </w:r>
      <w:r w:rsidR="00786AA5" w:rsidRPr="00BC531D">
        <w:rPr>
          <w:spacing w:val="-6"/>
          <w:sz w:val="28"/>
          <w:szCs w:val="28"/>
        </w:rPr>
        <w:t>09.</w:t>
      </w:r>
      <w:r w:rsidRPr="00BC531D">
        <w:rPr>
          <w:spacing w:val="-6"/>
          <w:sz w:val="28"/>
          <w:szCs w:val="28"/>
        </w:rPr>
        <w:t>201</w:t>
      </w:r>
      <w:r w:rsidR="00786AA5" w:rsidRPr="00BC531D">
        <w:rPr>
          <w:spacing w:val="-6"/>
          <w:sz w:val="28"/>
          <w:szCs w:val="28"/>
        </w:rPr>
        <w:t>9</w:t>
      </w:r>
      <w:r w:rsidRPr="00BC531D">
        <w:rPr>
          <w:spacing w:val="-6"/>
          <w:sz w:val="28"/>
          <w:szCs w:val="28"/>
        </w:rPr>
        <w:t xml:space="preserve"> № </w:t>
      </w:r>
      <w:r w:rsidR="00786AA5" w:rsidRPr="00BC531D">
        <w:rPr>
          <w:spacing w:val="-6"/>
          <w:sz w:val="28"/>
          <w:szCs w:val="28"/>
        </w:rPr>
        <w:t>1204</w:t>
      </w:r>
      <w:r w:rsidRPr="00BC531D">
        <w:rPr>
          <w:spacing w:val="-6"/>
          <w:sz w:val="28"/>
          <w:szCs w:val="28"/>
        </w:rPr>
        <w:t xml:space="preserve"> «</w:t>
      </w:r>
      <w:r w:rsidR="00786AA5" w:rsidRPr="00BC531D">
        <w:rPr>
          <w:spacing w:val="-6"/>
          <w:sz w:val="28"/>
          <w:szCs w:val="28"/>
        </w:rPr>
        <w:t>О признании утратившим силу приказа Федерального агентства лесного хозяйства от 14 декабря 2010 г.  № 485 «</w:t>
      </w:r>
      <w:r w:rsidRPr="00BC531D">
        <w:rPr>
          <w:spacing w:val="-6"/>
          <w:sz w:val="28"/>
          <w:szCs w:val="28"/>
        </w:rPr>
        <w:t xml:space="preserve">Об утверждении особенностей использования, охраны, защиты, воспроизводства лесов, расположенных в </w:t>
      </w:r>
      <w:proofErr w:type="spellStart"/>
      <w:r w:rsidRPr="00BC531D">
        <w:rPr>
          <w:spacing w:val="-6"/>
          <w:sz w:val="28"/>
          <w:szCs w:val="28"/>
        </w:rPr>
        <w:t>водоохранных</w:t>
      </w:r>
      <w:proofErr w:type="spellEnd"/>
      <w:r w:rsidRPr="00BC531D">
        <w:rPr>
          <w:spacing w:val="-6"/>
          <w:sz w:val="28"/>
          <w:szCs w:val="28"/>
        </w:rPr>
        <w:t xml:space="preserve"> зонах, лесов, выполняющих функции защиты природных и иных объектов, ценных лесов, а также лесов, расположенных на особо защитных</w:t>
      </w:r>
      <w:proofErr w:type="gramEnd"/>
      <w:r w:rsidRPr="00BC531D">
        <w:rPr>
          <w:spacing w:val="-6"/>
          <w:sz w:val="28"/>
          <w:szCs w:val="28"/>
        </w:rPr>
        <w:t xml:space="preserve"> </w:t>
      </w:r>
      <w:proofErr w:type="gramStart"/>
      <w:r w:rsidRPr="00BC531D">
        <w:rPr>
          <w:spacing w:val="-6"/>
          <w:sz w:val="28"/>
          <w:szCs w:val="28"/>
        </w:rPr>
        <w:t>участках</w:t>
      </w:r>
      <w:proofErr w:type="gramEnd"/>
      <w:r w:rsidRPr="00BC531D">
        <w:rPr>
          <w:spacing w:val="-6"/>
          <w:sz w:val="28"/>
          <w:szCs w:val="28"/>
        </w:rPr>
        <w:t xml:space="preserve"> лесов»;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10.11.2011 № 472 «Об утверждении Методических рекомендаций по проведению государственной инвентаризации лесов»;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Федерального агентства лесного хозяйства от 27.04.2012 № 174 «Об утверждении нормативов противопожарного обустройства лесов»;</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природных ресурсов и экологии Российской Федерации от 09.01.2017 № 1</w:t>
      </w:r>
      <w:r w:rsidRPr="00BC531D">
        <w:rPr>
          <w:sz w:val="28"/>
          <w:szCs w:val="28"/>
        </w:rPr>
        <w:t>«Об утверждении Порядка лесозащитного районирования»</w:t>
      </w:r>
      <w:r w:rsidRPr="00BC531D">
        <w:rPr>
          <w:spacing w:val="-6"/>
          <w:sz w:val="28"/>
          <w:szCs w:val="28"/>
        </w:rPr>
        <w:t>;</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Приказ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9B69AF" w:rsidRPr="00BC531D" w:rsidRDefault="009B69AF"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Распоряжение Правительства </w:t>
      </w:r>
      <w:r w:rsidR="007B2EA2" w:rsidRPr="00BC531D">
        <w:rPr>
          <w:spacing w:val="-6"/>
          <w:sz w:val="28"/>
          <w:szCs w:val="28"/>
        </w:rPr>
        <w:t>Российской Федерации</w:t>
      </w:r>
      <w:r w:rsidRPr="00BC531D">
        <w:rPr>
          <w:spacing w:val="-6"/>
          <w:sz w:val="28"/>
          <w:szCs w:val="28"/>
        </w:rPr>
        <w:t xml:space="preserve"> от 2</w:t>
      </w:r>
      <w:r w:rsidR="007B2EA2" w:rsidRPr="00BC531D">
        <w:rPr>
          <w:spacing w:val="-6"/>
          <w:sz w:val="28"/>
          <w:szCs w:val="28"/>
        </w:rPr>
        <w:t>3</w:t>
      </w:r>
      <w:r w:rsidRPr="00BC531D">
        <w:rPr>
          <w:spacing w:val="-6"/>
          <w:sz w:val="28"/>
          <w:szCs w:val="28"/>
        </w:rPr>
        <w:t>.0</w:t>
      </w:r>
      <w:r w:rsidR="007B2EA2" w:rsidRPr="00BC531D">
        <w:rPr>
          <w:spacing w:val="-6"/>
          <w:sz w:val="28"/>
          <w:szCs w:val="28"/>
        </w:rPr>
        <w:t>4</w:t>
      </w:r>
      <w:r w:rsidRPr="00BC531D">
        <w:rPr>
          <w:spacing w:val="-6"/>
          <w:sz w:val="28"/>
          <w:szCs w:val="28"/>
        </w:rPr>
        <w:t>.20</w:t>
      </w:r>
      <w:r w:rsidR="007B2EA2" w:rsidRPr="00BC531D">
        <w:rPr>
          <w:spacing w:val="-6"/>
          <w:sz w:val="28"/>
          <w:szCs w:val="28"/>
        </w:rPr>
        <w:t>22</w:t>
      </w:r>
      <w:r w:rsidRPr="00BC531D">
        <w:rPr>
          <w:spacing w:val="-6"/>
          <w:sz w:val="28"/>
          <w:szCs w:val="28"/>
        </w:rPr>
        <w:t xml:space="preserve"> № </w:t>
      </w:r>
      <w:r w:rsidR="007B2EA2" w:rsidRPr="00BC531D">
        <w:rPr>
          <w:spacing w:val="-6"/>
          <w:sz w:val="28"/>
          <w:szCs w:val="28"/>
        </w:rPr>
        <w:t>99</w:t>
      </w:r>
      <w:r w:rsidRPr="00BC531D">
        <w:rPr>
          <w:spacing w:val="-6"/>
          <w:sz w:val="28"/>
          <w:szCs w:val="28"/>
        </w:rPr>
        <w:t>9-р «Об утверждении Перечня</w:t>
      </w:r>
      <w:r w:rsidR="007B2EA2" w:rsidRPr="00BC531D">
        <w:rPr>
          <w:spacing w:val="-6"/>
          <w:sz w:val="28"/>
          <w:szCs w:val="28"/>
        </w:rPr>
        <w:t xml:space="preserve"> некапитальных строений, сооружений</w:t>
      </w:r>
      <w:r w:rsidRPr="00BC531D">
        <w:rPr>
          <w:spacing w:val="-6"/>
          <w:sz w:val="28"/>
          <w:szCs w:val="28"/>
        </w:rPr>
        <w:t>, не связанных с созданием лесной инфраструктуры</w:t>
      </w:r>
      <w:r w:rsidR="007B2EA2" w:rsidRPr="00BC531D">
        <w:rPr>
          <w:spacing w:val="-6"/>
          <w:sz w:val="28"/>
          <w:szCs w:val="28"/>
        </w:rPr>
        <w:t>,</w:t>
      </w:r>
      <w:r w:rsidRPr="00BC531D">
        <w:rPr>
          <w:spacing w:val="-6"/>
          <w:sz w:val="28"/>
          <w:szCs w:val="28"/>
        </w:rPr>
        <w:t xml:space="preserve"> для защитных лесов, эксплуатационных лесов, резервных лесов»</w:t>
      </w:r>
      <w:r w:rsidR="0071083C" w:rsidRPr="00BC531D">
        <w:rPr>
          <w:spacing w:val="-6"/>
          <w:sz w:val="28"/>
          <w:szCs w:val="28"/>
        </w:rPr>
        <w:t>;</w:t>
      </w:r>
    </w:p>
    <w:p w:rsidR="005C0244" w:rsidRPr="00BC531D" w:rsidRDefault="005C0244"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Распоряжение Правительства Российской Федерации от 30.04.2022 № 1084-р «Об утверждении Перечня объектов капитального строительства, не связанных с созданием лесной инфраструктуры, для защитных лесов, эксплуатационных </w:t>
      </w:r>
      <w:r w:rsidR="006F6418" w:rsidRPr="00BC531D">
        <w:rPr>
          <w:spacing w:val="-6"/>
          <w:sz w:val="28"/>
          <w:szCs w:val="28"/>
        </w:rPr>
        <w:t>лесов, резервных лесов»;</w:t>
      </w:r>
    </w:p>
    <w:p w:rsidR="00425209" w:rsidRPr="00BC531D" w:rsidRDefault="00425209" w:rsidP="00BC531D">
      <w:pPr>
        <w:widowControl w:val="0"/>
        <w:numPr>
          <w:ilvl w:val="0"/>
          <w:numId w:val="2"/>
        </w:numPr>
        <w:tabs>
          <w:tab w:val="clear" w:pos="720"/>
          <w:tab w:val="num" w:pos="0"/>
          <w:tab w:val="num" w:pos="567"/>
        </w:tabs>
        <w:ind w:left="0" w:firstLine="709"/>
        <w:jc w:val="both"/>
        <w:rPr>
          <w:spacing w:val="-6"/>
          <w:sz w:val="28"/>
          <w:szCs w:val="28"/>
        </w:rPr>
      </w:pPr>
      <w:r w:rsidRPr="00BC531D">
        <w:rPr>
          <w:sz w:val="28"/>
          <w:szCs w:val="28"/>
        </w:rPr>
        <w:t>Приказ</w:t>
      </w:r>
      <w:r w:rsidR="007775E5" w:rsidRPr="00BC531D">
        <w:rPr>
          <w:sz w:val="28"/>
          <w:szCs w:val="28"/>
        </w:rPr>
        <w:t xml:space="preserve"> Федерального агентства лесного хозяйства </w:t>
      </w:r>
      <w:r w:rsidRPr="00BC531D">
        <w:rPr>
          <w:sz w:val="28"/>
          <w:szCs w:val="28"/>
        </w:rPr>
        <w:br/>
        <w:t>08.10.2015 № 353 «Об установлении лесосеменного районирования»</w:t>
      </w:r>
      <w:r w:rsidR="007775E5" w:rsidRPr="00BC531D">
        <w:rPr>
          <w:sz w:val="28"/>
          <w:szCs w:val="28"/>
        </w:rPr>
        <w:t>;</w:t>
      </w:r>
    </w:p>
    <w:p w:rsidR="00DC30F9" w:rsidRPr="00BC531D" w:rsidRDefault="00DC30F9" w:rsidP="00BC531D">
      <w:pPr>
        <w:widowControl w:val="0"/>
        <w:numPr>
          <w:ilvl w:val="0"/>
          <w:numId w:val="2"/>
        </w:numPr>
        <w:tabs>
          <w:tab w:val="clear" w:pos="720"/>
          <w:tab w:val="num" w:pos="0"/>
          <w:tab w:val="num" w:pos="567"/>
        </w:tabs>
        <w:ind w:left="0" w:firstLine="709"/>
        <w:jc w:val="both"/>
        <w:rPr>
          <w:spacing w:val="-6"/>
          <w:sz w:val="28"/>
          <w:szCs w:val="28"/>
        </w:rPr>
      </w:pPr>
      <w:r w:rsidRPr="00BC531D">
        <w:rPr>
          <w:spacing w:val="-6"/>
          <w:sz w:val="28"/>
          <w:szCs w:val="28"/>
        </w:rPr>
        <w:t xml:space="preserve">Распоряжение </w:t>
      </w:r>
      <w:r w:rsidRPr="00BC531D">
        <w:rPr>
          <w:sz w:val="28"/>
          <w:szCs w:val="28"/>
          <w:shd w:val="clear" w:color="auto" w:fill="FFFFFF"/>
        </w:rPr>
        <w:t xml:space="preserve">Правительства </w:t>
      </w:r>
      <w:r w:rsidRPr="00BC531D">
        <w:rPr>
          <w:spacing w:val="-6"/>
          <w:sz w:val="28"/>
          <w:szCs w:val="28"/>
        </w:rPr>
        <w:t>Российской Федерации от 17.07.2012</w:t>
      </w:r>
      <w:r w:rsidR="00F62800" w:rsidRPr="00BC531D">
        <w:rPr>
          <w:spacing w:val="-6"/>
          <w:sz w:val="28"/>
          <w:szCs w:val="28"/>
        </w:rPr>
        <w:t xml:space="preserve"> № 1283-</w:t>
      </w:r>
      <w:r w:rsidR="00EF292C" w:rsidRPr="00BC531D">
        <w:rPr>
          <w:spacing w:val="-6"/>
          <w:sz w:val="28"/>
          <w:szCs w:val="28"/>
        </w:rPr>
        <w:t xml:space="preserve">р </w:t>
      </w:r>
      <w:r w:rsidR="00EF292C" w:rsidRPr="00BC531D">
        <w:rPr>
          <w:sz w:val="28"/>
          <w:szCs w:val="28"/>
        </w:rPr>
        <w:t>«</w:t>
      </w:r>
      <w:r w:rsidR="00F62800" w:rsidRPr="00BC531D">
        <w:rPr>
          <w:sz w:val="28"/>
          <w:szCs w:val="28"/>
        </w:rPr>
        <w:t>Об утверждении перечня объектов лесной инфраструктуры для защитных лесов, эксп</w:t>
      </w:r>
      <w:r w:rsidR="00C2614E" w:rsidRPr="00BC531D">
        <w:rPr>
          <w:sz w:val="28"/>
          <w:szCs w:val="28"/>
        </w:rPr>
        <w:t>л</w:t>
      </w:r>
      <w:r w:rsidR="00F62800" w:rsidRPr="00BC531D">
        <w:rPr>
          <w:sz w:val="28"/>
          <w:szCs w:val="28"/>
        </w:rPr>
        <w:t xml:space="preserve">уатационных лесов и резервных лесов»;  </w:t>
      </w:r>
    </w:p>
    <w:p w:rsidR="00F510F6" w:rsidRPr="00BC531D" w:rsidRDefault="004661BD" w:rsidP="00BC531D">
      <w:pPr>
        <w:widowControl w:val="0"/>
        <w:numPr>
          <w:ilvl w:val="0"/>
          <w:numId w:val="2"/>
        </w:numPr>
        <w:tabs>
          <w:tab w:val="clear" w:pos="720"/>
          <w:tab w:val="num" w:pos="0"/>
          <w:tab w:val="num" w:pos="567"/>
        </w:tabs>
        <w:ind w:left="0" w:firstLine="709"/>
        <w:jc w:val="both"/>
        <w:rPr>
          <w:spacing w:val="-6"/>
          <w:sz w:val="28"/>
          <w:szCs w:val="28"/>
        </w:rPr>
      </w:pPr>
      <w:proofErr w:type="gramStart"/>
      <w:r w:rsidRPr="00BC531D">
        <w:rPr>
          <w:sz w:val="28"/>
          <w:szCs w:val="28"/>
          <w:shd w:val="clear" w:color="auto" w:fill="FFFFFF"/>
        </w:rPr>
        <w:t xml:space="preserve">Постановление Правительства </w:t>
      </w:r>
      <w:r w:rsidRPr="00BC531D">
        <w:rPr>
          <w:spacing w:val="-6"/>
          <w:sz w:val="28"/>
          <w:szCs w:val="28"/>
        </w:rPr>
        <w:t>Российской Федерации</w:t>
      </w:r>
      <w:r w:rsidRPr="00BC531D">
        <w:rPr>
          <w:sz w:val="28"/>
          <w:szCs w:val="28"/>
          <w:shd w:val="clear" w:color="auto" w:fill="FFFFFF"/>
        </w:rPr>
        <w:t xml:space="preserve"> от 11.07.2020 </w:t>
      </w:r>
      <w:r w:rsidRPr="00BC531D">
        <w:rPr>
          <w:spacing w:val="-6"/>
          <w:sz w:val="28"/>
          <w:szCs w:val="28"/>
        </w:rPr>
        <w:t xml:space="preserve">№ </w:t>
      </w:r>
      <w:r w:rsidR="00341133" w:rsidRPr="00BC531D">
        <w:rPr>
          <w:spacing w:val="-6"/>
          <w:sz w:val="28"/>
          <w:szCs w:val="28"/>
        </w:rPr>
        <w:t xml:space="preserve">1034 </w:t>
      </w:r>
      <w:r w:rsidR="00341133" w:rsidRPr="00BC531D">
        <w:rPr>
          <w:sz w:val="28"/>
          <w:szCs w:val="28"/>
          <w:shd w:val="clear" w:color="auto" w:fill="FFFFFF"/>
        </w:rPr>
        <w:t xml:space="preserve">«О </w:t>
      </w:r>
      <w:r w:rsidR="00341133" w:rsidRPr="00BC531D">
        <w:rPr>
          <w:spacing w:val="-6"/>
          <w:sz w:val="28"/>
          <w:szCs w:val="28"/>
        </w:rPr>
        <w:t xml:space="preserve">признании утратившими силу </w:t>
      </w:r>
      <w:r w:rsidR="00341133" w:rsidRPr="00BC531D">
        <w:rPr>
          <w:sz w:val="28"/>
          <w:szCs w:val="28"/>
        </w:rPr>
        <w:t>нормативных правовых актов</w:t>
      </w:r>
      <w:r w:rsidR="00341133" w:rsidRPr="00BC531D">
        <w:rPr>
          <w:spacing w:val="-6"/>
          <w:sz w:val="28"/>
          <w:szCs w:val="28"/>
        </w:rPr>
        <w:t xml:space="preserve"> и отдельных положений </w:t>
      </w:r>
      <w:r w:rsidR="00341133" w:rsidRPr="00BC531D">
        <w:rPr>
          <w:sz w:val="28"/>
          <w:szCs w:val="28"/>
        </w:rPr>
        <w:t>нормативных правовых актов</w:t>
      </w:r>
      <w:r w:rsidR="00341133" w:rsidRPr="00BC531D">
        <w:rPr>
          <w:sz w:val="28"/>
          <w:szCs w:val="28"/>
          <w:shd w:val="clear" w:color="auto" w:fill="FFFFFF"/>
        </w:rPr>
        <w:t xml:space="preserve"> </w:t>
      </w:r>
      <w:r w:rsidR="00341133" w:rsidRPr="00BC531D">
        <w:rPr>
          <w:spacing w:val="-6"/>
          <w:sz w:val="28"/>
          <w:szCs w:val="28"/>
        </w:rPr>
        <w:t>Российской Федерации, об отмене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пожарного надзора и лицензионного контроля в области пожарной безопасности, федерального государственного надзора в области защиты населения</w:t>
      </w:r>
      <w:proofErr w:type="gramEnd"/>
      <w:r w:rsidR="00341133" w:rsidRPr="00BC531D">
        <w:rPr>
          <w:spacing w:val="-6"/>
          <w:sz w:val="28"/>
          <w:szCs w:val="28"/>
        </w:rPr>
        <w:t xml:space="preserve"> и территорий от чрезвычайных ситуаций природного и техногенного характера,  государственного надзора за пользованием маломерными судами, базами (сооружениями) для их стоянок во внутренних водах и территориальном море Российской Федерации</w:t>
      </w:r>
      <w:r w:rsidR="00341133" w:rsidRPr="00BC531D">
        <w:rPr>
          <w:sz w:val="28"/>
          <w:szCs w:val="28"/>
          <w:shd w:val="clear" w:color="auto" w:fill="FFFFFF"/>
        </w:rPr>
        <w:t>»</w:t>
      </w:r>
      <w:r w:rsidR="00F510F6" w:rsidRPr="00BC531D">
        <w:rPr>
          <w:sz w:val="28"/>
          <w:szCs w:val="28"/>
          <w:shd w:val="clear" w:color="auto" w:fill="FFFFFF"/>
        </w:rPr>
        <w:t>;</w:t>
      </w:r>
    </w:p>
    <w:p w:rsidR="00594A24" w:rsidRPr="00BC531D" w:rsidRDefault="00594A24" w:rsidP="00BC531D">
      <w:pPr>
        <w:widowControl w:val="0"/>
        <w:numPr>
          <w:ilvl w:val="0"/>
          <w:numId w:val="2"/>
        </w:numPr>
        <w:tabs>
          <w:tab w:val="clear" w:pos="720"/>
          <w:tab w:val="num" w:pos="0"/>
        </w:tabs>
        <w:ind w:left="0" w:firstLine="709"/>
        <w:jc w:val="both"/>
        <w:rPr>
          <w:spacing w:val="-6"/>
          <w:sz w:val="28"/>
          <w:szCs w:val="28"/>
        </w:rPr>
      </w:pPr>
      <w:r w:rsidRPr="00BC531D">
        <w:rPr>
          <w:spacing w:val="-6"/>
          <w:sz w:val="28"/>
          <w:szCs w:val="28"/>
        </w:rPr>
        <w:t xml:space="preserve">Федеральный закон от 31.07.2020 № 247-ФЗ </w:t>
      </w:r>
      <w:r w:rsidRPr="00BC531D">
        <w:rPr>
          <w:sz w:val="28"/>
          <w:szCs w:val="28"/>
        </w:rPr>
        <w:t>«Об обязательных требованиях в Российской Федерации</w:t>
      </w:r>
      <w:r w:rsidR="0071083C" w:rsidRPr="00BC531D">
        <w:rPr>
          <w:spacing w:val="-6"/>
          <w:sz w:val="28"/>
          <w:szCs w:val="28"/>
        </w:rPr>
        <w:t>»;</w:t>
      </w:r>
    </w:p>
    <w:p w:rsidR="00F62800" w:rsidRPr="00BC531D" w:rsidRDefault="00594A24" w:rsidP="00BC531D">
      <w:pPr>
        <w:widowControl w:val="0"/>
        <w:numPr>
          <w:ilvl w:val="0"/>
          <w:numId w:val="2"/>
        </w:numPr>
        <w:tabs>
          <w:tab w:val="clear" w:pos="720"/>
          <w:tab w:val="num" w:pos="0"/>
          <w:tab w:val="num" w:pos="567"/>
        </w:tabs>
        <w:ind w:left="0" w:firstLine="709"/>
        <w:jc w:val="both"/>
        <w:rPr>
          <w:spacing w:val="-6"/>
          <w:sz w:val="28"/>
          <w:szCs w:val="28"/>
        </w:rPr>
      </w:pPr>
      <w:proofErr w:type="gramStart"/>
      <w:r w:rsidRPr="00BC531D">
        <w:rPr>
          <w:sz w:val="28"/>
          <w:szCs w:val="28"/>
          <w:shd w:val="clear" w:color="auto" w:fill="FFFFFF"/>
        </w:rPr>
        <w:t xml:space="preserve">Постановление Правительства </w:t>
      </w:r>
      <w:r w:rsidRPr="00BC531D">
        <w:rPr>
          <w:spacing w:val="-6"/>
          <w:sz w:val="28"/>
          <w:szCs w:val="28"/>
        </w:rPr>
        <w:t>Российской Федерации</w:t>
      </w:r>
      <w:r w:rsidRPr="00BC531D">
        <w:rPr>
          <w:sz w:val="28"/>
          <w:szCs w:val="28"/>
          <w:shd w:val="clear" w:color="auto" w:fill="FFFFFF"/>
        </w:rPr>
        <w:t xml:space="preserve"> от 31.12.2020 </w:t>
      </w:r>
      <w:r w:rsidRPr="00BC531D">
        <w:rPr>
          <w:spacing w:val="-6"/>
          <w:sz w:val="28"/>
          <w:szCs w:val="28"/>
        </w:rPr>
        <w:t xml:space="preserve">№ 2467 </w:t>
      </w:r>
      <w:r w:rsidRPr="00BC531D">
        <w:rPr>
          <w:sz w:val="28"/>
          <w:szCs w:val="28"/>
        </w:rPr>
        <w:t xml:space="preserve">«Об утверждении перечня нормативных правовых актов и групп нормативных правовых актов </w:t>
      </w:r>
      <w:r w:rsidRPr="00BC531D">
        <w:rPr>
          <w:sz w:val="28"/>
          <w:szCs w:val="28"/>
          <w:shd w:val="clear" w:color="auto" w:fill="FFFFFF"/>
        </w:rPr>
        <w:t xml:space="preserve">Правительства </w:t>
      </w:r>
      <w:r w:rsidRPr="00BC531D">
        <w:rPr>
          <w:spacing w:val="-6"/>
          <w:sz w:val="28"/>
          <w:szCs w:val="28"/>
        </w:rPr>
        <w:t xml:space="preserve">Российской Федерации, </w:t>
      </w:r>
      <w:r w:rsidRPr="00BC531D">
        <w:rPr>
          <w:sz w:val="28"/>
          <w:szCs w:val="28"/>
          <w:shd w:val="clear" w:color="auto" w:fill="FFFFFF"/>
        </w:rPr>
        <w:t xml:space="preserve"> </w:t>
      </w:r>
      <w:r w:rsidRPr="00BC531D">
        <w:rPr>
          <w:sz w:val="28"/>
          <w:szCs w:val="28"/>
        </w:rPr>
        <w:t>нормативных правовых актов, отдельных положений нормативных правовых актов</w:t>
      </w:r>
      <w:r w:rsidRPr="00BC531D">
        <w:rPr>
          <w:b/>
          <w:bCs/>
          <w:color w:val="444444"/>
          <w:sz w:val="30"/>
          <w:szCs w:val="30"/>
          <w:shd w:val="clear" w:color="auto" w:fill="FFFFFF"/>
        </w:rPr>
        <w:t xml:space="preserve"> </w:t>
      </w:r>
      <w:r w:rsidRPr="00BC531D">
        <w:rPr>
          <w:sz w:val="28"/>
          <w:szCs w:val="28"/>
        </w:rPr>
        <w:t>и групп нормативных правовых актов федеральных органов исполнительной власти</w:t>
      </w:r>
      <w:r w:rsidR="0071083C" w:rsidRPr="00BC531D">
        <w:rPr>
          <w:sz w:val="28"/>
          <w:szCs w:val="28"/>
        </w:rPr>
        <w:t xml:space="preserve">, правовых актов, </w:t>
      </w:r>
      <w:r w:rsidRPr="00BC531D">
        <w:rPr>
          <w:sz w:val="28"/>
          <w:szCs w:val="28"/>
        </w:rPr>
        <w:t xml:space="preserve"> </w:t>
      </w:r>
      <w:r w:rsidR="0071083C" w:rsidRPr="00BC531D">
        <w:rPr>
          <w:sz w:val="28"/>
          <w:szCs w:val="28"/>
        </w:rPr>
        <w:t>отдельных положений правовых актов, групп правовых актов исполнительных и распорядительных органов государственной власти РСФСР и Союза ССР, решений Государственной комиссии</w:t>
      </w:r>
      <w:proofErr w:type="gramEnd"/>
      <w:r w:rsidR="0071083C" w:rsidRPr="00BC531D">
        <w:rPr>
          <w:sz w:val="28"/>
          <w:szCs w:val="28"/>
        </w:rPr>
        <w:t xml:space="preserve"> по радиочастотам, содержащих обязательные требования, в отношении которых не применяются положения частей 1, 2 и 3 статьи 15 Федерального закона «Об обязательных требованиях в Российской Федерации</w:t>
      </w:r>
      <w:r w:rsidR="0071083C" w:rsidRPr="00BC531D">
        <w:rPr>
          <w:spacing w:val="-6"/>
          <w:sz w:val="28"/>
          <w:szCs w:val="28"/>
        </w:rPr>
        <w:t>».</w:t>
      </w:r>
    </w:p>
    <w:p w:rsidR="00E70E5C" w:rsidRPr="00BC531D" w:rsidRDefault="00E70E5C" w:rsidP="00BC531D">
      <w:pPr>
        <w:widowControl w:val="0"/>
        <w:numPr>
          <w:ilvl w:val="0"/>
          <w:numId w:val="2"/>
        </w:numPr>
        <w:tabs>
          <w:tab w:val="clear" w:pos="720"/>
          <w:tab w:val="num" w:pos="0"/>
          <w:tab w:val="num" w:pos="567"/>
        </w:tabs>
        <w:ind w:left="0" w:firstLine="709"/>
        <w:jc w:val="both"/>
        <w:rPr>
          <w:sz w:val="28"/>
          <w:szCs w:val="28"/>
        </w:rPr>
      </w:pPr>
      <w:r w:rsidRPr="00BC531D">
        <w:rPr>
          <w:sz w:val="28"/>
          <w:szCs w:val="28"/>
        </w:rPr>
        <w:t xml:space="preserve">Правила землепользования и застройки </w:t>
      </w:r>
      <w:r w:rsidR="00EF292C" w:rsidRPr="00BC531D">
        <w:rPr>
          <w:sz w:val="28"/>
          <w:szCs w:val="28"/>
        </w:rPr>
        <w:t xml:space="preserve">городского округа </w:t>
      </w:r>
      <w:r w:rsidR="00662242">
        <w:rPr>
          <w:sz w:val="28"/>
          <w:szCs w:val="28"/>
        </w:rPr>
        <w:t>Перв</w:t>
      </w:r>
      <w:r w:rsidR="00EF292C" w:rsidRPr="00BC531D">
        <w:rPr>
          <w:sz w:val="28"/>
          <w:szCs w:val="28"/>
        </w:rPr>
        <w:t xml:space="preserve">оуральск </w:t>
      </w:r>
      <w:r w:rsidRPr="00BC531D">
        <w:rPr>
          <w:sz w:val="28"/>
          <w:szCs w:val="28"/>
        </w:rPr>
        <w:t xml:space="preserve">  Свердловской области;</w:t>
      </w:r>
    </w:p>
    <w:p w:rsidR="00E70E5C" w:rsidRPr="00BC531D" w:rsidRDefault="00E70E5C" w:rsidP="00BC531D">
      <w:pPr>
        <w:widowControl w:val="0"/>
        <w:numPr>
          <w:ilvl w:val="0"/>
          <w:numId w:val="2"/>
        </w:numPr>
        <w:tabs>
          <w:tab w:val="clear" w:pos="720"/>
          <w:tab w:val="num" w:pos="0"/>
          <w:tab w:val="num" w:pos="567"/>
        </w:tabs>
        <w:ind w:left="0" w:firstLine="709"/>
        <w:jc w:val="both"/>
        <w:rPr>
          <w:sz w:val="28"/>
          <w:szCs w:val="28"/>
        </w:rPr>
      </w:pPr>
      <w:r w:rsidRPr="00BC531D">
        <w:rPr>
          <w:sz w:val="28"/>
          <w:szCs w:val="28"/>
        </w:rPr>
        <w:t xml:space="preserve">Положение о Красной книге Свердловской области (в ред. </w:t>
      </w:r>
      <w:hyperlink r:id="rId14" w:history="1">
        <w:r w:rsidRPr="00BC531D">
          <w:rPr>
            <w:sz w:val="28"/>
            <w:szCs w:val="28"/>
          </w:rPr>
          <w:t>Постановления Правительства Свердловской области от 08.09.2022 N 617-ПП</w:t>
        </w:r>
      </w:hyperlink>
      <w:r w:rsidRPr="00BC531D">
        <w:rPr>
          <w:sz w:val="28"/>
          <w:szCs w:val="28"/>
        </w:rPr>
        <w:t>).</w:t>
      </w:r>
    </w:p>
    <w:p w:rsidR="00E70E5C" w:rsidRPr="006E03B1" w:rsidRDefault="00E70E5C" w:rsidP="00E70E5C">
      <w:pPr>
        <w:widowControl w:val="0"/>
        <w:spacing w:line="360" w:lineRule="auto"/>
        <w:jc w:val="both"/>
        <w:rPr>
          <w:spacing w:val="-6"/>
          <w:sz w:val="28"/>
          <w:szCs w:val="28"/>
          <w:highlight w:val="cyan"/>
        </w:rPr>
        <w:sectPr w:rsidR="00E70E5C" w:rsidRPr="006E03B1" w:rsidSect="00540B7E">
          <w:headerReference w:type="default" r:id="rId15"/>
          <w:pgSz w:w="11907" w:h="16840" w:code="9"/>
          <w:pgMar w:top="851" w:right="567" w:bottom="1077" w:left="1418" w:header="360" w:footer="388" w:gutter="0"/>
          <w:cols w:space="708"/>
          <w:docGrid w:linePitch="360"/>
        </w:sectPr>
      </w:pPr>
    </w:p>
    <w:p w:rsidR="009B69AF" w:rsidRPr="00D33EB5" w:rsidRDefault="009B69AF" w:rsidP="002E6D31">
      <w:pPr>
        <w:pStyle w:val="1"/>
        <w:spacing w:line="240" w:lineRule="auto"/>
        <w:rPr>
          <w:sz w:val="28"/>
          <w:szCs w:val="28"/>
        </w:rPr>
      </w:pPr>
      <w:bookmarkStart w:id="4" w:name="_Toc436074855"/>
      <w:bookmarkStart w:id="5" w:name="_Toc436729377"/>
      <w:bookmarkStart w:id="6" w:name="_Toc156340764"/>
      <w:r w:rsidRPr="00D33EB5">
        <w:rPr>
          <w:sz w:val="28"/>
          <w:szCs w:val="28"/>
        </w:rPr>
        <w:t>Глава 1</w:t>
      </w:r>
      <w:bookmarkStart w:id="7" w:name="_Toc436074856"/>
      <w:bookmarkStart w:id="8" w:name="_Toc436729378"/>
      <w:bookmarkEnd w:id="4"/>
      <w:bookmarkEnd w:id="5"/>
      <w:r w:rsidR="000E2B31" w:rsidRPr="00D33EB5">
        <w:rPr>
          <w:sz w:val="28"/>
          <w:szCs w:val="28"/>
        </w:rPr>
        <w:t>.</w:t>
      </w:r>
      <w:r w:rsidR="003A6518" w:rsidRPr="00D33EB5">
        <w:rPr>
          <w:sz w:val="28"/>
          <w:szCs w:val="28"/>
        </w:rPr>
        <w:t xml:space="preserve"> </w:t>
      </w:r>
      <w:r w:rsidRPr="00D33EB5">
        <w:rPr>
          <w:sz w:val="28"/>
          <w:szCs w:val="28"/>
        </w:rPr>
        <w:t xml:space="preserve">Характеристика </w:t>
      </w:r>
      <w:r w:rsidR="00E07A18" w:rsidRPr="00D33EB5">
        <w:rPr>
          <w:sz w:val="28"/>
          <w:szCs w:val="28"/>
        </w:rPr>
        <w:t>лесничества</w:t>
      </w:r>
      <w:r w:rsidR="0071083C" w:rsidRPr="00D33EB5">
        <w:rPr>
          <w:sz w:val="28"/>
          <w:szCs w:val="28"/>
        </w:rPr>
        <w:t xml:space="preserve"> </w:t>
      </w:r>
      <w:r w:rsidRPr="00D33EB5">
        <w:rPr>
          <w:sz w:val="28"/>
          <w:szCs w:val="28"/>
        </w:rPr>
        <w:t>и виды разрешенного использования лесов</w:t>
      </w:r>
      <w:bookmarkEnd w:id="6"/>
      <w:bookmarkEnd w:id="7"/>
      <w:bookmarkEnd w:id="8"/>
    </w:p>
    <w:p w:rsidR="009B69AF" w:rsidRPr="00D33EB5" w:rsidRDefault="009B69AF" w:rsidP="002E6D31">
      <w:pPr>
        <w:pStyle w:val="1"/>
        <w:spacing w:line="240" w:lineRule="auto"/>
        <w:rPr>
          <w:b w:val="0"/>
          <w:sz w:val="28"/>
          <w:szCs w:val="28"/>
        </w:rPr>
      </w:pPr>
      <w:bookmarkStart w:id="9" w:name="_Toc436729379"/>
      <w:bookmarkStart w:id="10" w:name="_Toc156340765"/>
      <w:r w:rsidRPr="00D33EB5">
        <w:rPr>
          <w:b w:val="0"/>
          <w:sz w:val="28"/>
          <w:szCs w:val="28"/>
        </w:rPr>
        <w:t>1.1</w:t>
      </w:r>
      <w:r w:rsidR="00560F30" w:rsidRPr="00D33EB5">
        <w:rPr>
          <w:b w:val="0"/>
          <w:sz w:val="28"/>
          <w:szCs w:val="28"/>
        </w:rPr>
        <w:t>.</w:t>
      </w:r>
      <w:r w:rsidRPr="00D33EB5">
        <w:rPr>
          <w:b w:val="0"/>
          <w:sz w:val="28"/>
          <w:szCs w:val="28"/>
        </w:rPr>
        <w:t xml:space="preserve"> Краткая характеристика</w:t>
      </w:r>
      <w:bookmarkEnd w:id="9"/>
      <w:r w:rsidR="0095136B" w:rsidRPr="00D33EB5">
        <w:rPr>
          <w:b w:val="0"/>
          <w:sz w:val="28"/>
          <w:szCs w:val="28"/>
        </w:rPr>
        <w:t xml:space="preserve"> </w:t>
      </w:r>
      <w:r w:rsidR="002D1290" w:rsidRPr="00D33EB5">
        <w:rPr>
          <w:b w:val="0"/>
          <w:sz w:val="28"/>
          <w:szCs w:val="28"/>
        </w:rPr>
        <w:t>лесничества</w:t>
      </w:r>
      <w:bookmarkEnd w:id="10"/>
    </w:p>
    <w:p w:rsidR="002E6D31" w:rsidRPr="00D33EB5" w:rsidRDefault="002E6D31" w:rsidP="002E6D31"/>
    <w:p w:rsidR="009B69AF" w:rsidRPr="00D33EB5" w:rsidRDefault="009B69AF" w:rsidP="002E6D31">
      <w:pPr>
        <w:pStyle w:val="3"/>
        <w:spacing w:before="0" w:after="0" w:line="240" w:lineRule="auto"/>
        <w:jc w:val="center"/>
        <w:rPr>
          <w:b w:val="0"/>
        </w:rPr>
      </w:pPr>
      <w:bookmarkStart w:id="11" w:name="_Toc421261112"/>
      <w:bookmarkStart w:id="12" w:name="_Toc436074857"/>
      <w:bookmarkStart w:id="13" w:name="_Toc156340766"/>
      <w:r w:rsidRPr="00D33EB5">
        <w:rPr>
          <w:b w:val="0"/>
        </w:rPr>
        <w:t>1.1.1</w:t>
      </w:r>
      <w:r w:rsidR="000E2B31" w:rsidRPr="00D33EB5">
        <w:rPr>
          <w:b w:val="0"/>
        </w:rPr>
        <w:t>.</w:t>
      </w:r>
      <w:r w:rsidRPr="00D33EB5">
        <w:rPr>
          <w:b w:val="0"/>
        </w:rPr>
        <w:t xml:space="preserve"> Наименование и местоположение</w:t>
      </w:r>
      <w:bookmarkEnd w:id="11"/>
      <w:r w:rsidR="0095136B" w:rsidRPr="00D33EB5">
        <w:rPr>
          <w:b w:val="0"/>
        </w:rPr>
        <w:t xml:space="preserve"> </w:t>
      </w:r>
      <w:r w:rsidR="002D1290" w:rsidRPr="00D33EB5">
        <w:rPr>
          <w:b w:val="0"/>
        </w:rPr>
        <w:t>лесничества</w:t>
      </w:r>
      <w:bookmarkEnd w:id="12"/>
      <w:bookmarkEnd w:id="13"/>
    </w:p>
    <w:p w:rsidR="002E6D31" w:rsidRPr="00D33EB5" w:rsidRDefault="002E6D31" w:rsidP="002E6D31">
      <w:pPr>
        <w:rPr>
          <w:highlight w:val="cyan"/>
        </w:rPr>
      </w:pPr>
    </w:p>
    <w:p w:rsidR="00694D45" w:rsidRPr="00694D45" w:rsidRDefault="00694D45" w:rsidP="00694D45">
      <w:pPr>
        <w:pStyle w:val="29"/>
        <w:shd w:val="clear" w:color="auto" w:fill="auto"/>
        <w:spacing w:before="0" w:line="240" w:lineRule="auto"/>
        <w:ind w:firstLine="709"/>
        <w:rPr>
          <w:rFonts w:ascii="Times New Roman" w:hAnsi="Times New Roman" w:cs="Times New Roman"/>
          <w:sz w:val="28"/>
          <w:szCs w:val="28"/>
        </w:rPr>
      </w:pPr>
      <w:r w:rsidRPr="00694D45">
        <w:rPr>
          <w:rFonts w:ascii="Times New Roman" w:hAnsi="Times New Roman" w:cs="Times New Roman"/>
          <w:sz w:val="28"/>
          <w:szCs w:val="28"/>
        </w:rPr>
        <w:t>Городские леса городского округа Первоуральск расположены в юго-западной части Свердловской области на территории городского округа Первоуральск.</w:t>
      </w:r>
    </w:p>
    <w:p w:rsidR="00694D45" w:rsidRPr="00694D45" w:rsidRDefault="00694D45" w:rsidP="00694D45">
      <w:pPr>
        <w:pStyle w:val="29"/>
        <w:shd w:val="clear" w:color="auto" w:fill="auto"/>
        <w:spacing w:before="0" w:line="240" w:lineRule="auto"/>
        <w:ind w:firstLine="709"/>
        <w:rPr>
          <w:rFonts w:ascii="Times New Roman" w:hAnsi="Times New Roman" w:cs="Times New Roman"/>
          <w:sz w:val="28"/>
          <w:szCs w:val="28"/>
        </w:rPr>
      </w:pPr>
      <w:r w:rsidRPr="00694D45">
        <w:rPr>
          <w:rFonts w:ascii="Times New Roman" w:hAnsi="Times New Roman" w:cs="Times New Roman"/>
          <w:sz w:val="28"/>
          <w:szCs w:val="28"/>
        </w:rPr>
        <w:t xml:space="preserve">Протяженность территории городских лесов, на которую </w:t>
      </w:r>
      <w:proofErr w:type="gramStart"/>
      <w:r w:rsidRPr="00694D45">
        <w:rPr>
          <w:rFonts w:ascii="Times New Roman" w:hAnsi="Times New Roman" w:cs="Times New Roman"/>
          <w:sz w:val="28"/>
          <w:szCs w:val="28"/>
        </w:rPr>
        <w:t>разрабатывается лесохозяйственный регламент с севера на юг составляет</w:t>
      </w:r>
      <w:proofErr w:type="gramEnd"/>
      <w:r w:rsidRPr="00694D45">
        <w:rPr>
          <w:rFonts w:ascii="Times New Roman" w:hAnsi="Times New Roman" w:cs="Times New Roman"/>
          <w:sz w:val="28"/>
          <w:szCs w:val="28"/>
        </w:rPr>
        <w:t xml:space="preserve"> 28,5 км, с востока на запад – 52,0 км. </w:t>
      </w:r>
    </w:p>
    <w:p w:rsidR="00694D45" w:rsidRPr="00694D45" w:rsidRDefault="00694D45" w:rsidP="00694D45">
      <w:pPr>
        <w:pStyle w:val="29"/>
        <w:shd w:val="clear" w:color="auto" w:fill="auto"/>
        <w:spacing w:before="0" w:line="240" w:lineRule="auto"/>
        <w:ind w:firstLine="709"/>
        <w:rPr>
          <w:rFonts w:ascii="Times New Roman" w:hAnsi="Times New Roman" w:cs="Times New Roman"/>
          <w:sz w:val="28"/>
          <w:szCs w:val="28"/>
        </w:rPr>
      </w:pPr>
      <w:r w:rsidRPr="00694D45">
        <w:rPr>
          <w:rFonts w:ascii="Times New Roman" w:hAnsi="Times New Roman" w:cs="Times New Roman"/>
          <w:sz w:val="28"/>
          <w:szCs w:val="28"/>
        </w:rPr>
        <w:t>Офис Первоуральского муниципального бюджетного учреждения «Городское лесничество» расположен по адресу: 623109, г. Первоуральск, ул. Ватутина, 36, который находится в 45 км от областного центра г. Екатеринбурга.</w:t>
      </w:r>
    </w:p>
    <w:p w:rsidR="00694D45" w:rsidRPr="00694D45" w:rsidRDefault="00694D45" w:rsidP="00694D45">
      <w:pPr>
        <w:pStyle w:val="29"/>
        <w:shd w:val="clear" w:color="auto" w:fill="auto"/>
        <w:spacing w:before="0" w:line="240" w:lineRule="auto"/>
        <w:ind w:firstLine="709"/>
        <w:rPr>
          <w:rFonts w:ascii="Times New Roman" w:hAnsi="Times New Roman" w:cs="Times New Roman"/>
          <w:sz w:val="28"/>
          <w:szCs w:val="28"/>
        </w:rPr>
      </w:pPr>
    </w:p>
    <w:tbl>
      <w:tblPr>
        <w:tblW w:w="0" w:type="auto"/>
        <w:tblLook w:val="01E0" w:firstRow="1" w:lastRow="1" w:firstColumn="1" w:lastColumn="1" w:noHBand="0" w:noVBand="0"/>
      </w:tblPr>
      <w:tblGrid>
        <w:gridCol w:w="2340"/>
        <w:gridCol w:w="5904"/>
      </w:tblGrid>
      <w:tr w:rsidR="00694D45" w:rsidRPr="00830422" w:rsidTr="00370CCD">
        <w:trPr>
          <w:trHeight w:val="284"/>
        </w:trPr>
        <w:tc>
          <w:tcPr>
            <w:tcW w:w="2340" w:type="dxa"/>
          </w:tcPr>
          <w:p w:rsidR="00694D45" w:rsidRPr="00830422" w:rsidRDefault="00694D45" w:rsidP="00694D45">
            <w:pPr>
              <w:widowControl w:val="0"/>
              <w:ind w:left="-57" w:right="-57"/>
            </w:pPr>
            <w:r w:rsidRPr="00830422">
              <w:t xml:space="preserve">Юридический </w:t>
            </w:r>
            <w:r>
              <w:t>адрес:</w:t>
            </w:r>
          </w:p>
        </w:tc>
        <w:tc>
          <w:tcPr>
            <w:tcW w:w="5904" w:type="dxa"/>
          </w:tcPr>
          <w:p w:rsidR="00694D45" w:rsidRPr="0041702E" w:rsidRDefault="00694D45" w:rsidP="00694D45">
            <w:pPr>
              <w:rPr>
                <w:color w:val="000000" w:themeColor="text1"/>
              </w:rPr>
            </w:pPr>
            <w:proofErr w:type="gramStart"/>
            <w:r w:rsidRPr="0041702E">
              <w:rPr>
                <w:color w:val="000000" w:themeColor="text1"/>
              </w:rPr>
              <w:t>Юридический адрес: 623109, Свердловская область, г. Первоуральск, ул. Ватутина, д. 36</w:t>
            </w:r>
            <w:proofErr w:type="gramEnd"/>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ИНН 6625041724  КПП 668401001</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ОГРН 1076625000781</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Банковские реквизиты:</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proofErr w:type="gramStart"/>
            <w:r w:rsidRPr="0041702E">
              <w:rPr>
                <w:color w:val="000000" w:themeColor="text1"/>
              </w:rPr>
              <w:t>р</w:t>
            </w:r>
            <w:proofErr w:type="gramEnd"/>
            <w:r w:rsidRPr="0041702E">
              <w:rPr>
                <w:color w:val="000000" w:themeColor="text1"/>
              </w:rPr>
              <w:t>/с 03234643657530006200</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proofErr w:type="gramStart"/>
            <w:r w:rsidRPr="0041702E">
              <w:rPr>
                <w:color w:val="000000" w:themeColor="text1"/>
              </w:rPr>
              <w:t>л</w:t>
            </w:r>
            <w:proofErr w:type="gramEnd"/>
            <w:r w:rsidRPr="0041702E">
              <w:rPr>
                <w:color w:val="000000" w:themeColor="text1"/>
              </w:rPr>
              <w:t>/</w:t>
            </w:r>
            <w:proofErr w:type="spellStart"/>
            <w:r w:rsidRPr="0041702E">
              <w:rPr>
                <w:color w:val="000000" w:themeColor="text1"/>
              </w:rPr>
              <w:t>сч</w:t>
            </w:r>
            <w:proofErr w:type="spellEnd"/>
            <w:r w:rsidRPr="0041702E">
              <w:rPr>
                <w:color w:val="000000" w:themeColor="text1"/>
              </w:rPr>
              <w:t xml:space="preserve"> № 22901251160</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 xml:space="preserve">Уральское ГУ Банка России//УФК по Свердловской области </w:t>
            </w:r>
            <w:proofErr w:type="spellStart"/>
            <w:r w:rsidRPr="0041702E">
              <w:rPr>
                <w:color w:val="000000" w:themeColor="text1"/>
              </w:rPr>
              <w:t>г</w:t>
            </w:r>
            <w:proofErr w:type="gramStart"/>
            <w:r w:rsidRPr="0041702E">
              <w:rPr>
                <w:color w:val="000000" w:themeColor="text1"/>
              </w:rPr>
              <w:t>.Е</w:t>
            </w:r>
            <w:proofErr w:type="gramEnd"/>
            <w:r w:rsidRPr="0041702E">
              <w:rPr>
                <w:color w:val="000000" w:themeColor="text1"/>
              </w:rPr>
              <w:t>катеринбург</w:t>
            </w:r>
            <w:proofErr w:type="spellEnd"/>
            <w:r w:rsidRPr="0041702E">
              <w:rPr>
                <w:color w:val="000000" w:themeColor="text1"/>
              </w:rPr>
              <w:t xml:space="preserve"> </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к/с 40102810645370000054</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БИК 016577551</w:t>
            </w:r>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Эл</w:t>
            </w:r>
            <w:proofErr w:type="gramStart"/>
            <w:r w:rsidRPr="0041702E">
              <w:rPr>
                <w:color w:val="000000" w:themeColor="text1"/>
              </w:rPr>
              <w:t>.</w:t>
            </w:r>
            <w:proofErr w:type="gramEnd"/>
            <w:r w:rsidRPr="0041702E">
              <w:rPr>
                <w:color w:val="000000" w:themeColor="text1"/>
              </w:rPr>
              <w:t xml:space="preserve"> </w:t>
            </w:r>
            <w:proofErr w:type="gramStart"/>
            <w:r w:rsidRPr="0041702E">
              <w:rPr>
                <w:color w:val="000000" w:themeColor="text1"/>
              </w:rPr>
              <w:t>п</w:t>
            </w:r>
            <w:proofErr w:type="gramEnd"/>
            <w:r w:rsidRPr="0041702E">
              <w:rPr>
                <w:color w:val="000000" w:themeColor="text1"/>
              </w:rPr>
              <w:t xml:space="preserve">очта: </w:t>
            </w:r>
            <w:r w:rsidRPr="0041702E">
              <w:rPr>
                <w:color w:val="000000" w:themeColor="text1"/>
                <w:lang w:val="en-US"/>
              </w:rPr>
              <w:t>mu</w:t>
            </w:r>
            <w:r w:rsidRPr="0041702E">
              <w:rPr>
                <w:color w:val="000000" w:themeColor="text1"/>
              </w:rPr>
              <w:t>_</w:t>
            </w:r>
            <w:proofErr w:type="spellStart"/>
            <w:r w:rsidRPr="0041702E">
              <w:rPr>
                <w:color w:val="000000" w:themeColor="text1"/>
                <w:lang w:val="en-US"/>
              </w:rPr>
              <w:t>lesa</w:t>
            </w:r>
            <w:proofErr w:type="spellEnd"/>
            <w:r w:rsidRPr="0041702E">
              <w:rPr>
                <w:color w:val="000000" w:themeColor="text1"/>
              </w:rPr>
              <w:t>@</w:t>
            </w:r>
            <w:proofErr w:type="spellStart"/>
            <w:r w:rsidRPr="0041702E">
              <w:rPr>
                <w:color w:val="000000" w:themeColor="text1"/>
                <w:lang w:val="en-US"/>
              </w:rPr>
              <w:t>prvadm</w:t>
            </w:r>
            <w:proofErr w:type="spellEnd"/>
            <w:r w:rsidRPr="0041702E">
              <w:rPr>
                <w:color w:val="000000" w:themeColor="text1"/>
              </w:rPr>
              <w:t>.</w:t>
            </w:r>
            <w:proofErr w:type="spellStart"/>
            <w:r w:rsidRPr="0041702E">
              <w:rPr>
                <w:color w:val="000000" w:themeColor="text1"/>
                <w:lang w:val="en-US"/>
              </w:rPr>
              <w:t>ru</w:t>
            </w:r>
            <w:proofErr w:type="spellEnd"/>
          </w:p>
        </w:tc>
      </w:tr>
      <w:tr w:rsidR="00694D45" w:rsidRPr="00830422" w:rsidTr="00370CCD">
        <w:trPr>
          <w:trHeight w:val="284"/>
        </w:trPr>
        <w:tc>
          <w:tcPr>
            <w:tcW w:w="2340" w:type="dxa"/>
          </w:tcPr>
          <w:p w:rsidR="00694D45" w:rsidRPr="00830422" w:rsidRDefault="00694D45" w:rsidP="00694D45">
            <w:pPr>
              <w:widowControl w:val="0"/>
              <w:ind w:left="-57" w:right="-57"/>
            </w:pPr>
          </w:p>
        </w:tc>
        <w:tc>
          <w:tcPr>
            <w:tcW w:w="5904" w:type="dxa"/>
          </w:tcPr>
          <w:p w:rsidR="00694D45" w:rsidRPr="0041702E" w:rsidRDefault="00694D45" w:rsidP="00694D45">
            <w:pPr>
              <w:rPr>
                <w:color w:val="000000" w:themeColor="text1"/>
              </w:rPr>
            </w:pPr>
            <w:r w:rsidRPr="0041702E">
              <w:rPr>
                <w:color w:val="000000" w:themeColor="text1"/>
              </w:rPr>
              <w:t>телефон: 8(3439)64-26-91</w:t>
            </w:r>
          </w:p>
        </w:tc>
      </w:tr>
    </w:tbl>
    <w:p w:rsidR="00694D45" w:rsidRPr="001D7CD6" w:rsidRDefault="00694D45" w:rsidP="00694D45">
      <w:pPr>
        <w:pStyle w:val="af0"/>
        <w:widowControl w:val="0"/>
        <w:ind w:firstLine="600"/>
        <w:rPr>
          <w:sz w:val="16"/>
          <w:szCs w:val="16"/>
        </w:rPr>
      </w:pPr>
    </w:p>
    <w:p w:rsidR="00694D45" w:rsidRPr="00F35018" w:rsidRDefault="00694D45" w:rsidP="00694D45">
      <w:pPr>
        <w:pStyle w:val="af0"/>
        <w:widowControl w:val="0"/>
        <w:ind w:firstLine="600"/>
        <w:rPr>
          <w:rFonts w:eastAsia="Arial"/>
          <w:szCs w:val="28"/>
          <w:lang w:eastAsia="en-US"/>
        </w:rPr>
      </w:pPr>
      <w:r w:rsidRPr="00F35018">
        <w:rPr>
          <w:rFonts w:eastAsia="Arial"/>
          <w:szCs w:val="28"/>
          <w:lang w:eastAsia="en-US"/>
        </w:rPr>
        <w:t>Городские леса городского округа Первоуральск граничат с государственным казенным учреждением Свердловской области «</w:t>
      </w:r>
      <w:proofErr w:type="spellStart"/>
      <w:r w:rsidRPr="00F35018">
        <w:rPr>
          <w:rFonts w:eastAsia="Arial"/>
          <w:szCs w:val="28"/>
          <w:lang w:eastAsia="en-US"/>
        </w:rPr>
        <w:t>Билимбаевское</w:t>
      </w:r>
      <w:proofErr w:type="spellEnd"/>
      <w:r w:rsidRPr="00F35018">
        <w:rPr>
          <w:rFonts w:eastAsia="Arial"/>
          <w:szCs w:val="28"/>
          <w:lang w:eastAsia="en-US"/>
        </w:rPr>
        <w:t xml:space="preserve"> лесничество»</w:t>
      </w:r>
      <w:r w:rsidR="00F35018" w:rsidRPr="00F35018">
        <w:rPr>
          <w:rFonts w:eastAsia="Arial"/>
          <w:szCs w:val="28"/>
          <w:lang w:eastAsia="en-US"/>
        </w:rPr>
        <w:t xml:space="preserve"> и другими землепользователями.</w:t>
      </w:r>
    </w:p>
    <w:p w:rsidR="00694D45" w:rsidRPr="00F35018" w:rsidRDefault="00694D45" w:rsidP="00694D45">
      <w:pPr>
        <w:pStyle w:val="af0"/>
        <w:widowControl w:val="0"/>
        <w:ind w:firstLine="600"/>
        <w:rPr>
          <w:rFonts w:eastAsia="Arial"/>
          <w:szCs w:val="28"/>
          <w:lang w:eastAsia="en-US"/>
        </w:rPr>
      </w:pPr>
      <w:r w:rsidRPr="00F35018">
        <w:rPr>
          <w:rFonts w:eastAsia="Arial"/>
          <w:szCs w:val="28"/>
          <w:lang w:eastAsia="en-US"/>
        </w:rPr>
        <w:t xml:space="preserve">Сообщение между городами Первоуральск и Екатеринбург осуществляется </w:t>
      </w:r>
      <w:r w:rsidR="00F35018" w:rsidRPr="00F35018">
        <w:rPr>
          <w:rFonts w:eastAsia="Arial"/>
          <w:szCs w:val="28"/>
          <w:lang w:eastAsia="en-US"/>
        </w:rPr>
        <w:t>автомобильным и</w:t>
      </w:r>
      <w:r w:rsidRPr="00F35018">
        <w:rPr>
          <w:rFonts w:eastAsia="Arial"/>
          <w:szCs w:val="28"/>
          <w:lang w:eastAsia="en-US"/>
        </w:rPr>
        <w:t xml:space="preserve"> </w:t>
      </w:r>
      <w:r w:rsidR="00F35018" w:rsidRPr="00F35018">
        <w:rPr>
          <w:rFonts w:eastAsia="Arial"/>
          <w:szCs w:val="28"/>
          <w:lang w:eastAsia="en-US"/>
        </w:rPr>
        <w:t>железнодорожным транспортом</w:t>
      </w:r>
      <w:r w:rsidRPr="00F35018">
        <w:rPr>
          <w:rFonts w:eastAsia="Arial"/>
          <w:szCs w:val="28"/>
          <w:lang w:eastAsia="en-US"/>
        </w:rPr>
        <w:t>.</w:t>
      </w:r>
    </w:p>
    <w:p w:rsidR="00BD76AD" w:rsidRDefault="00615F1B" w:rsidP="00BD76AD">
      <w:pPr>
        <w:pStyle w:val="29"/>
        <w:shd w:val="clear" w:color="auto" w:fill="auto"/>
        <w:spacing w:before="0" w:line="240" w:lineRule="auto"/>
        <w:ind w:firstLine="709"/>
        <w:rPr>
          <w:rFonts w:ascii="Times New Roman" w:hAnsi="Times New Roman" w:cs="Times New Roman"/>
          <w:sz w:val="28"/>
          <w:szCs w:val="28"/>
        </w:rPr>
      </w:pPr>
      <w:r w:rsidRPr="00BD76AD">
        <w:rPr>
          <w:rFonts w:ascii="Times New Roman" w:hAnsi="Times New Roman" w:cs="Times New Roman"/>
          <w:sz w:val="28"/>
          <w:szCs w:val="28"/>
        </w:rPr>
        <w:t>П</w:t>
      </w:r>
      <w:r w:rsidR="009D1DB5" w:rsidRPr="00BD76AD">
        <w:rPr>
          <w:rFonts w:ascii="Times New Roman" w:hAnsi="Times New Roman" w:cs="Times New Roman"/>
          <w:sz w:val="28"/>
          <w:szCs w:val="28"/>
        </w:rPr>
        <w:t>о территории округа проходят железн</w:t>
      </w:r>
      <w:r w:rsidR="00EC22DF" w:rsidRPr="00BD76AD">
        <w:rPr>
          <w:rFonts w:ascii="Times New Roman" w:hAnsi="Times New Roman" w:cs="Times New Roman"/>
          <w:sz w:val="28"/>
          <w:szCs w:val="28"/>
        </w:rPr>
        <w:t>ые</w:t>
      </w:r>
      <w:r w:rsidR="009D1DB5" w:rsidRPr="00BD76AD">
        <w:rPr>
          <w:rFonts w:ascii="Times New Roman" w:hAnsi="Times New Roman" w:cs="Times New Roman"/>
          <w:sz w:val="28"/>
          <w:szCs w:val="28"/>
        </w:rPr>
        <w:t xml:space="preserve"> дорог</w:t>
      </w:r>
      <w:r w:rsidR="00EC22DF" w:rsidRPr="00BD76AD">
        <w:rPr>
          <w:rFonts w:ascii="Times New Roman" w:hAnsi="Times New Roman" w:cs="Times New Roman"/>
          <w:sz w:val="28"/>
          <w:szCs w:val="28"/>
        </w:rPr>
        <w:t>и</w:t>
      </w:r>
      <w:r w:rsidR="009D1DB5" w:rsidRPr="00BD76AD">
        <w:rPr>
          <w:rFonts w:ascii="Times New Roman" w:hAnsi="Times New Roman" w:cs="Times New Roman"/>
          <w:sz w:val="28"/>
          <w:szCs w:val="28"/>
        </w:rPr>
        <w:t xml:space="preserve">, </w:t>
      </w:r>
      <w:r w:rsidRPr="00BD76AD">
        <w:rPr>
          <w:rFonts w:ascii="Times New Roman" w:hAnsi="Times New Roman" w:cs="Times New Roman"/>
          <w:sz w:val="28"/>
          <w:szCs w:val="28"/>
        </w:rPr>
        <w:t>автомобильные дороги регионального и местного значен</w:t>
      </w:r>
      <w:r w:rsidR="002D1290" w:rsidRPr="00BD76AD">
        <w:rPr>
          <w:rFonts w:ascii="Times New Roman" w:hAnsi="Times New Roman" w:cs="Times New Roman"/>
          <w:sz w:val="28"/>
          <w:szCs w:val="28"/>
        </w:rPr>
        <w:t>и</w:t>
      </w:r>
      <w:r w:rsidRPr="00BD76AD">
        <w:rPr>
          <w:rFonts w:ascii="Times New Roman" w:hAnsi="Times New Roman" w:cs="Times New Roman"/>
          <w:sz w:val="28"/>
          <w:szCs w:val="28"/>
        </w:rPr>
        <w:t>я</w:t>
      </w:r>
      <w:r w:rsidR="00D80737" w:rsidRPr="00BD76AD">
        <w:rPr>
          <w:rFonts w:ascii="Times New Roman" w:hAnsi="Times New Roman" w:cs="Times New Roman"/>
          <w:sz w:val="28"/>
          <w:szCs w:val="28"/>
        </w:rPr>
        <w:t>.</w:t>
      </w:r>
    </w:p>
    <w:p w:rsidR="009D1DB5" w:rsidRPr="00BD76AD" w:rsidRDefault="005C13D3" w:rsidP="00BD76AD">
      <w:pPr>
        <w:pStyle w:val="29"/>
        <w:shd w:val="clear" w:color="auto" w:fill="auto"/>
        <w:spacing w:before="0" w:line="240" w:lineRule="auto"/>
        <w:ind w:firstLine="709"/>
        <w:rPr>
          <w:rFonts w:ascii="Times New Roman" w:hAnsi="Times New Roman" w:cs="Times New Roman"/>
          <w:sz w:val="28"/>
          <w:szCs w:val="28"/>
        </w:rPr>
      </w:pPr>
      <w:r w:rsidRPr="00BD76AD">
        <w:rPr>
          <w:rFonts w:ascii="Times New Roman" w:hAnsi="Times New Roman" w:cs="Times New Roman"/>
          <w:sz w:val="28"/>
          <w:szCs w:val="28"/>
        </w:rPr>
        <w:t xml:space="preserve"> </w:t>
      </w:r>
    </w:p>
    <w:p w:rsidR="009B69AF" w:rsidRDefault="009B69AF" w:rsidP="00BD76AD">
      <w:pPr>
        <w:pStyle w:val="3"/>
        <w:spacing w:before="0" w:after="0" w:line="240" w:lineRule="auto"/>
        <w:jc w:val="center"/>
        <w:rPr>
          <w:b w:val="0"/>
        </w:rPr>
      </w:pPr>
      <w:bookmarkStart w:id="14" w:name="_Toc156340767"/>
      <w:r w:rsidRPr="00BD76AD">
        <w:rPr>
          <w:b w:val="0"/>
        </w:rPr>
        <w:t xml:space="preserve">1.1.2. Общая площадь </w:t>
      </w:r>
      <w:r w:rsidR="00E07A18" w:rsidRPr="00BD76AD">
        <w:rPr>
          <w:b w:val="0"/>
        </w:rPr>
        <w:t>лесничества</w:t>
      </w:r>
      <w:r w:rsidR="004B1C5F" w:rsidRPr="00BD76AD">
        <w:rPr>
          <w:b w:val="0"/>
        </w:rPr>
        <w:t xml:space="preserve"> и участковых лесничеств</w:t>
      </w:r>
      <w:bookmarkEnd w:id="14"/>
    </w:p>
    <w:p w:rsidR="00BD76AD" w:rsidRPr="00BD76AD" w:rsidRDefault="00BD76AD" w:rsidP="00BD76AD"/>
    <w:p w:rsidR="009B69AF" w:rsidRPr="00BD76AD" w:rsidRDefault="009B69AF" w:rsidP="00BD76AD">
      <w:pPr>
        <w:pStyle w:val="29"/>
        <w:shd w:val="clear" w:color="auto" w:fill="auto"/>
        <w:spacing w:before="0" w:line="240" w:lineRule="auto"/>
        <w:ind w:firstLine="709"/>
        <w:rPr>
          <w:rFonts w:ascii="Times New Roman" w:hAnsi="Times New Roman" w:cs="Times New Roman"/>
          <w:sz w:val="28"/>
          <w:szCs w:val="28"/>
        </w:rPr>
      </w:pPr>
      <w:r w:rsidRPr="00BD76AD">
        <w:rPr>
          <w:rFonts w:ascii="Times New Roman" w:hAnsi="Times New Roman" w:cs="Times New Roman"/>
          <w:sz w:val="28"/>
          <w:szCs w:val="28"/>
        </w:rPr>
        <w:t xml:space="preserve">Общая площадь </w:t>
      </w:r>
      <w:r w:rsidR="002D1290" w:rsidRPr="00BD76AD">
        <w:rPr>
          <w:rFonts w:ascii="Times New Roman" w:hAnsi="Times New Roman" w:cs="Times New Roman"/>
          <w:sz w:val="28"/>
          <w:szCs w:val="28"/>
        </w:rPr>
        <w:t xml:space="preserve">лесничества </w:t>
      </w:r>
      <w:r w:rsidRPr="00BD76AD">
        <w:rPr>
          <w:rFonts w:ascii="Times New Roman" w:hAnsi="Times New Roman" w:cs="Times New Roman"/>
          <w:sz w:val="28"/>
          <w:szCs w:val="28"/>
        </w:rPr>
        <w:t xml:space="preserve">составляет </w:t>
      </w:r>
      <w:r w:rsidR="00F35018">
        <w:rPr>
          <w:rFonts w:ascii="Times New Roman" w:hAnsi="Times New Roman" w:cs="Times New Roman"/>
          <w:sz w:val="28"/>
          <w:szCs w:val="28"/>
        </w:rPr>
        <w:t>16</w:t>
      </w:r>
      <w:r w:rsidR="001C20BD">
        <w:rPr>
          <w:rFonts w:ascii="Times New Roman" w:hAnsi="Times New Roman" w:cs="Times New Roman"/>
          <w:sz w:val="28"/>
          <w:szCs w:val="28"/>
        </w:rPr>
        <w:t>32</w:t>
      </w:r>
      <w:r w:rsidR="00956A5D" w:rsidRPr="00BD76AD">
        <w:rPr>
          <w:rFonts w:ascii="Times New Roman" w:hAnsi="Times New Roman" w:cs="Times New Roman"/>
          <w:sz w:val="28"/>
          <w:szCs w:val="28"/>
        </w:rPr>
        <w:t>,</w:t>
      </w:r>
      <w:r w:rsidR="001C20BD">
        <w:rPr>
          <w:rFonts w:ascii="Times New Roman" w:hAnsi="Times New Roman" w:cs="Times New Roman"/>
          <w:sz w:val="28"/>
          <w:szCs w:val="28"/>
        </w:rPr>
        <w:t>5</w:t>
      </w:r>
      <w:r w:rsidR="005A3B9C" w:rsidRPr="00BD76AD">
        <w:rPr>
          <w:rFonts w:ascii="Times New Roman" w:hAnsi="Times New Roman" w:cs="Times New Roman"/>
          <w:sz w:val="28"/>
          <w:szCs w:val="28"/>
        </w:rPr>
        <w:t xml:space="preserve"> </w:t>
      </w:r>
      <w:r w:rsidRPr="00BD76AD">
        <w:rPr>
          <w:rFonts w:ascii="Times New Roman" w:hAnsi="Times New Roman" w:cs="Times New Roman"/>
          <w:sz w:val="28"/>
          <w:szCs w:val="28"/>
        </w:rPr>
        <w:t>га.</w:t>
      </w:r>
    </w:p>
    <w:p w:rsidR="00D177BE" w:rsidRPr="00BD76AD" w:rsidRDefault="009B69AF" w:rsidP="00BD76AD">
      <w:pPr>
        <w:pStyle w:val="29"/>
        <w:shd w:val="clear" w:color="auto" w:fill="auto"/>
        <w:spacing w:before="0" w:line="240" w:lineRule="auto"/>
        <w:ind w:firstLine="709"/>
        <w:rPr>
          <w:rFonts w:ascii="Times New Roman" w:hAnsi="Times New Roman" w:cs="Times New Roman"/>
          <w:sz w:val="28"/>
          <w:szCs w:val="28"/>
        </w:rPr>
      </w:pPr>
      <w:r w:rsidRPr="00BD76AD">
        <w:rPr>
          <w:rFonts w:ascii="Times New Roman" w:hAnsi="Times New Roman" w:cs="Times New Roman"/>
          <w:sz w:val="28"/>
          <w:szCs w:val="28"/>
        </w:rPr>
        <w:t xml:space="preserve">В состав </w:t>
      </w:r>
      <w:r w:rsidR="002D1290" w:rsidRPr="00BD76AD">
        <w:rPr>
          <w:rFonts w:ascii="Times New Roman" w:hAnsi="Times New Roman" w:cs="Times New Roman"/>
          <w:sz w:val="28"/>
          <w:szCs w:val="28"/>
        </w:rPr>
        <w:t>лесничества</w:t>
      </w:r>
      <w:r w:rsidRPr="00BD76AD">
        <w:rPr>
          <w:rFonts w:ascii="Times New Roman" w:hAnsi="Times New Roman" w:cs="Times New Roman"/>
          <w:sz w:val="28"/>
          <w:szCs w:val="28"/>
        </w:rPr>
        <w:t xml:space="preserve"> включены земельные</w:t>
      </w:r>
      <w:r w:rsidR="005A3B9C" w:rsidRPr="00BD76AD">
        <w:rPr>
          <w:rFonts w:ascii="Times New Roman" w:hAnsi="Times New Roman" w:cs="Times New Roman"/>
          <w:sz w:val="28"/>
          <w:szCs w:val="28"/>
        </w:rPr>
        <w:t xml:space="preserve"> </w:t>
      </w:r>
      <w:r w:rsidRPr="00BD76AD">
        <w:rPr>
          <w:rFonts w:ascii="Times New Roman" w:hAnsi="Times New Roman" w:cs="Times New Roman"/>
          <w:sz w:val="28"/>
          <w:szCs w:val="28"/>
        </w:rPr>
        <w:t>участки</w:t>
      </w:r>
      <w:r w:rsidR="007B6DEA" w:rsidRPr="00BD76AD">
        <w:rPr>
          <w:rFonts w:ascii="Times New Roman" w:hAnsi="Times New Roman" w:cs="Times New Roman"/>
          <w:sz w:val="28"/>
          <w:szCs w:val="28"/>
        </w:rPr>
        <w:t xml:space="preserve"> </w:t>
      </w:r>
      <w:r w:rsidR="0071732B" w:rsidRPr="00BD76AD">
        <w:rPr>
          <w:rFonts w:ascii="Times New Roman" w:hAnsi="Times New Roman" w:cs="Times New Roman"/>
          <w:sz w:val="28"/>
          <w:szCs w:val="28"/>
        </w:rPr>
        <w:t xml:space="preserve">занятые лесной растительностью </w:t>
      </w:r>
      <w:r w:rsidR="005A3B9C" w:rsidRPr="00BD76AD">
        <w:rPr>
          <w:rFonts w:ascii="Times New Roman" w:hAnsi="Times New Roman" w:cs="Times New Roman"/>
          <w:sz w:val="28"/>
          <w:szCs w:val="28"/>
        </w:rPr>
        <w:t>в границах населенн</w:t>
      </w:r>
      <w:r w:rsidR="00F35018">
        <w:rPr>
          <w:rFonts w:ascii="Times New Roman" w:hAnsi="Times New Roman" w:cs="Times New Roman"/>
          <w:sz w:val="28"/>
          <w:szCs w:val="28"/>
        </w:rPr>
        <w:t>ых</w:t>
      </w:r>
      <w:r w:rsidR="005A3B9C" w:rsidRPr="00BD76AD">
        <w:rPr>
          <w:rFonts w:ascii="Times New Roman" w:hAnsi="Times New Roman" w:cs="Times New Roman"/>
          <w:sz w:val="28"/>
          <w:szCs w:val="28"/>
        </w:rPr>
        <w:t xml:space="preserve"> пункт</w:t>
      </w:r>
      <w:r w:rsidR="00F35018">
        <w:rPr>
          <w:rFonts w:ascii="Times New Roman" w:hAnsi="Times New Roman" w:cs="Times New Roman"/>
          <w:sz w:val="28"/>
          <w:szCs w:val="28"/>
        </w:rPr>
        <w:t>ов</w:t>
      </w:r>
      <w:r w:rsidR="005A3B9C" w:rsidRPr="00BD76AD">
        <w:rPr>
          <w:rFonts w:ascii="Times New Roman" w:hAnsi="Times New Roman" w:cs="Times New Roman"/>
          <w:sz w:val="28"/>
          <w:szCs w:val="28"/>
        </w:rPr>
        <w:t xml:space="preserve"> </w:t>
      </w:r>
      <w:r w:rsidR="00F35018">
        <w:rPr>
          <w:rFonts w:ascii="Times New Roman" w:hAnsi="Times New Roman" w:cs="Times New Roman"/>
          <w:sz w:val="28"/>
          <w:szCs w:val="28"/>
        </w:rPr>
        <w:t>ГО Перво</w:t>
      </w:r>
      <w:r w:rsidR="00F35018" w:rsidRPr="00BD76AD">
        <w:rPr>
          <w:rFonts w:ascii="Times New Roman" w:hAnsi="Times New Roman" w:cs="Times New Roman"/>
          <w:sz w:val="28"/>
          <w:szCs w:val="28"/>
        </w:rPr>
        <w:t>уральск</w:t>
      </w:r>
      <w:r w:rsidR="00126BB9" w:rsidRPr="00BD76AD">
        <w:rPr>
          <w:rFonts w:ascii="Times New Roman" w:hAnsi="Times New Roman" w:cs="Times New Roman"/>
          <w:sz w:val="28"/>
          <w:szCs w:val="28"/>
        </w:rPr>
        <w:t>.</w:t>
      </w:r>
      <w:r w:rsidR="005B40E6" w:rsidRPr="00BD76AD">
        <w:rPr>
          <w:rFonts w:ascii="Times New Roman" w:hAnsi="Times New Roman" w:cs="Times New Roman"/>
          <w:sz w:val="28"/>
          <w:szCs w:val="28"/>
        </w:rPr>
        <w:t xml:space="preserve"> </w:t>
      </w:r>
    </w:p>
    <w:p w:rsidR="009B69AF" w:rsidRDefault="009B69AF" w:rsidP="00BD76AD">
      <w:pPr>
        <w:pStyle w:val="29"/>
        <w:shd w:val="clear" w:color="auto" w:fill="auto"/>
        <w:spacing w:before="0" w:line="240" w:lineRule="auto"/>
        <w:ind w:firstLine="709"/>
        <w:rPr>
          <w:rFonts w:ascii="Times New Roman" w:hAnsi="Times New Roman" w:cs="Times New Roman"/>
          <w:sz w:val="28"/>
          <w:szCs w:val="28"/>
        </w:rPr>
      </w:pPr>
      <w:r w:rsidRPr="00BD76AD">
        <w:rPr>
          <w:rFonts w:ascii="Times New Roman" w:hAnsi="Times New Roman" w:cs="Times New Roman"/>
          <w:sz w:val="28"/>
          <w:szCs w:val="28"/>
        </w:rPr>
        <w:t xml:space="preserve">Распределение территории </w:t>
      </w:r>
      <w:r w:rsidR="00E07A18" w:rsidRPr="00BD76AD">
        <w:rPr>
          <w:rFonts w:ascii="Times New Roman" w:hAnsi="Times New Roman" w:cs="Times New Roman"/>
          <w:sz w:val="28"/>
          <w:szCs w:val="28"/>
        </w:rPr>
        <w:t>лесничества</w:t>
      </w:r>
      <w:r w:rsidRPr="00BD76AD">
        <w:rPr>
          <w:rFonts w:ascii="Times New Roman" w:hAnsi="Times New Roman" w:cs="Times New Roman"/>
          <w:sz w:val="28"/>
          <w:szCs w:val="28"/>
        </w:rPr>
        <w:t xml:space="preserve"> по муниципальным образованиям приведено в таблице </w:t>
      </w:r>
      <w:r w:rsidR="007C7F9B" w:rsidRPr="00BD76AD">
        <w:rPr>
          <w:rFonts w:ascii="Times New Roman" w:hAnsi="Times New Roman" w:cs="Times New Roman"/>
          <w:sz w:val="28"/>
          <w:szCs w:val="28"/>
        </w:rPr>
        <w:t>1</w:t>
      </w:r>
      <w:r w:rsidRPr="00BD76AD">
        <w:rPr>
          <w:rFonts w:ascii="Times New Roman" w:hAnsi="Times New Roman" w:cs="Times New Roman"/>
          <w:sz w:val="28"/>
          <w:szCs w:val="28"/>
        </w:rPr>
        <w:t>.</w:t>
      </w:r>
    </w:p>
    <w:p w:rsidR="001606D1" w:rsidRDefault="001606D1" w:rsidP="00BD76AD">
      <w:pPr>
        <w:pStyle w:val="29"/>
        <w:shd w:val="clear" w:color="auto" w:fill="auto"/>
        <w:spacing w:before="0" w:line="240" w:lineRule="auto"/>
        <w:ind w:firstLine="709"/>
        <w:rPr>
          <w:rFonts w:ascii="Times New Roman" w:hAnsi="Times New Roman" w:cs="Times New Roman"/>
          <w:sz w:val="28"/>
          <w:szCs w:val="28"/>
        </w:rPr>
      </w:pPr>
    </w:p>
    <w:p w:rsidR="001606D1" w:rsidRDefault="001606D1" w:rsidP="00BD76AD">
      <w:pPr>
        <w:pStyle w:val="29"/>
        <w:shd w:val="clear" w:color="auto" w:fill="auto"/>
        <w:spacing w:before="0" w:line="240" w:lineRule="auto"/>
        <w:ind w:firstLine="709"/>
        <w:rPr>
          <w:rFonts w:ascii="Times New Roman" w:hAnsi="Times New Roman" w:cs="Times New Roman"/>
          <w:sz w:val="28"/>
          <w:szCs w:val="28"/>
        </w:rPr>
      </w:pPr>
    </w:p>
    <w:p w:rsidR="00BD76AD" w:rsidRPr="00BD76AD" w:rsidRDefault="00BD76AD" w:rsidP="00BD76AD">
      <w:pPr>
        <w:pStyle w:val="29"/>
        <w:shd w:val="clear" w:color="auto" w:fill="auto"/>
        <w:spacing w:before="0" w:line="240" w:lineRule="auto"/>
        <w:ind w:firstLine="709"/>
        <w:rPr>
          <w:rFonts w:ascii="Times New Roman" w:hAnsi="Times New Roman" w:cs="Times New Roman"/>
          <w:sz w:val="28"/>
          <w:szCs w:val="28"/>
        </w:rPr>
      </w:pPr>
    </w:p>
    <w:p w:rsidR="009B69AF" w:rsidRPr="00BD76AD" w:rsidRDefault="009B69AF" w:rsidP="00BD76AD">
      <w:pPr>
        <w:jc w:val="center"/>
        <w:rPr>
          <w:sz w:val="28"/>
          <w:szCs w:val="28"/>
        </w:rPr>
      </w:pPr>
      <w:bookmarkStart w:id="15" w:name="_Toc436074860"/>
      <w:r w:rsidRPr="00BD76AD">
        <w:rPr>
          <w:sz w:val="28"/>
          <w:szCs w:val="28"/>
        </w:rPr>
        <w:t>Таблица</w:t>
      </w:r>
      <w:r w:rsidR="00554A9B" w:rsidRPr="00BD76AD">
        <w:rPr>
          <w:sz w:val="28"/>
          <w:szCs w:val="28"/>
        </w:rPr>
        <w:t xml:space="preserve"> </w:t>
      </w:r>
      <w:r w:rsidR="005A3B9C" w:rsidRPr="00BD76AD">
        <w:rPr>
          <w:sz w:val="28"/>
          <w:szCs w:val="28"/>
        </w:rPr>
        <w:t>1</w:t>
      </w:r>
      <w:r w:rsidR="00560F30" w:rsidRPr="00BD76AD">
        <w:rPr>
          <w:sz w:val="28"/>
          <w:szCs w:val="28"/>
        </w:rPr>
        <w:t>.</w:t>
      </w:r>
      <w:r w:rsidRPr="00BD76AD">
        <w:rPr>
          <w:sz w:val="28"/>
          <w:szCs w:val="28"/>
        </w:rPr>
        <w:t xml:space="preserve"> Структура </w:t>
      </w:r>
      <w:bookmarkEnd w:id="15"/>
      <w:r w:rsidR="00662242">
        <w:rPr>
          <w:sz w:val="28"/>
          <w:szCs w:val="28"/>
        </w:rPr>
        <w:t>ПМБУ «Городское лесничество»</w:t>
      </w:r>
    </w:p>
    <w:p w:rsidR="006176FE" w:rsidRPr="006E03B1" w:rsidRDefault="006176FE" w:rsidP="003D166E">
      <w:pPr>
        <w:rPr>
          <w:b/>
          <w:sz w:val="26"/>
          <w:szCs w:val="26"/>
          <w:highlight w:val="cyan"/>
        </w:rPr>
      </w:pPr>
    </w:p>
    <w:tbl>
      <w:tblPr>
        <w:tblW w:w="4947" w:type="pct"/>
        <w:jc w:val="center"/>
        <w:tblLook w:val="0000" w:firstRow="0" w:lastRow="0" w:firstColumn="0" w:lastColumn="0" w:noHBand="0" w:noVBand="0"/>
      </w:tblPr>
      <w:tblGrid>
        <w:gridCol w:w="899"/>
        <w:gridCol w:w="4462"/>
        <w:gridCol w:w="3338"/>
        <w:gridCol w:w="1332"/>
      </w:tblGrid>
      <w:tr w:rsidR="009B69AF" w:rsidRPr="006E03B1" w:rsidTr="00BD76AD">
        <w:trPr>
          <w:trHeight w:val="284"/>
          <w:tblHeader/>
          <w:jc w:val="center"/>
        </w:trPr>
        <w:tc>
          <w:tcPr>
            <w:tcW w:w="448" w:type="pct"/>
            <w:tcBorders>
              <w:top w:val="single" w:sz="8" w:space="0" w:color="auto"/>
              <w:left w:val="single" w:sz="8" w:space="0" w:color="auto"/>
              <w:bottom w:val="single" w:sz="8" w:space="0" w:color="auto"/>
              <w:right w:val="single" w:sz="8" w:space="0" w:color="auto"/>
            </w:tcBorders>
            <w:shd w:val="clear" w:color="auto" w:fill="auto"/>
            <w:vAlign w:val="center"/>
          </w:tcPr>
          <w:p w:rsidR="009B69AF" w:rsidRPr="00BD76AD" w:rsidRDefault="009B69AF" w:rsidP="00BD76AD">
            <w:pPr>
              <w:jc w:val="center"/>
              <w:rPr>
                <w:bCs/>
              </w:rPr>
            </w:pPr>
            <w:r w:rsidRPr="00BD76AD">
              <w:rPr>
                <w:bCs/>
              </w:rPr>
              <w:t>№</w:t>
            </w:r>
          </w:p>
          <w:p w:rsidR="00BD76AD" w:rsidRPr="00BD76AD" w:rsidRDefault="00BD76AD" w:rsidP="00BD76AD">
            <w:pPr>
              <w:jc w:val="center"/>
            </w:pPr>
            <w:r w:rsidRPr="00BD76AD">
              <w:rPr>
                <w:bCs/>
              </w:rPr>
              <w:t>п. п.</w:t>
            </w:r>
          </w:p>
        </w:tc>
        <w:tc>
          <w:tcPr>
            <w:tcW w:w="2224" w:type="pct"/>
            <w:tcBorders>
              <w:top w:val="single" w:sz="8" w:space="0" w:color="auto"/>
              <w:left w:val="nil"/>
              <w:bottom w:val="single" w:sz="8" w:space="0" w:color="auto"/>
              <w:right w:val="single" w:sz="8" w:space="0" w:color="auto"/>
            </w:tcBorders>
            <w:shd w:val="clear" w:color="auto" w:fill="auto"/>
            <w:vAlign w:val="center"/>
          </w:tcPr>
          <w:p w:rsidR="009B69AF" w:rsidRPr="00BD76AD" w:rsidRDefault="009B69AF" w:rsidP="00BD76AD">
            <w:pPr>
              <w:jc w:val="center"/>
            </w:pPr>
            <w:r w:rsidRPr="00BD76AD">
              <w:rPr>
                <w:bCs/>
              </w:rPr>
              <w:t>Наименование</w:t>
            </w:r>
            <w:r w:rsidR="0048210F" w:rsidRPr="00BD76AD">
              <w:rPr>
                <w:bCs/>
              </w:rPr>
              <w:t xml:space="preserve"> </w:t>
            </w:r>
            <w:r w:rsidR="00E07A18" w:rsidRPr="00BD76AD">
              <w:rPr>
                <w:bCs/>
              </w:rPr>
              <w:t>лесничества</w:t>
            </w:r>
            <w:r w:rsidRPr="00BD76AD">
              <w:rPr>
                <w:bCs/>
              </w:rPr>
              <w:t>, участковых лесничеств</w:t>
            </w:r>
          </w:p>
        </w:tc>
        <w:tc>
          <w:tcPr>
            <w:tcW w:w="1664" w:type="pct"/>
            <w:tcBorders>
              <w:top w:val="single" w:sz="8" w:space="0" w:color="auto"/>
              <w:left w:val="nil"/>
              <w:bottom w:val="single" w:sz="8" w:space="0" w:color="auto"/>
              <w:right w:val="single" w:sz="8" w:space="0" w:color="auto"/>
            </w:tcBorders>
            <w:shd w:val="clear" w:color="auto" w:fill="auto"/>
            <w:vAlign w:val="center"/>
          </w:tcPr>
          <w:p w:rsidR="009B69AF" w:rsidRPr="00BD76AD" w:rsidRDefault="009B69AF" w:rsidP="00BD76AD">
            <w:pPr>
              <w:widowControl w:val="0"/>
              <w:jc w:val="center"/>
              <w:rPr>
                <w:bCs/>
              </w:rPr>
            </w:pPr>
            <w:r w:rsidRPr="00BD76AD">
              <w:rPr>
                <w:bCs/>
              </w:rPr>
              <w:t>Административный район</w:t>
            </w:r>
          </w:p>
          <w:p w:rsidR="009B69AF" w:rsidRPr="00BD76AD" w:rsidRDefault="009B69AF" w:rsidP="00BD76AD">
            <w:pPr>
              <w:widowControl w:val="0"/>
              <w:jc w:val="center"/>
              <w:rPr>
                <w:bCs/>
              </w:rPr>
            </w:pPr>
            <w:r w:rsidRPr="00BD76AD">
              <w:rPr>
                <w:bCs/>
              </w:rPr>
              <w:t>(муниципальное образование)</w:t>
            </w:r>
          </w:p>
        </w:tc>
        <w:tc>
          <w:tcPr>
            <w:tcW w:w="664" w:type="pct"/>
            <w:tcBorders>
              <w:top w:val="single" w:sz="8" w:space="0" w:color="auto"/>
              <w:left w:val="nil"/>
              <w:bottom w:val="single" w:sz="8" w:space="0" w:color="auto"/>
              <w:right w:val="single" w:sz="8" w:space="0" w:color="auto"/>
            </w:tcBorders>
            <w:shd w:val="clear" w:color="auto" w:fill="auto"/>
            <w:vAlign w:val="center"/>
          </w:tcPr>
          <w:p w:rsidR="009B69AF" w:rsidRPr="00BD76AD" w:rsidRDefault="009B69AF" w:rsidP="00BD76AD">
            <w:pPr>
              <w:jc w:val="center"/>
            </w:pPr>
            <w:r w:rsidRPr="00BD76AD">
              <w:rPr>
                <w:bCs/>
              </w:rPr>
              <w:t xml:space="preserve">Общая площадь, </w:t>
            </w:r>
            <w:proofErr w:type="gramStart"/>
            <w:r w:rsidRPr="00BD76AD">
              <w:rPr>
                <w:bCs/>
              </w:rPr>
              <w:t>га</w:t>
            </w:r>
            <w:proofErr w:type="gramEnd"/>
          </w:p>
        </w:tc>
      </w:tr>
      <w:tr w:rsidR="0025166B" w:rsidRPr="006E03B1" w:rsidTr="0025166B">
        <w:trPr>
          <w:trHeight w:val="284"/>
          <w:jc w:val="center"/>
        </w:trPr>
        <w:tc>
          <w:tcPr>
            <w:tcW w:w="448" w:type="pct"/>
            <w:tcBorders>
              <w:top w:val="single" w:sz="4" w:space="0" w:color="auto"/>
              <w:left w:val="single" w:sz="4" w:space="0" w:color="auto"/>
              <w:bottom w:val="single" w:sz="4" w:space="0" w:color="auto"/>
              <w:right w:val="single" w:sz="4" w:space="0" w:color="auto"/>
            </w:tcBorders>
            <w:shd w:val="clear" w:color="auto" w:fill="auto"/>
          </w:tcPr>
          <w:p w:rsidR="0025166B" w:rsidRPr="00BD76AD" w:rsidRDefault="0025166B" w:rsidP="00BD76AD">
            <w:pPr>
              <w:jc w:val="center"/>
            </w:pPr>
            <w:r w:rsidRPr="00BD76AD">
              <w:t>1.</w:t>
            </w:r>
          </w:p>
        </w:tc>
        <w:tc>
          <w:tcPr>
            <w:tcW w:w="2224" w:type="pct"/>
            <w:tcBorders>
              <w:top w:val="nil"/>
              <w:left w:val="single" w:sz="4" w:space="0" w:color="auto"/>
              <w:bottom w:val="single" w:sz="8" w:space="0" w:color="auto"/>
              <w:right w:val="single" w:sz="8" w:space="0" w:color="auto"/>
            </w:tcBorders>
            <w:shd w:val="clear" w:color="auto" w:fill="auto"/>
          </w:tcPr>
          <w:p w:rsidR="0025166B" w:rsidRPr="00BD76AD" w:rsidRDefault="00F35018" w:rsidP="0025166B">
            <w:r>
              <w:t>ПМБУ «Г</w:t>
            </w:r>
            <w:r w:rsidR="0025166B" w:rsidRPr="00BD76AD">
              <w:t>ородское лесничество</w:t>
            </w:r>
            <w:r>
              <w:t>»</w:t>
            </w:r>
          </w:p>
        </w:tc>
        <w:tc>
          <w:tcPr>
            <w:tcW w:w="1664" w:type="pct"/>
            <w:tcBorders>
              <w:top w:val="nil"/>
              <w:left w:val="nil"/>
              <w:bottom w:val="single" w:sz="8" w:space="0" w:color="auto"/>
              <w:right w:val="single" w:sz="8" w:space="0" w:color="auto"/>
            </w:tcBorders>
            <w:shd w:val="clear" w:color="auto" w:fill="auto"/>
          </w:tcPr>
          <w:p w:rsidR="0025166B" w:rsidRPr="00BD76AD" w:rsidRDefault="0025166B" w:rsidP="00BD76AD">
            <w:pPr>
              <w:jc w:val="center"/>
            </w:pPr>
            <w:r w:rsidRPr="00BD76AD">
              <w:t>городской округ</w:t>
            </w:r>
            <w:r w:rsidR="006176FE" w:rsidRPr="00BD76AD">
              <w:t xml:space="preserve"> </w:t>
            </w:r>
            <w:r w:rsidR="00F35018">
              <w:t>Перв</w:t>
            </w:r>
            <w:r w:rsidR="006176FE" w:rsidRPr="00BD76AD">
              <w:t>оуральск</w:t>
            </w:r>
          </w:p>
        </w:tc>
        <w:tc>
          <w:tcPr>
            <w:tcW w:w="664" w:type="pct"/>
            <w:tcBorders>
              <w:top w:val="nil"/>
              <w:left w:val="nil"/>
              <w:bottom w:val="single" w:sz="8" w:space="0" w:color="auto"/>
              <w:right w:val="single" w:sz="8" w:space="0" w:color="auto"/>
            </w:tcBorders>
            <w:shd w:val="clear" w:color="auto" w:fill="auto"/>
          </w:tcPr>
          <w:p w:rsidR="0025166B" w:rsidRPr="00BD76AD" w:rsidRDefault="00F35018" w:rsidP="00BD76AD">
            <w:pPr>
              <w:jc w:val="center"/>
            </w:pPr>
            <w:r>
              <w:t>16</w:t>
            </w:r>
            <w:r w:rsidR="001C20BD">
              <w:t>32,5</w:t>
            </w:r>
          </w:p>
        </w:tc>
      </w:tr>
      <w:tr w:rsidR="0025166B" w:rsidRPr="006E03B1" w:rsidTr="0025166B">
        <w:trPr>
          <w:trHeight w:val="284"/>
          <w:jc w:val="center"/>
        </w:trPr>
        <w:tc>
          <w:tcPr>
            <w:tcW w:w="2672" w:type="pct"/>
            <w:gridSpan w:val="2"/>
            <w:tcBorders>
              <w:top w:val="single" w:sz="4" w:space="0" w:color="auto"/>
              <w:left w:val="single" w:sz="4" w:space="0" w:color="auto"/>
              <w:bottom w:val="single" w:sz="4" w:space="0" w:color="auto"/>
              <w:right w:val="single" w:sz="8" w:space="0" w:color="auto"/>
            </w:tcBorders>
            <w:shd w:val="clear" w:color="auto" w:fill="auto"/>
          </w:tcPr>
          <w:p w:rsidR="0025166B" w:rsidRPr="006E03B1" w:rsidRDefault="0025166B" w:rsidP="0025166B">
            <w:pPr>
              <w:rPr>
                <w:highlight w:val="cyan"/>
              </w:rPr>
            </w:pPr>
            <w:r w:rsidRPr="00BD76AD">
              <w:t>Итого по лесничеству</w:t>
            </w:r>
          </w:p>
        </w:tc>
        <w:tc>
          <w:tcPr>
            <w:tcW w:w="1664" w:type="pct"/>
            <w:tcBorders>
              <w:top w:val="nil"/>
              <w:left w:val="nil"/>
              <w:bottom w:val="single" w:sz="8" w:space="0" w:color="auto"/>
              <w:right w:val="single" w:sz="8" w:space="0" w:color="auto"/>
            </w:tcBorders>
            <w:shd w:val="clear" w:color="auto" w:fill="auto"/>
          </w:tcPr>
          <w:p w:rsidR="0025166B" w:rsidRPr="006E03B1" w:rsidRDefault="0025166B" w:rsidP="0025166B">
            <w:pPr>
              <w:rPr>
                <w:highlight w:val="cyan"/>
              </w:rPr>
            </w:pPr>
          </w:p>
        </w:tc>
        <w:tc>
          <w:tcPr>
            <w:tcW w:w="664" w:type="pct"/>
            <w:tcBorders>
              <w:top w:val="nil"/>
              <w:left w:val="nil"/>
              <w:bottom w:val="single" w:sz="8" w:space="0" w:color="auto"/>
              <w:right w:val="single" w:sz="8" w:space="0" w:color="auto"/>
            </w:tcBorders>
            <w:shd w:val="clear" w:color="auto" w:fill="auto"/>
          </w:tcPr>
          <w:p w:rsidR="0025166B" w:rsidRPr="00BD76AD" w:rsidRDefault="00F35018" w:rsidP="00BD76AD">
            <w:pPr>
              <w:jc w:val="center"/>
            </w:pPr>
            <w:r>
              <w:t>1</w:t>
            </w:r>
            <w:r w:rsidR="001C20BD">
              <w:t>632,5</w:t>
            </w:r>
          </w:p>
        </w:tc>
      </w:tr>
    </w:tbl>
    <w:p w:rsidR="009B69AF" w:rsidRPr="006E03B1" w:rsidRDefault="009B69AF" w:rsidP="009B69AF">
      <w:pPr>
        <w:widowControl w:val="0"/>
        <w:ind w:firstLine="567"/>
        <w:jc w:val="center"/>
        <w:rPr>
          <w:b/>
          <w:highlight w:val="cyan"/>
        </w:rPr>
      </w:pPr>
    </w:p>
    <w:p w:rsidR="00E92AF8" w:rsidRDefault="00E92AF8" w:rsidP="00267952">
      <w:pPr>
        <w:pStyle w:val="29"/>
        <w:shd w:val="clear" w:color="auto" w:fill="auto"/>
        <w:spacing w:before="0" w:line="240" w:lineRule="auto"/>
        <w:ind w:firstLine="709"/>
        <w:rPr>
          <w:rFonts w:ascii="Times New Roman" w:hAnsi="Times New Roman" w:cs="Times New Roman"/>
          <w:sz w:val="28"/>
          <w:szCs w:val="28"/>
        </w:rPr>
      </w:pPr>
      <w:r>
        <w:rPr>
          <w:rFonts w:ascii="Times New Roman" w:hAnsi="Times New Roman" w:cs="Times New Roman"/>
          <w:sz w:val="28"/>
          <w:szCs w:val="28"/>
        </w:rPr>
        <w:t>Адреса земельных участков: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337"/>
        <w:gridCol w:w="1699"/>
        <w:gridCol w:w="753"/>
        <w:gridCol w:w="2337"/>
        <w:gridCol w:w="2246"/>
      </w:tblGrid>
      <w:tr w:rsidR="002D75E2"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2D75E2" w:rsidRPr="001606D1" w:rsidRDefault="002D75E2" w:rsidP="002D75E2">
            <w:pPr>
              <w:pStyle w:val="afffe"/>
              <w:ind w:left="0"/>
            </w:pPr>
            <w:r w:rsidRPr="001606D1">
              <w:t xml:space="preserve">№ </w:t>
            </w:r>
            <w:proofErr w:type="gramStart"/>
            <w:r w:rsidRPr="001606D1">
              <w:t>п</w:t>
            </w:r>
            <w:proofErr w:type="gramEnd"/>
            <w:r w:rsidRPr="001606D1">
              <w:t>/п</w:t>
            </w:r>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2D75E2" w:rsidRPr="001606D1" w:rsidRDefault="002D75E2" w:rsidP="002D75E2">
            <w:pPr>
              <w:pStyle w:val="afffe"/>
              <w:ind w:left="0"/>
              <w:jc w:val="center"/>
            </w:pPr>
            <w:r w:rsidRPr="001606D1">
              <w:t>Кадастровый номер земельного участка</w:t>
            </w:r>
          </w:p>
        </w:tc>
        <w:tc>
          <w:tcPr>
            <w:tcW w:w="1699" w:type="dxa"/>
            <w:tcBorders>
              <w:top w:val="single" w:sz="4" w:space="0" w:color="auto"/>
              <w:left w:val="single" w:sz="4" w:space="0" w:color="auto"/>
              <w:bottom w:val="single" w:sz="4" w:space="0" w:color="auto"/>
              <w:right w:val="single" w:sz="4" w:space="0" w:color="auto"/>
            </w:tcBorders>
            <w:shd w:val="clear" w:color="auto" w:fill="auto"/>
          </w:tcPr>
          <w:p w:rsidR="002D75E2" w:rsidRPr="001606D1" w:rsidRDefault="002D75E2" w:rsidP="002D75E2">
            <w:pPr>
              <w:pStyle w:val="afffe"/>
              <w:ind w:left="0"/>
              <w:jc w:val="center"/>
            </w:pPr>
            <w:r w:rsidRPr="001606D1">
              <w:t>Площадь ЗУ</w:t>
            </w:r>
          </w:p>
          <w:p w:rsidR="002D75E2" w:rsidRPr="001606D1" w:rsidRDefault="002D75E2" w:rsidP="002D75E2">
            <w:pPr>
              <w:pStyle w:val="afffe"/>
              <w:ind w:left="0"/>
              <w:jc w:val="center"/>
            </w:pPr>
            <w:r w:rsidRPr="001606D1">
              <w:t>в кв. метрах</w:t>
            </w:r>
          </w:p>
        </w:tc>
        <w:tc>
          <w:tcPr>
            <w:tcW w:w="753" w:type="dxa"/>
            <w:tcBorders>
              <w:top w:val="single" w:sz="4" w:space="0" w:color="auto"/>
              <w:left w:val="single" w:sz="4" w:space="0" w:color="auto"/>
              <w:bottom w:val="single" w:sz="4" w:space="0" w:color="auto"/>
              <w:right w:val="single" w:sz="4" w:space="0" w:color="auto"/>
            </w:tcBorders>
          </w:tcPr>
          <w:p w:rsidR="002D75E2" w:rsidRPr="001606D1" w:rsidRDefault="002D75E2" w:rsidP="002D75E2">
            <w:pPr>
              <w:pStyle w:val="afffe"/>
              <w:ind w:left="0"/>
            </w:pPr>
            <w:r w:rsidRPr="001606D1">
              <w:t xml:space="preserve">№ </w:t>
            </w:r>
            <w:proofErr w:type="gramStart"/>
            <w:r w:rsidRPr="001606D1">
              <w:t>п</w:t>
            </w:r>
            <w:proofErr w:type="gramEnd"/>
            <w:r w:rsidRPr="001606D1">
              <w:t>/п</w:t>
            </w:r>
          </w:p>
        </w:tc>
        <w:tc>
          <w:tcPr>
            <w:tcW w:w="2337" w:type="dxa"/>
            <w:tcBorders>
              <w:top w:val="single" w:sz="4" w:space="0" w:color="auto"/>
              <w:left w:val="single" w:sz="4" w:space="0" w:color="auto"/>
              <w:bottom w:val="single" w:sz="4" w:space="0" w:color="auto"/>
              <w:right w:val="single" w:sz="4" w:space="0" w:color="auto"/>
            </w:tcBorders>
          </w:tcPr>
          <w:p w:rsidR="002D75E2" w:rsidRPr="001606D1" w:rsidRDefault="002D75E2" w:rsidP="002D75E2">
            <w:pPr>
              <w:pStyle w:val="afffe"/>
              <w:ind w:left="0"/>
              <w:jc w:val="center"/>
            </w:pPr>
            <w:r w:rsidRPr="001606D1">
              <w:t>Кадастровый номер земельного участка</w:t>
            </w:r>
          </w:p>
        </w:tc>
        <w:tc>
          <w:tcPr>
            <w:tcW w:w="2246" w:type="dxa"/>
            <w:tcBorders>
              <w:top w:val="single" w:sz="4" w:space="0" w:color="auto"/>
              <w:left w:val="single" w:sz="4" w:space="0" w:color="auto"/>
              <w:bottom w:val="single" w:sz="4" w:space="0" w:color="auto"/>
              <w:right w:val="single" w:sz="4" w:space="0" w:color="auto"/>
            </w:tcBorders>
          </w:tcPr>
          <w:p w:rsidR="002D75E2" w:rsidRPr="001606D1" w:rsidRDefault="002D75E2" w:rsidP="002D75E2">
            <w:pPr>
              <w:pStyle w:val="afffe"/>
              <w:ind w:left="0"/>
              <w:jc w:val="center"/>
            </w:pPr>
            <w:r w:rsidRPr="001606D1">
              <w:t>Площадь ЗУ</w:t>
            </w:r>
          </w:p>
          <w:p w:rsidR="002D75E2" w:rsidRPr="001606D1" w:rsidRDefault="002D75E2" w:rsidP="002D75E2">
            <w:pPr>
              <w:pStyle w:val="afffe"/>
              <w:ind w:left="0"/>
              <w:jc w:val="center"/>
            </w:pPr>
            <w:r w:rsidRPr="001606D1">
              <w:t>в кв. метрах</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154D20" w:rsidRPr="001606D1" w:rsidRDefault="00154D20" w:rsidP="00154D20">
            <w:pPr>
              <w:pStyle w:val="afffe"/>
              <w:ind w:left="0"/>
            </w:pPr>
            <w:r w:rsidRPr="001606D1">
              <w:t>1.</w:t>
            </w:r>
          </w:p>
        </w:tc>
        <w:tc>
          <w:tcPr>
            <w:tcW w:w="2337" w:type="dxa"/>
            <w:tcBorders>
              <w:top w:val="single" w:sz="4" w:space="0" w:color="auto"/>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66:58:0000000:1856</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2256370</w:t>
            </w:r>
          </w:p>
        </w:tc>
        <w:tc>
          <w:tcPr>
            <w:tcW w:w="753" w:type="dxa"/>
            <w:tcBorders>
              <w:top w:val="single" w:sz="4" w:space="0" w:color="auto"/>
              <w:left w:val="single" w:sz="4" w:space="0" w:color="auto"/>
              <w:bottom w:val="single" w:sz="4" w:space="0" w:color="auto"/>
              <w:right w:val="single" w:sz="4" w:space="0" w:color="auto"/>
            </w:tcBorders>
          </w:tcPr>
          <w:p w:rsidR="00154D20" w:rsidRPr="001606D1" w:rsidRDefault="00CE3806" w:rsidP="00154D20">
            <w:pPr>
              <w:jc w:val="center"/>
            </w:pPr>
            <w:r>
              <w:rPr>
                <w:lang w:val="en-US"/>
              </w:rPr>
              <w:t>20</w:t>
            </w:r>
            <w:r w:rsidR="001606D1">
              <w:t>.</w:t>
            </w:r>
          </w:p>
        </w:tc>
        <w:tc>
          <w:tcPr>
            <w:tcW w:w="2337" w:type="dxa"/>
            <w:tcBorders>
              <w:top w:val="single" w:sz="4" w:space="0" w:color="auto"/>
              <w:left w:val="single" w:sz="4" w:space="0" w:color="auto"/>
              <w:bottom w:val="single" w:sz="4" w:space="0" w:color="auto"/>
              <w:right w:val="single" w:sz="4" w:space="0" w:color="auto"/>
            </w:tcBorders>
            <w:vAlign w:val="bottom"/>
          </w:tcPr>
          <w:p w:rsidR="00154D20" w:rsidRPr="001606D1" w:rsidRDefault="00154D20" w:rsidP="00154D20">
            <w:r w:rsidRPr="001606D1">
              <w:t>66:58:0111001:2300</w:t>
            </w:r>
          </w:p>
        </w:tc>
        <w:tc>
          <w:tcPr>
            <w:tcW w:w="2246" w:type="dxa"/>
            <w:tcBorders>
              <w:top w:val="single" w:sz="4" w:space="0" w:color="auto"/>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298592</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154D20" w:rsidRPr="001606D1" w:rsidRDefault="00154D20" w:rsidP="00154D20">
            <w:pPr>
              <w:pStyle w:val="afffe"/>
              <w:ind w:left="0"/>
            </w:pPr>
            <w:r w:rsidRPr="001606D1">
              <w:t>2.</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66:58:0901003:205</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273035</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21</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66:58:0102001:315</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101108</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3.</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66:58:0000000:1872</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149956</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22</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66:58:0102001:331</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99719</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4.</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66:58:0000000:1865</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376084</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23</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66:58:0113001:3568</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8321</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5.</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66:58:0104001:860</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44823</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24</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66:58:0119001:719</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370257</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6.</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66:58:1301009:1009</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10495</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25</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66:58:0120004:588</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213518</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7.</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66:58:0104001:750</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2104262</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26</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66:58:0120001:1676</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159043</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8.</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66:58:0000000:12688</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28780</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27</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66:58:0000000:1855</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1033914</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9.</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66:58:0000000:1932</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1176709</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28</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66:58:0000000:1922</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323814</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10.</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66:58:0000000:12687</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127473</w:t>
            </w:r>
          </w:p>
        </w:tc>
        <w:tc>
          <w:tcPr>
            <w:tcW w:w="753" w:type="dxa"/>
            <w:tcBorders>
              <w:top w:val="nil"/>
              <w:left w:val="single" w:sz="4" w:space="0" w:color="auto"/>
              <w:bottom w:val="single" w:sz="4" w:space="0" w:color="auto"/>
              <w:right w:val="single" w:sz="4" w:space="0" w:color="auto"/>
            </w:tcBorders>
          </w:tcPr>
          <w:p w:rsidR="00154D20" w:rsidRPr="00CE3806" w:rsidRDefault="00CE3806" w:rsidP="00154D20">
            <w:pPr>
              <w:jc w:val="center"/>
              <w:rPr>
                <w:lang w:val="en-US"/>
              </w:rPr>
            </w:pPr>
            <w:r>
              <w:rPr>
                <w:lang w:val="en-US"/>
              </w:rPr>
              <w:t>29</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66:58:0000000:1846</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631263</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11.</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66:58:0113004:222</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241157</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30</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66:58:0000000:12686</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505080</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12.</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66:58:0000000:1911</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71</w:t>
            </w:r>
            <w:r w:rsidR="005C5FE0">
              <w:t>7</w:t>
            </w:r>
            <w:r w:rsidRPr="001606D1">
              <w:t>726</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31</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66:58:1101007:603</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1581825</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13.</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66:58:0000000:1871</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85005</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32</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66:58:1301006:1666</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95145</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14.</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66:58:2001001:350</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55785</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33</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66:58:0000000:1845</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1017484</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15.</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66:58:2101004:895</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42881</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34</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66:58:0104001:1124</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447560</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606D1" w:rsidP="00154D20">
            <w:pPr>
              <w:pStyle w:val="afffe"/>
              <w:ind w:left="0"/>
            </w:pPr>
            <w:r>
              <w:t>16.</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66:58:0110003:3444</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110047</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35</w:t>
            </w:r>
            <w:r w:rsidR="001606D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66:58:0116001:10328</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105012</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CE3806" w:rsidP="00154D20">
            <w:pPr>
              <w:pStyle w:val="afffe"/>
              <w:ind w:left="0"/>
            </w:pPr>
            <w:r>
              <w:rPr>
                <w:lang w:val="en-US"/>
              </w:rPr>
              <w:t>17</w:t>
            </w:r>
            <w:r w:rsidR="001606D1">
              <w:t>.</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66:58:0102001:313</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287479</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36</w:t>
            </w:r>
            <w:r w:rsidR="00B13F1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66:58:0102001:481</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204248</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CE3806" w:rsidP="00154D20">
            <w:pPr>
              <w:pStyle w:val="afffe"/>
              <w:ind w:left="0"/>
            </w:pPr>
            <w:r>
              <w:rPr>
                <w:lang w:val="en-US"/>
              </w:rPr>
              <w:t>18</w:t>
            </w:r>
            <w:r w:rsidR="001606D1">
              <w:t>.</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66:58:0111001:2295</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307443</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37</w:t>
            </w:r>
            <w:r w:rsidR="00B13F1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66:58:0120001:3260</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86631</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CE3806" w:rsidP="00154D20">
            <w:pPr>
              <w:pStyle w:val="afffe"/>
              <w:ind w:left="0"/>
            </w:pPr>
            <w:r>
              <w:rPr>
                <w:lang w:val="en-US"/>
              </w:rPr>
              <w:t>19</w:t>
            </w:r>
            <w:r w:rsidR="001606D1">
              <w:t>.</w:t>
            </w: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r w:rsidRPr="001606D1">
              <w:t>66:58:0111007:540</w:t>
            </w:r>
          </w:p>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r w:rsidRPr="001606D1">
              <w:t>76500</w:t>
            </w: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38</w:t>
            </w:r>
            <w:r w:rsidR="00B13F1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66:58:0101001:279</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368518</w:t>
            </w:r>
          </w:p>
        </w:tc>
      </w:tr>
      <w:tr w:rsidR="00154D20" w:rsidRPr="00885370" w:rsidTr="001C20BD">
        <w:trPr>
          <w:tblHeader/>
        </w:trPr>
        <w:tc>
          <w:tcPr>
            <w:tcW w:w="540" w:type="dxa"/>
            <w:tcBorders>
              <w:top w:val="single" w:sz="4" w:space="0" w:color="auto"/>
              <w:left w:val="single" w:sz="4" w:space="0" w:color="auto"/>
              <w:bottom w:val="single" w:sz="4" w:space="0" w:color="auto"/>
              <w:right w:val="single" w:sz="4" w:space="0" w:color="auto"/>
            </w:tcBorders>
            <w:shd w:val="clear" w:color="auto" w:fill="auto"/>
          </w:tcPr>
          <w:p w:rsidR="00154D20" w:rsidRPr="001606D1" w:rsidRDefault="00154D20" w:rsidP="00154D20">
            <w:pPr>
              <w:pStyle w:val="afffe"/>
              <w:ind w:left="0"/>
            </w:pPr>
          </w:p>
        </w:tc>
        <w:tc>
          <w:tcPr>
            <w:tcW w:w="2337"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tc>
        <w:tc>
          <w:tcPr>
            <w:tcW w:w="1699" w:type="dxa"/>
            <w:tcBorders>
              <w:top w:val="nil"/>
              <w:left w:val="single" w:sz="4" w:space="0" w:color="auto"/>
              <w:bottom w:val="single" w:sz="4" w:space="0" w:color="auto"/>
              <w:right w:val="single" w:sz="4" w:space="0" w:color="auto"/>
            </w:tcBorders>
            <w:shd w:val="clear" w:color="auto" w:fill="auto"/>
            <w:vAlign w:val="bottom"/>
          </w:tcPr>
          <w:p w:rsidR="00154D20" w:rsidRPr="001606D1" w:rsidRDefault="00154D20" w:rsidP="00154D20">
            <w:pPr>
              <w:jc w:val="right"/>
            </w:pPr>
          </w:p>
        </w:tc>
        <w:tc>
          <w:tcPr>
            <w:tcW w:w="753" w:type="dxa"/>
            <w:tcBorders>
              <w:top w:val="nil"/>
              <w:left w:val="single" w:sz="4" w:space="0" w:color="auto"/>
              <w:bottom w:val="single" w:sz="4" w:space="0" w:color="auto"/>
              <w:right w:val="single" w:sz="4" w:space="0" w:color="auto"/>
            </w:tcBorders>
          </w:tcPr>
          <w:p w:rsidR="00154D20" w:rsidRPr="001606D1" w:rsidRDefault="00CE3806" w:rsidP="00154D20">
            <w:pPr>
              <w:jc w:val="center"/>
            </w:pPr>
            <w:r>
              <w:rPr>
                <w:lang w:val="en-US"/>
              </w:rPr>
              <w:t>39</w:t>
            </w:r>
            <w:r w:rsidR="00B13F11">
              <w:t>.</w:t>
            </w:r>
          </w:p>
        </w:tc>
        <w:tc>
          <w:tcPr>
            <w:tcW w:w="2337" w:type="dxa"/>
            <w:tcBorders>
              <w:top w:val="nil"/>
              <w:left w:val="single" w:sz="4" w:space="0" w:color="auto"/>
              <w:bottom w:val="single" w:sz="4" w:space="0" w:color="auto"/>
              <w:right w:val="single" w:sz="4" w:space="0" w:color="auto"/>
            </w:tcBorders>
            <w:vAlign w:val="bottom"/>
          </w:tcPr>
          <w:p w:rsidR="00154D20" w:rsidRPr="001606D1" w:rsidRDefault="00154D20" w:rsidP="00154D20">
            <w:r w:rsidRPr="001606D1">
              <w:t>66:58:0111007:880</w:t>
            </w:r>
          </w:p>
        </w:tc>
        <w:tc>
          <w:tcPr>
            <w:tcW w:w="2246" w:type="dxa"/>
            <w:tcBorders>
              <w:top w:val="nil"/>
              <w:left w:val="single" w:sz="4" w:space="0" w:color="auto"/>
              <w:bottom w:val="single" w:sz="4" w:space="0" w:color="auto"/>
              <w:right w:val="single" w:sz="4" w:space="0" w:color="auto"/>
            </w:tcBorders>
            <w:vAlign w:val="bottom"/>
          </w:tcPr>
          <w:p w:rsidR="00154D20" w:rsidRPr="001606D1" w:rsidRDefault="00154D20" w:rsidP="00154D20">
            <w:pPr>
              <w:jc w:val="right"/>
            </w:pPr>
            <w:r w:rsidRPr="001606D1">
              <w:t>201870</w:t>
            </w:r>
          </w:p>
        </w:tc>
      </w:tr>
      <w:tr w:rsidR="002D75E2" w:rsidRPr="00885370" w:rsidTr="001C20BD">
        <w:trPr>
          <w:trHeight w:val="241"/>
          <w:tblHeader/>
        </w:trPr>
        <w:tc>
          <w:tcPr>
            <w:tcW w:w="7666" w:type="dxa"/>
            <w:gridSpan w:val="5"/>
            <w:tcBorders>
              <w:top w:val="single" w:sz="4" w:space="0" w:color="auto"/>
              <w:left w:val="single" w:sz="4" w:space="0" w:color="auto"/>
              <w:bottom w:val="single" w:sz="4" w:space="0" w:color="auto"/>
              <w:right w:val="single" w:sz="4" w:space="0" w:color="auto"/>
            </w:tcBorders>
            <w:shd w:val="clear" w:color="auto" w:fill="auto"/>
          </w:tcPr>
          <w:p w:rsidR="002D75E2" w:rsidRPr="001606D1" w:rsidRDefault="002D75E2" w:rsidP="00E92AF8">
            <w:pPr>
              <w:jc w:val="center"/>
              <w:rPr>
                <w:color w:val="000000"/>
              </w:rPr>
            </w:pPr>
            <w:r w:rsidRPr="001606D1">
              <w:rPr>
                <w:color w:val="000000"/>
              </w:rPr>
              <w:t>Всего</w:t>
            </w:r>
          </w:p>
        </w:tc>
        <w:tc>
          <w:tcPr>
            <w:tcW w:w="2246" w:type="dxa"/>
            <w:tcBorders>
              <w:top w:val="single" w:sz="4" w:space="0" w:color="auto"/>
              <w:left w:val="single" w:sz="4" w:space="0" w:color="auto"/>
              <w:bottom w:val="single" w:sz="4" w:space="0" w:color="auto"/>
              <w:right w:val="single" w:sz="4" w:space="0" w:color="auto"/>
            </w:tcBorders>
          </w:tcPr>
          <w:p w:rsidR="002D75E2" w:rsidRPr="001606D1" w:rsidRDefault="001606D1" w:rsidP="00B13F11">
            <w:pPr>
              <w:jc w:val="center"/>
              <w:rPr>
                <w:color w:val="000000"/>
              </w:rPr>
            </w:pPr>
            <w:r w:rsidRPr="001606D1">
              <w:rPr>
                <w:color w:val="000000"/>
              </w:rPr>
              <w:t>16</w:t>
            </w:r>
            <w:r w:rsidR="001C20BD">
              <w:rPr>
                <w:color w:val="000000"/>
              </w:rPr>
              <w:t>324932</w:t>
            </w:r>
            <w:r w:rsidRPr="001606D1">
              <w:rPr>
                <w:color w:val="000000"/>
              </w:rPr>
              <w:t>,0000</w:t>
            </w:r>
          </w:p>
        </w:tc>
      </w:tr>
    </w:tbl>
    <w:p w:rsidR="00E92AF8" w:rsidRDefault="00E92AF8" w:rsidP="00267952">
      <w:pPr>
        <w:pStyle w:val="29"/>
        <w:shd w:val="clear" w:color="auto" w:fill="auto"/>
        <w:spacing w:before="0" w:line="240" w:lineRule="auto"/>
        <w:ind w:firstLine="709"/>
        <w:rPr>
          <w:rFonts w:ascii="Times New Roman" w:hAnsi="Times New Roman" w:cs="Times New Roman"/>
          <w:sz w:val="28"/>
          <w:szCs w:val="28"/>
        </w:rPr>
      </w:pPr>
    </w:p>
    <w:p w:rsidR="004F37CA" w:rsidRPr="00267952" w:rsidRDefault="009B69AF" w:rsidP="00267952">
      <w:pPr>
        <w:pStyle w:val="29"/>
        <w:shd w:val="clear" w:color="auto" w:fill="auto"/>
        <w:spacing w:before="0" w:line="240" w:lineRule="auto"/>
        <w:ind w:firstLine="709"/>
        <w:rPr>
          <w:rFonts w:ascii="Times New Roman" w:hAnsi="Times New Roman" w:cs="Times New Roman"/>
          <w:sz w:val="28"/>
          <w:szCs w:val="28"/>
        </w:rPr>
      </w:pPr>
      <w:r w:rsidRPr="00267952">
        <w:rPr>
          <w:rFonts w:ascii="Times New Roman" w:hAnsi="Times New Roman" w:cs="Times New Roman"/>
          <w:sz w:val="28"/>
          <w:szCs w:val="28"/>
        </w:rPr>
        <w:t xml:space="preserve">Местоположение </w:t>
      </w:r>
      <w:r w:rsidR="006176FE" w:rsidRPr="00267952">
        <w:rPr>
          <w:rFonts w:ascii="Times New Roman" w:hAnsi="Times New Roman" w:cs="Times New Roman"/>
          <w:sz w:val="28"/>
          <w:szCs w:val="28"/>
        </w:rPr>
        <w:t>г</w:t>
      </w:r>
      <w:r w:rsidR="00EF292C" w:rsidRPr="00267952">
        <w:rPr>
          <w:rFonts w:ascii="Times New Roman" w:hAnsi="Times New Roman" w:cs="Times New Roman"/>
          <w:sz w:val="28"/>
          <w:szCs w:val="28"/>
        </w:rPr>
        <w:t xml:space="preserve">ородского округа </w:t>
      </w:r>
      <w:r w:rsidR="00F35018">
        <w:rPr>
          <w:rFonts w:ascii="Times New Roman" w:hAnsi="Times New Roman" w:cs="Times New Roman"/>
          <w:sz w:val="28"/>
          <w:szCs w:val="28"/>
        </w:rPr>
        <w:t>Перв</w:t>
      </w:r>
      <w:r w:rsidR="00EF292C" w:rsidRPr="00267952">
        <w:rPr>
          <w:rFonts w:ascii="Times New Roman" w:hAnsi="Times New Roman" w:cs="Times New Roman"/>
          <w:sz w:val="28"/>
          <w:szCs w:val="28"/>
        </w:rPr>
        <w:t xml:space="preserve">оуральск </w:t>
      </w:r>
      <w:r w:rsidRPr="00267952">
        <w:rPr>
          <w:rFonts w:ascii="Times New Roman" w:hAnsi="Times New Roman" w:cs="Times New Roman"/>
          <w:sz w:val="28"/>
          <w:szCs w:val="28"/>
        </w:rPr>
        <w:t xml:space="preserve">и </w:t>
      </w:r>
      <w:r w:rsidR="000B3893" w:rsidRPr="00267952">
        <w:rPr>
          <w:rFonts w:ascii="Times New Roman" w:hAnsi="Times New Roman" w:cs="Times New Roman"/>
          <w:sz w:val="28"/>
          <w:szCs w:val="28"/>
        </w:rPr>
        <w:t>лесничества</w:t>
      </w:r>
      <w:r w:rsidR="0048210F" w:rsidRPr="00267952">
        <w:rPr>
          <w:rFonts w:ascii="Times New Roman" w:hAnsi="Times New Roman" w:cs="Times New Roman"/>
          <w:sz w:val="28"/>
          <w:szCs w:val="28"/>
        </w:rPr>
        <w:t xml:space="preserve"> </w:t>
      </w:r>
      <w:r w:rsidRPr="00267952">
        <w:rPr>
          <w:rFonts w:ascii="Times New Roman" w:hAnsi="Times New Roman" w:cs="Times New Roman"/>
          <w:sz w:val="28"/>
          <w:szCs w:val="28"/>
        </w:rPr>
        <w:t>в границах Свердловской области приведено на карте-схеме административно-территориально</w:t>
      </w:r>
      <w:r w:rsidR="00267952" w:rsidRPr="00267952">
        <w:rPr>
          <w:rFonts w:ascii="Times New Roman" w:hAnsi="Times New Roman" w:cs="Times New Roman"/>
          <w:sz w:val="28"/>
          <w:szCs w:val="28"/>
        </w:rPr>
        <w:t>го деления Свердловской области</w:t>
      </w:r>
      <w:r w:rsidRPr="00267952">
        <w:rPr>
          <w:rFonts w:ascii="Times New Roman" w:hAnsi="Times New Roman" w:cs="Times New Roman"/>
          <w:sz w:val="28"/>
          <w:szCs w:val="28"/>
        </w:rPr>
        <w:t xml:space="preserve"> </w:t>
      </w:r>
      <w:r w:rsidR="00267952" w:rsidRPr="00267952">
        <w:rPr>
          <w:rFonts w:ascii="Times New Roman" w:hAnsi="Times New Roman" w:cs="Times New Roman"/>
          <w:sz w:val="28"/>
          <w:szCs w:val="28"/>
        </w:rPr>
        <w:t>(</w:t>
      </w:r>
      <w:r w:rsidR="00003FDE" w:rsidRPr="00267952">
        <w:rPr>
          <w:rFonts w:ascii="Times New Roman" w:hAnsi="Times New Roman" w:cs="Times New Roman"/>
          <w:sz w:val="28"/>
          <w:szCs w:val="28"/>
        </w:rPr>
        <w:t>р</w:t>
      </w:r>
      <w:r w:rsidR="007A642C" w:rsidRPr="00267952">
        <w:rPr>
          <w:rFonts w:ascii="Times New Roman" w:hAnsi="Times New Roman" w:cs="Times New Roman"/>
          <w:sz w:val="28"/>
          <w:szCs w:val="28"/>
        </w:rPr>
        <w:t>исунок 1</w:t>
      </w:r>
      <w:r w:rsidR="00267952" w:rsidRPr="00267952">
        <w:rPr>
          <w:rFonts w:ascii="Times New Roman" w:hAnsi="Times New Roman" w:cs="Times New Roman"/>
          <w:sz w:val="28"/>
          <w:szCs w:val="28"/>
        </w:rPr>
        <w:t>)</w:t>
      </w:r>
      <w:r w:rsidRPr="00267952">
        <w:rPr>
          <w:rFonts w:ascii="Times New Roman" w:hAnsi="Times New Roman" w:cs="Times New Roman"/>
          <w:sz w:val="28"/>
          <w:szCs w:val="28"/>
        </w:rPr>
        <w:t>.</w:t>
      </w:r>
    </w:p>
    <w:p w:rsidR="00B15997" w:rsidRPr="006E03B1" w:rsidRDefault="00B15997" w:rsidP="009B69AF">
      <w:pPr>
        <w:widowControl w:val="0"/>
        <w:tabs>
          <w:tab w:val="left" w:pos="2382"/>
          <w:tab w:val="center" w:pos="4408"/>
          <w:tab w:val="left" w:pos="5656"/>
          <w:tab w:val="center" w:pos="7653"/>
          <w:tab w:val="right" w:pos="9528"/>
        </w:tabs>
        <w:spacing w:line="288" w:lineRule="exact"/>
        <w:jc w:val="center"/>
        <w:rPr>
          <w:rFonts w:ascii="Liberation Serif" w:hAnsi="Liberation Serif" w:cs="Liberation Serif"/>
          <w:sz w:val="28"/>
          <w:szCs w:val="28"/>
          <w:highlight w:val="cyan"/>
          <w:lang w:eastAsia="en-US"/>
        </w:rPr>
        <w:sectPr w:rsidR="00B15997" w:rsidRPr="006E03B1" w:rsidSect="00540B7E">
          <w:pgSz w:w="11907" w:h="16840" w:code="9"/>
          <w:pgMar w:top="851" w:right="567" w:bottom="1077" w:left="1418" w:header="360" w:footer="388" w:gutter="0"/>
          <w:cols w:space="708"/>
          <w:docGrid w:linePitch="360"/>
        </w:sectPr>
      </w:pPr>
    </w:p>
    <w:p w:rsidR="004F37CA" w:rsidRPr="006E03B1" w:rsidRDefault="004F37CA" w:rsidP="009B69AF">
      <w:pPr>
        <w:widowControl w:val="0"/>
        <w:tabs>
          <w:tab w:val="left" w:pos="2382"/>
          <w:tab w:val="center" w:pos="4408"/>
          <w:tab w:val="left" w:pos="5656"/>
          <w:tab w:val="center" w:pos="7653"/>
          <w:tab w:val="right" w:pos="9528"/>
        </w:tabs>
        <w:spacing w:line="288" w:lineRule="exact"/>
        <w:jc w:val="center"/>
        <w:rPr>
          <w:rFonts w:ascii="Liberation Serif" w:hAnsi="Liberation Serif" w:cs="Liberation Serif"/>
          <w:sz w:val="28"/>
          <w:szCs w:val="28"/>
          <w:highlight w:val="cyan"/>
          <w:lang w:eastAsia="en-US"/>
        </w:rPr>
      </w:pPr>
    </w:p>
    <w:p w:rsidR="009A0EA5" w:rsidRPr="00267952" w:rsidRDefault="009B69AF" w:rsidP="00267952">
      <w:pPr>
        <w:widowControl w:val="0"/>
        <w:tabs>
          <w:tab w:val="left" w:pos="2382"/>
          <w:tab w:val="center" w:pos="4408"/>
          <w:tab w:val="left" w:pos="5656"/>
          <w:tab w:val="center" w:pos="7653"/>
          <w:tab w:val="right" w:pos="9528"/>
        </w:tabs>
        <w:jc w:val="center"/>
        <w:rPr>
          <w:rFonts w:ascii="Liberation Serif" w:hAnsi="Liberation Serif" w:cs="Liberation Serif"/>
          <w:sz w:val="28"/>
          <w:szCs w:val="28"/>
          <w:lang w:eastAsia="en-US"/>
        </w:rPr>
      </w:pPr>
      <w:r w:rsidRPr="00267952">
        <w:rPr>
          <w:rFonts w:ascii="Liberation Serif" w:hAnsi="Liberation Serif" w:cs="Liberation Serif"/>
          <w:sz w:val="28"/>
          <w:szCs w:val="28"/>
          <w:lang w:eastAsia="en-US"/>
        </w:rPr>
        <w:t xml:space="preserve">Карта-схема </w:t>
      </w:r>
    </w:p>
    <w:p w:rsidR="009A0EA5" w:rsidRPr="006E03B1" w:rsidRDefault="009A0EA5" w:rsidP="00267952">
      <w:pPr>
        <w:widowControl w:val="0"/>
        <w:tabs>
          <w:tab w:val="left" w:pos="2382"/>
          <w:tab w:val="center" w:pos="4408"/>
          <w:tab w:val="left" w:pos="5656"/>
          <w:tab w:val="center" w:pos="7653"/>
          <w:tab w:val="right" w:pos="9528"/>
        </w:tabs>
        <w:jc w:val="center"/>
        <w:rPr>
          <w:rFonts w:ascii="Liberation Serif" w:hAnsi="Liberation Serif" w:cs="Liberation Serif"/>
          <w:highlight w:val="cyan"/>
        </w:rPr>
      </w:pPr>
      <w:r w:rsidRPr="00267952">
        <w:rPr>
          <w:rFonts w:ascii="Liberation Serif" w:hAnsi="Liberation Serif" w:cs="Liberation Serif"/>
          <w:sz w:val="28"/>
          <w:szCs w:val="28"/>
        </w:rPr>
        <w:t>административно-территориального деления Свердловской области</w:t>
      </w:r>
      <w:r w:rsidRPr="006E03B1">
        <w:rPr>
          <w:rFonts w:ascii="Liberation Serif" w:hAnsi="Liberation Serif" w:cs="Liberation Serif"/>
          <w:noProof/>
          <w:highlight w:val="cyan"/>
        </w:rPr>
        <w:drawing>
          <wp:anchor distT="0" distB="0" distL="114300" distR="114300" simplePos="0" relativeHeight="251661312" behindDoc="1" locked="0" layoutInCell="1" allowOverlap="1">
            <wp:simplePos x="0" y="0"/>
            <wp:positionH relativeFrom="column">
              <wp:posOffset>-538480</wp:posOffset>
            </wp:positionH>
            <wp:positionV relativeFrom="paragraph">
              <wp:posOffset>273050</wp:posOffset>
            </wp:positionV>
            <wp:extent cx="6943725" cy="8091170"/>
            <wp:effectExtent l="19050" t="19050" r="28575" b="24130"/>
            <wp:wrapNone/>
            <wp:docPr id="3" name="Рисунок 3" descr="Без 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з имени-1"/>
                    <pic:cNvPicPr>
                      <a:picLocks noChangeAspect="1" noChangeArrowheads="1"/>
                    </pic:cNvPicPr>
                  </pic:nvPicPr>
                  <pic:blipFill>
                    <a:blip r:embed="rId16" cstate="print"/>
                    <a:srcRect/>
                    <a:stretch>
                      <a:fillRect/>
                    </a:stretch>
                  </pic:blipFill>
                  <pic:spPr bwMode="auto">
                    <a:xfrm>
                      <a:off x="0" y="0"/>
                      <a:ext cx="6943725" cy="8091170"/>
                    </a:xfrm>
                    <a:prstGeom prst="rect">
                      <a:avLst/>
                    </a:prstGeom>
                    <a:noFill/>
                    <a:ln w="9525">
                      <a:solidFill>
                        <a:srgbClr val="000000"/>
                      </a:solidFill>
                      <a:miter lim="800000"/>
                      <a:headEnd/>
                      <a:tailEnd/>
                    </a:ln>
                  </pic:spPr>
                </pic:pic>
              </a:graphicData>
            </a:graphic>
          </wp:anchor>
        </w:drawing>
      </w:r>
    </w:p>
    <w:p w:rsidR="00983EDC" w:rsidRPr="006E03B1" w:rsidRDefault="00983EDC" w:rsidP="00560F30">
      <w:pPr>
        <w:spacing w:after="200"/>
        <w:jc w:val="both"/>
        <w:rPr>
          <w:highlight w:val="cyan"/>
        </w:rPr>
      </w:pPr>
    </w:p>
    <w:p w:rsidR="00983EDC" w:rsidRPr="006E03B1" w:rsidRDefault="00983EDC" w:rsidP="00560F30">
      <w:pPr>
        <w:spacing w:after="200"/>
        <w:jc w:val="both"/>
        <w:rPr>
          <w:highlight w:val="cyan"/>
        </w:rPr>
      </w:pPr>
    </w:p>
    <w:p w:rsidR="009B69AF" w:rsidRPr="006E03B1" w:rsidRDefault="009B69AF"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9A0EA5" w:rsidRPr="006E03B1" w:rsidRDefault="009A0EA5" w:rsidP="009B69AF">
      <w:pPr>
        <w:spacing w:after="200" w:line="276" w:lineRule="auto"/>
        <w:jc w:val="center"/>
        <w:rPr>
          <w:sz w:val="28"/>
          <w:szCs w:val="28"/>
          <w:highlight w:val="cyan"/>
        </w:rPr>
      </w:pPr>
    </w:p>
    <w:p w:rsidR="00B15997" w:rsidRPr="006E03B1" w:rsidRDefault="00B15997" w:rsidP="00B15997">
      <w:pPr>
        <w:spacing w:after="200" w:line="276" w:lineRule="auto"/>
        <w:jc w:val="center"/>
        <w:rPr>
          <w:sz w:val="28"/>
          <w:szCs w:val="28"/>
          <w:highlight w:val="cyan"/>
        </w:rPr>
      </w:pPr>
    </w:p>
    <w:p w:rsidR="00B15997" w:rsidRPr="00267952" w:rsidRDefault="009A0EA5" w:rsidP="00B15997">
      <w:pPr>
        <w:spacing w:line="276" w:lineRule="auto"/>
        <w:jc w:val="center"/>
        <w:rPr>
          <w:rFonts w:ascii="Liberation Serif" w:hAnsi="Liberation Serif" w:cs="Liberation Serif"/>
          <w:sz w:val="28"/>
          <w:szCs w:val="28"/>
        </w:rPr>
      </w:pPr>
      <w:r w:rsidRPr="00267952">
        <w:rPr>
          <w:rFonts w:ascii="Liberation Serif" w:hAnsi="Liberation Serif" w:cs="Liberation Serif"/>
          <w:sz w:val="28"/>
          <w:szCs w:val="28"/>
        </w:rPr>
        <w:t xml:space="preserve">Рисунок 1. Местоположение </w:t>
      </w:r>
      <w:r w:rsidR="00127046" w:rsidRPr="00267952">
        <w:rPr>
          <w:rFonts w:ascii="Liberation Serif" w:hAnsi="Liberation Serif" w:cs="Liberation Serif"/>
          <w:sz w:val="28"/>
          <w:szCs w:val="28"/>
        </w:rPr>
        <w:t>город</w:t>
      </w:r>
      <w:r w:rsidRPr="00267952">
        <w:rPr>
          <w:rFonts w:ascii="Liberation Serif" w:hAnsi="Liberation Serif" w:cs="Liberation Serif"/>
          <w:sz w:val="28"/>
          <w:szCs w:val="28"/>
        </w:rPr>
        <w:t>ского округа</w:t>
      </w:r>
      <w:r w:rsidR="00127046" w:rsidRPr="00267952">
        <w:rPr>
          <w:rFonts w:ascii="Liberation Serif" w:hAnsi="Liberation Serif" w:cs="Liberation Serif"/>
          <w:sz w:val="28"/>
          <w:szCs w:val="28"/>
        </w:rPr>
        <w:t xml:space="preserve"> </w:t>
      </w:r>
      <w:r w:rsidR="00694D45">
        <w:rPr>
          <w:rFonts w:ascii="Liberation Serif" w:hAnsi="Liberation Serif" w:cs="Liberation Serif"/>
          <w:sz w:val="28"/>
          <w:szCs w:val="28"/>
        </w:rPr>
        <w:t>Перв</w:t>
      </w:r>
      <w:r w:rsidR="00127046" w:rsidRPr="00267952">
        <w:rPr>
          <w:rFonts w:ascii="Liberation Serif" w:hAnsi="Liberation Serif" w:cs="Liberation Serif"/>
          <w:sz w:val="28"/>
          <w:szCs w:val="28"/>
        </w:rPr>
        <w:t>оуральск</w:t>
      </w:r>
    </w:p>
    <w:p w:rsidR="009A0EA5" w:rsidRPr="00267952" w:rsidRDefault="009A0EA5" w:rsidP="00B15997">
      <w:pPr>
        <w:spacing w:after="200" w:line="276" w:lineRule="auto"/>
        <w:jc w:val="center"/>
        <w:rPr>
          <w:rFonts w:ascii="Liberation Serif" w:eastAsia="Calibri" w:hAnsi="Liberation Serif" w:cs="Liberation Serif"/>
          <w:sz w:val="22"/>
          <w:szCs w:val="22"/>
          <w:lang w:eastAsia="en-US"/>
        </w:rPr>
      </w:pPr>
      <w:r w:rsidRPr="00267952">
        <w:rPr>
          <w:rFonts w:ascii="Liberation Serif" w:hAnsi="Liberation Serif" w:cs="Liberation Serif"/>
        </w:rPr>
        <w:t>Условные обозначения</w:t>
      </w:r>
      <w:r w:rsidR="004D5575" w:rsidRPr="00267952">
        <w:rPr>
          <w:rFonts w:ascii="Liberation Serif" w:hAnsi="Liberation Serif" w:cs="Liberation Serif"/>
        </w:rPr>
        <w:t xml:space="preserve"> </w:t>
      </w:r>
      <w:r w:rsidR="00B15997" w:rsidRPr="00267952">
        <w:rPr>
          <w:rFonts w:ascii="Liberation Serif" w:hAnsi="Liberation Serif" w:cs="Liberation Serif"/>
        </w:rPr>
        <w:t xml:space="preserve">на карте-схеме: </w:t>
      </w:r>
      <w:r w:rsidR="00694D45">
        <w:rPr>
          <w:rFonts w:ascii="Liberation Serif" w:hAnsi="Liberation Serif" w:cs="Liberation Serif"/>
          <w:b/>
        </w:rPr>
        <w:t>44</w:t>
      </w:r>
      <w:r w:rsidR="00B15997" w:rsidRPr="00267952">
        <w:rPr>
          <w:rFonts w:ascii="Liberation Serif" w:hAnsi="Liberation Serif" w:cs="Liberation Serif"/>
        </w:rPr>
        <w:t xml:space="preserve"> –</w:t>
      </w:r>
      <w:r w:rsidR="006176FE" w:rsidRPr="00267952">
        <w:rPr>
          <w:rFonts w:ascii="Liberation Serif" w:hAnsi="Liberation Serif" w:cs="Liberation Serif"/>
        </w:rPr>
        <w:t xml:space="preserve"> </w:t>
      </w:r>
      <w:r w:rsidRPr="00267952">
        <w:rPr>
          <w:rFonts w:ascii="Liberation Serif" w:hAnsi="Liberation Serif" w:cs="Liberation Serif"/>
        </w:rPr>
        <w:t>городско</w:t>
      </w:r>
      <w:r w:rsidR="00E0250D" w:rsidRPr="00267952">
        <w:rPr>
          <w:rFonts w:ascii="Liberation Serif" w:hAnsi="Liberation Serif" w:cs="Liberation Serif"/>
        </w:rPr>
        <w:t>й</w:t>
      </w:r>
      <w:r w:rsidRPr="00267952">
        <w:rPr>
          <w:rFonts w:ascii="Liberation Serif" w:hAnsi="Liberation Serif" w:cs="Liberation Serif"/>
        </w:rPr>
        <w:t xml:space="preserve"> округ</w:t>
      </w:r>
      <w:r w:rsidR="006176FE" w:rsidRPr="00267952">
        <w:rPr>
          <w:rFonts w:ascii="Liberation Serif" w:hAnsi="Liberation Serif" w:cs="Liberation Serif"/>
        </w:rPr>
        <w:t xml:space="preserve"> </w:t>
      </w:r>
      <w:r w:rsidR="00694D45">
        <w:rPr>
          <w:rFonts w:ascii="Liberation Serif" w:hAnsi="Liberation Serif" w:cs="Liberation Serif"/>
        </w:rPr>
        <w:t>Перв</w:t>
      </w:r>
      <w:r w:rsidR="006176FE" w:rsidRPr="00267952">
        <w:rPr>
          <w:rFonts w:ascii="Liberation Serif" w:hAnsi="Liberation Serif" w:cs="Liberation Serif"/>
        </w:rPr>
        <w:t>оуральск</w:t>
      </w:r>
    </w:p>
    <w:p w:rsidR="00983EDC" w:rsidRPr="006E03B1" w:rsidRDefault="00983EDC" w:rsidP="00F54938">
      <w:pPr>
        <w:widowControl w:val="0"/>
        <w:tabs>
          <w:tab w:val="num" w:pos="1020"/>
        </w:tabs>
        <w:spacing w:line="360" w:lineRule="auto"/>
        <w:jc w:val="both"/>
        <w:rPr>
          <w:rFonts w:ascii="Liberation Serif" w:hAnsi="Liberation Serif" w:cs="Liberation Serif"/>
          <w:b/>
          <w:sz w:val="28"/>
          <w:szCs w:val="28"/>
          <w:highlight w:val="cyan"/>
        </w:rPr>
        <w:sectPr w:rsidR="00983EDC" w:rsidRPr="006E03B1" w:rsidSect="00540B7E">
          <w:pgSz w:w="11907" w:h="16840" w:code="9"/>
          <w:pgMar w:top="851" w:right="567" w:bottom="1077" w:left="1418" w:header="360" w:footer="388" w:gutter="0"/>
          <w:cols w:space="708"/>
          <w:docGrid w:linePitch="360"/>
        </w:sectPr>
      </w:pPr>
    </w:p>
    <w:p w:rsidR="00647BAF" w:rsidRPr="00D33EB5" w:rsidRDefault="00540B7E" w:rsidP="00267952">
      <w:pPr>
        <w:pStyle w:val="3"/>
        <w:spacing w:after="0" w:line="240" w:lineRule="auto"/>
        <w:jc w:val="center"/>
        <w:rPr>
          <w:b w:val="0"/>
        </w:rPr>
      </w:pPr>
      <w:bookmarkStart w:id="16" w:name="_Toc156340768"/>
      <w:r w:rsidRPr="00D33EB5">
        <w:rPr>
          <w:b w:val="0"/>
        </w:rPr>
        <w:t xml:space="preserve">1.1.3. </w:t>
      </w:r>
      <w:r w:rsidR="00647BAF" w:rsidRPr="00D33EB5">
        <w:rPr>
          <w:b w:val="0"/>
        </w:rPr>
        <w:t xml:space="preserve">Распределение лесов </w:t>
      </w:r>
      <w:r w:rsidR="00E07A18" w:rsidRPr="00D33EB5">
        <w:rPr>
          <w:b w:val="0"/>
        </w:rPr>
        <w:t>лесничества</w:t>
      </w:r>
      <w:r w:rsidR="00647BAF" w:rsidRPr="00D33EB5">
        <w:rPr>
          <w:b w:val="0"/>
        </w:rPr>
        <w:t xml:space="preserve"> по лесорастительным зонам и лесным районам</w:t>
      </w:r>
      <w:r w:rsidR="004616BE" w:rsidRPr="00D33EB5">
        <w:rPr>
          <w:b w:val="0"/>
        </w:rPr>
        <w:t xml:space="preserve">, </w:t>
      </w:r>
      <w:r w:rsidR="00647BAF" w:rsidRPr="00D33EB5">
        <w:rPr>
          <w:b w:val="0"/>
        </w:rPr>
        <w:t>зонам лесозащитного и лесосеменного районирования</w:t>
      </w:r>
      <w:bookmarkEnd w:id="16"/>
    </w:p>
    <w:p w:rsidR="00267952" w:rsidRPr="00267952" w:rsidRDefault="00267952" w:rsidP="00267952"/>
    <w:p w:rsidR="00D21F8C" w:rsidRPr="00474917" w:rsidRDefault="002B0042" w:rsidP="00474917">
      <w:pPr>
        <w:pStyle w:val="af0"/>
        <w:widowControl w:val="0"/>
        <w:ind w:firstLine="709"/>
        <w:contextualSpacing/>
        <w:rPr>
          <w:szCs w:val="28"/>
        </w:rPr>
      </w:pPr>
      <w:r w:rsidRPr="00474917">
        <w:rPr>
          <w:szCs w:val="28"/>
        </w:rPr>
        <w:t>Согласно</w:t>
      </w:r>
      <w:r w:rsidR="00540B7E" w:rsidRPr="00474917">
        <w:rPr>
          <w:szCs w:val="28"/>
        </w:rPr>
        <w:t xml:space="preserve"> ст. 15 Л</w:t>
      </w:r>
      <w:r w:rsidR="00893D6E" w:rsidRPr="00474917">
        <w:rPr>
          <w:szCs w:val="28"/>
        </w:rPr>
        <w:t>К</w:t>
      </w:r>
      <w:r w:rsidR="00474917">
        <w:rPr>
          <w:szCs w:val="28"/>
        </w:rPr>
        <w:t xml:space="preserve"> </w:t>
      </w:r>
      <w:r w:rsidR="00540B7E" w:rsidRPr="00474917">
        <w:rPr>
          <w:szCs w:val="28"/>
        </w:rPr>
        <w:t>РФ</w:t>
      </w:r>
      <w:r w:rsidRPr="00474917">
        <w:rPr>
          <w:szCs w:val="28"/>
        </w:rPr>
        <w:t xml:space="preserve"> в зависимости от природно-климатических условий осуществляется лесорастительное районирование. В соответствии с </w:t>
      </w:r>
      <w:r w:rsidR="00540B7E" w:rsidRPr="00474917">
        <w:rPr>
          <w:szCs w:val="28"/>
        </w:rPr>
        <w:t>приказом Мин</w:t>
      </w:r>
      <w:r w:rsidR="00F54938" w:rsidRPr="00474917">
        <w:rPr>
          <w:szCs w:val="28"/>
        </w:rPr>
        <w:t>природы Р</w:t>
      </w:r>
      <w:r w:rsidR="00EB758D" w:rsidRPr="00474917">
        <w:rPr>
          <w:szCs w:val="28"/>
        </w:rPr>
        <w:t>оссии</w:t>
      </w:r>
      <w:r w:rsidR="0048210F" w:rsidRPr="00474917">
        <w:rPr>
          <w:szCs w:val="28"/>
        </w:rPr>
        <w:t xml:space="preserve"> </w:t>
      </w:r>
      <w:r w:rsidR="00540B7E" w:rsidRPr="00474917">
        <w:rPr>
          <w:szCs w:val="28"/>
        </w:rPr>
        <w:t>от 18</w:t>
      </w:r>
      <w:r w:rsidR="0007695B" w:rsidRPr="00474917">
        <w:rPr>
          <w:szCs w:val="28"/>
        </w:rPr>
        <w:t>.08.</w:t>
      </w:r>
      <w:r w:rsidR="00540B7E" w:rsidRPr="00474917">
        <w:rPr>
          <w:szCs w:val="28"/>
        </w:rPr>
        <w:t>2014</w:t>
      </w:r>
      <w:r w:rsidR="00DC30F9" w:rsidRPr="00474917">
        <w:rPr>
          <w:szCs w:val="28"/>
        </w:rPr>
        <w:t xml:space="preserve"> </w:t>
      </w:r>
      <w:r w:rsidR="00540B7E" w:rsidRPr="00474917">
        <w:rPr>
          <w:szCs w:val="28"/>
        </w:rPr>
        <w:t>№ 367</w:t>
      </w:r>
      <w:r w:rsidR="00554A9B" w:rsidRPr="00474917">
        <w:rPr>
          <w:szCs w:val="28"/>
        </w:rPr>
        <w:t xml:space="preserve"> </w:t>
      </w:r>
      <w:r w:rsidR="00540B7E" w:rsidRPr="00474917">
        <w:rPr>
          <w:szCs w:val="28"/>
        </w:rPr>
        <w:t xml:space="preserve">«Об утверждении Перечня лесорастительных зон Российской Федерации и Перечня лесных районов Российской Федерации» территория </w:t>
      </w:r>
      <w:r w:rsidR="00F35018">
        <w:rPr>
          <w:szCs w:val="28"/>
        </w:rPr>
        <w:t xml:space="preserve">городского округа Первоуральск </w:t>
      </w:r>
      <w:r w:rsidR="00F35018" w:rsidRPr="00474917">
        <w:rPr>
          <w:szCs w:val="28"/>
        </w:rPr>
        <w:t>Свердловской</w:t>
      </w:r>
      <w:r w:rsidR="00930C81" w:rsidRPr="00474917">
        <w:rPr>
          <w:szCs w:val="28"/>
        </w:rPr>
        <w:t xml:space="preserve"> области </w:t>
      </w:r>
      <w:r w:rsidR="00540B7E" w:rsidRPr="00474917">
        <w:rPr>
          <w:szCs w:val="28"/>
        </w:rPr>
        <w:t>отн</w:t>
      </w:r>
      <w:r w:rsidR="00341A15" w:rsidRPr="00474917">
        <w:rPr>
          <w:szCs w:val="28"/>
        </w:rPr>
        <w:t>е</w:t>
      </w:r>
      <w:r w:rsidR="00540B7E" w:rsidRPr="00474917">
        <w:rPr>
          <w:szCs w:val="28"/>
        </w:rPr>
        <w:t>с</w:t>
      </w:r>
      <w:r w:rsidRPr="00474917">
        <w:rPr>
          <w:szCs w:val="28"/>
        </w:rPr>
        <w:t>ена</w:t>
      </w:r>
      <w:r w:rsidR="00540B7E" w:rsidRPr="00474917">
        <w:rPr>
          <w:szCs w:val="28"/>
        </w:rPr>
        <w:t xml:space="preserve"> к Средне-Уральскому таежному лесному району </w:t>
      </w:r>
      <w:r w:rsidR="00474917" w:rsidRPr="00474917">
        <w:rPr>
          <w:szCs w:val="28"/>
        </w:rPr>
        <w:t>т</w:t>
      </w:r>
      <w:r w:rsidR="00540B7E" w:rsidRPr="00474917">
        <w:rPr>
          <w:szCs w:val="28"/>
        </w:rPr>
        <w:t>аежной лесорастительной зоны.</w:t>
      </w:r>
    </w:p>
    <w:p w:rsidR="00930C81" w:rsidRPr="00474917" w:rsidRDefault="00540B7E" w:rsidP="00474917">
      <w:pPr>
        <w:pStyle w:val="af0"/>
        <w:widowControl w:val="0"/>
        <w:ind w:firstLine="709"/>
        <w:rPr>
          <w:szCs w:val="28"/>
        </w:rPr>
      </w:pPr>
      <w:r w:rsidRPr="00474917">
        <w:rPr>
          <w:szCs w:val="28"/>
        </w:rPr>
        <w:t>Согласно ч.2 ст. 65 Л</w:t>
      </w:r>
      <w:r w:rsidR="00893D6E" w:rsidRPr="00474917">
        <w:rPr>
          <w:szCs w:val="28"/>
        </w:rPr>
        <w:t>К</w:t>
      </w:r>
      <w:r w:rsidR="001857EC">
        <w:rPr>
          <w:szCs w:val="28"/>
        </w:rPr>
        <w:t xml:space="preserve"> </w:t>
      </w:r>
      <w:r w:rsidRPr="00474917">
        <w:rPr>
          <w:szCs w:val="28"/>
        </w:rPr>
        <w:t>РФ</w:t>
      </w:r>
      <w:r w:rsidR="00930C81" w:rsidRPr="00474917">
        <w:rPr>
          <w:szCs w:val="28"/>
        </w:rPr>
        <w:t xml:space="preserve"> в целях лесного семеноводства осуществляется лесосеменное районирование</w:t>
      </w:r>
      <w:r w:rsidR="002B0042" w:rsidRPr="00474917">
        <w:rPr>
          <w:szCs w:val="28"/>
        </w:rPr>
        <w:t>. В соответствии с</w:t>
      </w:r>
      <w:r w:rsidRPr="00474917">
        <w:rPr>
          <w:szCs w:val="28"/>
        </w:rPr>
        <w:t xml:space="preserve"> приказ</w:t>
      </w:r>
      <w:r w:rsidR="002B0042" w:rsidRPr="00474917">
        <w:rPr>
          <w:szCs w:val="28"/>
        </w:rPr>
        <w:t>ом</w:t>
      </w:r>
      <w:r w:rsidRPr="00474917">
        <w:rPr>
          <w:szCs w:val="28"/>
        </w:rPr>
        <w:t xml:space="preserve"> Рослесхоза</w:t>
      </w:r>
      <w:r w:rsidR="00F54938" w:rsidRPr="00474917">
        <w:rPr>
          <w:szCs w:val="28"/>
        </w:rPr>
        <w:t xml:space="preserve"> </w:t>
      </w:r>
      <w:r w:rsidRPr="00474917">
        <w:rPr>
          <w:szCs w:val="28"/>
        </w:rPr>
        <w:t xml:space="preserve">от </w:t>
      </w:r>
      <w:r w:rsidR="001B7F6B" w:rsidRPr="00474917">
        <w:rPr>
          <w:szCs w:val="28"/>
        </w:rPr>
        <w:br/>
      </w:r>
      <w:r w:rsidR="005E7FBA" w:rsidRPr="00474917">
        <w:rPr>
          <w:szCs w:val="28"/>
        </w:rPr>
        <w:t>08.10.</w:t>
      </w:r>
      <w:r w:rsidRPr="00474917">
        <w:rPr>
          <w:szCs w:val="28"/>
        </w:rPr>
        <w:t>2015</w:t>
      </w:r>
      <w:r w:rsidR="0048210F" w:rsidRPr="00474917">
        <w:rPr>
          <w:szCs w:val="28"/>
        </w:rPr>
        <w:t xml:space="preserve"> </w:t>
      </w:r>
      <w:r w:rsidRPr="00474917">
        <w:rPr>
          <w:szCs w:val="28"/>
        </w:rPr>
        <w:t>№ 353 «Об установлении лесосеменного районирования»</w:t>
      </w:r>
      <w:r w:rsidR="00930C81" w:rsidRPr="00474917">
        <w:rPr>
          <w:szCs w:val="28"/>
        </w:rPr>
        <w:t xml:space="preserve"> и</w:t>
      </w:r>
      <w:r w:rsidRPr="00474917">
        <w:rPr>
          <w:szCs w:val="28"/>
        </w:rPr>
        <w:t xml:space="preserve"> приказ</w:t>
      </w:r>
      <w:r w:rsidR="002B0042" w:rsidRPr="00474917">
        <w:rPr>
          <w:szCs w:val="28"/>
        </w:rPr>
        <w:t>ом</w:t>
      </w:r>
      <w:r w:rsidR="0048210F" w:rsidRPr="00474917">
        <w:rPr>
          <w:szCs w:val="28"/>
        </w:rPr>
        <w:t xml:space="preserve"> </w:t>
      </w:r>
      <w:r w:rsidR="00056151" w:rsidRPr="00474917">
        <w:rPr>
          <w:szCs w:val="28"/>
        </w:rPr>
        <w:t xml:space="preserve">Рослесхоза </w:t>
      </w:r>
      <w:r w:rsidRPr="00474917">
        <w:rPr>
          <w:szCs w:val="28"/>
        </w:rPr>
        <w:t>от 28</w:t>
      </w:r>
      <w:r w:rsidR="005E7FBA" w:rsidRPr="00474917">
        <w:rPr>
          <w:szCs w:val="28"/>
        </w:rPr>
        <w:t>.03.</w:t>
      </w:r>
      <w:r w:rsidRPr="00474917">
        <w:rPr>
          <w:szCs w:val="28"/>
        </w:rPr>
        <w:t>2016</w:t>
      </w:r>
      <w:r w:rsidR="007775E5" w:rsidRPr="00474917">
        <w:rPr>
          <w:szCs w:val="28"/>
        </w:rPr>
        <w:t xml:space="preserve"> </w:t>
      </w:r>
      <w:r w:rsidRPr="00474917">
        <w:rPr>
          <w:szCs w:val="28"/>
        </w:rPr>
        <w:t>№ 100</w:t>
      </w:r>
      <w:r w:rsidR="0048210F" w:rsidRPr="00474917">
        <w:rPr>
          <w:szCs w:val="28"/>
        </w:rPr>
        <w:t xml:space="preserve"> </w:t>
      </w:r>
      <w:r w:rsidRPr="00474917">
        <w:rPr>
          <w:szCs w:val="28"/>
        </w:rPr>
        <w:t>«О внесении изменений в </w:t>
      </w:r>
      <w:hyperlink r:id="rId17" w:history="1">
        <w:r w:rsidRPr="00474917">
          <w:rPr>
            <w:szCs w:val="28"/>
          </w:rPr>
          <w:t>приказ Рослесхоза от 08.10.2015 № 353 «Об установлении лесосеменного районирования</w:t>
        </w:r>
      </w:hyperlink>
      <w:r w:rsidRPr="00474917">
        <w:rPr>
          <w:szCs w:val="28"/>
        </w:rPr>
        <w:t xml:space="preserve">» </w:t>
      </w:r>
      <w:r w:rsidR="00930C81" w:rsidRPr="00474917">
        <w:rPr>
          <w:szCs w:val="28"/>
        </w:rPr>
        <w:t xml:space="preserve">территория </w:t>
      </w:r>
      <w:r w:rsidR="00F35018">
        <w:rPr>
          <w:szCs w:val="28"/>
        </w:rPr>
        <w:t xml:space="preserve">городского округа Первоуральск </w:t>
      </w:r>
      <w:r w:rsidR="00EF292C" w:rsidRPr="00474917">
        <w:rPr>
          <w:szCs w:val="28"/>
        </w:rPr>
        <w:t xml:space="preserve"> </w:t>
      </w:r>
      <w:r w:rsidR="002B0042" w:rsidRPr="00474917">
        <w:rPr>
          <w:szCs w:val="28"/>
        </w:rPr>
        <w:t>отнесена</w:t>
      </w:r>
      <w:r w:rsidR="00341A15" w:rsidRPr="00474917">
        <w:rPr>
          <w:szCs w:val="28"/>
        </w:rPr>
        <w:t xml:space="preserve"> к следующим лесосеменным районам основных лесообразующих пород:</w:t>
      </w:r>
    </w:p>
    <w:p w:rsidR="00341A15" w:rsidRPr="00474917" w:rsidRDefault="00341A15" w:rsidP="00474917">
      <w:pPr>
        <w:pStyle w:val="af0"/>
        <w:widowControl w:val="0"/>
        <w:ind w:firstLine="709"/>
        <w:rPr>
          <w:szCs w:val="28"/>
        </w:rPr>
      </w:pPr>
      <w:r w:rsidRPr="00474917">
        <w:rPr>
          <w:szCs w:val="28"/>
        </w:rPr>
        <w:t xml:space="preserve">Сосна обыкновенная </w:t>
      </w:r>
      <w:r w:rsidR="001B7F6B" w:rsidRPr="00474917">
        <w:rPr>
          <w:szCs w:val="28"/>
        </w:rPr>
        <w:t>–</w:t>
      </w:r>
      <w:r w:rsidR="00554A9B" w:rsidRPr="00474917">
        <w:rPr>
          <w:szCs w:val="28"/>
        </w:rPr>
        <w:t xml:space="preserve"> </w:t>
      </w:r>
      <w:r w:rsidRPr="00474917">
        <w:rPr>
          <w:szCs w:val="28"/>
        </w:rPr>
        <w:t xml:space="preserve">зона </w:t>
      </w:r>
      <w:r w:rsidR="00D31CA1" w:rsidRPr="00474917">
        <w:rPr>
          <w:szCs w:val="28"/>
        </w:rPr>
        <w:t>8</w:t>
      </w:r>
      <w:r w:rsidR="001B7F6B" w:rsidRPr="00474917">
        <w:rPr>
          <w:szCs w:val="28"/>
        </w:rPr>
        <w:t>;</w:t>
      </w:r>
    </w:p>
    <w:p w:rsidR="00341A15" w:rsidRPr="00474917" w:rsidRDefault="00341A15" w:rsidP="00474917">
      <w:pPr>
        <w:pStyle w:val="af0"/>
        <w:widowControl w:val="0"/>
        <w:ind w:firstLine="709"/>
        <w:rPr>
          <w:szCs w:val="28"/>
        </w:rPr>
      </w:pPr>
      <w:r w:rsidRPr="00474917">
        <w:rPr>
          <w:szCs w:val="28"/>
        </w:rPr>
        <w:t xml:space="preserve">Ель сибирская </w:t>
      </w:r>
      <w:r w:rsidR="001B7F6B" w:rsidRPr="00474917">
        <w:rPr>
          <w:szCs w:val="28"/>
        </w:rPr>
        <w:t>–</w:t>
      </w:r>
      <w:r w:rsidRPr="00474917">
        <w:rPr>
          <w:szCs w:val="28"/>
        </w:rPr>
        <w:t xml:space="preserve"> зона </w:t>
      </w:r>
      <w:r w:rsidR="00F35018">
        <w:rPr>
          <w:szCs w:val="28"/>
        </w:rPr>
        <w:t>6</w:t>
      </w:r>
      <w:r w:rsidR="00747F0C">
        <w:rPr>
          <w:szCs w:val="28"/>
        </w:rPr>
        <w:t>, 7</w:t>
      </w:r>
      <w:r w:rsidR="001B7F6B" w:rsidRPr="00474917">
        <w:rPr>
          <w:szCs w:val="28"/>
        </w:rPr>
        <w:t>;</w:t>
      </w:r>
    </w:p>
    <w:p w:rsidR="00341A15" w:rsidRPr="00474917" w:rsidRDefault="00341A15" w:rsidP="00474917">
      <w:pPr>
        <w:pStyle w:val="af0"/>
        <w:widowControl w:val="0"/>
        <w:ind w:firstLine="709"/>
        <w:rPr>
          <w:szCs w:val="28"/>
        </w:rPr>
      </w:pPr>
      <w:r w:rsidRPr="00474917">
        <w:rPr>
          <w:szCs w:val="28"/>
        </w:rPr>
        <w:t>Лиственница</w:t>
      </w:r>
      <w:r w:rsidR="001B7F6B" w:rsidRPr="00474917">
        <w:rPr>
          <w:szCs w:val="28"/>
        </w:rPr>
        <w:t>–</w:t>
      </w:r>
      <w:r w:rsidRPr="00474917">
        <w:rPr>
          <w:szCs w:val="28"/>
        </w:rPr>
        <w:t xml:space="preserve">зона </w:t>
      </w:r>
      <w:r w:rsidR="00D31CA1" w:rsidRPr="00474917">
        <w:rPr>
          <w:szCs w:val="28"/>
        </w:rPr>
        <w:t>4</w:t>
      </w:r>
      <w:r w:rsidR="001B7F6B" w:rsidRPr="00474917">
        <w:rPr>
          <w:szCs w:val="28"/>
        </w:rPr>
        <w:t>;</w:t>
      </w:r>
    </w:p>
    <w:p w:rsidR="00D31CA1" w:rsidRPr="00474917" w:rsidRDefault="00D31CA1" w:rsidP="00474917">
      <w:pPr>
        <w:pStyle w:val="af0"/>
        <w:widowControl w:val="0"/>
        <w:ind w:firstLine="709"/>
        <w:rPr>
          <w:szCs w:val="28"/>
        </w:rPr>
      </w:pPr>
      <w:r w:rsidRPr="00474917">
        <w:rPr>
          <w:rFonts w:eastAsia="TimesNewRomanPSMT"/>
          <w:szCs w:val="28"/>
        </w:rPr>
        <w:t xml:space="preserve">Сосна кедровая сибирская </w:t>
      </w:r>
      <w:r w:rsidR="001B7F6B" w:rsidRPr="00474917">
        <w:rPr>
          <w:rFonts w:eastAsia="TimesNewRomanPSMT"/>
          <w:szCs w:val="28"/>
        </w:rPr>
        <w:t>–</w:t>
      </w:r>
      <w:r w:rsidR="00BD61F4" w:rsidRPr="00474917">
        <w:rPr>
          <w:rFonts w:eastAsia="TimesNewRomanPSMT"/>
          <w:szCs w:val="28"/>
        </w:rPr>
        <w:t xml:space="preserve"> зона </w:t>
      </w:r>
      <w:r w:rsidR="00953C24" w:rsidRPr="00474917">
        <w:rPr>
          <w:rFonts w:eastAsia="TimesNewRomanPSMT"/>
          <w:szCs w:val="28"/>
        </w:rPr>
        <w:t>3</w:t>
      </w:r>
      <w:r w:rsidR="001B7F6B" w:rsidRPr="00474917">
        <w:rPr>
          <w:rFonts w:eastAsia="TimesNewRomanPSMT"/>
          <w:szCs w:val="28"/>
        </w:rPr>
        <w:t>.</w:t>
      </w:r>
    </w:p>
    <w:p w:rsidR="00341A15" w:rsidRPr="00474917" w:rsidRDefault="00647BAF" w:rsidP="00474917">
      <w:pPr>
        <w:pStyle w:val="af0"/>
        <w:widowControl w:val="0"/>
        <w:ind w:firstLine="709"/>
        <w:rPr>
          <w:szCs w:val="28"/>
        </w:rPr>
      </w:pPr>
      <w:r w:rsidRPr="00474917">
        <w:rPr>
          <w:szCs w:val="28"/>
        </w:rPr>
        <w:t xml:space="preserve">Согласно </w:t>
      </w:r>
      <w:r w:rsidR="00706811" w:rsidRPr="00474917">
        <w:rPr>
          <w:szCs w:val="28"/>
        </w:rPr>
        <w:t xml:space="preserve">ст. </w:t>
      </w:r>
      <w:r w:rsidRPr="00474917">
        <w:rPr>
          <w:szCs w:val="28"/>
        </w:rPr>
        <w:t>55 Л</w:t>
      </w:r>
      <w:r w:rsidR="00893D6E" w:rsidRPr="00474917">
        <w:rPr>
          <w:szCs w:val="28"/>
        </w:rPr>
        <w:t>К</w:t>
      </w:r>
      <w:r w:rsidR="001857EC">
        <w:rPr>
          <w:szCs w:val="28"/>
        </w:rPr>
        <w:t xml:space="preserve"> </w:t>
      </w:r>
      <w:r w:rsidRPr="00474917">
        <w:rPr>
          <w:szCs w:val="28"/>
        </w:rPr>
        <w:t>РФ в целях обеспечения санитарной безопасности в лесах осуществляется лесозащитное районирование (определение зон слабой, средней и сильной лесопатологической угрозы)</w:t>
      </w:r>
      <w:r w:rsidR="00706811" w:rsidRPr="00474917">
        <w:rPr>
          <w:szCs w:val="28"/>
        </w:rPr>
        <w:t>.</w:t>
      </w:r>
      <w:r w:rsidR="0017744C" w:rsidRPr="00474917">
        <w:rPr>
          <w:szCs w:val="28"/>
        </w:rPr>
        <w:t xml:space="preserve"> Л</w:t>
      </w:r>
      <w:r w:rsidR="0017744C" w:rsidRPr="00474917">
        <w:t>есозащитное районирование осуществляется Федеральным агентством лесного хозяйства (Рослесхоз) в соответствии с пунктом 3 приказа Минприроды России от 09.01.2017 № 1 «Об утверждении Порядка лесозащитного районирования».</w:t>
      </w:r>
    </w:p>
    <w:p w:rsidR="00540B7E" w:rsidRPr="00474917" w:rsidRDefault="00810E85" w:rsidP="00474917">
      <w:pPr>
        <w:widowControl w:val="0"/>
        <w:ind w:firstLine="709"/>
        <w:jc w:val="both"/>
        <w:rPr>
          <w:sz w:val="28"/>
          <w:szCs w:val="28"/>
        </w:rPr>
      </w:pPr>
      <w:r w:rsidRPr="00474917">
        <w:rPr>
          <w:sz w:val="28"/>
          <w:szCs w:val="28"/>
        </w:rPr>
        <w:t>Согласно</w:t>
      </w:r>
      <w:r w:rsidR="00E7268D" w:rsidRPr="00474917">
        <w:rPr>
          <w:sz w:val="28"/>
          <w:szCs w:val="28"/>
        </w:rPr>
        <w:t xml:space="preserve"> приказ</w:t>
      </w:r>
      <w:r w:rsidR="00664CFA" w:rsidRPr="00474917">
        <w:rPr>
          <w:sz w:val="28"/>
          <w:szCs w:val="28"/>
        </w:rPr>
        <w:t xml:space="preserve">у </w:t>
      </w:r>
      <w:r w:rsidR="00E7268D" w:rsidRPr="00474917">
        <w:rPr>
          <w:sz w:val="28"/>
          <w:szCs w:val="28"/>
        </w:rPr>
        <w:t xml:space="preserve">Рослесхоза от 30.10.2019 №1265 </w:t>
      </w:r>
      <w:r w:rsidR="00002567" w:rsidRPr="00474917">
        <w:rPr>
          <w:sz w:val="28"/>
          <w:szCs w:val="28"/>
        </w:rPr>
        <w:t>«</w:t>
      </w:r>
      <w:r w:rsidR="00E7268D" w:rsidRPr="00474917">
        <w:rPr>
          <w:sz w:val="28"/>
          <w:szCs w:val="28"/>
        </w:rPr>
        <w:t xml:space="preserve">О </w:t>
      </w:r>
      <w:r w:rsidR="00002567" w:rsidRPr="00474917">
        <w:rPr>
          <w:sz w:val="28"/>
          <w:szCs w:val="28"/>
        </w:rPr>
        <w:t xml:space="preserve">внесении изменений </w:t>
      </w:r>
      <w:r w:rsidR="00E7268D" w:rsidRPr="00474917">
        <w:rPr>
          <w:sz w:val="28"/>
          <w:szCs w:val="28"/>
        </w:rPr>
        <w:t>в приложение №</w:t>
      </w:r>
      <w:r w:rsidR="00E511DA" w:rsidRPr="00474917">
        <w:rPr>
          <w:sz w:val="28"/>
          <w:szCs w:val="28"/>
        </w:rPr>
        <w:t xml:space="preserve"> </w:t>
      </w:r>
      <w:r w:rsidR="00002567" w:rsidRPr="00474917">
        <w:rPr>
          <w:sz w:val="28"/>
          <w:szCs w:val="28"/>
        </w:rPr>
        <w:t>2 к приказу</w:t>
      </w:r>
      <w:r w:rsidR="00E7268D" w:rsidRPr="00474917">
        <w:rPr>
          <w:sz w:val="28"/>
          <w:szCs w:val="28"/>
        </w:rPr>
        <w:t xml:space="preserve"> </w:t>
      </w:r>
      <w:r w:rsidR="00002567" w:rsidRPr="00474917">
        <w:rPr>
          <w:sz w:val="28"/>
          <w:szCs w:val="28"/>
        </w:rPr>
        <w:t>Рослесхоза от</w:t>
      </w:r>
      <w:r w:rsidR="00E511DA" w:rsidRPr="00474917">
        <w:rPr>
          <w:sz w:val="28"/>
          <w:szCs w:val="28"/>
        </w:rPr>
        <w:t xml:space="preserve"> 26.12.2018 № </w:t>
      </w:r>
      <w:r w:rsidR="00E7268D" w:rsidRPr="00474917">
        <w:rPr>
          <w:sz w:val="28"/>
          <w:szCs w:val="28"/>
        </w:rPr>
        <w:t>1067</w:t>
      </w:r>
      <w:r w:rsidR="003F37BA" w:rsidRPr="00474917">
        <w:rPr>
          <w:sz w:val="28"/>
          <w:szCs w:val="28"/>
        </w:rPr>
        <w:t>»</w:t>
      </w:r>
      <w:r w:rsidR="00E7268D" w:rsidRPr="00474917">
        <w:rPr>
          <w:sz w:val="28"/>
          <w:szCs w:val="28"/>
        </w:rPr>
        <w:t xml:space="preserve"> </w:t>
      </w:r>
      <w:r w:rsidR="00002567" w:rsidRPr="00474917">
        <w:rPr>
          <w:sz w:val="28"/>
          <w:szCs w:val="28"/>
        </w:rPr>
        <w:t xml:space="preserve">по </w:t>
      </w:r>
      <w:r w:rsidR="00554A9B" w:rsidRPr="00474917">
        <w:rPr>
          <w:sz w:val="28"/>
          <w:szCs w:val="28"/>
        </w:rPr>
        <w:t>лесозащитному районированию</w:t>
      </w:r>
      <w:r w:rsidRPr="00474917">
        <w:rPr>
          <w:sz w:val="28"/>
          <w:szCs w:val="28"/>
        </w:rPr>
        <w:t xml:space="preserve"> Свердловской области</w:t>
      </w:r>
      <w:r w:rsidR="0017744C" w:rsidRPr="00474917">
        <w:rPr>
          <w:sz w:val="28"/>
          <w:szCs w:val="28"/>
        </w:rPr>
        <w:t xml:space="preserve"> </w:t>
      </w:r>
      <w:r w:rsidR="001C55FD" w:rsidRPr="00474917">
        <w:rPr>
          <w:sz w:val="28"/>
          <w:szCs w:val="28"/>
        </w:rPr>
        <w:t>территория района расположения лесничества</w:t>
      </w:r>
      <w:r w:rsidR="00002567" w:rsidRPr="00474917">
        <w:rPr>
          <w:sz w:val="28"/>
          <w:szCs w:val="28"/>
        </w:rPr>
        <w:t xml:space="preserve"> </w:t>
      </w:r>
      <w:r w:rsidR="00540B7E" w:rsidRPr="00474917">
        <w:rPr>
          <w:sz w:val="28"/>
          <w:szCs w:val="28"/>
        </w:rPr>
        <w:t>отн</w:t>
      </w:r>
      <w:r w:rsidR="0093167A" w:rsidRPr="00474917">
        <w:rPr>
          <w:sz w:val="28"/>
          <w:szCs w:val="28"/>
        </w:rPr>
        <w:t>о</w:t>
      </w:r>
      <w:r w:rsidR="00540B7E" w:rsidRPr="00474917">
        <w:rPr>
          <w:sz w:val="28"/>
          <w:szCs w:val="28"/>
        </w:rPr>
        <w:t>с</w:t>
      </w:r>
      <w:r w:rsidR="004616BE" w:rsidRPr="00474917">
        <w:rPr>
          <w:sz w:val="28"/>
          <w:szCs w:val="28"/>
        </w:rPr>
        <w:t>ится</w:t>
      </w:r>
      <w:r w:rsidR="00540B7E" w:rsidRPr="00474917">
        <w:rPr>
          <w:sz w:val="28"/>
          <w:szCs w:val="28"/>
        </w:rPr>
        <w:t xml:space="preserve"> к зоне </w:t>
      </w:r>
      <w:r w:rsidR="00EE23C2" w:rsidRPr="00474917">
        <w:rPr>
          <w:sz w:val="28"/>
          <w:szCs w:val="28"/>
        </w:rPr>
        <w:t>средней</w:t>
      </w:r>
      <w:r w:rsidR="00540B7E" w:rsidRPr="00474917">
        <w:rPr>
          <w:sz w:val="28"/>
          <w:szCs w:val="28"/>
        </w:rPr>
        <w:t xml:space="preserve"> лесопатологической угрозы.</w:t>
      </w:r>
    </w:p>
    <w:p w:rsidR="001B7F6B" w:rsidRDefault="00540B7E" w:rsidP="00474917">
      <w:pPr>
        <w:pStyle w:val="af0"/>
        <w:widowControl w:val="0"/>
        <w:ind w:firstLine="709"/>
        <w:rPr>
          <w:szCs w:val="28"/>
        </w:rPr>
      </w:pPr>
      <w:r w:rsidRPr="00474917">
        <w:rPr>
          <w:szCs w:val="28"/>
        </w:rPr>
        <w:t xml:space="preserve">Распределение территории </w:t>
      </w:r>
      <w:r w:rsidR="000B3893" w:rsidRPr="00474917">
        <w:rPr>
          <w:szCs w:val="28"/>
        </w:rPr>
        <w:t>лесничества</w:t>
      </w:r>
      <w:r w:rsidRPr="00474917">
        <w:rPr>
          <w:szCs w:val="28"/>
        </w:rPr>
        <w:t xml:space="preserve"> по лесорастительным зонам, лесным районам и зонам лесозащитного и лесосеменного районирования приведено в таблице</w:t>
      </w:r>
      <w:r w:rsidR="001B1D33" w:rsidRPr="00474917">
        <w:rPr>
          <w:szCs w:val="28"/>
        </w:rPr>
        <w:t xml:space="preserve"> </w:t>
      </w:r>
      <w:r w:rsidR="00D657B7" w:rsidRPr="00474917">
        <w:rPr>
          <w:spacing w:val="-8"/>
          <w:szCs w:val="28"/>
        </w:rPr>
        <w:t>3</w:t>
      </w:r>
      <w:r w:rsidRPr="00474917">
        <w:rPr>
          <w:szCs w:val="28"/>
        </w:rPr>
        <w:t xml:space="preserve"> и</w:t>
      </w:r>
      <w:r w:rsidR="007775E5" w:rsidRPr="00474917">
        <w:rPr>
          <w:szCs w:val="28"/>
        </w:rPr>
        <w:t xml:space="preserve"> </w:t>
      </w:r>
      <w:r w:rsidR="00056151" w:rsidRPr="00474917">
        <w:rPr>
          <w:szCs w:val="28"/>
        </w:rPr>
        <w:t>в</w:t>
      </w:r>
      <w:r w:rsidR="007775E5" w:rsidRPr="00474917">
        <w:rPr>
          <w:szCs w:val="28"/>
        </w:rPr>
        <w:t xml:space="preserve"> </w:t>
      </w:r>
      <w:r w:rsidR="007A642C" w:rsidRPr="00474917">
        <w:rPr>
          <w:szCs w:val="28"/>
        </w:rPr>
        <w:t>Приложени</w:t>
      </w:r>
      <w:r w:rsidR="00893D6E" w:rsidRPr="00474917">
        <w:rPr>
          <w:szCs w:val="28"/>
        </w:rPr>
        <w:t>и</w:t>
      </w:r>
      <w:r w:rsidR="007A642C" w:rsidRPr="00474917">
        <w:rPr>
          <w:szCs w:val="28"/>
        </w:rPr>
        <w:t xml:space="preserve"> 1 К</w:t>
      </w:r>
      <w:r w:rsidRPr="00474917">
        <w:rPr>
          <w:szCs w:val="28"/>
        </w:rPr>
        <w:t>арт</w:t>
      </w:r>
      <w:r w:rsidR="007A642C" w:rsidRPr="00474917">
        <w:rPr>
          <w:szCs w:val="28"/>
        </w:rPr>
        <w:t>а</w:t>
      </w:r>
      <w:r w:rsidR="0093167A" w:rsidRPr="00474917">
        <w:rPr>
          <w:szCs w:val="28"/>
        </w:rPr>
        <w:t>-с</w:t>
      </w:r>
      <w:r w:rsidR="00CC2BF6" w:rsidRPr="00474917">
        <w:rPr>
          <w:szCs w:val="28"/>
        </w:rPr>
        <w:t>х</w:t>
      </w:r>
      <w:r w:rsidR="0093167A" w:rsidRPr="00474917">
        <w:rPr>
          <w:szCs w:val="28"/>
        </w:rPr>
        <w:t>ем</w:t>
      </w:r>
      <w:r w:rsidR="007A642C" w:rsidRPr="00474917">
        <w:rPr>
          <w:szCs w:val="28"/>
        </w:rPr>
        <w:t>а</w:t>
      </w:r>
      <w:r w:rsidR="007775E5" w:rsidRPr="00474917">
        <w:rPr>
          <w:szCs w:val="28"/>
        </w:rPr>
        <w:t xml:space="preserve"> </w:t>
      </w:r>
      <w:r w:rsidR="00056151" w:rsidRPr="00474917">
        <w:rPr>
          <w:szCs w:val="28"/>
        </w:rPr>
        <w:t>«</w:t>
      </w:r>
      <w:r w:rsidR="00050742" w:rsidRPr="00474917">
        <w:rPr>
          <w:szCs w:val="28"/>
        </w:rPr>
        <w:t xml:space="preserve">Распределение территории </w:t>
      </w:r>
      <w:r w:rsidR="000B3893" w:rsidRPr="00474917">
        <w:rPr>
          <w:szCs w:val="28"/>
        </w:rPr>
        <w:t>лесничества</w:t>
      </w:r>
      <w:r w:rsidR="00050742" w:rsidRPr="00474917">
        <w:rPr>
          <w:szCs w:val="28"/>
        </w:rPr>
        <w:t xml:space="preserve"> по лесорастительным зонам, лесным районам</w:t>
      </w:r>
      <w:r w:rsidR="00056151" w:rsidRPr="00474917">
        <w:rPr>
          <w:szCs w:val="28"/>
        </w:rPr>
        <w:t>».</w:t>
      </w:r>
    </w:p>
    <w:p w:rsidR="00474917" w:rsidRPr="00474917" w:rsidRDefault="00474917" w:rsidP="00474917">
      <w:pPr>
        <w:pStyle w:val="af0"/>
        <w:widowControl w:val="0"/>
        <w:ind w:firstLine="709"/>
        <w:rPr>
          <w:szCs w:val="28"/>
        </w:rPr>
      </w:pPr>
    </w:p>
    <w:p w:rsidR="00937353" w:rsidRPr="00474917" w:rsidRDefault="00937353" w:rsidP="00474917">
      <w:pPr>
        <w:pStyle w:val="7"/>
        <w:keepNext w:val="0"/>
        <w:widowControl w:val="0"/>
        <w:jc w:val="center"/>
        <w:rPr>
          <w:rFonts w:ascii="Liberation Serif" w:hAnsi="Liberation Serif" w:cs="Liberation Serif"/>
          <w:spacing w:val="-8"/>
          <w:sz w:val="26"/>
          <w:szCs w:val="26"/>
        </w:rPr>
      </w:pPr>
      <w:bookmarkStart w:id="17" w:name="_Toc436074861"/>
      <w:r w:rsidRPr="00474917">
        <w:rPr>
          <w:rFonts w:ascii="Liberation Serif" w:hAnsi="Liberation Serif" w:cs="Liberation Serif"/>
          <w:spacing w:val="-8"/>
          <w:sz w:val="26"/>
          <w:szCs w:val="26"/>
        </w:rPr>
        <w:t xml:space="preserve">Таблица </w:t>
      </w:r>
      <w:r w:rsidR="0097191E" w:rsidRPr="00474917">
        <w:rPr>
          <w:rFonts w:ascii="Liberation Serif" w:hAnsi="Liberation Serif" w:cs="Liberation Serif"/>
          <w:spacing w:val="-8"/>
          <w:sz w:val="26"/>
          <w:szCs w:val="26"/>
        </w:rPr>
        <w:t>2</w:t>
      </w:r>
      <w:r w:rsidRPr="00474917">
        <w:rPr>
          <w:rFonts w:ascii="Liberation Serif" w:hAnsi="Liberation Serif" w:cs="Liberation Serif"/>
          <w:spacing w:val="-8"/>
          <w:sz w:val="26"/>
          <w:szCs w:val="26"/>
        </w:rPr>
        <w:t>. Распределение лесов лесничества по лесорастительным зонам и лесным районам</w:t>
      </w:r>
      <w:bookmarkEnd w:id="17"/>
      <w:r w:rsidRPr="00474917">
        <w:rPr>
          <w:rFonts w:ascii="Liberation Serif" w:hAnsi="Liberation Serif" w:cs="Liberation Serif"/>
          <w:spacing w:val="-8"/>
          <w:sz w:val="26"/>
          <w:szCs w:val="26"/>
        </w:rPr>
        <w:t>, зонам лесозащитного и лесосеменного районирования</w:t>
      </w:r>
    </w:p>
    <w:p w:rsidR="00953C24" w:rsidRPr="006E03B1" w:rsidRDefault="00953C24" w:rsidP="00474917">
      <w:pPr>
        <w:jc w:val="center"/>
        <w:rPr>
          <w:highlight w:val="cyan"/>
        </w:rPr>
      </w:pPr>
    </w:p>
    <w:tbl>
      <w:tblPr>
        <w:tblW w:w="10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6"/>
        <w:gridCol w:w="1569"/>
        <w:gridCol w:w="1153"/>
        <w:gridCol w:w="1134"/>
        <w:gridCol w:w="1672"/>
        <w:gridCol w:w="2268"/>
        <w:gridCol w:w="1144"/>
        <w:gridCol w:w="709"/>
      </w:tblGrid>
      <w:tr w:rsidR="00937353" w:rsidRPr="00474917" w:rsidTr="00747F0C">
        <w:trPr>
          <w:tblHeader/>
        </w:trPr>
        <w:tc>
          <w:tcPr>
            <w:tcW w:w="426" w:type="dxa"/>
            <w:vAlign w:val="center"/>
          </w:tcPr>
          <w:p w:rsidR="00937353" w:rsidRPr="00474917" w:rsidRDefault="00937353" w:rsidP="00937353">
            <w:pPr>
              <w:widowControl w:val="0"/>
              <w:jc w:val="center"/>
            </w:pPr>
            <w:r w:rsidRPr="00474917">
              <w:rPr>
                <w:sz w:val="22"/>
                <w:szCs w:val="22"/>
              </w:rPr>
              <w:t>№</w:t>
            </w:r>
          </w:p>
          <w:p w:rsidR="00937353" w:rsidRPr="00474917" w:rsidRDefault="00474917" w:rsidP="00937353">
            <w:pPr>
              <w:widowControl w:val="0"/>
              <w:jc w:val="center"/>
            </w:pPr>
            <w:r w:rsidRPr="00474917">
              <w:rPr>
                <w:sz w:val="22"/>
                <w:szCs w:val="22"/>
              </w:rPr>
              <w:t xml:space="preserve">п. </w:t>
            </w:r>
            <w:r w:rsidR="00937353" w:rsidRPr="00474917">
              <w:rPr>
                <w:sz w:val="22"/>
                <w:szCs w:val="22"/>
              </w:rPr>
              <w:t>п</w:t>
            </w:r>
            <w:r w:rsidRPr="00474917">
              <w:rPr>
                <w:sz w:val="22"/>
                <w:szCs w:val="22"/>
              </w:rPr>
              <w:t>.</w:t>
            </w:r>
          </w:p>
        </w:tc>
        <w:tc>
          <w:tcPr>
            <w:tcW w:w="1569" w:type="dxa"/>
            <w:vAlign w:val="center"/>
          </w:tcPr>
          <w:p w:rsidR="00937353" w:rsidRPr="00474917" w:rsidRDefault="00937353" w:rsidP="00937353">
            <w:pPr>
              <w:widowControl w:val="0"/>
              <w:jc w:val="center"/>
            </w:pPr>
            <w:r w:rsidRPr="00474917">
              <w:rPr>
                <w:sz w:val="22"/>
                <w:szCs w:val="22"/>
              </w:rPr>
              <w:t>Наименование лесничества</w:t>
            </w:r>
          </w:p>
        </w:tc>
        <w:tc>
          <w:tcPr>
            <w:tcW w:w="1153" w:type="dxa"/>
            <w:vAlign w:val="center"/>
          </w:tcPr>
          <w:p w:rsidR="00937353" w:rsidRPr="00474917" w:rsidRDefault="00937353" w:rsidP="00937353">
            <w:pPr>
              <w:widowControl w:val="0"/>
              <w:jc w:val="center"/>
            </w:pPr>
            <w:proofErr w:type="spellStart"/>
            <w:proofErr w:type="gramStart"/>
            <w:r w:rsidRPr="00474917">
              <w:rPr>
                <w:sz w:val="22"/>
                <w:szCs w:val="22"/>
              </w:rPr>
              <w:t>Лесорасти</w:t>
            </w:r>
            <w:proofErr w:type="spellEnd"/>
            <w:r w:rsidR="00AB0313" w:rsidRPr="00474917">
              <w:rPr>
                <w:sz w:val="22"/>
                <w:szCs w:val="22"/>
              </w:rPr>
              <w:t>-</w:t>
            </w:r>
            <w:r w:rsidRPr="00474917">
              <w:rPr>
                <w:sz w:val="22"/>
                <w:szCs w:val="22"/>
              </w:rPr>
              <w:t>тельная</w:t>
            </w:r>
            <w:proofErr w:type="gramEnd"/>
            <w:r w:rsidRPr="00474917">
              <w:rPr>
                <w:sz w:val="22"/>
                <w:szCs w:val="22"/>
              </w:rPr>
              <w:t xml:space="preserve"> зона</w:t>
            </w:r>
          </w:p>
        </w:tc>
        <w:tc>
          <w:tcPr>
            <w:tcW w:w="1134" w:type="dxa"/>
            <w:vAlign w:val="center"/>
          </w:tcPr>
          <w:p w:rsidR="00937353" w:rsidRPr="00474917" w:rsidRDefault="00937353" w:rsidP="00937353">
            <w:pPr>
              <w:widowControl w:val="0"/>
              <w:jc w:val="center"/>
            </w:pPr>
            <w:r w:rsidRPr="00474917">
              <w:rPr>
                <w:sz w:val="22"/>
                <w:szCs w:val="22"/>
              </w:rPr>
              <w:t>Лесной район</w:t>
            </w:r>
          </w:p>
        </w:tc>
        <w:tc>
          <w:tcPr>
            <w:tcW w:w="1672" w:type="dxa"/>
          </w:tcPr>
          <w:p w:rsidR="00937353" w:rsidRPr="00474917" w:rsidRDefault="00937353" w:rsidP="00937353">
            <w:pPr>
              <w:widowControl w:val="0"/>
              <w:jc w:val="center"/>
            </w:pPr>
            <w:r w:rsidRPr="00474917">
              <w:rPr>
                <w:sz w:val="22"/>
                <w:szCs w:val="22"/>
              </w:rPr>
              <w:t>Зона лесозащитного районирования</w:t>
            </w:r>
          </w:p>
        </w:tc>
        <w:tc>
          <w:tcPr>
            <w:tcW w:w="2268" w:type="dxa"/>
          </w:tcPr>
          <w:p w:rsidR="00937353" w:rsidRPr="00474917" w:rsidRDefault="00937353" w:rsidP="00937353">
            <w:pPr>
              <w:widowControl w:val="0"/>
              <w:jc w:val="center"/>
            </w:pPr>
            <w:r w:rsidRPr="00474917">
              <w:rPr>
                <w:sz w:val="22"/>
                <w:szCs w:val="22"/>
              </w:rPr>
              <w:t>Зона лесосеменного районирования</w:t>
            </w:r>
          </w:p>
        </w:tc>
        <w:tc>
          <w:tcPr>
            <w:tcW w:w="1144" w:type="dxa"/>
            <w:vAlign w:val="center"/>
          </w:tcPr>
          <w:p w:rsidR="00937353" w:rsidRPr="00474917" w:rsidRDefault="00937353" w:rsidP="00937353">
            <w:pPr>
              <w:widowControl w:val="0"/>
              <w:jc w:val="center"/>
            </w:pPr>
            <w:r w:rsidRPr="00474917">
              <w:rPr>
                <w:sz w:val="22"/>
                <w:szCs w:val="22"/>
              </w:rPr>
              <w:t>Перечень лесных кварталов</w:t>
            </w:r>
          </w:p>
        </w:tc>
        <w:tc>
          <w:tcPr>
            <w:tcW w:w="709" w:type="dxa"/>
            <w:vAlign w:val="center"/>
          </w:tcPr>
          <w:p w:rsidR="00937353" w:rsidRPr="00474917" w:rsidRDefault="00937353" w:rsidP="00937353">
            <w:pPr>
              <w:widowControl w:val="0"/>
              <w:jc w:val="center"/>
            </w:pPr>
            <w:proofErr w:type="spellStart"/>
            <w:proofErr w:type="gramStart"/>
            <w:r w:rsidRPr="00474917">
              <w:rPr>
                <w:sz w:val="22"/>
                <w:szCs w:val="22"/>
              </w:rPr>
              <w:t>Пло</w:t>
            </w:r>
            <w:r w:rsidR="00AB0313" w:rsidRPr="00474917">
              <w:rPr>
                <w:sz w:val="22"/>
                <w:szCs w:val="22"/>
              </w:rPr>
              <w:t>-</w:t>
            </w:r>
            <w:r w:rsidRPr="00474917">
              <w:rPr>
                <w:sz w:val="22"/>
                <w:szCs w:val="22"/>
              </w:rPr>
              <w:t>щадь</w:t>
            </w:r>
            <w:proofErr w:type="spellEnd"/>
            <w:proofErr w:type="gramEnd"/>
            <w:r w:rsidRPr="00474917">
              <w:rPr>
                <w:sz w:val="22"/>
                <w:szCs w:val="22"/>
              </w:rPr>
              <w:t xml:space="preserve">, </w:t>
            </w:r>
          </w:p>
          <w:p w:rsidR="00937353" w:rsidRPr="00474917" w:rsidRDefault="00937353" w:rsidP="00937353">
            <w:pPr>
              <w:widowControl w:val="0"/>
              <w:jc w:val="center"/>
            </w:pPr>
            <w:r w:rsidRPr="00474917">
              <w:rPr>
                <w:sz w:val="22"/>
                <w:szCs w:val="22"/>
              </w:rPr>
              <w:t>га</w:t>
            </w:r>
          </w:p>
        </w:tc>
      </w:tr>
      <w:tr w:rsidR="00937353" w:rsidRPr="00474917" w:rsidTr="00747F0C">
        <w:trPr>
          <w:tblHeader/>
        </w:trPr>
        <w:tc>
          <w:tcPr>
            <w:tcW w:w="426" w:type="dxa"/>
            <w:vAlign w:val="center"/>
          </w:tcPr>
          <w:p w:rsidR="00937353" w:rsidRPr="00474917" w:rsidRDefault="00937353" w:rsidP="00937353">
            <w:pPr>
              <w:widowControl w:val="0"/>
              <w:jc w:val="center"/>
            </w:pPr>
            <w:r w:rsidRPr="00474917">
              <w:rPr>
                <w:sz w:val="22"/>
                <w:szCs w:val="22"/>
              </w:rPr>
              <w:t>1</w:t>
            </w:r>
          </w:p>
        </w:tc>
        <w:tc>
          <w:tcPr>
            <w:tcW w:w="1569" w:type="dxa"/>
            <w:vAlign w:val="center"/>
          </w:tcPr>
          <w:p w:rsidR="00937353" w:rsidRPr="00474917" w:rsidRDefault="00937353" w:rsidP="00937353">
            <w:pPr>
              <w:widowControl w:val="0"/>
              <w:jc w:val="center"/>
            </w:pPr>
            <w:r w:rsidRPr="00474917">
              <w:rPr>
                <w:sz w:val="22"/>
                <w:szCs w:val="22"/>
              </w:rPr>
              <w:t>2</w:t>
            </w:r>
          </w:p>
        </w:tc>
        <w:tc>
          <w:tcPr>
            <w:tcW w:w="1153" w:type="dxa"/>
            <w:vAlign w:val="center"/>
          </w:tcPr>
          <w:p w:rsidR="00937353" w:rsidRPr="00474917" w:rsidRDefault="00937353" w:rsidP="00937353">
            <w:pPr>
              <w:widowControl w:val="0"/>
              <w:jc w:val="center"/>
            </w:pPr>
            <w:r w:rsidRPr="00474917">
              <w:rPr>
                <w:sz w:val="22"/>
                <w:szCs w:val="22"/>
              </w:rPr>
              <w:t>3</w:t>
            </w:r>
          </w:p>
        </w:tc>
        <w:tc>
          <w:tcPr>
            <w:tcW w:w="1134" w:type="dxa"/>
            <w:vAlign w:val="center"/>
          </w:tcPr>
          <w:p w:rsidR="00937353" w:rsidRPr="00474917" w:rsidRDefault="00937353" w:rsidP="00937353">
            <w:pPr>
              <w:widowControl w:val="0"/>
              <w:jc w:val="center"/>
            </w:pPr>
            <w:r w:rsidRPr="00474917">
              <w:rPr>
                <w:sz w:val="22"/>
                <w:szCs w:val="22"/>
              </w:rPr>
              <w:t>4</w:t>
            </w:r>
          </w:p>
        </w:tc>
        <w:tc>
          <w:tcPr>
            <w:tcW w:w="1672" w:type="dxa"/>
          </w:tcPr>
          <w:p w:rsidR="00937353" w:rsidRPr="00474917" w:rsidRDefault="00937353" w:rsidP="00937353">
            <w:pPr>
              <w:widowControl w:val="0"/>
              <w:jc w:val="center"/>
            </w:pPr>
            <w:r w:rsidRPr="00474917">
              <w:rPr>
                <w:sz w:val="22"/>
                <w:szCs w:val="22"/>
              </w:rPr>
              <w:t>5</w:t>
            </w:r>
          </w:p>
        </w:tc>
        <w:tc>
          <w:tcPr>
            <w:tcW w:w="2268" w:type="dxa"/>
          </w:tcPr>
          <w:p w:rsidR="00937353" w:rsidRPr="00474917" w:rsidRDefault="00937353" w:rsidP="00937353">
            <w:pPr>
              <w:widowControl w:val="0"/>
              <w:jc w:val="center"/>
            </w:pPr>
            <w:r w:rsidRPr="00474917">
              <w:rPr>
                <w:sz w:val="22"/>
                <w:szCs w:val="22"/>
              </w:rPr>
              <w:t>6</w:t>
            </w:r>
          </w:p>
        </w:tc>
        <w:tc>
          <w:tcPr>
            <w:tcW w:w="1144" w:type="dxa"/>
            <w:vAlign w:val="center"/>
          </w:tcPr>
          <w:p w:rsidR="00937353" w:rsidRPr="00474917" w:rsidRDefault="00937353" w:rsidP="00937353">
            <w:pPr>
              <w:widowControl w:val="0"/>
              <w:jc w:val="center"/>
            </w:pPr>
            <w:r w:rsidRPr="00474917">
              <w:rPr>
                <w:sz w:val="22"/>
                <w:szCs w:val="22"/>
              </w:rPr>
              <w:t>7</w:t>
            </w:r>
          </w:p>
        </w:tc>
        <w:tc>
          <w:tcPr>
            <w:tcW w:w="709" w:type="dxa"/>
            <w:vAlign w:val="center"/>
          </w:tcPr>
          <w:p w:rsidR="00937353" w:rsidRPr="00474917" w:rsidRDefault="00937353" w:rsidP="00937353">
            <w:pPr>
              <w:widowControl w:val="0"/>
              <w:jc w:val="center"/>
            </w:pPr>
            <w:r w:rsidRPr="00474917">
              <w:rPr>
                <w:sz w:val="22"/>
                <w:szCs w:val="22"/>
              </w:rPr>
              <w:t>8</w:t>
            </w:r>
          </w:p>
        </w:tc>
      </w:tr>
      <w:tr w:rsidR="00937353" w:rsidRPr="00474917" w:rsidTr="00747F0C">
        <w:trPr>
          <w:trHeight w:val="276"/>
        </w:trPr>
        <w:tc>
          <w:tcPr>
            <w:tcW w:w="426" w:type="dxa"/>
            <w:tcBorders>
              <w:bottom w:val="single" w:sz="4" w:space="0" w:color="auto"/>
            </w:tcBorders>
            <w:vAlign w:val="center"/>
          </w:tcPr>
          <w:p w:rsidR="00937353" w:rsidRPr="00474917" w:rsidRDefault="00937353" w:rsidP="00937353">
            <w:pPr>
              <w:widowControl w:val="0"/>
              <w:jc w:val="center"/>
            </w:pPr>
            <w:r w:rsidRPr="00474917">
              <w:rPr>
                <w:sz w:val="22"/>
                <w:szCs w:val="22"/>
              </w:rPr>
              <w:t>1</w:t>
            </w:r>
            <w:r w:rsidR="00474917" w:rsidRPr="00474917">
              <w:rPr>
                <w:sz w:val="22"/>
                <w:szCs w:val="22"/>
              </w:rPr>
              <w:t>.</w:t>
            </w:r>
          </w:p>
        </w:tc>
        <w:tc>
          <w:tcPr>
            <w:tcW w:w="1569" w:type="dxa"/>
            <w:tcBorders>
              <w:bottom w:val="single" w:sz="4" w:space="0" w:color="auto"/>
            </w:tcBorders>
            <w:vAlign w:val="center"/>
          </w:tcPr>
          <w:p w:rsidR="00937353" w:rsidRPr="00474917" w:rsidRDefault="00747F0C" w:rsidP="00474917">
            <w:pPr>
              <w:pStyle w:val="a7"/>
              <w:widowControl w:val="0"/>
              <w:jc w:val="center"/>
            </w:pPr>
            <w:r>
              <w:rPr>
                <w:sz w:val="22"/>
                <w:szCs w:val="22"/>
              </w:rPr>
              <w:t>ПМБУ</w:t>
            </w:r>
            <w:r w:rsidR="00937353" w:rsidRPr="00474917">
              <w:rPr>
                <w:sz w:val="22"/>
                <w:szCs w:val="22"/>
              </w:rPr>
              <w:t xml:space="preserve"> </w:t>
            </w:r>
            <w:r>
              <w:rPr>
                <w:sz w:val="22"/>
                <w:szCs w:val="22"/>
              </w:rPr>
              <w:t>«Г</w:t>
            </w:r>
            <w:r w:rsidR="007C7F9B" w:rsidRPr="00474917">
              <w:rPr>
                <w:sz w:val="22"/>
                <w:szCs w:val="22"/>
              </w:rPr>
              <w:t>ородское лесничество</w:t>
            </w:r>
            <w:r>
              <w:rPr>
                <w:sz w:val="22"/>
                <w:szCs w:val="22"/>
              </w:rPr>
              <w:t>» ГО Первоуральск</w:t>
            </w:r>
            <w:r w:rsidR="00937353" w:rsidRPr="00474917">
              <w:rPr>
                <w:sz w:val="22"/>
                <w:szCs w:val="22"/>
              </w:rPr>
              <w:t xml:space="preserve"> </w:t>
            </w:r>
          </w:p>
        </w:tc>
        <w:tc>
          <w:tcPr>
            <w:tcW w:w="1153" w:type="dxa"/>
            <w:tcBorders>
              <w:bottom w:val="single" w:sz="4" w:space="0" w:color="auto"/>
            </w:tcBorders>
            <w:vAlign w:val="center"/>
          </w:tcPr>
          <w:p w:rsidR="00937353" w:rsidRPr="00474917" w:rsidRDefault="00937353" w:rsidP="00937353">
            <w:pPr>
              <w:widowControl w:val="0"/>
              <w:jc w:val="center"/>
            </w:pPr>
            <w:r w:rsidRPr="00474917">
              <w:rPr>
                <w:sz w:val="22"/>
                <w:szCs w:val="22"/>
              </w:rPr>
              <w:t>Таежная зона</w:t>
            </w:r>
          </w:p>
        </w:tc>
        <w:tc>
          <w:tcPr>
            <w:tcW w:w="1134" w:type="dxa"/>
            <w:tcBorders>
              <w:bottom w:val="single" w:sz="4" w:space="0" w:color="auto"/>
            </w:tcBorders>
            <w:vAlign w:val="center"/>
          </w:tcPr>
          <w:p w:rsidR="00937353" w:rsidRPr="00474917" w:rsidRDefault="00937353" w:rsidP="00937353">
            <w:pPr>
              <w:widowControl w:val="0"/>
              <w:jc w:val="center"/>
            </w:pPr>
            <w:r w:rsidRPr="00474917">
              <w:rPr>
                <w:sz w:val="22"/>
                <w:szCs w:val="22"/>
              </w:rPr>
              <w:t>Средне-Уральский таежный район</w:t>
            </w:r>
          </w:p>
        </w:tc>
        <w:tc>
          <w:tcPr>
            <w:tcW w:w="1672" w:type="dxa"/>
            <w:tcBorders>
              <w:bottom w:val="single" w:sz="4" w:space="0" w:color="auto"/>
            </w:tcBorders>
            <w:vAlign w:val="center"/>
          </w:tcPr>
          <w:p w:rsidR="00937353" w:rsidRPr="00474917" w:rsidRDefault="00937353" w:rsidP="00937353">
            <w:pPr>
              <w:widowControl w:val="0"/>
              <w:jc w:val="center"/>
            </w:pPr>
            <w:r w:rsidRPr="00474917">
              <w:rPr>
                <w:sz w:val="22"/>
                <w:szCs w:val="22"/>
              </w:rPr>
              <w:t>Зона средней лесопатологической угрозы</w:t>
            </w:r>
          </w:p>
        </w:tc>
        <w:tc>
          <w:tcPr>
            <w:tcW w:w="2268" w:type="dxa"/>
            <w:tcBorders>
              <w:bottom w:val="single" w:sz="4" w:space="0" w:color="auto"/>
            </w:tcBorders>
            <w:vAlign w:val="center"/>
          </w:tcPr>
          <w:p w:rsidR="000E2B31" w:rsidRPr="00474917" w:rsidRDefault="000E2B31" w:rsidP="000E2B31">
            <w:pPr>
              <w:pStyle w:val="affc"/>
              <w:suppressLineNumbers w:val="0"/>
              <w:suppressAutoHyphens w:val="0"/>
              <w:snapToGrid w:val="0"/>
              <w:rPr>
                <w:rFonts w:ascii="Times New Roman" w:hAnsi="Times New Roman"/>
                <w:spacing w:val="-8"/>
              </w:rPr>
            </w:pPr>
            <w:r w:rsidRPr="00474917">
              <w:rPr>
                <w:rFonts w:ascii="Times New Roman" w:hAnsi="Times New Roman"/>
                <w:spacing w:val="-8"/>
                <w:sz w:val="22"/>
                <w:szCs w:val="22"/>
              </w:rPr>
              <w:t xml:space="preserve">     </w:t>
            </w:r>
            <w:r w:rsidR="00937353" w:rsidRPr="00474917">
              <w:rPr>
                <w:rFonts w:ascii="Times New Roman" w:hAnsi="Times New Roman"/>
                <w:spacing w:val="-8"/>
                <w:sz w:val="22"/>
                <w:szCs w:val="22"/>
              </w:rPr>
              <w:t xml:space="preserve">Сосна </w:t>
            </w:r>
          </w:p>
          <w:p w:rsidR="000E2B31" w:rsidRPr="00474917" w:rsidRDefault="00937353" w:rsidP="00937353">
            <w:pPr>
              <w:pStyle w:val="affc"/>
              <w:suppressLineNumbers w:val="0"/>
              <w:suppressAutoHyphens w:val="0"/>
              <w:snapToGrid w:val="0"/>
              <w:jc w:val="center"/>
              <w:rPr>
                <w:rFonts w:ascii="Times New Roman" w:hAnsi="Times New Roman"/>
                <w:spacing w:val="-8"/>
              </w:rPr>
            </w:pPr>
            <w:r w:rsidRPr="00474917">
              <w:rPr>
                <w:rFonts w:ascii="Times New Roman" w:hAnsi="Times New Roman"/>
                <w:spacing w:val="-8"/>
                <w:sz w:val="22"/>
                <w:szCs w:val="22"/>
              </w:rPr>
              <w:t xml:space="preserve">обыкновенная - 8; </w:t>
            </w:r>
          </w:p>
          <w:p w:rsidR="00937353" w:rsidRPr="00474917" w:rsidRDefault="00937353" w:rsidP="00937353">
            <w:pPr>
              <w:pStyle w:val="affc"/>
              <w:suppressLineNumbers w:val="0"/>
              <w:suppressAutoHyphens w:val="0"/>
              <w:snapToGrid w:val="0"/>
              <w:jc w:val="center"/>
              <w:rPr>
                <w:rFonts w:ascii="Times New Roman" w:eastAsia="TimesNewRomanPSMT" w:hAnsi="Times New Roman"/>
              </w:rPr>
            </w:pPr>
            <w:r w:rsidRPr="00474917">
              <w:rPr>
                <w:rFonts w:ascii="Times New Roman" w:hAnsi="Times New Roman"/>
                <w:spacing w:val="-8"/>
                <w:sz w:val="22"/>
                <w:szCs w:val="22"/>
              </w:rPr>
              <w:t xml:space="preserve">Ель сибирская – </w:t>
            </w:r>
            <w:r w:rsidR="00747F0C">
              <w:rPr>
                <w:rFonts w:ascii="Times New Roman" w:hAnsi="Times New Roman"/>
                <w:spacing w:val="-8"/>
                <w:sz w:val="22"/>
                <w:szCs w:val="22"/>
              </w:rPr>
              <w:t>6,7</w:t>
            </w:r>
            <w:r w:rsidRPr="00474917">
              <w:rPr>
                <w:rFonts w:ascii="Times New Roman" w:hAnsi="Times New Roman"/>
                <w:spacing w:val="-8"/>
                <w:sz w:val="22"/>
                <w:szCs w:val="22"/>
              </w:rPr>
              <w:t>; Лиственница -4;</w:t>
            </w:r>
          </w:p>
          <w:p w:rsidR="00937353" w:rsidRPr="00474917" w:rsidRDefault="00937353" w:rsidP="00937353">
            <w:pPr>
              <w:pStyle w:val="affc"/>
              <w:suppressLineNumbers w:val="0"/>
              <w:suppressAutoHyphens w:val="0"/>
              <w:snapToGrid w:val="0"/>
              <w:jc w:val="center"/>
              <w:rPr>
                <w:rFonts w:ascii="Times New Roman" w:hAnsi="Times New Roman"/>
              </w:rPr>
            </w:pPr>
            <w:r w:rsidRPr="00474917">
              <w:rPr>
                <w:rFonts w:ascii="Times New Roman" w:eastAsia="TimesNewRomanPSMT" w:hAnsi="Times New Roman"/>
                <w:sz w:val="22"/>
                <w:szCs w:val="22"/>
              </w:rPr>
              <w:t>Сосна кедровая сибирская –</w:t>
            </w:r>
            <w:r w:rsidR="00953C24" w:rsidRPr="00474917">
              <w:rPr>
                <w:rFonts w:ascii="Times New Roman" w:eastAsia="TimesNewRomanPSMT" w:hAnsi="Times New Roman"/>
                <w:sz w:val="22"/>
                <w:szCs w:val="22"/>
              </w:rPr>
              <w:t>3</w:t>
            </w:r>
          </w:p>
        </w:tc>
        <w:tc>
          <w:tcPr>
            <w:tcW w:w="1144" w:type="dxa"/>
            <w:tcBorders>
              <w:bottom w:val="single" w:sz="4" w:space="0" w:color="auto"/>
            </w:tcBorders>
            <w:vAlign w:val="center"/>
          </w:tcPr>
          <w:p w:rsidR="00937353" w:rsidRPr="00474917" w:rsidRDefault="00747F0C" w:rsidP="0097191E">
            <w:pPr>
              <w:widowControl w:val="0"/>
              <w:jc w:val="center"/>
            </w:pPr>
            <w:r w:rsidRPr="00747F0C">
              <w:rPr>
                <w:sz w:val="22"/>
                <w:szCs w:val="22"/>
              </w:rPr>
              <w:t>1–11,13–20,31,34</w:t>
            </w:r>
          </w:p>
        </w:tc>
        <w:tc>
          <w:tcPr>
            <w:tcW w:w="709" w:type="dxa"/>
            <w:tcBorders>
              <w:bottom w:val="single" w:sz="4" w:space="0" w:color="auto"/>
            </w:tcBorders>
            <w:vAlign w:val="center"/>
          </w:tcPr>
          <w:p w:rsidR="00937353" w:rsidRPr="00474917" w:rsidRDefault="001C20BD" w:rsidP="00937353">
            <w:pPr>
              <w:widowControl w:val="0"/>
              <w:jc w:val="center"/>
              <w:rPr>
                <w:bCs/>
              </w:rPr>
            </w:pPr>
            <w:r>
              <w:rPr>
                <w:sz w:val="22"/>
                <w:szCs w:val="22"/>
              </w:rPr>
              <w:t>1632,5</w:t>
            </w:r>
          </w:p>
        </w:tc>
      </w:tr>
    </w:tbl>
    <w:p w:rsidR="00937353" w:rsidRPr="00474917" w:rsidRDefault="00937353" w:rsidP="009F6FAE">
      <w:pPr>
        <w:pStyle w:val="3"/>
        <w:spacing w:after="0"/>
        <w:rPr>
          <w:b w:val="0"/>
          <w:highlight w:val="cyan"/>
        </w:rPr>
      </w:pPr>
    </w:p>
    <w:p w:rsidR="00B51CFD" w:rsidRDefault="00B51CFD" w:rsidP="00474917">
      <w:pPr>
        <w:pStyle w:val="3"/>
        <w:spacing w:after="0" w:line="240" w:lineRule="auto"/>
        <w:jc w:val="center"/>
        <w:rPr>
          <w:b w:val="0"/>
        </w:rPr>
      </w:pPr>
      <w:bookmarkStart w:id="18" w:name="_Toc156340769"/>
      <w:r w:rsidRPr="00474917">
        <w:rPr>
          <w:b w:val="0"/>
        </w:rPr>
        <w:t>1.1.4. Распределение лесов по целевому назначению и категориям защитных лесов по кварталам или их частям, а также основания выделения защитных, эксплуатационных и резервных лесов</w:t>
      </w:r>
      <w:bookmarkEnd w:id="18"/>
    </w:p>
    <w:p w:rsidR="00474917" w:rsidRPr="00474917" w:rsidRDefault="00474917" w:rsidP="00474917"/>
    <w:p w:rsidR="0093167A" w:rsidRPr="00474917" w:rsidRDefault="005B3336" w:rsidP="00474917">
      <w:pPr>
        <w:widowControl w:val="0"/>
        <w:tabs>
          <w:tab w:val="num" w:pos="709"/>
        </w:tabs>
        <w:ind w:firstLine="709"/>
        <w:jc w:val="both"/>
        <w:rPr>
          <w:sz w:val="28"/>
          <w:szCs w:val="28"/>
        </w:rPr>
      </w:pPr>
      <w:r w:rsidRPr="00474917">
        <w:rPr>
          <w:sz w:val="28"/>
          <w:szCs w:val="28"/>
        </w:rPr>
        <w:t>С</w:t>
      </w:r>
      <w:r w:rsidR="00D62553" w:rsidRPr="00474917">
        <w:rPr>
          <w:sz w:val="28"/>
          <w:szCs w:val="28"/>
        </w:rPr>
        <w:t>огласно</w:t>
      </w:r>
      <w:r w:rsidR="0061628D" w:rsidRPr="00474917">
        <w:rPr>
          <w:sz w:val="28"/>
          <w:szCs w:val="28"/>
        </w:rPr>
        <w:t xml:space="preserve"> ст. 116 </w:t>
      </w:r>
      <w:r w:rsidR="00486314" w:rsidRPr="00474917">
        <w:rPr>
          <w:sz w:val="28"/>
          <w:szCs w:val="28"/>
        </w:rPr>
        <w:t xml:space="preserve">Лесного кодекса Российской Федерации </w:t>
      </w:r>
      <w:r w:rsidR="0061628D" w:rsidRPr="00474917">
        <w:rPr>
          <w:sz w:val="28"/>
          <w:szCs w:val="28"/>
        </w:rPr>
        <w:t>к городским лесам относятся леса, расположенные на землях населенных пунктов в пределах одного муниципального образования.</w:t>
      </w:r>
      <w:r w:rsidR="00633944" w:rsidRPr="00474917">
        <w:rPr>
          <w:sz w:val="28"/>
          <w:szCs w:val="28"/>
        </w:rPr>
        <w:t xml:space="preserve"> </w:t>
      </w:r>
      <w:r w:rsidR="00204823" w:rsidRPr="00474917">
        <w:rPr>
          <w:sz w:val="28"/>
          <w:szCs w:val="28"/>
        </w:rPr>
        <w:t xml:space="preserve">По целевому назначению лесов в </w:t>
      </w:r>
      <w:r w:rsidR="00633944" w:rsidRPr="00474917">
        <w:rPr>
          <w:sz w:val="28"/>
          <w:szCs w:val="28"/>
        </w:rPr>
        <w:t>соответствии со ст.111 Лесного кодекса Российской Федерации</w:t>
      </w:r>
      <w:r w:rsidR="00486314" w:rsidRPr="00474917">
        <w:rPr>
          <w:sz w:val="28"/>
          <w:szCs w:val="28"/>
        </w:rPr>
        <w:t xml:space="preserve">, </w:t>
      </w:r>
      <w:r w:rsidR="0046062F" w:rsidRPr="00474917">
        <w:rPr>
          <w:sz w:val="28"/>
          <w:szCs w:val="28"/>
        </w:rPr>
        <w:t>г</w:t>
      </w:r>
      <w:r w:rsidR="00486314" w:rsidRPr="00474917">
        <w:rPr>
          <w:sz w:val="28"/>
          <w:szCs w:val="28"/>
        </w:rPr>
        <w:t>ородские леса</w:t>
      </w:r>
      <w:r w:rsidR="00A829E4" w:rsidRPr="00474917">
        <w:rPr>
          <w:sz w:val="28"/>
          <w:szCs w:val="28"/>
        </w:rPr>
        <w:t xml:space="preserve"> </w:t>
      </w:r>
      <w:r w:rsidR="00633944" w:rsidRPr="00474917">
        <w:rPr>
          <w:sz w:val="28"/>
          <w:szCs w:val="28"/>
        </w:rPr>
        <w:t>относятся к защитным лесам</w:t>
      </w:r>
      <w:r w:rsidR="00486314" w:rsidRPr="00474917">
        <w:rPr>
          <w:sz w:val="28"/>
          <w:szCs w:val="28"/>
        </w:rPr>
        <w:t>.</w:t>
      </w:r>
      <w:r w:rsidR="00D24565" w:rsidRPr="00474917">
        <w:rPr>
          <w:sz w:val="28"/>
          <w:szCs w:val="28"/>
        </w:rPr>
        <w:t xml:space="preserve"> Защитные леса, расположенные на землях населенных пунктов, признаются объектами охраны окружающей среды, охрана которых осуществляется в соответствии с законодательством Российской Федерации в области охраны окружающей среды, если иное не установлено</w:t>
      </w:r>
      <w:r w:rsidR="00E320F0" w:rsidRPr="00474917">
        <w:rPr>
          <w:sz w:val="28"/>
          <w:szCs w:val="28"/>
        </w:rPr>
        <w:t xml:space="preserve"> </w:t>
      </w:r>
      <w:hyperlink r:id="rId18" w:anchor="64U0IK" w:history="1">
        <w:r w:rsidR="00D24565" w:rsidRPr="00474917">
          <w:rPr>
            <w:sz w:val="28"/>
            <w:szCs w:val="28"/>
          </w:rPr>
          <w:t>Лесным кодексом Российской Федерации</w:t>
        </w:r>
      </w:hyperlink>
      <w:r w:rsidR="00E320F0" w:rsidRPr="00474917">
        <w:rPr>
          <w:sz w:val="28"/>
          <w:szCs w:val="28"/>
        </w:rPr>
        <w:t xml:space="preserve"> (ст.120 ЛК</w:t>
      </w:r>
      <w:r w:rsidR="00474917">
        <w:rPr>
          <w:sz w:val="28"/>
          <w:szCs w:val="28"/>
        </w:rPr>
        <w:t xml:space="preserve"> </w:t>
      </w:r>
      <w:r w:rsidR="00E320F0" w:rsidRPr="00474917">
        <w:rPr>
          <w:sz w:val="28"/>
          <w:szCs w:val="28"/>
        </w:rPr>
        <w:t>РФ).</w:t>
      </w:r>
      <w:r w:rsidR="0097191E" w:rsidRPr="00474917">
        <w:rPr>
          <w:sz w:val="28"/>
          <w:szCs w:val="28"/>
        </w:rPr>
        <w:t xml:space="preserve"> </w:t>
      </w:r>
    </w:p>
    <w:p w:rsidR="00486314" w:rsidRPr="00474917" w:rsidRDefault="00A829E4" w:rsidP="00474917">
      <w:pPr>
        <w:widowControl w:val="0"/>
        <w:tabs>
          <w:tab w:val="num" w:pos="709"/>
        </w:tabs>
        <w:ind w:firstLine="709"/>
        <w:jc w:val="both"/>
        <w:rPr>
          <w:sz w:val="28"/>
        </w:rPr>
      </w:pPr>
      <w:r w:rsidRPr="00474917">
        <w:rPr>
          <w:sz w:val="28"/>
          <w:szCs w:val="28"/>
        </w:rPr>
        <w:t>И</w:t>
      </w:r>
      <w:r w:rsidR="00486314" w:rsidRPr="00474917">
        <w:rPr>
          <w:sz w:val="28"/>
          <w:szCs w:val="28"/>
        </w:rPr>
        <w:t>спользование, охрана, защита, воспроизводств</w:t>
      </w:r>
      <w:r w:rsidR="00E511DA" w:rsidRPr="00474917">
        <w:rPr>
          <w:sz w:val="28"/>
          <w:szCs w:val="28"/>
        </w:rPr>
        <w:t>о</w:t>
      </w:r>
      <w:r w:rsidR="00486314" w:rsidRPr="00474917">
        <w:rPr>
          <w:sz w:val="28"/>
          <w:szCs w:val="28"/>
        </w:rPr>
        <w:t xml:space="preserve"> лесов, расположенных на землях населенных пунктов, осуществля</w:t>
      </w:r>
      <w:r w:rsidR="00AB0313" w:rsidRPr="00474917">
        <w:rPr>
          <w:sz w:val="28"/>
          <w:szCs w:val="28"/>
        </w:rPr>
        <w:t>ю</w:t>
      </w:r>
      <w:r w:rsidR="00486314" w:rsidRPr="00474917">
        <w:rPr>
          <w:sz w:val="28"/>
          <w:szCs w:val="28"/>
        </w:rPr>
        <w:t>тся в соответствии с Лесным кодексом и другими федеральными законами</w:t>
      </w:r>
      <w:r w:rsidR="00204823" w:rsidRPr="00474917">
        <w:rPr>
          <w:sz w:val="28"/>
          <w:szCs w:val="28"/>
        </w:rPr>
        <w:t xml:space="preserve"> (ст.122</w:t>
      </w:r>
      <w:r w:rsidR="00EB758D" w:rsidRPr="00474917">
        <w:rPr>
          <w:sz w:val="28"/>
          <w:szCs w:val="28"/>
        </w:rPr>
        <w:t xml:space="preserve"> </w:t>
      </w:r>
      <w:r w:rsidR="00204823" w:rsidRPr="00474917">
        <w:rPr>
          <w:sz w:val="28"/>
          <w:szCs w:val="28"/>
        </w:rPr>
        <w:t>ЛК</w:t>
      </w:r>
      <w:r w:rsidR="00474917">
        <w:rPr>
          <w:sz w:val="28"/>
          <w:szCs w:val="28"/>
        </w:rPr>
        <w:t xml:space="preserve"> </w:t>
      </w:r>
      <w:r w:rsidR="00204823" w:rsidRPr="00474917">
        <w:rPr>
          <w:sz w:val="28"/>
          <w:szCs w:val="28"/>
        </w:rPr>
        <w:t>РФ)</w:t>
      </w:r>
      <w:r w:rsidR="007B6DEA" w:rsidRPr="00474917">
        <w:rPr>
          <w:sz w:val="28"/>
          <w:szCs w:val="28"/>
        </w:rPr>
        <w:t xml:space="preserve"> и </w:t>
      </w:r>
      <w:r w:rsidR="00E320F0" w:rsidRPr="00474917">
        <w:rPr>
          <w:sz w:val="28"/>
          <w:szCs w:val="28"/>
        </w:rPr>
        <w:t xml:space="preserve">Особенностями использования, охраны, защиты, воспроизводства лесов, расположенных на землях населенных пунктов, утвержденных приказом Минприроды России от </w:t>
      </w:r>
      <w:r w:rsidR="00EB758D" w:rsidRPr="00474917">
        <w:rPr>
          <w:sz w:val="28"/>
          <w:szCs w:val="28"/>
        </w:rPr>
        <w:t>0</w:t>
      </w:r>
      <w:r w:rsidR="00E320F0" w:rsidRPr="00474917">
        <w:rPr>
          <w:sz w:val="28"/>
          <w:szCs w:val="28"/>
        </w:rPr>
        <w:t>5</w:t>
      </w:r>
      <w:r w:rsidR="00EB758D" w:rsidRPr="00474917">
        <w:rPr>
          <w:sz w:val="28"/>
          <w:szCs w:val="28"/>
        </w:rPr>
        <w:t>.08.</w:t>
      </w:r>
      <w:r w:rsidR="00E320F0" w:rsidRPr="00474917">
        <w:rPr>
          <w:sz w:val="28"/>
          <w:szCs w:val="28"/>
        </w:rPr>
        <w:t xml:space="preserve">2020 </w:t>
      </w:r>
      <w:r w:rsidR="009F6FAE" w:rsidRPr="00474917">
        <w:rPr>
          <w:sz w:val="28"/>
          <w:szCs w:val="28"/>
        </w:rPr>
        <w:t>№</w:t>
      </w:r>
      <w:r w:rsidR="00E511DA" w:rsidRPr="00474917">
        <w:rPr>
          <w:sz w:val="28"/>
          <w:szCs w:val="28"/>
        </w:rPr>
        <w:t xml:space="preserve"> </w:t>
      </w:r>
      <w:r w:rsidR="00E320F0" w:rsidRPr="00474917">
        <w:rPr>
          <w:sz w:val="28"/>
          <w:szCs w:val="28"/>
        </w:rPr>
        <w:t>564</w:t>
      </w:r>
      <w:r w:rsidR="00E320F0" w:rsidRPr="00474917">
        <w:rPr>
          <w:color w:val="000000"/>
          <w:sz w:val="30"/>
          <w:szCs w:val="30"/>
          <w:shd w:val="clear" w:color="auto" w:fill="FFFFFF"/>
        </w:rPr>
        <w:t>.</w:t>
      </w:r>
    </w:p>
    <w:p w:rsidR="009B69AF" w:rsidRDefault="009B69AF" w:rsidP="00474917">
      <w:pPr>
        <w:widowControl w:val="0"/>
        <w:tabs>
          <w:tab w:val="num" w:pos="709"/>
        </w:tabs>
        <w:ind w:firstLine="709"/>
        <w:jc w:val="both"/>
        <w:rPr>
          <w:sz w:val="28"/>
          <w:szCs w:val="28"/>
        </w:rPr>
      </w:pPr>
      <w:r w:rsidRPr="00474917">
        <w:rPr>
          <w:sz w:val="28"/>
          <w:szCs w:val="28"/>
        </w:rPr>
        <w:t xml:space="preserve">Распределение лесов </w:t>
      </w:r>
      <w:r w:rsidR="000B3893" w:rsidRPr="00474917">
        <w:rPr>
          <w:sz w:val="28"/>
          <w:szCs w:val="28"/>
        </w:rPr>
        <w:t>лесничества</w:t>
      </w:r>
      <w:r w:rsidR="007775E5" w:rsidRPr="00474917">
        <w:rPr>
          <w:sz w:val="28"/>
          <w:szCs w:val="28"/>
        </w:rPr>
        <w:t xml:space="preserve"> </w:t>
      </w:r>
      <w:r w:rsidRPr="00474917">
        <w:rPr>
          <w:sz w:val="28"/>
          <w:szCs w:val="28"/>
        </w:rPr>
        <w:t xml:space="preserve">по целевому назначению лесов и категориям защитных лесов приведено в таблице </w:t>
      </w:r>
      <w:r w:rsidR="007C0A37" w:rsidRPr="00474917">
        <w:rPr>
          <w:sz w:val="28"/>
          <w:szCs w:val="28"/>
        </w:rPr>
        <w:t>3</w:t>
      </w:r>
      <w:r w:rsidRPr="00474917">
        <w:rPr>
          <w:sz w:val="28"/>
          <w:szCs w:val="28"/>
        </w:rPr>
        <w:t>.</w:t>
      </w:r>
    </w:p>
    <w:p w:rsidR="00474917" w:rsidRPr="00474917" w:rsidRDefault="00474917" w:rsidP="00474917">
      <w:pPr>
        <w:widowControl w:val="0"/>
        <w:tabs>
          <w:tab w:val="num" w:pos="709"/>
        </w:tabs>
        <w:ind w:firstLine="709"/>
        <w:jc w:val="both"/>
        <w:rPr>
          <w:sz w:val="23"/>
          <w:szCs w:val="23"/>
        </w:rPr>
      </w:pPr>
    </w:p>
    <w:p w:rsidR="009B69AF" w:rsidRPr="00474917" w:rsidRDefault="009B69AF" w:rsidP="00474917">
      <w:pPr>
        <w:pStyle w:val="7"/>
        <w:keepNext w:val="0"/>
        <w:widowControl w:val="0"/>
        <w:jc w:val="center"/>
        <w:rPr>
          <w:spacing w:val="-8"/>
          <w:szCs w:val="28"/>
        </w:rPr>
      </w:pPr>
      <w:bookmarkStart w:id="19" w:name="_Toc436074862"/>
      <w:r w:rsidRPr="00474917">
        <w:rPr>
          <w:spacing w:val="-8"/>
          <w:szCs w:val="28"/>
        </w:rPr>
        <w:t xml:space="preserve">Таблица </w:t>
      </w:r>
      <w:r w:rsidR="0097191E" w:rsidRPr="00474917">
        <w:rPr>
          <w:szCs w:val="28"/>
        </w:rPr>
        <w:t>3</w:t>
      </w:r>
      <w:r w:rsidR="001B7F6B" w:rsidRPr="00474917">
        <w:rPr>
          <w:szCs w:val="28"/>
        </w:rPr>
        <w:t xml:space="preserve">. </w:t>
      </w:r>
      <w:r w:rsidRPr="00474917">
        <w:rPr>
          <w:spacing w:val="-8"/>
          <w:szCs w:val="28"/>
        </w:rPr>
        <w:t>Распределение лесов по целевому назначению и категориям защитных лесов</w:t>
      </w:r>
      <w:bookmarkEnd w:id="19"/>
    </w:p>
    <w:p w:rsidR="00474917" w:rsidRPr="00474917" w:rsidRDefault="00474917" w:rsidP="00474917">
      <w:pPr>
        <w:rPr>
          <w:highlight w:val="cyan"/>
        </w:rPr>
      </w:pPr>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085"/>
        <w:gridCol w:w="1207"/>
        <w:gridCol w:w="1100"/>
        <w:gridCol w:w="1702"/>
      </w:tblGrid>
      <w:tr w:rsidR="00EE2933" w:rsidRPr="006E03B1" w:rsidTr="009E51E4">
        <w:trPr>
          <w:tblHeader/>
        </w:trPr>
        <w:tc>
          <w:tcPr>
            <w:tcW w:w="3014" w:type="pct"/>
            <w:shd w:val="clear" w:color="auto" w:fill="auto"/>
            <w:vAlign w:val="center"/>
          </w:tcPr>
          <w:p w:rsidR="00EE2933" w:rsidRPr="00B023A5" w:rsidRDefault="00EE2933" w:rsidP="00B023A5">
            <w:pPr>
              <w:jc w:val="center"/>
            </w:pPr>
            <w:r w:rsidRPr="00B023A5">
              <w:rPr>
                <w:sz w:val="22"/>
                <w:szCs w:val="22"/>
              </w:rPr>
              <w:t>Целевое назначение лесов</w:t>
            </w:r>
          </w:p>
        </w:tc>
        <w:tc>
          <w:tcPr>
            <w:tcW w:w="598" w:type="pct"/>
            <w:shd w:val="clear" w:color="auto" w:fill="auto"/>
            <w:vAlign w:val="center"/>
          </w:tcPr>
          <w:p w:rsidR="00EE2933" w:rsidRPr="00B023A5" w:rsidRDefault="00EE2933" w:rsidP="00B023A5">
            <w:pPr>
              <w:jc w:val="center"/>
            </w:pPr>
            <w:r w:rsidRPr="00B023A5">
              <w:rPr>
                <w:sz w:val="22"/>
                <w:szCs w:val="22"/>
              </w:rPr>
              <w:t>Номера кварталов</w:t>
            </w:r>
          </w:p>
        </w:tc>
        <w:tc>
          <w:tcPr>
            <w:tcW w:w="545" w:type="pct"/>
            <w:shd w:val="clear" w:color="auto" w:fill="auto"/>
            <w:vAlign w:val="center"/>
          </w:tcPr>
          <w:p w:rsidR="00EE2933" w:rsidRPr="00B023A5" w:rsidRDefault="00EE2933" w:rsidP="00B023A5">
            <w:pPr>
              <w:jc w:val="center"/>
            </w:pPr>
            <w:r w:rsidRPr="00B023A5">
              <w:rPr>
                <w:sz w:val="22"/>
                <w:szCs w:val="22"/>
              </w:rPr>
              <w:t xml:space="preserve">Площадь, </w:t>
            </w:r>
            <w:proofErr w:type="gramStart"/>
            <w:r w:rsidRPr="00B023A5">
              <w:rPr>
                <w:sz w:val="22"/>
                <w:szCs w:val="22"/>
              </w:rPr>
              <w:t>га</w:t>
            </w:r>
            <w:proofErr w:type="gramEnd"/>
          </w:p>
        </w:tc>
        <w:tc>
          <w:tcPr>
            <w:tcW w:w="843" w:type="pct"/>
            <w:shd w:val="clear" w:color="auto" w:fill="auto"/>
            <w:vAlign w:val="center"/>
          </w:tcPr>
          <w:p w:rsidR="00EE2933" w:rsidRPr="00B023A5" w:rsidRDefault="00EE2933" w:rsidP="00B023A5">
            <w:pPr>
              <w:jc w:val="center"/>
            </w:pPr>
            <w:r w:rsidRPr="00B023A5">
              <w:rPr>
                <w:sz w:val="22"/>
                <w:szCs w:val="22"/>
              </w:rPr>
              <w:t>Основания деления лесов по целевому назначению</w:t>
            </w:r>
          </w:p>
        </w:tc>
      </w:tr>
      <w:tr w:rsidR="00EE2933" w:rsidRPr="006E03B1" w:rsidTr="009E51E4">
        <w:trPr>
          <w:tblHeader/>
        </w:trPr>
        <w:tc>
          <w:tcPr>
            <w:tcW w:w="3014" w:type="pct"/>
            <w:shd w:val="clear" w:color="auto" w:fill="auto"/>
            <w:vAlign w:val="center"/>
          </w:tcPr>
          <w:p w:rsidR="00EE2933" w:rsidRPr="00B023A5" w:rsidRDefault="00EE2933" w:rsidP="00B023A5">
            <w:pPr>
              <w:jc w:val="center"/>
            </w:pPr>
            <w:r w:rsidRPr="00B023A5">
              <w:rPr>
                <w:sz w:val="22"/>
                <w:szCs w:val="22"/>
              </w:rPr>
              <w:t>1</w:t>
            </w:r>
          </w:p>
        </w:tc>
        <w:tc>
          <w:tcPr>
            <w:tcW w:w="598" w:type="pct"/>
            <w:shd w:val="clear" w:color="auto" w:fill="auto"/>
            <w:vAlign w:val="center"/>
          </w:tcPr>
          <w:p w:rsidR="00EE2933" w:rsidRPr="00B023A5" w:rsidRDefault="00EE2933" w:rsidP="00B023A5">
            <w:pPr>
              <w:jc w:val="center"/>
            </w:pPr>
            <w:r w:rsidRPr="00B023A5">
              <w:rPr>
                <w:sz w:val="22"/>
                <w:szCs w:val="22"/>
              </w:rPr>
              <w:t>2</w:t>
            </w:r>
          </w:p>
        </w:tc>
        <w:tc>
          <w:tcPr>
            <w:tcW w:w="545" w:type="pct"/>
            <w:shd w:val="clear" w:color="auto" w:fill="auto"/>
            <w:vAlign w:val="center"/>
          </w:tcPr>
          <w:p w:rsidR="00EE2933" w:rsidRPr="00B023A5" w:rsidRDefault="00EE2933" w:rsidP="00B023A5">
            <w:pPr>
              <w:jc w:val="center"/>
            </w:pPr>
            <w:r w:rsidRPr="00B023A5">
              <w:rPr>
                <w:sz w:val="22"/>
                <w:szCs w:val="22"/>
              </w:rPr>
              <w:t>3</w:t>
            </w:r>
          </w:p>
        </w:tc>
        <w:tc>
          <w:tcPr>
            <w:tcW w:w="843" w:type="pct"/>
            <w:shd w:val="clear" w:color="auto" w:fill="auto"/>
            <w:vAlign w:val="center"/>
          </w:tcPr>
          <w:p w:rsidR="00EE2933" w:rsidRPr="00B023A5" w:rsidRDefault="00EE2933" w:rsidP="00B023A5">
            <w:pPr>
              <w:jc w:val="center"/>
            </w:pPr>
            <w:r w:rsidRPr="00B023A5">
              <w:rPr>
                <w:sz w:val="22"/>
                <w:szCs w:val="22"/>
              </w:rPr>
              <w:t>4</w:t>
            </w:r>
          </w:p>
        </w:tc>
      </w:tr>
      <w:tr w:rsidR="00EE2933" w:rsidRPr="006E03B1" w:rsidTr="009E51E4">
        <w:trPr>
          <w:trHeight w:hRule="exact" w:val="586"/>
        </w:trPr>
        <w:tc>
          <w:tcPr>
            <w:tcW w:w="3014" w:type="pct"/>
            <w:shd w:val="clear" w:color="auto" w:fill="auto"/>
            <w:vAlign w:val="center"/>
          </w:tcPr>
          <w:p w:rsidR="00EE2933" w:rsidRPr="00B023A5" w:rsidRDefault="00EE2933" w:rsidP="00B023A5">
            <w:r w:rsidRPr="00B023A5">
              <w:rPr>
                <w:sz w:val="22"/>
                <w:szCs w:val="22"/>
              </w:rPr>
              <w:t>Всего лесов:</w:t>
            </w:r>
          </w:p>
        </w:tc>
        <w:tc>
          <w:tcPr>
            <w:tcW w:w="598" w:type="pct"/>
            <w:shd w:val="clear" w:color="auto" w:fill="auto"/>
            <w:vAlign w:val="center"/>
          </w:tcPr>
          <w:p w:rsidR="00EE2933" w:rsidRPr="00B023A5" w:rsidRDefault="00747F0C" w:rsidP="00B023A5">
            <w:pPr>
              <w:widowControl w:val="0"/>
            </w:pPr>
            <w:r w:rsidRPr="00747F0C">
              <w:rPr>
                <w:sz w:val="22"/>
                <w:szCs w:val="22"/>
              </w:rPr>
              <w:t>1–11,13–20,31,34</w:t>
            </w:r>
          </w:p>
        </w:tc>
        <w:tc>
          <w:tcPr>
            <w:tcW w:w="545" w:type="pct"/>
            <w:shd w:val="clear" w:color="auto" w:fill="auto"/>
            <w:vAlign w:val="center"/>
          </w:tcPr>
          <w:p w:rsidR="00EE2933" w:rsidRPr="009E51E4" w:rsidRDefault="001C20BD" w:rsidP="00B023A5">
            <w:pPr>
              <w:widowControl w:val="0"/>
            </w:pPr>
            <w:r>
              <w:rPr>
                <w:sz w:val="22"/>
                <w:szCs w:val="22"/>
              </w:rPr>
              <w:t>1632,5</w:t>
            </w: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552"/>
        </w:trPr>
        <w:tc>
          <w:tcPr>
            <w:tcW w:w="3014" w:type="pct"/>
            <w:shd w:val="clear" w:color="auto" w:fill="auto"/>
            <w:vAlign w:val="center"/>
          </w:tcPr>
          <w:p w:rsidR="00EE2933" w:rsidRPr="00B023A5" w:rsidRDefault="00EE2933" w:rsidP="00B023A5">
            <w:r w:rsidRPr="00B023A5">
              <w:rPr>
                <w:b/>
                <w:sz w:val="22"/>
                <w:szCs w:val="22"/>
              </w:rPr>
              <w:t>Защитные леса</w:t>
            </w:r>
            <w:r w:rsidRPr="00B023A5">
              <w:rPr>
                <w:sz w:val="22"/>
                <w:szCs w:val="22"/>
              </w:rPr>
              <w:t>, всего</w:t>
            </w:r>
          </w:p>
        </w:tc>
        <w:tc>
          <w:tcPr>
            <w:tcW w:w="598" w:type="pct"/>
            <w:shd w:val="clear" w:color="auto" w:fill="auto"/>
            <w:vAlign w:val="center"/>
          </w:tcPr>
          <w:p w:rsidR="00EE2933" w:rsidRPr="00B023A5" w:rsidRDefault="009E51E4" w:rsidP="00B023A5">
            <w:pPr>
              <w:widowControl w:val="0"/>
            </w:pPr>
            <w:r w:rsidRPr="00747F0C">
              <w:rPr>
                <w:sz w:val="22"/>
                <w:szCs w:val="22"/>
              </w:rPr>
              <w:t>1–11,13–20,31,34</w:t>
            </w:r>
          </w:p>
        </w:tc>
        <w:tc>
          <w:tcPr>
            <w:tcW w:w="545" w:type="pct"/>
            <w:shd w:val="clear" w:color="auto" w:fill="auto"/>
            <w:vAlign w:val="center"/>
          </w:tcPr>
          <w:p w:rsidR="00EE2933" w:rsidRPr="009E51E4" w:rsidRDefault="001C20BD" w:rsidP="00B023A5">
            <w:pPr>
              <w:widowControl w:val="0"/>
            </w:pPr>
            <w:r>
              <w:rPr>
                <w:sz w:val="22"/>
                <w:szCs w:val="22"/>
              </w:rPr>
              <w:t>1632,5</w:t>
            </w:r>
          </w:p>
        </w:tc>
        <w:tc>
          <w:tcPr>
            <w:tcW w:w="843" w:type="pct"/>
            <w:shd w:val="clear" w:color="auto" w:fill="auto"/>
            <w:vAlign w:val="center"/>
          </w:tcPr>
          <w:p w:rsidR="00EE2933" w:rsidRPr="00B023A5" w:rsidRDefault="00EE2933" w:rsidP="00B023A5">
            <w:pPr>
              <w:widowControl w:val="0"/>
            </w:pPr>
            <w:r w:rsidRPr="00B023A5">
              <w:rPr>
                <w:sz w:val="22"/>
                <w:szCs w:val="22"/>
              </w:rPr>
              <w:t>ст.111 ЛК</w:t>
            </w:r>
            <w:r w:rsidR="001857EC">
              <w:rPr>
                <w:sz w:val="22"/>
                <w:szCs w:val="22"/>
              </w:rPr>
              <w:t xml:space="preserve"> </w:t>
            </w:r>
            <w:r w:rsidRPr="00B023A5">
              <w:rPr>
                <w:sz w:val="22"/>
                <w:szCs w:val="22"/>
              </w:rPr>
              <w:t>РФ</w:t>
            </w: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в том числе:</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0544A9" w:rsidP="00B023A5">
            <w:r w:rsidRPr="00B023A5">
              <w:rPr>
                <w:sz w:val="22"/>
                <w:szCs w:val="22"/>
              </w:rPr>
              <w:t>л</w:t>
            </w:r>
            <w:r w:rsidR="00EE2933" w:rsidRPr="00B023A5">
              <w:rPr>
                <w:sz w:val="22"/>
                <w:szCs w:val="22"/>
              </w:rPr>
              <w:t>еса, расположенные на особо охраняемых территориях</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0544A9" w:rsidP="00B023A5">
            <w:r w:rsidRPr="00B023A5">
              <w:rPr>
                <w:sz w:val="22"/>
                <w:szCs w:val="22"/>
              </w:rPr>
              <w:t>л</w:t>
            </w:r>
            <w:r w:rsidR="00EE2933" w:rsidRPr="00B023A5">
              <w:rPr>
                <w:sz w:val="22"/>
                <w:szCs w:val="22"/>
              </w:rPr>
              <w:t xml:space="preserve">еса, расположенные в </w:t>
            </w:r>
            <w:proofErr w:type="spellStart"/>
            <w:r w:rsidR="00EE2933" w:rsidRPr="00B023A5">
              <w:rPr>
                <w:sz w:val="22"/>
                <w:szCs w:val="22"/>
              </w:rPr>
              <w:t>водоохранных</w:t>
            </w:r>
            <w:proofErr w:type="spellEnd"/>
            <w:r w:rsidR="00EE2933" w:rsidRPr="00B023A5">
              <w:rPr>
                <w:sz w:val="22"/>
                <w:szCs w:val="22"/>
              </w:rPr>
              <w:t xml:space="preserve"> зонах</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val="510"/>
        </w:trPr>
        <w:tc>
          <w:tcPr>
            <w:tcW w:w="3014" w:type="pct"/>
            <w:shd w:val="clear" w:color="auto" w:fill="auto"/>
            <w:vAlign w:val="center"/>
          </w:tcPr>
          <w:p w:rsidR="00EE2933" w:rsidRPr="00B023A5" w:rsidRDefault="00EE2933" w:rsidP="00B023A5">
            <w:r w:rsidRPr="00B023A5">
              <w:rPr>
                <w:sz w:val="22"/>
                <w:szCs w:val="22"/>
              </w:rPr>
              <w:t>леса, выполняющие функции защиты природных и иных объектов, всего:</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в том числе:</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c>
          <w:tcPr>
            <w:tcW w:w="3014" w:type="pct"/>
            <w:shd w:val="clear" w:color="auto" w:fill="auto"/>
            <w:vAlign w:val="center"/>
          </w:tcPr>
          <w:p w:rsidR="00EE2933" w:rsidRPr="00B023A5" w:rsidRDefault="00E619F9" w:rsidP="00B023A5">
            <w:r w:rsidRPr="00B023A5">
              <w:rPr>
                <w:sz w:val="22"/>
                <w:szCs w:val="22"/>
              </w:rPr>
              <w:t>леса, расположенные в первом и втором поясах зон санитарной охраны источников питьевого и хозяйственно-бытового водоснабжения</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389"/>
        </w:trPr>
        <w:tc>
          <w:tcPr>
            <w:tcW w:w="3014" w:type="pct"/>
            <w:shd w:val="clear" w:color="auto" w:fill="auto"/>
            <w:vAlign w:val="center"/>
          </w:tcPr>
          <w:p w:rsidR="00EE2933" w:rsidRPr="00B023A5" w:rsidRDefault="0095136B" w:rsidP="00B023A5">
            <w:r w:rsidRPr="00B023A5">
              <w:rPr>
                <w:sz w:val="22"/>
                <w:szCs w:val="22"/>
              </w:rPr>
              <w:t>леса, расположенные в защитных  полосах  лесов</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95136B" w:rsidP="00B023A5">
            <w:r w:rsidRPr="00B023A5">
              <w:rPr>
                <w:sz w:val="22"/>
                <w:szCs w:val="22"/>
              </w:rPr>
              <w:t xml:space="preserve">леса, расположенные в </w:t>
            </w:r>
            <w:r w:rsidR="00EE2933" w:rsidRPr="00B023A5">
              <w:rPr>
                <w:sz w:val="22"/>
                <w:szCs w:val="22"/>
              </w:rPr>
              <w:t>зелены</w:t>
            </w:r>
            <w:r w:rsidRPr="00B023A5">
              <w:rPr>
                <w:sz w:val="22"/>
                <w:szCs w:val="22"/>
              </w:rPr>
              <w:t xml:space="preserve">х </w:t>
            </w:r>
            <w:r w:rsidR="00EE2933" w:rsidRPr="00B023A5">
              <w:rPr>
                <w:sz w:val="22"/>
                <w:szCs w:val="22"/>
              </w:rPr>
              <w:t>зон</w:t>
            </w:r>
            <w:r w:rsidRPr="00B023A5">
              <w:rPr>
                <w:sz w:val="22"/>
                <w:szCs w:val="22"/>
              </w:rPr>
              <w:t>ах</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95136B" w:rsidP="00B023A5">
            <w:r w:rsidRPr="00B023A5">
              <w:rPr>
                <w:sz w:val="22"/>
                <w:szCs w:val="22"/>
              </w:rPr>
              <w:t xml:space="preserve">леса, расположенные в </w:t>
            </w:r>
            <w:r w:rsidR="00EE2933" w:rsidRPr="00B023A5">
              <w:rPr>
                <w:sz w:val="22"/>
                <w:szCs w:val="22"/>
              </w:rPr>
              <w:t>лесопарковы</w:t>
            </w:r>
            <w:r w:rsidRPr="00B023A5">
              <w:rPr>
                <w:sz w:val="22"/>
                <w:szCs w:val="22"/>
              </w:rPr>
              <w:t>х</w:t>
            </w:r>
            <w:r w:rsidR="00EE2933" w:rsidRPr="00B023A5">
              <w:rPr>
                <w:sz w:val="22"/>
                <w:szCs w:val="22"/>
              </w:rPr>
              <w:t xml:space="preserve"> зон</w:t>
            </w:r>
            <w:r w:rsidRPr="00B023A5">
              <w:rPr>
                <w:sz w:val="22"/>
                <w:szCs w:val="22"/>
              </w:rPr>
              <w:t>ах</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619F9" w:rsidRPr="006E03B1" w:rsidTr="009E51E4">
        <w:trPr>
          <w:trHeight w:hRule="exact" w:val="255"/>
        </w:trPr>
        <w:tc>
          <w:tcPr>
            <w:tcW w:w="3014" w:type="pct"/>
            <w:shd w:val="clear" w:color="auto" w:fill="auto"/>
            <w:vAlign w:val="center"/>
          </w:tcPr>
          <w:p w:rsidR="00E619F9" w:rsidRPr="00B023A5" w:rsidRDefault="00E619F9" w:rsidP="00B023A5">
            <w:r w:rsidRPr="00B023A5">
              <w:rPr>
                <w:sz w:val="22"/>
                <w:szCs w:val="22"/>
              </w:rPr>
              <w:t>горно-санитарные леса</w:t>
            </w:r>
          </w:p>
        </w:tc>
        <w:tc>
          <w:tcPr>
            <w:tcW w:w="598" w:type="pct"/>
            <w:shd w:val="clear" w:color="auto" w:fill="auto"/>
            <w:vAlign w:val="center"/>
          </w:tcPr>
          <w:p w:rsidR="00E619F9" w:rsidRPr="00B023A5" w:rsidRDefault="00E619F9" w:rsidP="00B023A5">
            <w:pPr>
              <w:widowControl w:val="0"/>
            </w:pPr>
          </w:p>
        </w:tc>
        <w:tc>
          <w:tcPr>
            <w:tcW w:w="545" w:type="pct"/>
            <w:shd w:val="clear" w:color="auto" w:fill="auto"/>
            <w:vAlign w:val="center"/>
          </w:tcPr>
          <w:p w:rsidR="00E619F9" w:rsidRPr="00B023A5" w:rsidRDefault="00E619F9" w:rsidP="00B023A5">
            <w:pPr>
              <w:widowControl w:val="0"/>
            </w:pPr>
          </w:p>
        </w:tc>
        <w:tc>
          <w:tcPr>
            <w:tcW w:w="843" w:type="pct"/>
            <w:shd w:val="clear" w:color="auto" w:fill="auto"/>
            <w:vAlign w:val="center"/>
          </w:tcPr>
          <w:p w:rsidR="00E619F9" w:rsidRPr="00B023A5" w:rsidRDefault="00E619F9" w:rsidP="00B023A5">
            <w:pPr>
              <w:widowControl w:val="0"/>
            </w:pPr>
          </w:p>
        </w:tc>
      </w:tr>
      <w:tr w:rsidR="00953C24" w:rsidRPr="006E03B1" w:rsidTr="009E51E4">
        <w:tc>
          <w:tcPr>
            <w:tcW w:w="3014" w:type="pct"/>
            <w:shd w:val="clear" w:color="auto" w:fill="auto"/>
            <w:vAlign w:val="center"/>
          </w:tcPr>
          <w:p w:rsidR="00953C24" w:rsidRPr="00B023A5" w:rsidRDefault="00953C24" w:rsidP="00B023A5">
            <w:r w:rsidRPr="00B023A5">
              <w:rPr>
                <w:sz w:val="22"/>
                <w:szCs w:val="22"/>
              </w:rPr>
              <w:t>Городские леса</w:t>
            </w:r>
          </w:p>
          <w:p w:rsidR="00953C24" w:rsidRPr="00B023A5" w:rsidRDefault="00953C24" w:rsidP="00B023A5"/>
        </w:tc>
        <w:tc>
          <w:tcPr>
            <w:tcW w:w="598" w:type="pct"/>
            <w:shd w:val="clear" w:color="auto" w:fill="auto"/>
            <w:vAlign w:val="center"/>
          </w:tcPr>
          <w:p w:rsidR="00953C24" w:rsidRPr="00B023A5" w:rsidRDefault="009E51E4" w:rsidP="00B023A5">
            <w:pPr>
              <w:widowControl w:val="0"/>
            </w:pPr>
            <w:r w:rsidRPr="00747F0C">
              <w:rPr>
                <w:sz w:val="22"/>
                <w:szCs w:val="22"/>
              </w:rPr>
              <w:t>1–11,13–20,31,34</w:t>
            </w:r>
          </w:p>
        </w:tc>
        <w:tc>
          <w:tcPr>
            <w:tcW w:w="545" w:type="pct"/>
            <w:shd w:val="clear" w:color="auto" w:fill="auto"/>
            <w:vAlign w:val="center"/>
          </w:tcPr>
          <w:p w:rsidR="00953C24" w:rsidRPr="009E51E4" w:rsidRDefault="001C20BD" w:rsidP="00B023A5">
            <w:pPr>
              <w:widowControl w:val="0"/>
            </w:pPr>
            <w:r>
              <w:rPr>
                <w:sz w:val="22"/>
                <w:szCs w:val="22"/>
              </w:rPr>
              <w:t>1632,5</w:t>
            </w:r>
          </w:p>
        </w:tc>
        <w:tc>
          <w:tcPr>
            <w:tcW w:w="843" w:type="pct"/>
            <w:shd w:val="clear" w:color="auto" w:fill="auto"/>
            <w:vAlign w:val="center"/>
          </w:tcPr>
          <w:p w:rsidR="00953C24" w:rsidRPr="00B023A5" w:rsidRDefault="00953C24" w:rsidP="00B023A5">
            <w:pPr>
              <w:widowControl w:val="0"/>
            </w:pPr>
            <w:r w:rsidRPr="00B023A5">
              <w:rPr>
                <w:sz w:val="22"/>
                <w:szCs w:val="22"/>
              </w:rPr>
              <w:t>ст. 116 ЛК</w:t>
            </w:r>
            <w:r w:rsidR="001857EC">
              <w:rPr>
                <w:sz w:val="22"/>
                <w:szCs w:val="22"/>
              </w:rPr>
              <w:t xml:space="preserve"> </w:t>
            </w:r>
            <w:r w:rsidRPr="00B023A5">
              <w:rPr>
                <w:sz w:val="22"/>
                <w:szCs w:val="22"/>
              </w:rPr>
              <w:t xml:space="preserve">РФ </w:t>
            </w:r>
          </w:p>
        </w:tc>
      </w:tr>
      <w:tr w:rsidR="00EE2933" w:rsidRPr="006E03B1" w:rsidTr="009E51E4">
        <w:trPr>
          <w:trHeight w:hRule="exact" w:val="255"/>
        </w:trPr>
        <w:tc>
          <w:tcPr>
            <w:tcW w:w="3014" w:type="pct"/>
            <w:shd w:val="clear" w:color="auto" w:fill="auto"/>
            <w:vAlign w:val="center"/>
          </w:tcPr>
          <w:p w:rsidR="00EE2933" w:rsidRPr="00B023A5" w:rsidRDefault="00D62553" w:rsidP="00B023A5">
            <w:r w:rsidRPr="00B023A5">
              <w:rPr>
                <w:sz w:val="22"/>
                <w:szCs w:val="22"/>
              </w:rPr>
              <w:t>Ц</w:t>
            </w:r>
            <w:r w:rsidR="00EE2933" w:rsidRPr="00B023A5">
              <w:rPr>
                <w:sz w:val="22"/>
                <w:szCs w:val="22"/>
              </w:rPr>
              <w:t>енные леса, всего:</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в том числе:</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D62553" w:rsidP="00B023A5">
            <w:r w:rsidRPr="00B023A5">
              <w:rPr>
                <w:sz w:val="22"/>
                <w:szCs w:val="22"/>
              </w:rPr>
              <w:t>государственные защитные лесные полосы </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противоэрозионные леса</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c>
          <w:tcPr>
            <w:tcW w:w="3014" w:type="pct"/>
            <w:shd w:val="clear" w:color="auto" w:fill="auto"/>
            <w:vAlign w:val="center"/>
          </w:tcPr>
          <w:p w:rsidR="00EE2933" w:rsidRPr="00B023A5" w:rsidRDefault="00D62553" w:rsidP="00B023A5">
            <w:r w:rsidRPr="00B023A5">
              <w:rPr>
                <w:sz w:val="22"/>
                <w:szCs w:val="22"/>
              </w:rPr>
              <w:t> пустынные, полупустынные леса</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619F9" w:rsidP="00B023A5">
            <w:r w:rsidRPr="00B023A5">
              <w:rPr>
                <w:sz w:val="22"/>
                <w:szCs w:val="22"/>
              </w:rPr>
              <w:t>лесостепные леса</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619F9" w:rsidRPr="006E03B1" w:rsidTr="009E51E4">
        <w:trPr>
          <w:trHeight w:hRule="exact" w:val="255"/>
        </w:trPr>
        <w:tc>
          <w:tcPr>
            <w:tcW w:w="3014" w:type="pct"/>
            <w:shd w:val="clear" w:color="auto" w:fill="auto"/>
            <w:vAlign w:val="center"/>
          </w:tcPr>
          <w:p w:rsidR="00E619F9" w:rsidRPr="00B023A5" w:rsidRDefault="00E619F9" w:rsidP="00B023A5">
            <w:r w:rsidRPr="00B023A5">
              <w:rPr>
                <w:sz w:val="22"/>
                <w:szCs w:val="22"/>
              </w:rPr>
              <w:t>лесотундровые леса</w:t>
            </w:r>
          </w:p>
        </w:tc>
        <w:tc>
          <w:tcPr>
            <w:tcW w:w="598" w:type="pct"/>
            <w:shd w:val="clear" w:color="auto" w:fill="auto"/>
            <w:vAlign w:val="center"/>
          </w:tcPr>
          <w:p w:rsidR="00E619F9" w:rsidRPr="00B023A5" w:rsidRDefault="00E619F9" w:rsidP="00B023A5">
            <w:pPr>
              <w:widowControl w:val="0"/>
            </w:pPr>
          </w:p>
        </w:tc>
        <w:tc>
          <w:tcPr>
            <w:tcW w:w="545" w:type="pct"/>
            <w:shd w:val="clear" w:color="auto" w:fill="auto"/>
            <w:vAlign w:val="center"/>
          </w:tcPr>
          <w:p w:rsidR="00E619F9" w:rsidRPr="00B023A5" w:rsidRDefault="00E619F9" w:rsidP="00B023A5">
            <w:pPr>
              <w:widowControl w:val="0"/>
            </w:pPr>
          </w:p>
        </w:tc>
        <w:tc>
          <w:tcPr>
            <w:tcW w:w="843" w:type="pct"/>
            <w:shd w:val="clear" w:color="auto" w:fill="auto"/>
            <w:vAlign w:val="center"/>
          </w:tcPr>
          <w:p w:rsidR="00E619F9" w:rsidRPr="00B023A5" w:rsidRDefault="00E619F9" w:rsidP="00B023A5">
            <w:pPr>
              <w:widowControl w:val="0"/>
            </w:pPr>
          </w:p>
        </w:tc>
      </w:tr>
      <w:tr w:rsidR="00E619F9" w:rsidRPr="006E03B1" w:rsidTr="009E51E4">
        <w:trPr>
          <w:trHeight w:hRule="exact" w:val="255"/>
        </w:trPr>
        <w:tc>
          <w:tcPr>
            <w:tcW w:w="3014" w:type="pct"/>
            <w:shd w:val="clear" w:color="auto" w:fill="auto"/>
            <w:vAlign w:val="center"/>
          </w:tcPr>
          <w:p w:rsidR="00E619F9" w:rsidRPr="00B023A5" w:rsidRDefault="00E619F9" w:rsidP="00B023A5">
            <w:r w:rsidRPr="00B023A5">
              <w:rPr>
                <w:sz w:val="22"/>
                <w:szCs w:val="22"/>
              </w:rPr>
              <w:t> горные леса</w:t>
            </w:r>
          </w:p>
        </w:tc>
        <w:tc>
          <w:tcPr>
            <w:tcW w:w="598" w:type="pct"/>
            <w:shd w:val="clear" w:color="auto" w:fill="auto"/>
            <w:vAlign w:val="center"/>
          </w:tcPr>
          <w:p w:rsidR="00E619F9" w:rsidRPr="00B023A5" w:rsidRDefault="00E619F9" w:rsidP="00B023A5">
            <w:pPr>
              <w:widowControl w:val="0"/>
            </w:pPr>
          </w:p>
        </w:tc>
        <w:tc>
          <w:tcPr>
            <w:tcW w:w="545" w:type="pct"/>
            <w:shd w:val="clear" w:color="auto" w:fill="auto"/>
            <w:vAlign w:val="center"/>
          </w:tcPr>
          <w:p w:rsidR="00E619F9" w:rsidRPr="00B023A5" w:rsidRDefault="00E619F9" w:rsidP="00B023A5">
            <w:pPr>
              <w:widowControl w:val="0"/>
            </w:pPr>
          </w:p>
        </w:tc>
        <w:tc>
          <w:tcPr>
            <w:tcW w:w="843" w:type="pct"/>
            <w:shd w:val="clear" w:color="auto" w:fill="auto"/>
            <w:vAlign w:val="center"/>
          </w:tcPr>
          <w:p w:rsidR="00E619F9" w:rsidRPr="00B023A5" w:rsidRDefault="00E619F9" w:rsidP="00B023A5">
            <w:pPr>
              <w:widowControl w:val="0"/>
            </w:pPr>
          </w:p>
        </w:tc>
      </w:tr>
      <w:tr w:rsidR="00E619F9" w:rsidRPr="006E03B1" w:rsidTr="009E51E4">
        <w:trPr>
          <w:trHeight w:hRule="exact" w:val="255"/>
        </w:trPr>
        <w:tc>
          <w:tcPr>
            <w:tcW w:w="3014" w:type="pct"/>
            <w:shd w:val="clear" w:color="auto" w:fill="auto"/>
            <w:vAlign w:val="center"/>
          </w:tcPr>
          <w:p w:rsidR="00E619F9" w:rsidRPr="00B023A5" w:rsidRDefault="00E619F9" w:rsidP="00B023A5">
            <w:r w:rsidRPr="00B023A5">
              <w:rPr>
                <w:sz w:val="22"/>
                <w:szCs w:val="22"/>
              </w:rPr>
              <w:t>леса, имеющие научное или историко-культурное значение</w:t>
            </w:r>
          </w:p>
        </w:tc>
        <w:tc>
          <w:tcPr>
            <w:tcW w:w="598" w:type="pct"/>
            <w:shd w:val="clear" w:color="auto" w:fill="auto"/>
            <w:vAlign w:val="center"/>
          </w:tcPr>
          <w:p w:rsidR="00E619F9" w:rsidRPr="00B023A5" w:rsidRDefault="00E619F9" w:rsidP="00B023A5">
            <w:pPr>
              <w:widowControl w:val="0"/>
            </w:pPr>
          </w:p>
        </w:tc>
        <w:tc>
          <w:tcPr>
            <w:tcW w:w="545" w:type="pct"/>
            <w:shd w:val="clear" w:color="auto" w:fill="auto"/>
            <w:vAlign w:val="center"/>
          </w:tcPr>
          <w:p w:rsidR="00E619F9" w:rsidRPr="00B023A5" w:rsidRDefault="00E619F9" w:rsidP="00B023A5">
            <w:pPr>
              <w:widowControl w:val="0"/>
            </w:pPr>
          </w:p>
        </w:tc>
        <w:tc>
          <w:tcPr>
            <w:tcW w:w="843" w:type="pct"/>
            <w:shd w:val="clear" w:color="auto" w:fill="auto"/>
            <w:vAlign w:val="center"/>
          </w:tcPr>
          <w:p w:rsidR="00E619F9" w:rsidRPr="00B023A5" w:rsidRDefault="00E619F9"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619F9" w:rsidP="00B023A5">
            <w:r w:rsidRPr="00B023A5">
              <w:rPr>
                <w:sz w:val="22"/>
                <w:szCs w:val="22"/>
              </w:rPr>
              <w:t>леса, расположенные в орехово-промысловых зонах</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лесные плодовые насаждения</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ленточные боры</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r w:rsidRPr="00B023A5">
              <w:rPr>
                <w:sz w:val="22"/>
                <w:szCs w:val="22"/>
              </w:rPr>
              <w:t>запретные полосы лесов, расположенные вдоль водных объектов</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proofErr w:type="spellStart"/>
            <w:r w:rsidRPr="00B023A5">
              <w:rPr>
                <w:sz w:val="22"/>
                <w:szCs w:val="22"/>
              </w:rPr>
              <w:t>нерестоохранные</w:t>
            </w:r>
            <w:proofErr w:type="spellEnd"/>
            <w:r w:rsidRPr="00B023A5">
              <w:rPr>
                <w:sz w:val="22"/>
                <w:szCs w:val="22"/>
              </w:rPr>
              <w:t xml:space="preserve"> полосы лесов</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55"/>
        </w:trPr>
        <w:tc>
          <w:tcPr>
            <w:tcW w:w="3014" w:type="pct"/>
            <w:shd w:val="clear" w:color="auto" w:fill="auto"/>
            <w:vAlign w:val="center"/>
          </w:tcPr>
          <w:p w:rsidR="00EE2933" w:rsidRPr="00B023A5" w:rsidRDefault="00EE2933" w:rsidP="00B023A5">
            <w:pPr>
              <w:rPr>
                <w:b/>
              </w:rPr>
            </w:pPr>
            <w:r w:rsidRPr="00B023A5">
              <w:rPr>
                <w:b/>
                <w:sz w:val="22"/>
                <w:szCs w:val="22"/>
              </w:rPr>
              <w:t>Эксплуатационные леса</w:t>
            </w:r>
          </w:p>
        </w:tc>
        <w:tc>
          <w:tcPr>
            <w:tcW w:w="598" w:type="pct"/>
            <w:shd w:val="clear" w:color="auto" w:fill="auto"/>
            <w:vAlign w:val="center"/>
          </w:tcPr>
          <w:p w:rsidR="00EE2933" w:rsidRPr="00B023A5" w:rsidRDefault="00EE2933" w:rsidP="00B023A5">
            <w:pPr>
              <w:widowControl w:val="0"/>
            </w:pPr>
          </w:p>
        </w:tc>
        <w:tc>
          <w:tcPr>
            <w:tcW w:w="545" w:type="pct"/>
            <w:shd w:val="clear" w:color="auto" w:fill="auto"/>
            <w:vAlign w:val="center"/>
          </w:tcPr>
          <w:p w:rsidR="00EE2933" w:rsidRPr="00B023A5" w:rsidRDefault="00EE2933" w:rsidP="00B023A5">
            <w:pPr>
              <w:widowControl w:val="0"/>
            </w:pPr>
          </w:p>
        </w:tc>
        <w:tc>
          <w:tcPr>
            <w:tcW w:w="843" w:type="pct"/>
            <w:shd w:val="clear" w:color="auto" w:fill="auto"/>
            <w:vAlign w:val="center"/>
          </w:tcPr>
          <w:p w:rsidR="00EE2933" w:rsidRPr="00B023A5" w:rsidRDefault="00EE2933" w:rsidP="00B023A5">
            <w:pPr>
              <w:widowControl w:val="0"/>
            </w:pPr>
          </w:p>
        </w:tc>
      </w:tr>
      <w:tr w:rsidR="00EE2933" w:rsidRPr="006E03B1" w:rsidTr="009E51E4">
        <w:trPr>
          <w:trHeight w:hRule="exact" w:val="292"/>
        </w:trPr>
        <w:tc>
          <w:tcPr>
            <w:tcW w:w="3014" w:type="pct"/>
            <w:shd w:val="clear" w:color="auto" w:fill="auto"/>
            <w:vAlign w:val="center"/>
          </w:tcPr>
          <w:p w:rsidR="00EE2933" w:rsidRPr="00B023A5" w:rsidRDefault="00EE2933" w:rsidP="00B023A5">
            <w:pPr>
              <w:rPr>
                <w:b/>
              </w:rPr>
            </w:pPr>
            <w:r w:rsidRPr="00B023A5">
              <w:rPr>
                <w:b/>
                <w:sz w:val="22"/>
                <w:szCs w:val="22"/>
              </w:rPr>
              <w:t>Резервные леса</w:t>
            </w:r>
          </w:p>
        </w:tc>
        <w:tc>
          <w:tcPr>
            <w:tcW w:w="598" w:type="pct"/>
            <w:shd w:val="clear" w:color="auto" w:fill="auto"/>
            <w:vAlign w:val="center"/>
          </w:tcPr>
          <w:p w:rsidR="00EE2933" w:rsidRPr="00B023A5" w:rsidRDefault="00EE2933" w:rsidP="00B023A5">
            <w:pPr>
              <w:widowControl w:val="0"/>
              <w:contextualSpacing/>
            </w:pPr>
          </w:p>
        </w:tc>
        <w:tc>
          <w:tcPr>
            <w:tcW w:w="545" w:type="pct"/>
            <w:shd w:val="clear" w:color="auto" w:fill="auto"/>
            <w:vAlign w:val="center"/>
          </w:tcPr>
          <w:p w:rsidR="00EE2933" w:rsidRPr="00B023A5" w:rsidRDefault="00EE2933" w:rsidP="00B023A5">
            <w:pPr>
              <w:widowControl w:val="0"/>
              <w:contextualSpacing/>
            </w:pPr>
          </w:p>
        </w:tc>
        <w:tc>
          <w:tcPr>
            <w:tcW w:w="843" w:type="pct"/>
            <w:shd w:val="clear" w:color="auto" w:fill="auto"/>
            <w:vAlign w:val="center"/>
          </w:tcPr>
          <w:p w:rsidR="00EE2933" w:rsidRPr="00B023A5" w:rsidRDefault="00EE2933" w:rsidP="00B023A5">
            <w:pPr>
              <w:widowControl w:val="0"/>
              <w:contextualSpacing/>
            </w:pPr>
          </w:p>
        </w:tc>
      </w:tr>
    </w:tbl>
    <w:p w:rsidR="009B69AF" w:rsidRPr="006E03B1" w:rsidRDefault="009B69AF" w:rsidP="00EE2933">
      <w:pPr>
        <w:widowControl w:val="0"/>
        <w:ind w:firstLine="567"/>
        <w:contextualSpacing/>
        <w:jc w:val="both"/>
        <w:rPr>
          <w:sz w:val="16"/>
          <w:szCs w:val="16"/>
          <w:highlight w:val="cyan"/>
        </w:rPr>
      </w:pPr>
    </w:p>
    <w:p w:rsidR="00D5271C" w:rsidRPr="00B023A5" w:rsidRDefault="009B69AF" w:rsidP="00B023A5">
      <w:pPr>
        <w:widowControl w:val="0"/>
        <w:tabs>
          <w:tab w:val="num" w:pos="1020"/>
        </w:tabs>
        <w:spacing w:after="240"/>
        <w:ind w:firstLine="709"/>
        <w:contextualSpacing/>
        <w:jc w:val="both"/>
        <w:rPr>
          <w:sz w:val="28"/>
          <w:szCs w:val="28"/>
        </w:rPr>
      </w:pPr>
      <w:r w:rsidRPr="00B023A5">
        <w:rPr>
          <w:sz w:val="28"/>
          <w:szCs w:val="28"/>
        </w:rPr>
        <w:t xml:space="preserve">Распределение лесов </w:t>
      </w:r>
      <w:r w:rsidR="000B3893" w:rsidRPr="00B023A5">
        <w:rPr>
          <w:sz w:val="28"/>
          <w:szCs w:val="28"/>
        </w:rPr>
        <w:t>лесничества</w:t>
      </w:r>
      <w:r w:rsidRPr="00B023A5">
        <w:rPr>
          <w:sz w:val="28"/>
          <w:szCs w:val="28"/>
        </w:rPr>
        <w:t xml:space="preserve"> по </w:t>
      </w:r>
      <w:r w:rsidR="00D5271C" w:rsidRPr="00B023A5">
        <w:rPr>
          <w:sz w:val="28"/>
          <w:szCs w:val="28"/>
        </w:rPr>
        <w:t xml:space="preserve">целевому назначению и </w:t>
      </w:r>
      <w:r w:rsidRPr="00B023A5">
        <w:rPr>
          <w:sz w:val="28"/>
          <w:szCs w:val="28"/>
        </w:rPr>
        <w:t xml:space="preserve">категориям защитных лесов приведено </w:t>
      </w:r>
      <w:r w:rsidR="00D5271C" w:rsidRPr="00B023A5">
        <w:rPr>
          <w:sz w:val="28"/>
          <w:szCs w:val="28"/>
        </w:rPr>
        <w:t xml:space="preserve">в Приложении </w:t>
      </w:r>
      <w:r w:rsidR="007A642C" w:rsidRPr="00B023A5">
        <w:rPr>
          <w:sz w:val="28"/>
          <w:szCs w:val="28"/>
        </w:rPr>
        <w:t>2</w:t>
      </w:r>
      <w:r w:rsidR="00E619F9" w:rsidRPr="00B023A5">
        <w:rPr>
          <w:sz w:val="28"/>
          <w:szCs w:val="28"/>
        </w:rPr>
        <w:t xml:space="preserve"> </w:t>
      </w:r>
      <w:r w:rsidR="004E18C4" w:rsidRPr="00B023A5">
        <w:rPr>
          <w:sz w:val="28"/>
          <w:szCs w:val="28"/>
        </w:rPr>
        <w:t>К</w:t>
      </w:r>
      <w:r w:rsidRPr="00B023A5">
        <w:rPr>
          <w:sz w:val="28"/>
          <w:szCs w:val="28"/>
        </w:rPr>
        <w:t>арт</w:t>
      </w:r>
      <w:r w:rsidR="004E18C4" w:rsidRPr="00B023A5">
        <w:rPr>
          <w:sz w:val="28"/>
          <w:szCs w:val="28"/>
        </w:rPr>
        <w:t>а</w:t>
      </w:r>
      <w:r w:rsidR="00D5271C" w:rsidRPr="00B023A5">
        <w:rPr>
          <w:sz w:val="28"/>
          <w:szCs w:val="28"/>
        </w:rPr>
        <w:t>-</w:t>
      </w:r>
      <w:r w:rsidRPr="00B023A5">
        <w:rPr>
          <w:sz w:val="28"/>
          <w:szCs w:val="28"/>
        </w:rPr>
        <w:t>схем</w:t>
      </w:r>
      <w:r w:rsidR="004E18C4" w:rsidRPr="00B023A5">
        <w:rPr>
          <w:sz w:val="28"/>
          <w:szCs w:val="28"/>
        </w:rPr>
        <w:t>а</w:t>
      </w:r>
      <w:r w:rsidR="00DC30F9" w:rsidRPr="00B023A5">
        <w:rPr>
          <w:sz w:val="28"/>
          <w:szCs w:val="28"/>
        </w:rPr>
        <w:t xml:space="preserve"> </w:t>
      </w:r>
      <w:r w:rsidR="004D3C05" w:rsidRPr="00B023A5">
        <w:rPr>
          <w:sz w:val="28"/>
          <w:szCs w:val="28"/>
        </w:rPr>
        <w:t>«</w:t>
      </w:r>
      <w:r w:rsidR="00D5271C" w:rsidRPr="00B023A5">
        <w:rPr>
          <w:sz w:val="28"/>
          <w:szCs w:val="28"/>
        </w:rPr>
        <w:t xml:space="preserve">Распределение лесов </w:t>
      </w:r>
      <w:r w:rsidR="00E07A18" w:rsidRPr="00B023A5">
        <w:rPr>
          <w:sz w:val="28"/>
          <w:szCs w:val="28"/>
        </w:rPr>
        <w:t>лесничества</w:t>
      </w:r>
      <w:r w:rsidR="00D5271C" w:rsidRPr="00B023A5">
        <w:rPr>
          <w:sz w:val="28"/>
          <w:szCs w:val="28"/>
        </w:rPr>
        <w:t xml:space="preserve"> по целевому назначению, категориям защитных лесов и местоположение существующих и проектируемых особо охраняемых природных территорий и объектов, объектов лесной инфраструктуры и объектов</w:t>
      </w:r>
      <w:r w:rsidR="0097191E" w:rsidRPr="00B023A5">
        <w:rPr>
          <w:sz w:val="28"/>
          <w:szCs w:val="28"/>
        </w:rPr>
        <w:t>,</w:t>
      </w:r>
      <w:r w:rsidR="00D5271C" w:rsidRPr="00B023A5">
        <w:rPr>
          <w:sz w:val="28"/>
          <w:szCs w:val="28"/>
        </w:rPr>
        <w:t xml:space="preserve"> не связанных с созданием лесной инфраструктуры</w:t>
      </w:r>
      <w:r w:rsidR="004D3C05" w:rsidRPr="00B023A5">
        <w:rPr>
          <w:sz w:val="28"/>
          <w:szCs w:val="28"/>
        </w:rPr>
        <w:t>»</w:t>
      </w:r>
      <w:r w:rsidR="00302E2C" w:rsidRPr="00B023A5">
        <w:rPr>
          <w:sz w:val="28"/>
          <w:szCs w:val="28"/>
        </w:rPr>
        <w:t>.</w:t>
      </w:r>
    </w:p>
    <w:p w:rsidR="009B69AF" w:rsidRDefault="00636709" w:rsidP="00B023A5">
      <w:pPr>
        <w:pStyle w:val="3"/>
        <w:spacing w:after="0" w:line="240" w:lineRule="auto"/>
        <w:jc w:val="center"/>
        <w:rPr>
          <w:b w:val="0"/>
        </w:rPr>
      </w:pPr>
      <w:bookmarkStart w:id="20" w:name="_Toc156340770"/>
      <w:r w:rsidRPr="00B023A5">
        <w:rPr>
          <w:b w:val="0"/>
        </w:rPr>
        <w:t>1.1.5</w:t>
      </w:r>
      <w:r w:rsidR="004D3C05" w:rsidRPr="00B023A5">
        <w:rPr>
          <w:b w:val="0"/>
        </w:rPr>
        <w:t>.</w:t>
      </w:r>
      <w:r w:rsidR="000C6E77" w:rsidRPr="00B023A5">
        <w:rPr>
          <w:b w:val="0"/>
        </w:rPr>
        <w:t xml:space="preserve"> </w:t>
      </w:r>
      <w:r w:rsidR="009B69AF" w:rsidRPr="00B023A5">
        <w:rPr>
          <w:b w:val="0"/>
        </w:rPr>
        <w:t xml:space="preserve">Характеристика лесных и нелесных земель на территории </w:t>
      </w:r>
      <w:r w:rsidR="000B3893" w:rsidRPr="00B023A5">
        <w:rPr>
          <w:b w:val="0"/>
        </w:rPr>
        <w:t>лесничества</w:t>
      </w:r>
      <w:bookmarkEnd w:id="20"/>
    </w:p>
    <w:p w:rsidR="00B023A5" w:rsidRPr="00B023A5" w:rsidRDefault="00B023A5" w:rsidP="00B023A5"/>
    <w:p w:rsidR="009F6FAE" w:rsidRPr="00B023A5" w:rsidRDefault="009B69AF" w:rsidP="007202B0">
      <w:pPr>
        <w:widowControl w:val="0"/>
        <w:spacing w:line="360" w:lineRule="auto"/>
        <w:ind w:firstLine="709"/>
        <w:jc w:val="both"/>
        <w:rPr>
          <w:b/>
          <w:spacing w:val="-8"/>
          <w:sz w:val="26"/>
          <w:szCs w:val="26"/>
        </w:rPr>
      </w:pPr>
      <w:r w:rsidRPr="00B023A5">
        <w:rPr>
          <w:sz w:val="28"/>
          <w:szCs w:val="28"/>
        </w:rPr>
        <w:t>Хар</w:t>
      </w:r>
      <w:r w:rsidR="00EB3816" w:rsidRPr="00B023A5">
        <w:rPr>
          <w:sz w:val="28"/>
          <w:szCs w:val="28"/>
        </w:rPr>
        <w:t xml:space="preserve">актеристика и состав земель </w:t>
      </w:r>
      <w:r w:rsidR="000B3893" w:rsidRPr="00B023A5">
        <w:rPr>
          <w:sz w:val="28"/>
          <w:szCs w:val="28"/>
        </w:rPr>
        <w:t>лесничества</w:t>
      </w:r>
      <w:r w:rsidRPr="00B023A5">
        <w:rPr>
          <w:sz w:val="28"/>
          <w:szCs w:val="28"/>
        </w:rPr>
        <w:t xml:space="preserve"> приведен</w:t>
      </w:r>
      <w:r w:rsidR="00B023A5">
        <w:rPr>
          <w:sz w:val="28"/>
          <w:szCs w:val="28"/>
        </w:rPr>
        <w:t>ы</w:t>
      </w:r>
      <w:r w:rsidRPr="00B023A5">
        <w:rPr>
          <w:sz w:val="28"/>
          <w:szCs w:val="28"/>
        </w:rPr>
        <w:t xml:space="preserve"> в таблице </w:t>
      </w:r>
      <w:bookmarkStart w:id="21" w:name="_Toc436074863"/>
      <w:r w:rsidR="007C0A37" w:rsidRPr="00B023A5">
        <w:rPr>
          <w:sz w:val="28"/>
          <w:szCs w:val="28"/>
        </w:rPr>
        <w:t>4</w:t>
      </w:r>
      <w:r w:rsidR="00B023A5">
        <w:rPr>
          <w:sz w:val="28"/>
          <w:szCs w:val="28"/>
        </w:rPr>
        <w:t>.</w:t>
      </w:r>
    </w:p>
    <w:p w:rsidR="009B69AF" w:rsidRPr="00B023A5" w:rsidRDefault="009B69AF" w:rsidP="009B69AF">
      <w:pPr>
        <w:pStyle w:val="7"/>
        <w:keepNext w:val="0"/>
        <w:widowControl w:val="0"/>
        <w:jc w:val="left"/>
        <w:rPr>
          <w:szCs w:val="28"/>
        </w:rPr>
      </w:pPr>
      <w:r w:rsidRPr="00B023A5">
        <w:rPr>
          <w:spacing w:val="-8"/>
          <w:szCs w:val="28"/>
        </w:rPr>
        <w:t xml:space="preserve">Таблица </w:t>
      </w:r>
      <w:r w:rsidR="0097191E" w:rsidRPr="00B023A5">
        <w:rPr>
          <w:szCs w:val="28"/>
        </w:rPr>
        <w:t>4</w:t>
      </w:r>
      <w:r w:rsidR="00EE2933" w:rsidRPr="00B023A5">
        <w:rPr>
          <w:szCs w:val="28"/>
        </w:rPr>
        <w:t>.</w:t>
      </w:r>
      <w:r w:rsidRPr="00B023A5">
        <w:rPr>
          <w:spacing w:val="-8"/>
          <w:szCs w:val="28"/>
        </w:rPr>
        <w:t xml:space="preserve"> Характеристика лесных и нелесных земель на территории </w:t>
      </w:r>
      <w:bookmarkEnd w:id="21"/>
      <w:r w:rsidR="000B3893" w:rsidRPr="00B023A5">
        <w:rPr>
          <w:szCs w:val="28"/>
        </w:rPr>
        <w:t>лесничества</w:t>
      </w:r>
    </w:p>
    <w:p w:rsidR="00953C24" w:rsidRPr="006E03B1" w:rsidRDefault="00953C24" w:rsidP="00953C24">
      <w:pPr>
        <w:rPr>
          <w:highlight w:val="cyan"/>
        </w:rPr>
      </w:pPr>
    </w:p>
    <w:tbl>
      <w:tblPr>
        <w:tblW w:w="5000" w:type="pct"/>
        <w:tblLook w:val="0000" w:firstRow="0" w:lastRow="0" w:firstColumn="0" w:lastColumn="0" w:noHBand="0" w:noVBand="0"/>
      </w:tblPr>
      <w:tblGrid>
        <w:gridCol w:w="5938"/>
        <w:gridCol w:w="2172"/>
        <w:gridCol w:w="2028"/>
      </w:tblGrid>
      <w:tr w:rsidR="0097191E" w:rsidRPr="006E03B1" w:rsidTr="00B023A5">
        <w:trPr>
          <w:trHeight w:val="255"/>
          <w:tblHeader/>
        </w:trPr>
        <w:tc>
          <w:tcPr>
            <w:tcW w:w="2929" w:type="pct"/>
            <w:vMerge w:val="restart"/>
            <w:tcBorders>
              <w:top w:val="single" w:sz="4" w:space="0" w:color="auto"/>
              <w:left w:val="single" w:sz="4" w:space="0" w:color="auto"/>
              <w:right w:val="single" w:sz="4" w:space="0" w:color="auto"/>
            </w:tcBorders>
            <w:shd w:val="clear" w:color="auto" w:fill="auto"/>
            <w:vAlign w:val="center"/>
          </w:tcPr>
          <w:p w:rsidR="0097191E" w:rsidRPr="00B023A5" w:rsidRDefault="0097191E" w:rsidP="00B023A5">
            <w:pPr>
              <w:jc w:val="center"/>
            </w:pPr>
            <w:r w:rsidRPr="00B023A5">
              <w:rPr>
                <w:sz w:val="22"/>
                <w:szCs w:val="22"/>
              </w:rPr>
              <w:t>Показатели характеристики земель</w:t>
            </w:r>
          </w:p>
        </w:tc>
        <w:tc>
          <w:tcPr>
            <w:tcW w:w="2071" w:type="pct"/>
            <w:gridSpan w:val="2"/>
            <w:tcBorders>
              <w:top w:val="single" w:sz="4" w:space="0" w:color="auto"/>
              <w:left w:val="nil"/>
              <w:bottom w:val="single" w:sz="4" w:space="0" w:color="auto"/>
              <w:right w:val="single" w:sz="4" w:space="0" w:color="auto"/>
            </w:tcBorders>
            <w:shd w:val="clear" w:color="auto" w:fill="auto"/>
            <w:vAlign w:val="center"/>
          </w:tcPr>
          <w:p w:rsidR="0097191E" w:rsidRPr="00B023A5" w:rsidRDefault="0097191E" w:rsidP="00B023A5">
            <w:pPr>
              <w:jc w:val="center"/>
            </w:pPr>
            <w:r w:rsidRPr="00B023A5">
              <w:rPr>
                <w:sz w:val="22"/>
                <w:szCs w:val="22"/>
              </w:rPr>
              <w:t>Всего по лесничеству</w:t>
            </w:r>
          </w:p>
        </w:tc>
      </w:tr>
      <w:tr w:rsidR="0097191E" w:rsidRPr="006E03B1" w:rsidTr="00B023A5">
        <w:trPr>
          <w:trHeight w:val="255"/>
          <w:tblHeader/>
        </w:trPr>
        <w:tc>
          <w:tcPr>
            <w:tcW w:w="2929" w:type="pct"/>
            <w:vMerge/>
            <w:tcBorders>
              <w:left w:val="single" w:sz="4" w:space="0" w:color="auto"/>
              <w:bottom w:val="single" w:sz="4" w:space="0" w:color="auto"/>
              <w:right w:val="single" w:sz="4" w:space="0" w:color="auto"/>
            </w:tcBorders>
            <w:shd w:val="clear" w:color="auto" w:fill="auto"/>
            <w:vAlign w:val="center"/>
          </w:tcPr>
          <w:p w:rsidR="0097191E" w:rsidRPr="00B023A5" w:rsidRDefault="0097191E" w:rsidP="00B023A5">
            <w:pPr>
              <w:jc w:val="center"/>
            </w:pPr>
          </w:p>
        </w:tc>
        <w:tc>
          <w:tcPr>
            <w:tcW w:w="1071" w:type="pct"/>
            <w:tcBorders>
              <w:top w:val="single" w:sz="4" w:space="0" w:color="auto"/>
              <w:left w:val="nil"/>
              <w:bottom w:val="single" w:sz="4" w:space="0" w:color="auto"/>
              <w:right w:val="single" w:sz="4" w:space="0" w:color="auto"/>
            </w:tcBorders>
            <w:shd w:val="clear" w:color="auto" w:fill="auto"/>
            <w:vAlign w:val="center"/>
          </w:tcPr>
          <w:p w:rsidR="0097191E" w:rsidRPr="00B023A5" w:rsidRDefault="0097191E" w:rsidP="00B023A5">
            <w:pPr>
              <w:jc w:val="center"/>
            </w:pPr>
            <w:r w:rsidRPr="00B023A5">
              <w:rPr>
                <w:sz w:val="22"/>
                <w:szCs w:val="22"/>
              </w:rPr>
              <w:t xml:space="preserve">площадь, </w:t>
            </w:r>
            <w:proofErr w:type="gramStart"/>
            <w:r w:rsidRPr="00B023A5">
              <w:rPr>
                <w:sz w:val="22"/>
                <w:szCs w:val="22"/>
              </w:rPr>
              <w:t>га</w:t>
            </w:r>
            <w:proofErr w:type="gramEnd"/>
          </w:p>
        </w:tc>
        <w:tc>
          <w:tcPr>
            <w:tcW w:w="1000" w:type="pct"/>
            <w:tcBorders>
              <w:top w:val="single" w:sz="4" w:space="0" w:color="auto"/>
              <w:left w:val="nil"/>
              <w:bottom w:val="single" w:sz="4" w:space="0" w:color="auto"/>
              <w:right w:val="single" w:sz="4" w:space="0" w:color="auto"/>
            </w:tcBorders>
            <w:shd w:val="clear" w:color="auto" w:fill="auto"/>
            <w:vAlign w:val="center"/>
          </w:tcPr>
          <w:p w:rsidR="0097191E" w:rsidRPr="00B023A5" w:rsidRDefault="0097191E" w:rsidP="00B023A5">
            <w:pPr>
              <w:jc w:val="center"/>
            </w:pPr>
            <w:r w:rsidRPr="00B023A5">
              <w:rPr>
                <w:sz w:val="22"/>
                <w:szCs w:val="22"/>
              </w:rPr>
              <w:t>%</w:t>
            </w:r>
          </w:p>
        </w:tc>
      </w:tr>
      <w:tr w:rsidR="00797415" w:rsidRPr="006E03B1" w:rsidTr="00B023A5">
        <w:trPr>
          <w:trHeigh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pPr>
              <w:rPr>
                <w:bCs/>
              </w:rPr>
            </w:pPr>
            <w:r w:rsidRPr="00B023A5">
              <w:rPr>
                <w:bCs/>
                <w:sz w:val="22"/>
                <w:szCs w:val="22"/>
              </w:rPr>
              <w:t>Общая площадь земель</w:t>
            </w:r>
          </w:p>
        </w:tc>
        <w:tc>
          <w:tcPr>
            <w:tcW w:w="1071" w:type="pct"/>
            <w:tcBorders>
              <w:top w:val="nil"/>
              <w:left w:val="nil"/>
              <w:bottom w:val="single" w:sz="4" w:space="0" w:color="auto"/>
              <w:right w:val="single" w:sz="4" w:space="0" w:color="auto"/>
            </w:tcBorders>
            <w:shd w:val="clear" w:color="auto" w:fill="auto"/>
          </w:tcPr>
          <w:p w:rsidR="00797415" w:rsidRPr="00B023A5" w:rsidRDefault="001C20BD" w:rsidP="00797415">
            <w:pPr>
              <w:jc w:val="center"/>
            </w:pPr>
            <w:r>
              <w:t>1632,5</w:t>
            </w:r>
          </w:p>
        </w:tc>
        <w:tc>
          <w:tcPr>
            <w:tcW w:w="1000" w:type="pct"/>
            <w:tcBorders>
              <w:top w:val="nil"/>
              <w:left w:val="nil"/>
              <w:bottom w:val="single" w:sz="4" w:space="0" w:color="auto"/>
              <w:right w:val="single" w:sz="4" w:space="0" w:color="auto"/>
            </w:tcBorders>
            <w:shd w:val="clear" w:color="auto" w:fill="auto"/>
            <w:vAlign w:val="center"/>
          </w:tcPr>
          <w:p w:rsidR="00797415" w:rsidRPr="00B023A5" w:rsidRDefault="00797415" w:rsidP="00797415">
            <w:pPr>
              <w:jc w:val="center"/>
            </w:pPr>
            <w:r w:rsidRPr="00B023A5">
              <w:rPr>
                <w:sz w:val="22"/>
                <w:szCs w:val="22"/>
              </w:rPr>
              <w:t>100</w:t>
            </w:r>
          </w:p>
        </w:tc>
      </w:tr>
      <w:tr w:rsidR="00B13F11" w:rsidRPr="006E03B1" w:rsidTr="004726AD">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B13F11" w:rsidRPr="00B023A5" w:rsidRDefault="00B13F11" w:rsidP="00B13F11">
            <w:pPr>
              <w:rPr>
                <w:bCs/>
              </w:rPr>
            </w:pPr>
            <w:r w:rsidRPr="00B023A5">
              <w:rPr>
                <w:bCs/>
                <w:sz w:val="22"/>
                <w:szCs w:val="22"/>
              </w:rPr>
              <w:t>Лесные земли, всего</w:t>
            </w:r>
          </w:p>
        </w:tc>
        <w:tc>
          <w:tcPr>
            <w:tcW w:w="1071" w:type="pct"/>
            <w:tcBorders>
              <w:top w:val="nil"/>
              <w:left w:val="nil"/>
              <w:bottom w:val="single" w:sz="4" w:space="0" w:color="auto"/>
              <w:right w:val="single" w:sz="4" w:space="0" w:color="auto"/>
            </w:tcBorders>
            <w:shd w:val="clear" w:color="auto" w:fill="auto"/>
          </w:tcPr>
          <w:p w:rsidR="00B13F11" w:rsidRPr="00B023A5" w:rsidRDefault="00B13F11" w:rsidP="00B13F11">
            <w:pPr>
              <w:jc w:val="center"/>
            </w:pPr>
            <w:r>
              <w:t>1</w:t>
            </w:r>
            <w:r w:rsidR="0031329B">
              <w:t>564,5</w:t>
            </w:r>
          </w:p>
        </w:tc>
        <w:tc>
          <w:tcPr>
            <w:tcW w:w="1000" w:type="pct"/>
            <w:tcBorders>
              <w:top w:val="nil"/>
              <w:left w:val="nil"/>
              <w:bottom w:val="single" w:sz="4" w:space="0" w:color="auto"/>
              <w:right w:val="single" w:sz="4" w:space="0" w:color="auto"/>
            </w:tcBorders>
            <w:shd w:val="clear" w:color="auto" w:fill="auto"/>
            <w:vAlign w:val="center"/>
          </w:tcPr>
          <w:p w:rsidR="00B13F11" w:rsidRDefault="00B13F11" w:rsidP="00B13F11">
            <w:pPr>
              <w:jc w:val="center"/>
              <w:rPr>
                <w:color w:val="000000"/>
              </w:rPr>
            </w:pPr>
            <w:r>
              <w:rPr>
                <w:color w:val="000000"/>
                <w:sz w:val="22"/>
                <w:szCs w:val="22"/>
              </w:rPr>
              <w:t>95,</w:t>
            </w:r>
            <w:r w:rsidR="00DE0914">
              <w:rPr>
                <w:color w:val="000000"/>
                <w:sz w:val="22"/>
                <w:szCs w:val="22"/>
              </w:rPr>
              <w:t>8</w:t>
            </w:r>
          </w:p>
        </w:tc>
      </w:tr>
      <w:tr w:rsidR="00B13F11" w:rsidRPr="006E03B1" w:rsidTr="004726AD">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B13F11" w:rsidRPr="00B023A5" w:rsidRDefault="00B13F11" w:rsidP="00B13F11">
            <w:r w:rsidRPr="00B023A5">
              <w:rPr>
                <w:sz w:val="22"/>
                <w:szCs w:val="22"/>
              </w:rPr>
              <w:t>Земли, покрытые лесной растительностью, всего</w:t>
            </w:r>
          </w:p>
        </w:tc>
        <w:tc>
          <w:tcPr>
            <w:tcW w:w="1071" w:type="pct"/>
            <w:tcBorders>
              <w:top w:val="nil"/>
              <w:left w:val="nil"/>
              <w:bottom w:val="single" w:sz="4" w:space="0" w:color="auto"/>
              <w:right w:val="single" w:sz="4" w:space="0" w:color="auto"/>
            </w:tcBorders>
            <w:shd w:val="clear" w:color="auto" w:fill="auto"/>
          </w:tcPr>
          <w:p w:rsidR="00B13F11" w:rsidRPr="00B023A5" w:rsidRDefault="00B13F11" w:rsidP="00B13F11">
            <w:pPr>
              <w:jc w:val="center"/>
            </w:pPr>
            <w:r>
              <w:t>1</w:t>
            </w:r>
            <w:r w:rsidR="0031329B">
              <w:t>494,1</w:t>
            </w:r>
          </w:p>
        </w:tc>
        <w:tc>
          <w:tcPr>
            <w:tcW w:w="1000" w:type="pct"/>
            <w:tcBorders>
              <w:top w:val="nil"/>
              <w:left w:val="nil"/>
              <w:bottom w:val="single" w:sz="4" w:space="0" w:color="auto"/>
              <w:right w:val="single" w:sz="4" w:space="0" w:color="auto"/>
            </w:tcBorders>
            <w:shd w:val="clear" w:color="auto" w:fill="auto"/>
            <w:vAlign w:val="center"/>
          </w:tcPr>
          <w:p w:rsidR="00B13F11" w:rsidRDefault="00B13F11" w:rsidP="00B13F11">
            <w:pPr>
              <w:jc w:val="center"/>
              <w:rPr>
                <w:color w:val="000000"/>
              </w:rPr>
            </w:pPr>
            <w:r>
              <w:rPr>
                <w:color w:val="000000"/>
                <w:sz w:val="22"/>
                <w:szCs w:val="22"/>
              </w:rPr>
              <w:t>91,5</w:t>
            </w:r>
          </w:p>
        </w:tc>
      </w:tr>
      <w:tr w:rsidR="00B13F11" w:rsidRPr="006E03B1" w:rsidTr="004726AD">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B13F11" w:rsidRPr="00B023A5" w:rsidRDefault="00B13F11" w:rsidP="00B13F11">
            <w:r w:rsidRPr="00B023A5">
              <w:rPr>
                <w:sz w:val="22"/>
                <w:szCs w:val="22"/>
              </w:rPr>
              <w:t>В том числе лесные культуры</w:t>
            </w:r>
          </w:p>
        </w:tc>
        <w:tc>
          <w:tcPr>
            <w:tcW w:w="1071" w:type="pct"/>
            <w:tcBorders>
              <w:top w:val="nil"/>
              <w:left w:val="nil"/>
              <w:bottom w:val="single" w:sz="4" w:space="0" w:color="auto"/>
              <w:right w:val="single" w:sz="4" w:space="0" w:color="auto"/>
            </w:tcBorders>
            <w:shd w:val="clear" w:color="auto" w:fill="auto"/>
          </w:tcPr>
          <w:p w:rsidR="00B13F11" w:rsidRPr="00B023A5" w:rsidRDefault="00B13F11" w:rsidP="00B13F11">
            <w:pPr>
              <w:jc w:val="center"/>
            </w:pPr>
            <w:r>
              <w:t>9</w:t>
            </w:r>
            <w:r w:rsidR="0031329B">
              <w:t>4,4</w:t>
            </w:r>
          </w:p>
        </w:tc>
        <w:tc>
          <w:tcPr>
            <w:tcW w:w="1000" w:type="pct"/>
            <w:tcBorders>
              <w:top w:val="nil"/>
              <w:left w:val="nil"/>
              <w:bottom w:val="single" w:sz="4" w:space="0" w:color="auto"/>
              <w:right w:val="single" w:sz="4" w:space="0" w:color="auto"/>
            </w:tcBorders>
            <w:shd w:val="clear" w:color="auto" w:fill="auto"/>
            <w:vAlign w:val="center"/>
          </w:tcPr>
          <w:p w:rsidR="00B13F11" w:rsidRDefault="00B13F11" w:rsidP="00B13F11">
            <w:pPr>
              <w:jc w:val="center"/>
              <w:rPr>
                <w:color w:val="000000"/>
              </w:rPr>
            </w:pPr>
            <w:r>
              <w:rPr>
                <w:color w:val="000000"/>
                <w:sz w:val="22"/>
                <w:szCs w:val="22"/>
              </w:rPr>
              <w:t>5,</w:t>
            </w:r>
            <w:r w:rsidR="00DE0914">
              <w:rPr>
                <w:color w:val="000000"/>
                <w:sz w:val="22"/>
                <w:szCs w:val="22"/>
              </w:rPr>
              <w:t>8</w:t>
            </w:r>
          </w:p>
        </w:tc>
      </w:tr>
      <w:tr w:rsidR="00797415"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r w:rsidRPr="00B023A5">
              <w:rPr>
                <w:sz w:val="22"/>
                <w:szCs w:val="22"/>
              </w:rPr>
              <w:t>Естественные редины</w:t>
            </w:r>
          </w:p>
        </w:tc>
        <w:tc>
          <w:tcPr>
            <w:tcW w:w="1071" w:type="pct"/>
            <w:tcBorders>
              <w:top w:val="nil"/>
              <w:left w:val="nil"/>
              <w:bottom w:val="single" w:sz="4" w:space="0" w:color="auto"/>
              <w:right w:val="single" w:sz="4" w:space="0" w:color="auto"/>
            </w:tcBorders>
            <w:shd w:val="clear" w:color="auto" w:fill="auto"/>
          </w:tcPr>
          <w:p w:rsidR="00797415" w:rsidRPr="00B023A5" w:rsidRDefault="00797415" w:rsidP="00797415">
            <w:pPr>
              <w:jc w:val="center"/>
            </w:pPr>
            <w:r w:rsidRPr="00B023A5">
              <w:rPr>
                <w:sz w:val="22"/>
                <w:szCs w:val="22"/>
              </w:rPr>
              <w:t>-</w:t>
            </w:r>
          </w:p>
        </w:tc>
        <w:tc>
          <w:tcPr>
            <w:tcW w:w="1000" w:type="pct"/>
            <w:tcBorders>
              <w:top w:val="nil"/>
              <w:left w:val="nil"/>
              <w:bottom w:val="single" w:sz="4" w:space="0" w:color="auto"/>
              <w:right w:val="single" w:sz="4" w:space="0" w:color="auto"/>
            </w:tcBorders>
            <w:shd w:val="clear" w:color="auto" w:fill="auto"/>
            <w:vAlign w:val="bottom"/>
          </w:tcPr>
          <w:p w:rsidR="00797415" w:rsidRPr="00FA45F0" w:rsidRDefault="00797415" w:rsidP="00797415">
            <w:pPr>
              <w:jc w:val="center"/>
            </w:pPr>
          </w:p>
        </w:tc>
      </w:tr>
      <w:tr w:rsidR="00797415"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r w:rsidRPr="00B023A5">
              <w:rPr>
                <w:sz w:val="22"/>
                <w:szCs w:val="22"/>
              </w:rPr>
              <w:t>Земли, не покрытые лесной растительностью, всего</w:t>
            </w:r>
          </w:p>
        </w:tc>
        <w:tc>
          <w:tcPr>
            <w:tcW w:w="1071" w:type="pct"/>
            <w:tcBorders>
              <w:top w:val="nil"/>
              <w:left w:val="nil"/>
              <w:bottom w:val="single" w:sz="4" w:space="0" w:color="auto"/>
              <w:right w:val="single" w:sz="4" w:space="0" w:color="auto"/>
            </w:tcBorders>
            <w:shd w:val="clear" w:color="auto" w:fill="auto"/>
          </w:tcPr>
          <w:p w:rsidR="00797415" w:rsidRPr="00797415" w:rsidRDefault="00797415" w:rsidP="00797415">
            <w:pPr>
              <w:jc w:val="center"/>
            </w:pPr>
          </w:p>
        </w:tc>
        <w:tc>
          <w:tcPr>
            <w:tcW w:w="1000" w:type="pct"/>
            <w:tcBorders>
              <w:top w:val="nil"/>
              <w:left w:val="nil"/>
              <w:bottom w:val="single" w:sz="4" w:space="0" w:color="auto"/>
              <w:right w:val="single" w:sz="4" w:space="0" w:color="auto"/>
            </w:tcBorders>
            <w:shd w:val="clear" w:color="auto" w:fill="auto"/>
            <w:vAlign w:val="bottom"/>
          </w:tcPr>
          <w:p w:rsidR="00797415" w:rsidRPr="00FA45F0" w:rsidRDefault="00797415" w:rsidP="00797415">
            <w:pPr>
              <w:jc w:val="center"/>
            </w:pPr>
          </w:p>
        </w:tc>
      </w:tr>
      <w:tr w:rsidR="00797415"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proofErr w:type="spellStart"/>
            <w:r w:rsidRPr="00B023A5">
              <w:rPr>
                <w:rFonts w:ascii="Liberation Serif" w:hAnsi="Liberation Serif"/>
              </w:rPr>
              <w:t>несомкнувшиеся</w:t>
            </w:r>
            <w:proofErr w:type="spellEnd"/>
            <w:r w:rsidRPr="00B023A5">
              <w:rPr>
                <w:rFonts w:ascii="Liberation Serif" w:hAnsi="Liberation Serif"/>
              </w:rPr>
              <w:t xml:space="preserve"> лесные культуры</w:t>
            </w:r>
          </w:p>
        </w:tc>
        <w:tc>
          <w:tcPr>
            <w:tcW w:w="1071" w:type="pct"/>
            <w:tcBorders>
              <w:top w:val="nil"/>
              <w:left w:val="nil"/>
              <w:bottom w:val="single" w:sz="4" w:space="0" w:color="auto"/>
              <w:right w:val="single" w:sz="4" w:space="0" w:color="auto"/>
            </w:tcBorders>
            <w:shd w:val="clear" w:color="auto" w:fill="auto"/>
          </w:tcPr>
          <w:p w:rsidR="00797415" w:rsidRPr="00B023A5" w:rsidRDefault="00144D1C" w:rsidP="00797415">
            <w:pPr>
              <w:jc w:val="center"/>
            </w:pPr>
            <w:r>
              <w:t>8,0</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4660D2">
            <w:pPr>
              <w:jc w:val="center"/>
            </w:pPr>
            <w:r w:rsidRPr="00FA45F0">
              <w:rPr>
                <w:sz w:val="22"/>
                <w:szCs w:val="22"/>
              </w:rPr>
              <w:t>0,5</w:t>
            </w:r>
          </w:p>
          <w:p w:rsidR="00797415" w:rsidRPr="00FA45F0" w:rsidRDefault="00797415" w:rsidP="00797415">
            <w:pPr>
              <w:jc w:val="center"/>
            </w:pPr>
          </w:p>
        </w:tc>
      </w:tr>
      <w:tr w:rsidR="004660D2"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4660D2" w:rsidRPr="00B023A5" w:rsidRDefault="004660D2" w:rsidP="004660D2">
            <w:r w:rsidRPr="00B023A5">
              <w:rPr>
                <w:sz w:val="22"/>
                <w:szCs w:val="22"/>
              </w:rPr>
              <w:t xml:space="preserve">фонд </w:t>
            </w:r>
            <w:proofErr w:type="spellStart"/>
            <w:r w:rsidRPr="00B023A5">
              <w:rPr>
                <w:sz w:val="22"/>
                <w:szCs w:val="22"/>
              </w:rPr>
              <w:t>лесовосстановления</w:t>
            </w:r>
            <w:proofErr w:type="spellEnd"/>
            <w:r w:rsidRPr="00B023A5">
              <w:rPr>
                <w:sz w:val="22"/>
                <w:szCs w:val="22"/>
              </w:rPr>
              <w:t>, всего</w:t>
            </w:r>
          </w:p>
        </w:tc>
        <w:tc>
          <w:tcPr>
            <w:tcW w:w="1071" w:type="pct"/>
            <w:tcBorders>
              <w:top w:val="nil"/>
              <w:left w:val="nil"/>
              <w:bottom w:val="single" w:sz="4" w:space="0" w:color="auto"/>
              <w:right w:val="single" w:sz="4" w:space="0" w:color="auto"/>
            </w:tcBorders>
            <w:shd w:val="clear" w:color="auto" w:fill="auto"/>
          </w:tcPr>
          <w:p w:rsidR="004660D2" w:rsidRPr="00B023A5" w:rsidRDefault="004660D2" w:rsidP="004660D2">
            <w:pPr>
              <w:jc w:val="center"/>
            </w:pPr>
            <w:r>
              <w:t>62,4</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3,</w:t>
            </w:r>
            <w:r w:rsidR="00DE0914">
              <w:rPr>
                <w:sz w:val="22"/>
                <w:szCs w:val="22"/>
              </w:rPr>
              <w:t>8</w:t>
            </w:r>
          </w:p>
        </w:tc>
      </w:tr>
      <w:tr w:rsidR="004660D2"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4660D2" w:rsidRPr="00B023A5" w:rsidRDefault="004660D2" w:rsidP="004660D2">
            <w:r>
              <w:t>гари</w:t>
            </w:r>
          </w:p>
        </w:tc>
        <w:tc>
          <w:tcPr>
            <w:tcW w:w="1071" w:type="pct"/>
            <w:tcBorders>
              <w:top w:val="nil"/>
              <w:left w:val="nil"/>
              <w:bottom w:val="single" w:sz="4" w:space="0" w:color="auto"/>
              <w:right w:val="single" w:sz="4" w:space="0" w:color="auto"/>
            </w:tcBorders>
            <w:shd w:val="clear" w:color="auto" w:fill="auto"/>
          </w:tcPr>
          <w:p w:rsidR="004660D2" w:rsidRPr="00B023A5" w:rsidRDefault="004660D2" w:rsidP="004660D2">
            <w:pPr>
              <w:jc w:val="center"/>
            </w:pPr>
            <w:r>
              <w:t>1,5</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0,1</w:t>
            </w:r>
          </w:p>
        </w:tc>
      </w:tr>
      <w:tr w:rsidR="004660D2"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4660D2" w:rsidRPr="00B023A5" w:rsidRDefault="004660D2" w:rsidP="004660D2">
            <w:r>
              <w:rPr>
                <w:sz w:val="22"/>
                <w:szCs w:val="22"/>
              </w:rPr>
              <w:t>Прогалины, пустыри</w:t>
            </w:r>
          </w:p>
        </w:tc>
        <w:tc>
          <w:tcPr>
            <w:tcW w:w="1071" w:type="pct"/>
            <w:tcBorders>
              <w:top w:val="nil"/>
              <w:left w:val="nil"/>
              <w:bottom w:val="single" w:sz="4" w:space="0" w:color="auto"/>
              <w:right w:val="single" w:sz="4" w:space="0" w:color="auto"/>
            </w:tcBorders>
            <w:shd w:val="clear" w:color="auto" w:fill="auto"/>
          </w:tcPr>
          <w:p w:rsidR="004660D2" w:rsidRDefault="004660D2" w:rsidP="004660D2">
            <w:pPr>
              <w:jc w:val="center"/>
            </w:pPr>
            <w:r>
              <w:t>60,9</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3,</w:t>
            </w:r>
            <w:r w:rsidR="00DE0914">
              <w:rPr>
                <w:sz w:val="22"/>
                <w:szCs w:val="22"/>
              </w:rPr>
              <w:t>7</w:t>
            </w:r>
          </w:p>
        </w:tc>
      </w:tr>
      <w:tr w:rsidR="00797415"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pPr>
              <w:rPr>
                <w:bCs/>
              </w:rPr>
            </w:pPr>
            <w:r w:rsidRPr="00B023A5">
              <w:rPr>
                <w:bCs/>
                <w:sz w:val="22"/>
                <w:szCs w:val="22"/>
              </w:rPr>
              <w:t>Нелесные земли, всего</w:t>
            </w:r>
          </w:p>
        </w:tc>
        <w:tc>
          <w:tcPr>
            <w:tcW w:w="1071" w:type="pct"/>
            <w:tcBorders>
              <w:top w:val="nil"/>
              <w:left w:val="nil"/>
              <w:bottom w:val="single" w:sz="4" w:space="0" w:color="auto"/>
              <w:right w:val="single" w:sz="4" w:space="0" w:color="auto"/>
            </w:tcBorders>
            <w:shd w:val="clear" w:color="auto" w:fill="auto"/>
          </w:tcPr>
          <w:p w:rsidR="00797415" w:rsidRPr="00B023A5" w:rsidRDefault="0031329B" w:rsidP="00797415">
            <w:pPr>
              <w:jc w:val="center"/>
            </w:pPr>
            <w:r>
              <w:t>68,0</w:t>
            </w:r>
          </w:p>
        </w:tc>
        <w:tc>
          <w:tcPr>
            <w:tcW w:w="1000" w:type="pct"/>
            <w:tcBorders>
              <w:top w:val="nil"/>
              <w:left w:val="nil"/>
              <w:bottom w:val="single" w:sz="4" w:space="0" w:color="auto"/>
              <w:right w:val="single" w:sz="4" w:space="0" w:color="auto"/>
            </w:tcBorders>
            <w:shd w:val="clear" w:color="auto" w:fill="auto"/>
            <w:vAlign w:val="bottom"/>
          </w:tcPr>
          <w:p w:rsidR="00797415" w:rsidRPr="00FA45F0" w:rsidRDefault="004660D2" w:rsidP="00797415">
            <w:pPr>
              <w:jc w:val="center"/>
            </w:pPr>
            <w:r w:rsidRPr="00FA45F0">
              <w:rPr>
                <w:sz w:val="22"/>
                <w:szCs w:val="22"/>
              </w:rPr>
              <w:t>4,</w:t>
            </w:r>
            <w:r w:rsidR="00DE0914">
              <w:rPr>
                <w:sz w:val="22"/>
                <w:szCs w:val="22"/>
              </w:rPr>
              <w:t>2</w:t>
            </w:r>
          </w:p>
        </w:tc>
      </w:tr>
      <w:tr w:rsidR="00797415" w:rsidRPr="006E03B1" w:rsidTr="001618C4">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797415" w:rsidRPr="00B023A5" w:rsidRDefault="00797415" w:rsidP="00797415">
            <w:r w:rsidRPr="00B023A5">
              <w:rPr>
                <w:sz w:val="22"/>
                <w:szCs w:val="22"/>
              </w:rPr>
              <w:t xml:space="preserve">в том числе: </w:t>
            </w:r>
          </w:p>
        </w:tc>
        <w:tc>
          <w:tcPr>
            <w:tcW w:w="1071" w:type="pct"/>
            <w:tcBorders>
              <w:top w:val="nil"/>
              <w:left w:val="nil"/>
              <w:bottom w:val="single" w:sz="4" w:space="0" w:color="auto"/>
              <w:right w:val="single" w:sz="4" w:space="0" w:color="auto"/>
            </w:tcBorders>
            <w:shd w:val="clear" w:color="auto" w:fill="auto"/>
          </w:tcPr>
          <w:p w:rsidR="00797415" w:rsidRPr="00B023A5" w:rsidRDefault="00797415" w:rsidP="00797415">
            <w:pPr>
              <w:jc w:val="center"/>
            </w:pPr>
          </w:p>
        </w:tc>
        <w:tc>
          <w:tcPr>
            <w:tcW w:w="1000" w:type="pct"/>
            <w:tcBorders>
              <w:top w:val="nil"/>
              <w:left w:val="nil"/>
              <w:bottom w:val="single" w:sz="4" w:space="0" w:color="auto"/>
              <w:right w:val="single" w:sz="4" w:space="0" w:color="auto"/>
            </w:tcBorders>
            <w:shd w:val="clear" w:color="auto" w:fill="auto"/>
            <w:vAlign w:val="bottom"/>
          </w:tcPr>
          <w:p w:rsidR="00797415" w:rsidRPr="00FA45F0" w:rsidRDefault="00797415" w:rsidP="00797415">
            <w:pPr>
              <w:jc w:val="center"/>
            </w:pP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rPr>
                <w:sz w:val="22"/>
                <w:szCs w:val="22"/>
              </w:rPr>
              <w:t>противопожарный разрыв</w:t>
            </w:r>
          </w:p>
        </w:tc>
        <w:tc>
          <w:tcPr>
            <w:tcW w:w="1071" w:type="pct"/>
            <w:tcBorders>
              <w:top w:val="single" w:sz="4" w:space="0" w:color="auto"/>
              <w:left w:val="nil"/>
              <w:bottom w:val="single" w:sz="4" w:space="0" w:color="auto"/>
              <w:right w:val="single" w:sz="4" w:space="0" w:color="auto"/>
            </w:tcBorders>
            <w:shd w:val="clear" w:color="auto" w:fill="auto"/>
          </w:tcPr>
          <w:p w:rsidR="004660D2" w:rsidRDefault="004660D2" w:rsidP="004660D2">
            <w:pPr>
              <w:jc w:val="center"/>
            </w:pPr>
            <w:r>
              <w:t>1,4</w:t>
            </w:r>
          </w:p>
        </w:tc>
        <w:tc>
          <w:tcPr>
            <w:tcW w:w="1000" w:type="pct"/>
            <w:tcBorders>
              <w:top w:val="single" w:sz="4" w:space="0" w:color="auto"/>
              <w:left w:val="nil"/>
              <w:bottom w:val="single" w:sz="4" w:space="0" w:color="auto"/>
              <w:right w:val="single" w:sz="4" w:space="0" w:color="auto"/>
            </w:tcBorders>
            <w:shd w:val="clear" w:color="auto" w:fill="auto"/>
            <w:vAlign w:val="bottom"/>
          </w:tcPr>
          <w:p w:rsidR="004660D2" w:rsidRPr="00FA45F0" w:rsidRDefault="00DE0914" w:rsidP="00FA45F0">
            <w:pPr>
              <w:jc w:val="center"/>
            </w:pPr>
            <w:r>
              <w:t>0,1</w:t>
            </w: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rsidRPr="00B023A5">
              <w:rPr>
                <w:sz w:val="22"/>
                <w:szCs w:val="22"/>
              </w:rPr>
              <w:t xml:space="preserve">дороги, </w:t>
            </w:r>
          </w:p>
        </w:tc>
        <w:tc>
          <w:tcPr>
            <w:tcW w:w="1071" w:type="pct"/>
            <w:tcBorders>
              <w:top w:val="single" w:sz="4" w:space="0" w:color="auto"/>
              <w:left w:val="nil"/>
              <w:bottom w:val="single" w:sz="4" w:space="0" w:color="auto"/>
              <w:right w:val="single" w:sz="4" w:space="0" w:color="auto"/>
            </w:tcBorders>
            <w:shd w:val="clear" w:color="auto" w:fill="auto"/>
          </w:tcPr>
          <w:p w:rsidR="004660D2" w:rsidRPr="00B023A5" w:rsidRDefault="0031329B" w:rsidP="004660D2">
            <w:pPr>
              <w:jc w:val="center"/>
            </w:pPr>
            <w:r>
              <w:t>4,3</w:t>
            </w:r>
          </w:p>
        </w:tc>
        <w:tc>
          <w:tcPr>
            <w:tcW w:w="1000" w:type="pct"/>
            <w:tcBorders>
              <w:top w:val="single" w:sz="4" w:space="0" w:color="auto"/>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0,3</w:t>
            </w: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rsidRPr="00B023A5">
              <w:rPr>
                <w:sz w:val="22"/>
                <w:szCs w:val="22"/>
              </w:rPr>
              <w:t>ландшафтные поляны</w:t>
            </w:r>
          </w:p>
        </w:tc>
        <w:tc>
          <w:tcPr>
            <w:tcW w:w="1071" w:type="pct"/>
            <w:tcBorders>
              <w:top w:val="nil"/>
              <w:left w:val="nil"/>
              <w:bottom w:val="single" w:sz="4" w:space="0" w:color="auto"/>
              <w:right w:val="single" w:sz="4" w:space="0" w:color="auto"/>
            </w:tcBorders>
            <w:shd w:val="clear" w:color="auto" w:fill="auto"/>
          </w:tcPr>
          <w:p w:rsidR="004660D2" w:rsidRPr="00B023A5" w:rsidRDefault="004660D2" w:rsidP="004660D2">
            <w:pPr>
              <w:jc w:val="center"/>
            </w:pPr>
            <w:r>
              <w:rPr>
                <w:sz w:val="22"/>
                <w:szCs w:val="22"/>
              </w:rPr>
              <w:t>4</w:t>
            </w:r>
            <w:r w:rsidR="0031329B">
              <w:rPr>
                <w:sz w:val="22"/>
                <w:szCs w:val="22"/>
              </w:rPr>
              <w:t>6,5</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2,8</w:t>
            </w: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rsidRPr="00B023A5">
              <w:rPr>
                <w:sz w:val="22"/>
                <w:szCs w:val="22"/>
              </w:rPr>
              <w:t>поляны для отдыха</w:t>
            </w:r>
          </w:p>
        </w:tc>
        <w:tc>
          <w:tcPr>
            <w:tcW w:w="1071" w:type="pct"/>
            <w:tcBorders>
              <w:top w:val="nil"/>
              <w:left w:val="nil"/>
              <w:bottom w:val="single" w:sz="4" w:space="0" w:color="auto"/>
              <w:right w:val="single" w:sz="4" w:space="0" w:color="auto"/>
            </w:tcBorders>
            <w:shd w:val="clear" w:color="auto" w:fill="auto"/>
          </w:tcPr>
          <w:p w:rsidR="004660D2" w:rsidRPr="00B023A5" w:rsidRDefault="004660D2" w:rsidP="004660D2">
            <w:pPr>
              <w:jc w:val="center"/>
            </w:pPr>
            <w:r>
              <w:t>1</w:t>
            </w:r>
            <w:r w:rsidR="0031329B">
              <w:t>2,4</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0,</w:t>
            </w:r>
            <w:r w:rsidR="00DE0914">
              <w:rPr>
                <w:sz w:val="22"/>
                <w:szCs w:val="22"/>
              </w:rPr>
              <w:t>8</w:t>
            </w:r>
          </w:p>
        </w:tc>
      </w:tr>
      <w:tr w:rsidR="004660D2" w:rsidRPr="006E03B1" w:rsidTr="00650B73">
        <w:trPr>
          <w:trHeight w:hRule="exact" w:val="255"/>
        </w:trPr>
        <w:tc>
          <w:tcPr>
            <w:tcW w:w="2929" w:type="pct"/>
            <w:tcBorders>
              <w:top w:val="nil"/>
              <w:left w:val="single" w:sz="4" w:space="0" w:color="auto"/>
              <w:bottom w:val="single" w:sz="4" w:space="0" w:color="auto"/>
              <w:right w:val="single" w:sz="4" w:space="0" w:color="auto"/>
            </w:tcBorders>
            <w:shd w:val="clear" w:color="auto" w:fill="auto"/>
          </w:tcPr>
          <w:p w:rsidR="004660D2" w:rsidRPr="00B023A5" w:rsidRDefault="004660D2" w:rsidP="004660D2">
            <w:r w:rsidRPr="00B023A5">
              <w:rPr>
                <w:sz w:val="22"/>
                <w:szCs w:val="22"/>
              </w:rPr>
              <w:t>воды</w:t>
            </w:r>
          </w:p>
        </w:tc>
        <w:tc>
          <w:tcPr>
            <w:tcW w:w="1071" w:type="pct"/>
            <w:tcBorders>
              <w:top w:val="nil"/>
              <w:left w:val="nil"/>
              <w:bottom w:val="single" w:sz="4" w:space="0" w:color="auto"/>
              <w:right w:val="single" w:sz="4" w:space="0" w:color="auto"/>
            </w:tcBorders>
            <w:shd w:val="clear" w:color="auto" w:fill="auto"/>
          </w:tcPr>
          <w:p w:rsidR="004660D2" w:rsidRPr="00B023A5" w:rsidRDefault="004660D2" w:rsidP="004660D2">
            <w:pPr>
              <w:jc w:val="center"/>
            </w:pPr>
            <w:r>
              <w:t>0,2</w:t>
            </w:r>
          </w:p>
        </w:tc>
        <w:tc>
          <w:tcPr>
            <w:tcW w:w="1000" w:type="pct"/>
            <w:tcBorders>
              <w:top w:val="nil"/>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w:t>
            </w: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t>обнажения скальные</w:t>
            </w:r>
          </w:p>
        </w:tc>
        <w:tc>
          <w:tcPr>
            <w:tcW w:w="1071" w:type="pct"/>
            <w:tcBorders>
              <w:top w:val="single" w:sz="4" w:space="0" w:color="auto"/>
              <w:left w:val="nil"/>
              <w:bottom w:val="single" w:sz="4" w:space="0" w:color="auto"/>
              <w:right w:val="single" w:sz="4" w:space="0" w:color="auto"/>
            </w:tcBorders>
            <w:shd w:val="clear" w:color="auto" w:fill="auto"/>
          </w:tcPr>
          <w:p w:rsidR="004660D2" w:rsidRPr="00B023A5" w:rsidRDefault="004660D2" w:rsidP="004660D2">
            <w:pPr>
              <w:jc w:val="center"/>
            </w:pPr>
            <w:r>
              <w:t>0,6</w:t>
            </w:r>
          </w:p>
        </w:tc>
        <w:tc>
          <w:tcPr>
            <w:tcW w:w="1000" w:type="pct"/>
            <w:tcBorders>
              <w:top w:val="single" w:sz="4" w:space="0" w:color="auto"/>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w:t>
            </w:r>
          </w:p>
        </w:tc>
      </w:tr>
      <w:tr w:rsidR="004660D2" w:rsidRPr="006E03B1" w:rsidTr="00650B73">
        <w:trPr>
          <w:trHeight w:hRule="exact" w:val="255"/>
        </w:trPr>
        <w:tc>
          <w:tcPr>
            <w:tcW w:w="2929" w:type="pct"/>
            <w:tcBorders>
              <w:top w:val="single" w:sz="4" w:space="0" w:color="auto"/>
              <w:left w:val="single" w:sz="4" w:space="0" w:color="auto"/>
              <w:bottom w:val="single" w:sz="4" w:space="0" w:color="auto"/>
              <w:right w:val="single" w:sz="4" w:space="0" w:color="auto"/>
            </w:tcBorders>
            <w:shd w:val="clear" w:color="auto" w:fill="auto"/>
          </w:tcPr>
          <w:p w:rsidR="004660D2" w:rsidRPr="00B023A5" w:rsidRDefault="004660D2" w:rsidP="004660D2">
            <w:r>
              <w:t>ЛЭП</w:t>
            </w:r>
          </w:p>
        </w:tc>
        <w:tc>
          <w:tcPr>
            <w:tcW w:w="1071" w:type="pct"/>
            <w:tcBorders>
              <w:top w:val="single" w:sz="4" w:space="0" w:color="auto"/>
              <w:left w:val="nil"/>
              <w:bottom w:val="single" w:sz="4" w:space="0" w:color="auto"/>
              <w:right w:val="single" w:sz="4" w:space="0" w:color="auto"/>
            </w:tcBorders>
            <w:shd w:val="clear" w:color="auto" w:fill="auto"/>
          </w:tcPr>
          <w:p w:rsidR="004660D2" w:rsidRPr="00B023A5" w:rsidRDefault="004660D2" w:rsidP="004660D2">
            <w:pPr>
              <w:jc w:val="center"/>
            </w:pPr>
            <w:r>
              <w:t>2,</w:t>
            </w:r>
            <w:r w:rsidR="0031329B">
              <w:t>6</w:t>
            </w:r>
          </w:p>
        </w:tc>
        <w:tc>
          <w:tcPr>
            <w:tcW w:w="1000" w:type="pct"/>
            <w:tcBorders>
              <w:top w:val="single" w:sz="4" w:space="0" w:color="auto"/>
              <w:left w:val="nil"/>
              <w:bottom w:val="single" w:sz="4" w:space="0" w:color="auto"/>
              <w:right w:val="single" w:sz="4" w:space="0" w:color="auto"/>
            </w:tcBorders>
            <w:shd w:val="clear" w:color="auto" w:fill="auto"/>
            <w:vAlign w:val="bottom"/>
          </w:tcPr>
          <w:p w:rsidR="004660D2" w:rsidRPr="00FA45F0" w:rsidRDefault="004660D2" w:rsidP="00FA45F0">
            <w:pPr>
              <w:jc w:val="center"/>
            </w:pPr>
            <w:r w:rsidRPr="00FA45F0">
              <w:rPr>
                <w:sz w:val="22"/>
                <w:szCs w:val="22"/>
              </w:rPr>
              <w:t>0,2</w:t>
            </w:r>
          </w:p>
        </w:tc>
      </w:tr>
    </w:tbl>
    <w:p w:rsidR="00B023A5" w:rsidRPr="00B023A5" w:rsidRDefault="00B023A5" w:rsidP="00B023A5">
      <w:pPr>
        <w:contextualSpacing/>
        <w:rPr>
          <w:sz w:val="28"/>
          <w:szCs w:val="28"/>
        </w:rPr>
      </w:pPr>
    </w:p>
    <w:p w:rsidR="009B69AF" w:rsidRDefault="00CC2BF6" w:rsidP="00B023A5">
      <w:pPr>
        <w:contextualSpacing/>
        <w:rPr>
          <w:sz w:val="28"/>
          <w:szCs w:val="28"/>
        </w:rPr>
      </w:pPr>
      <w:r w:rsidRPr="00B023A5">
        <w:rPr>
          <w:sz w:val="28"/>
          <w:szCs w:val="28"/>
        </w:rPr>
        <w:t xml:space="preserve">Лесистость территории </w:t>
      </w:r>
      <w:r w:rsidR="000B3893" w:rsidRPr="00B023A5">
        <w:rPr>
          <w:sz w:val="28"/>
          <w:szCs w:val="28"/>
        </w:rPr>
        <w:t>лесничества</w:t>
      </w:r>
      <w:r w:rsidRPr="00B023A5">
        <w:rPr>
          <w:sz w:val="28"/>
          <w:szCs w:val="28"/>
        </w:rPr>
        <w:t xml:space="preserve"> составляет </w:t>
      </w:r>
      <w:r w:rsidR="00DE0914">
        <w:rPr>
          <w:sz w:val="28"/>
          <w:szCs w:val="28"/>
        </w:rPr>
        <w:t>92</w:t>
      </w:r>
      <w:r w:rsidR="00300BA7" w:rsidRPr="00B023A5">
        <w:rPr>
          <w:sz w:val="28"/>
          <w:szCs w:val="28"/>
        </w:rPr>
        <w:t xml:space="preserve"> </w:t>
      </w:r>
      <w:r w:rsidRPr="00B023A5">
        <w:rPr>
          <w:sz w:val="28"/>
          <w:szCs w:val="28"/>
        </w:rPr>
        <w:t>%</w:t>
      </w:r>
      <w:r w:rsidR="00302E2C" w:rsidRPr="00B023A5">
        <w:rPr>
          <w:sz w:val="28"/>
          <w:szCs w:val="28"/>
        </w:rPr>
        <w:t>.</w:t>
      </w:r>
    </w:p>
    <w:p w:rsidR="00B023A5" w:rsidRDefault="00B023A5" w:rsidP="00B023A5">
      <w:pPr>
        <w:contextualSpacing/>
        <w:rPr>
          <w:sz w:val="28"/>
          <w:szCs w:val="28"/>
        </w:rPr>
      </w:pPr>
    </w:p>
    <w:p w:rsidR="00B023A5" w:rsidRPr="00B023A5" w:rsidRDefault="00B023A5" w:rsidP="00B023A5">
      <w:pPr>
        <w:contextualSpacing/>
        <w:rPr>
          <w:sz w:val="28"/>
          <w:szCs w:val="28"/>
        </w:rPr>
      </w:pPr>
    </w:p>
    <w:p w:rsidR="009B69AF" w:rsidRDefault="009B69AF" w:rsidP="00B023A5">
      <w:pPr>
        <w:pStyle w:val="3"/>
        <w:spacing w:before="0" w:after="0" w:line="240" w:lineRule="auto"/>
        <w:jc w:val="center"/>
        <w:rPr>
          <w:b w:val="0"/>
        </w:rPr>
      </w:pPr>
      <w:bookmarkStart w:id="22" w:name="_Toc156340771"/>
      <w:r w:rsidRPr="00B023A5">
        <w:rPr>
          <w:b w:val="0"/>
        </w:rPr>
        <w:t>1.1.6. Характеристика имеющихся особо охраняемых природных территорий и объектов, планов по их организации, развитию экологических сетей, сохранению биоразнообразия</w:t>
      </w:r>
      <w:bookmarkEnd w:id="22"/>
    </w:p>
    <w:p w:rsidR="00B023A5" w:rsidRPr="00B023A5" w:rsidRDefault="00B023A5" w:rsidP="00B023A5"/>
    <w:p w:rsidR="00FA45F0" w:rsidRPr="0097191E" w:rsidRDefault="00FA45F0" w:rsidP="00FA45F0">
      <w:pPr>
        <w:widowControl w:val="0"/>
        <w:ind w:firstLine="539"/>
        <w:jc w:val="both"/>
        <w:rPr>
          <w:sz w:val="28"/>
          <w:szCs w:val="28"/>
        </w:rPr>
      </w:pPr>
      <w:proofErr w:type="gramStart"/>
      <w:r w:rsidRPr="0097191E">
        <w:rPr>
          <w:sz w:val="28"/>
          <w:szCs w:val="28"/>
        </w:rPr>
        <w:t>В соответствии с Федеральным законом от 14 марта 1995 года № 33-ФЗ «Об особо охраняемых природных территориях», Законом Свердловской области от 21 ноября 2005 года № 105-ОЗ «Об особо охраняемых природных территориях областного и местного значения в Свердловской области», постановлением Правительства Свердловской области от 17.01.2001 № 41-ПП «Об утверждении перечней особо охраняемых природных территорий областного значения, расположенных в Свердловской области, и установлении режима</w:t>
      </w:r>
      <w:proofErr w:type="gramEnd"/>
      <w:r w:rsidRPr="0097191E">
        <w:rPr>
          <w:sz w:val="28"/>
          <w:szCs w:val="28"/>
        </w:rPr>
        <w:t xml:space="preserve"> особой охраны особо охраняемой природной территории областного значения категории «Лесной парк» утвержден перечень, имеющих статус особо охраняемых природных территорий областного значения, имеющи</w:t>
      </w:r>
      <w:r w:rsidRPr="000C6E77">
        <w:rPr>
          <w:sz w:val="28"/>
          <w:szCs w:val="28"/>
        </w:rPr>
        <w:t>х</w:t>
      </w:r>
      <w:r w:rsidRPr="0097191E">
        <w:rPr>
          <w:sz w:val="28"/>
          <w:szCs w:val="28"/>
        </w:rPr>
        <w:t xml:space="preserve"> особое природоохранное, научное, рекреационное, эстетическое и оздоровительное значение.</w:t>
      </w:r>
    </w:p>
    <w:p w:rsidR="00FA45F0" w:rsidRDefault="00FA45F0" w:rsidP="00FA45F0">
      <w:pPr>
        <w:widowControl w:val="0"/>
        <w:ind w:firstLine="539"/>
        <w:jc w:val="both"/>
        <w:rPr>
          <w:sz w:val="28"/>
          <w:szCs w:val="28"/>
        </w:rPr>
      </w:pPr>
      <w:r w:rsidRPr="0097191E">
        <w:rPr>
          <w:sz w:val="28"/>
          <w:szCs w:val="28"/>
        </w:rPr>
        <w:t>Перечень имеющихся особо охраняемых природных территорий областного значения</w:t>
      </w:r>
      <w:r>
        <w:rPr>
          <w:sz w:val="28"/>
          <w:szCs w:val="28"/>
        </w:rPr>
        <w:t xml:space="preserve"> (далее ООПТ) </w:t>
      </w:r>
      <w:r w:rsidRPr="000C6E77">
        <w:rPr>
          <w:sz w:val="28"/>
          <w:szCs w:val="28"/>
        </w:rPr>
        <w:t xml:space="preserve">в границах </w:t>
      </w:r>
      <w:r>
        <w:rPr>
          <w:sz w:val="28"/>
          <w:szCs w:val="28"/>
        </w:rPr>
        <w:t>ПМБУ</w:t>
      </w:r>
      <w:r w:rsidRPr="000C6E77">
        <w:rPr>
          <w:sz w:val="28"/>
          <w:szCs w:val="28"/>
        </w:rPr>
        <w:t xml:space="preserve"> </w:t>
      </w:r>
      <w:r>
        <w:rPr>
          <w:sz w:val="28"/>
          <w:szCs w:val="28"/>
        </w:rPr>
        <w:t>«Г</w:t>
      </w:r>
      <w:r w:rsidRPr="000C6E77">
        <w:rPr>
          <w:sz w:val="28"/>
          <w:szCs w:val="28"/>
        </w:rPr>
        <w:t>ородско</w:t>
      </w:r>
      <w:r>
        <w:rPr>
          <w:sz w:val="28"/>
          <w:szCs w:val="28"/>
        </w:rPr>
        <w:t>е</w:t>
      </w:r>
      <w:r w:rsidRPr="000C6E77">
        <w:rPr>
          <w:sz w:val="28"/>
          <w:szCs w:val="28"/>
        </w:rPr>
        <w:t xml:space="preserve"> лесничеств</w:t>
      </w:r>
      <w:r>
        <w:rPr>
          <w:sz w:val="28"/>
          <w:szCs w:val="28"/>
        </w:rPr>
        <w:t>о»</w:t>
      </w:r>
      <w:r w:rsidRPr="000C6E77">
        <w:rPr>
          <w:sz w:val="28"/>
          <w:szCs w:val="28"/>
        </w:rPr>
        <w:t xml:space="preserve"> приведен </w:t>
      </w:r>
      <w:r w:rsidRPr="0097191E">
        <w:rPr>
          <w:sz w:val="28"/>
          <w:szCs w:val="28"/>
        </w:rPr>
        <w:t xml:space="preserve">в таблице </w:t>
      </w:r>
      <w:r>
        <w:rPr>
          <w:sz w:val="28"/>
          <w:szCs w:val="28"/>
        </w:rPr>
        <w:t>5</w:t>
      </w:r>
      <w:r w:rsidRPr="0097191E">
        <w:rPr>
          <w:sz w:val="28"/>
          <w:szCs w:val="28"/>
        </w:rPr>
        <w:t>.</w:t>
      </w:r>
    </w:p>
    <w:p w:rsidR="00FA45F0" w:rsidRPr="00FA45F0" w:rsidRDefault="00FA45F0" w:rsidP="00FA45F0">
      <w:pPr>
        <w:widowControl w:val="0"/>
        <w:ind w:firstLine="539"/>
        <w:jc w:val="right"/>
        <w:rPr>
          <w:bCs/>
          <w:sz w:val="28"/>
          <w:szCs w:val="28"/>
        </w:rPr>
      </w:pPr>
      <w:r w:rsidRPr="00FA45F0">
        <w:rPr>
          <w:bCs/>
          <w:spacing w:val="-8"/>
          <w:sz w:val="28"/>
          <w:szCs w:val="28"/>
        </w:rPr>
        <w:t xml:space="preserve">  </w:t>
      </w:r>
    </w:p>
    <w:p w:rsidR="00FA45F0" w:rsidRPr="00FA45F0" w:rsidRDefault="00842F2B" w:rsidP="00FA45F0">
      <w:pPr>
        <w:pStyle w:val="7"/>
        <w:keepNext w:val="0"/>
        <w:widowControl w:val="0"/>
        <w:jc w:val="center"/>
        <w:rPr>
          <w:bCs/>
          <w:spacing w:val="-8"/>
          <w:szCs w:val="28"/>
        </w:rPr>
      </w:pPr>
      <w:r>
        <w:rPr>
          <w:bCs/>
          <w:spacing w:val="-8"/>
          <w:szCs w:val="28"/>
        </w:rPr>
        <w:t xml:space="preserve">Таблица 5. </w:t>
      </w:r>
      <w:r w:rsidR="00FA45F0" w:rsidRPr="00FA45F0">
        <w:rPr>
          <w:bCs/>
          <w:spacing w:val="-8"/>
          <w:szCs w:val="28"/>
        </w:rPr>
        <w:t>Перечень особо охраняемых природных территорий</w:t>
      </w:r>
    </w:p>
    <w:p w:rsidR="00FA45F0" w:rsidRPr="00FA45F0" w:rsidRDefault="00FA45F0" w:rsidP="00FA45F0">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344"/>
        <w:gridCol w:w="1263"/>
        <w:gridCol w:w="2816"/>
        <w:gridCol w:w="3234"/>
      </w:tblGrid>
      <w:tr w:rsidR="00FA45F0" w:rsidRPr="003920E1" w:rsidTr="003920E1">
        <w:trPr>
          <w:tblHeader/>
        </w:trPr>
        <w:tc>
          <w:tcPr>
            <w:tcW w:w="237" w:type="pct"/>
          </w:tcPr>
          <w:p w:rsidR="00FA45F0" w:rsidRPr="003920E1" w:rsidRDefault="00FA45F0" w:rsidP="00370CCD">
            <w:pPr>
              <w:widowControl w:val="0"/>
              <w:ind w:left="-57" w:right="-57"/>
              <w:jc w:val="center"/>
            </w:pPr>
            <w:r w:rsidRPr="003920E1">
              <w:t xml:space="preserve">№ </w:t>
            </w:r>
            <w:proofErr w:type="gramStart"/>
            <w:r w:rsidRPr="003920E1">
              <w:t>п</w:t>
            </w:r>
            <w:proofErr w:type="gramEnd"/>
            <w:r w:rsidRPr="003920E1">
              <w:t>/п</w:t>
            </w:r>
          </w:p>
        </w:tc>
        <w:tc>
          <w:tcPr>
            <w:tcW w:w="1156" w:type="pct"/>
          </w:tcPr>
          <w:p w:rsidR="00FA45F0" w:rsidRPr="003920E1" w:rsidRDefault="00FA45F0" w:rsidP="00370CCD">
            <w:pPr>
              <w:widowControl w:val="0"/>
              <w:ind w:left="-57" w:right="-57"/>
              <w:jc w:val="center"/>
            </w:pPr>
            <w:r w:rsidRPr="003920E1">
              <w:t>Наименование памятника природы, заповедника и других особо охраняемых объектов</w:t>
            </w:r>
          </w:p>
        </w:tc>
        <w:tc>
          <w:tcPr>
            <w:tcW w:w="623" w:type="pct"/>
          </w:tcPr>
          <w:p w:rsidR="00FA45F0" w:rsidRPr="003920E1" w:rsidRDefault="00FA45F0" w:rsidP="00370CCD">
            <w:pPr>
              <w:widowControl w:val="0"/>
              <w:ind w:left="-57" w:right="-57"/>
              <w:jc w:val="center"/>
            </w:pPr>
            <w:r w:rsidRPr="003920E1">
              <w:t xml:space="preserve">Площадь, </w:t>
            </w:r>
            <w:proofErr w:type="gramStart"/>
            <w:r w:rsidRPr="003920E1">
              <w:t>га</w:t>
            </w:r>
            <w:proofErr w:type="gramEnd"/>
          </w:p>
        </w:tc>
        <w:tc>
          <w:tcPr>
            <w:tcW w:w="1389" w:type="pct"/>
          </w:tcPr>
          <w:p w:rsidR="00FA45F0" w:rsidRPr="003920E1" w:rsidRDefault="00FA45F0" w:rsidP="00370CCD">
            <w:pPr>
              <w:widowControl w:val="0"/>
              <w:ind w:left="-57" w:right="-57"/>
              <w:jc w:val="center"/>
            </w:pPr>
            <w:r w:rsidRPr="003920E1">
              <w:t xml:space="preserve">Местонахождение </w:t>
            </w:r>
          </w:p>
        </w:tc>
        <w:tc>
          <w:tcPr>
            <w:tcW w:w="1595" w:type="pct"/>
          </w:tcPr>
          <w:p w:rsidR="00FA45F0" w:rsidRPr="003920E1" w:rsidRDefault="00FA45F0" w:rsidP="00370CCD">
            <w:pPr>
              <w:widowControl w:val="0"/>
              <w:ind w:left="-57" w:right="-57"/>
              <w:jc w:val="center"/>
            </w:pPr>
            <w:r w:rsidRPr="003920E1">
              <w:t xml:space="preserve">Краткая характеристика </w:t>
            </w:r>
          </w:p>
        </w:tc>
      </w:tr>
      <w:tr w:rsidR="00FA45F0" w:rsidRPr="003920E1" w:rsidTr="003920E1">
        <w:trPr>
          <w:tblHeader/>
        </w:trPr>
        <w:tc>
          <w:tcPr>
            <w:tcW w:w="237" w:type="pct"/>
          </w:tcPr>
          <w:p w:rsidR="00FA45F0" w:rsidRPr="003920E1" w:rsidRDefault="00FA45F0" w:rsidP="00370CCD">
            <w:pPr>
              <w:widowControl w:val="0"/>
              <w:ind w:left="-57" w:right="-57"/>
              <w:jc w:val="center"/>
            </w:pPr>
            <w:r w:rsidRPr="003920E1">
              <w:t>1</w:t>
            </w:r>
          </w:p>
        </w:tc>
        <w:tc>
          <w:tcPr>
            <w:tcW w:w="1156" w:type="pct"/>
          </w:tcPr>
          <w:p w:rsidR="00FA45F0" w:rsidRPr="003920E1" w:rsidRDefault="00FA45F0" w:rsidP="00370CCD">
            <w:pPr>
              <w:widowControl w:val="0"/>
              <w:ind w:left="-57" w:right="-57"/>
              <w:jc w:val="center"/>
            </w:pPr>
            <w:r w:rsidRPr="003920E1">
              <w:t>2</w:t>
            </w:r>
          </w:p>
        </w:tc>
        <w:tc>
          <w:tcPr>
            <w:tcW w:w="623" w:type="pct"/>
          </w:tcPr>
          <w:p w:rsidR="00FA45F0" w:rsidRPr="003920E1" w:rsidRDefault="00FA45F0" w:rsidP="00370CCD">
            <w:pPr>
              <w:widowControl w:val="0"/>
              <w:ind w:left="-57" w:right="-57"/>
              <w:jc w:val="center"/>
            </w:pPr>
            <w:r w:rsidRPr="003920E1">
              <w:t>3</w:t>
            </w:r>
          </w:p>
        </w:tc>
        <w:tc>
          <w:tcPr>
            <w:tcW w:w="1389" w:type="pct"/>
          </w:tcPr>
          <w:p w:rsidR="00FA45F0" w:rsidRPr="003920E1" w:rsidRDefault="00FA45F0" w:rsidP="00370CCD">
            <w:pPr>
              <w:widowControl w:val="0"/>
              <w:ind w:left="-57" w:right="-57"/>
              <w:jc w:val="center"/>
            </w:pPr>
            <w:r w:rsidRPr="003920E1">
              <w:t>4</w:t>
            </w:r>
          </w:p>
        </w:tc>
        <w:tc>
          <w:tcPr>
            <w:tcW w:w="1595" w:type="pct"/>
          </w:tcPr>
          <w:p w:rsidR="00FA45F0" w:rsidRPr="003920E1" w:rsidRDefault="00FA45F0" w:rsidP="00370CCD">
            <w:pPr>
              <w:widowControl w:val="0"/>
              <w:ind w:left="-57" w:right="-57"/>
              <w:jc w:val="center"/>
            </w:pPr>
            <w:r w:rsidRPr="003920E1">
              <w:t>5</w:t>
            </w:r>
          </w:p>
        </w:tc>
      </w:tr>
      <w:tr w:rsidR="003920E1" w:rsidRPr="003920E1" w:rsidTr="003920E1">
        <w:tc>
          <w:tcPr>
            <w:tcW w:w="237" w:type="pct"/>
          </w:tcPr>
          <w:p w:rsidR="003920E1" w:rsidRPr="003920E1" w:rsidRDefault="003920E1" w:rsidP="003920E1">
            <w:pPr>
              <w:widowControl w:val="0"/>
              <w:ind w:left="-57" w:right="-57"/>
              <w:jc w:val="center"/>
              <w:rPr>
                <w:sz w:val="28"/>
                <w:szCs w:val="28"/>
              </w:rPr>
            </w:pPr>
            <w:r w:rsidRPr="003920E1">
              <w:rPr>
                <w:sz w:val="28"/>
                <w:szCs w:val="28"/>
              </w:rPr>
              <w:t>1.</w:t>
            </w:r>
          </w:p>
        </w:tc>
        <w:tc>
          <w:tcPr>
            <w:tcW w:w="1156" w:type="pct"/>
          </w:tcPr>
          <w:p w:rsidR="003920E1" w:rsidRPr="003920E1" w:rsidRDefault="003920E1" w:rsidP="003920E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sz w:val="28"/>
                <w:szCs w:val="28"/>
              </w:rPr>
            </w:pPr>
            <w:r w:rsidRPr="003920E1">
              <w:rPr>
                <w:rFonts w:ascii="Times New Roman" w:hAnsi="Times New Roman"/>
                <w:sz w:val="28"/>
                <w:szCs w:val="28"/>
              </w:rPr>
              <w:t>Роща</w:t>
            </w:r>
          </w:p>
          <w:p w:rsidR="003920E1" w:rsidRPr="003920E1" w:rsidRDefault="003920E1" w:rsidP="003920E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sz w:val="28"/>
                <w:szCs w:val="28"/>
              </w:rPr>
            </w:pPr>
            <w:r w:rsidRPr="003920E1">
              <w:rPr>
                <w:rFonts w:ascii="Times New Roman" w:hAnsi="Times New Roman"/>
                <w:sz w:val="28"/>
                <w:szCs w:val="28"/>
              </w:rPr>
              <w:t>«</w:t>
            </w:r>
            <w:proofErr w:type="spellStart"/>
            <w:r w:rsidRPr="003920E1">
              <w:rPr>
                <w:rFonts w:ascii="Times New Roman" w:hAnsi="Times New Roman"/>
                <w:sz w:val="28"/>
                <w:szCs w:val="28"/>
              </w:rPr>
              <w:t>Могилица</w:t>
            </w:r>
            <w:proofErr w:type="spellEnd"/>
            <w:r w:rsidRPr="003920E1">
              <w:rPr>
                <w:rFonts w:ascii="Times New Roman" w:hAnsi="Times New Roman"/>
                <w:sz w:val="28"/>
                <w:szCs w:val="28"/>
              </w:rPr>
              <w:t>»</w:t>
            </w:r>
          </w:p>
          <w:p w:rsidR="003920E1" w:rsidRPr="003920E1" w:rsidRDefault="003920E1" w:rsidP="003920E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sz w:val="28"/>
                <w:szCs w:val="28"/>
              </w:rPr>
            </w:pPr>
            <w:r w:rsidRPr="003920E1">
              <w:rPr>
                <w:rFonts w:ascii="Times New Roman" w:hAnsi="Times New Roman"/>
                <w:sz w:val="28"/>
                <w:szCs w:val="28"/>
              </w:rPr>
              <w:t>Посадка сосны 1888 года</w:t>
            </w:r>
          </w:p>
          <w:p w:rsidR="003920E1" w:rsidRPr="003920E1" w:rsidRDefault="003920E1" w:rsidP="003920E1">
            <w:pPr>
              <w:widowControl w:val="0"/>
              <w:jc w:val="center"/>
              <w:rPr>
                <w:sz w:val="28"/>
                <w:szCs w:val="28"/>
              </w:rPr>
            </w:pPr>
            <w:r w:rsidRPr="003920E1">
              <w:rPr>
                <w:sz w:val="28"/>
                <w:szCs w:val="28"/>
              </w:rPr>
              <w:t>в поселке Билимбай</w:t>
            </w:r>
          </w:p>
        </w:tc>
        <w:tc>
          <w:tcPr>
            <w:tcW w:w="623" w:type="pct"/>
          </w:tcPr>
          <w:p w:rsidR="003920E1" w:rsidRPr="003920E1" w:rsidRDefault="003920E1" w:rsidP="003920E1">
            <w:pPr>
              <w:jc w:val="center"/>
              <w:rPr>
                <w:sz w:val="28"/>
                <w:szCs w:val="28"/>
              </w:rPr>
            </w:pPr>
            <w:r w:rsidRPr="003920E1">
              <w:rPr>
                <w:sz w:val="28"/>
                <w:szCs w:val="28"/>
              </w:rPr>
              <w:t>10,0</w:t>
            </w:r>
          </w:p>
        </w:tc>
        <w:tc>
          <w:tcPr>
            <w:tcW w:w="1389" w:type="pct"/>
          </w:tcPr>
          <w:p w:rsidR="003920E1" w:rsidRPr="003920E1" w:rsidRDefault="003920E1" w:rsidP="003920E1">
            <w:pPr>
              <w:jc w:val="center"/>
              <w:rPr>
                <w:sz w:val="28"/>
                <w:szCs w:val="28"/>
              </w:rPr>
            </w:pPr>
            <w:r w:rsidRPr="003920E1">
              <w:rPr>
                <w:sz w:val="28"/>
                <w:szCs w:val="28"/>
              </w:rPr>
              <w:t>Городские леса</w:t>
            </w:r>
          </w:p>
          <w:p w:rsidR="003920E1" w:rsidRPr="003920E1" w:rsidRDefault="003920E1" w:rsidP="003920E1">
            <w:pPr>
              <w:jc w:val="center"/>
              <w:rPr>
                <w:sz w:val="28"/>
                <w:szCs w:val="28"/>
              </w:rPr>
            </w:pPr>
            <w:r w:rsidRPr="003920E1">
              <w:rPr>
                <w:sz w:val="28"/>
                <w:szCs w:val="28"/>
              </w:rPr>
              <w:t>городского округа Первоуральск квартал №8</w:t>
            </w:r>
          </w:p>
          <w:p w:rsidR="003920E1" w:rsidRPr="003920E1" w:rsidRDefault="003920E1" w:rsidP="003920E1">
            <w:pPr>
              <w:jc w:val="center"/>
              <w:rPr>
                <w:sz w:val="28"/>
                <w:szCs w:val="28"/>
              </w:rPr>
            </w:pPr>
            <w:r w:rsidRPr="003920E1">
              <w:rPr>
                <w:sz w:val="28"/>
                <w:szCs w:val="28"/>
              </w:rPr>
              <w:t>выделы 1,2,3</w:t>
            </w:r>
          </w:p>
        </w:tc>
        <w:tc>
          <w:tcPr>
            <w:tcW w:w="1595" w:type="pct"/>
          </w:tcPr>
          <w:p w:rsidR="003920E1" w:rsidRPr="003920E1" w:rsidRDefault="003920E1" w:rsidP="003920E1">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sz w:val="28"/>
                <w:szCs w:val="28"/>
              </w:rPr>
            </w:pPr>
            <w:r w:rsidRPr="003920E1">
              <w:rPr>
                <w:rFonts w:ascii="Times New Roman" w:hAnsi="Times New Roman"/>
                <w:sz w:val="28"/>
                <w:szCs w:val="28"/>
              </w:rPr>
              <w:t>Ботанический памятник природы</w:t>
            </w:r>
          </w:p>
        </w:tc>
      </w:tr>
    </w:tbl>
    <w:p w:rsidR="003920E1" w:rsidRDefault="003920E1"/>
    <w:p w:rsidR="009F6FAE" w:rsidRDefault="002A2FB2" w:rsidP="00B023A5">
      <w:pPr>
        <w:pStyle w:val="3"/>
        <w:spacing w:before="0" w:after="0" w:line="240" w:lineRule="auto"/>
        <w:jc w:val="center"/>
        <w:rPr>
          <w:b w:val="0"/>
        </w:rPr>
      </w:pPr>
      <w:bookmarkStart w:id="23" w:name="_Toc99566852"/>
      <w:bookmarkStart w:id="24" w:name="_Toc156340772"/>
      <w:r w:rsidRPr="00B023A5">
        <w:rPr>
          <w:b w:val="0"/>
        </w:rPr>
        <w:t>1.1.7. Характеристика проектируемых лесов национального наследия</w:t>
      </w:r>
      <w:bookmarkEnd w:id="23"/>
      <w:bookmarkEnd w:id="24"/>
    </w:p>
    <w:p w:rsidR="00B023A5" w:rsidRPr="00B023A5" w:rsidRDefault="00B023A5" w:rsidP="00B023A5"/>
    <w:p w:rsidR="002A2FB2" w:rsidRPr="00F42D89" w:rsidRDefault="002A2FB2" w:rsidP="00F42D89">
      <w:pPr>
        <w:ind w:firstLine="709"/>
        <w:contextualSpacing/>
        <w:jc w:val="both"/>
        <w:rPr>
          <w:sz w:val="28"/>
          <w:szCs w:val="28"/>
        </w:rPr>
      </w:pPr>
      <w:proofErr w:type="gramStart"/>
      <w:r w:rsidRPr="00F42D89">
        <w:rPr>
          <w:sz w:val="28"/>
          <w:szCs w:val="28"/>
        </w:rPr>
        <w:t xml:space="preserve">Согласно п.18 </w:t>
      </w:r>
      <w:r w:rsidR="00664CFA" w:rsidRPr="00F42D89">
        <w:rPr>
          <w:sz w:val="28"/>
          <w:szCs w:val="28"/>
        </w:rPr>
        <w:t>р</w:t>
      </w:r>
      <w:r w:rsidRPr="00F42D89">
        <w:rPr>
          <w:sz w:val="28"/>
          <w:szCs w:val="28"/>
        </w:rPr>
        <w:t>аспоряжения Правительства Российской Федерации от 26.09.2013 №</w:t>
      </w:r>
      <w:r w:rsidR="00512C2A" w:rsidRPr="00F42D89">
        <w:rPr>
          <w:sz w:val="28"/>
          <w:szCs w:val="28"/>
        </w:rPr>
        <w:t xml:space="preserve"> </w:t>
      </w:r>
      <w:r w:rsidRPr="00F42D89">
        <w:rPr>
          <w:sz w:val="28"/>
          <w:szCs w:val="28"/>
        </w:rPr>
        <w:t>1724-р «Об утверждении Основ государственной политики в области использования, охраны, защиты и воспроизводства лесов в Российской Федерации на период до 2030 года», при решении задачи сохранения экологического потенциала лесов предусматривается формирование национального лесного наследия Российской Федерации, то есть фонда лесов, не подлежащих хозяйственному освоению.</w:t>
      </w:r>
      <w:proofErr w:type="gramEnd"/>
    </w:p>
    <w:p w:rsidR="002A2FB2" w:rsidRPr="00F42D89" w:rsidRDefault="002A2FB2" w:rsidP="00F42D89">
      <w:pPr>
        <w:ind w:firstLine="709"/>
        <w:contextualSpacing/>
        <w:jc w:val="both"/>
        <w:rPr>
          <w:sz w:val="28"/>
          <w:szCs w:val="28"/>
        </w:rPr>
      </w:pPr>
      <w:proofErr w:type="gramStart"/>
      <w:r w:rsidRPr="00F42D89">
        <w:rPr>
          <w:sz w:val="28"/>
          <w:szCs w:val="28"/>
        </w:rPr>
        <w:t xml:space="preserve">Понятие национального лесного наследия (НЛН) включает участки лесов, имеющих ценность национального или глобального значения для сохранения естественного лесного биоразнообразия, естественных лесных экосистем, объектов исторического, научного и культурного значения, а также для устойчивого предоставления </w:t>
      </w:r>
      <w:proofErr w:type="spellStart"/>
      <w:r w:rsidRPr="00F42D89">
        <w:rPr>
          <w:sz w:val="28"/>
          <w:szCs w:val="28"/>
        </w:rPr>
        <w:t>экосистемных</w:t>
      </w:r>
      <w:proofErr w:type="spellEnd"/>
      <w:r w:rsidRPr="00F42D89">
        <w:rPr>
          <w:sz w:val="28"/>
          <w:szCs w:val="28"/>
        </w:rPr>
        <w:t xml:space="preserve"> услуг.</w:t>
      </w:r>
      <w:proofErr w:type="gramEnd"/>
    </w:p>
    <w:p w:rsidR="002A2FB2" w:rsidRPr="00F42D89" w:rsidRDefault="002A2FB2" w:rsidP="00F42D89">
      <w:pPr>
        <w:spacing w:after="240"/>
        <w:ind w:firstLine="709"/>
        <w:contextualSpacing/>
        <w:jc w:val="both"/>
        <w:rPr>
          <w:sz w:val="28"/>
          <w:szCs w:val="28"/>
        </w:rPr>
      </w:pPr>
      <w:r w:rsidRPr="00F42D89">
        <w:rPr>
          <w:sz w:val="28"/>
          <w:szCs w:val="28"/>
        </w:rPr>
        <w:t>Потенциальные объекты национального лесного наследия на территории лесничества не определены.</w:t>
      </w:r>
    </w:p>
    <w:p w:rsidR="002A2FB2" w:rsidRDefault="002A2FB2" w:rsidP="00F42D89">
      <w:pPr>
        <w:pStyle w:val="3"/>
        <w:spacing w:before="0" w:after="0" w:line="240" w:lineRule="auto"/>
        <w:jc w:val="center"/>
        <w:rPr>
          <w:b w:val="0"/>
        </w:rPr>
      </w:pPr>
      <w:bookmarkStart w:id="25" w:name="_Toc99566853"/>
      <w:bookmarkStart w:id="26" w:name="_Toc156340773"/>
      <w:r w:rsidRPr="00F42D89">
        <w:rPr>
          <w:b w:val="0"/>
        </w:rPr>
        <w:t>1.1.8. Перечень видов биологического разнообразия и размеров буферных зон, подлежащих сохранению при осуществлении лесосечных работ</w:t>
      </w:r>
      <w:bookmarkEnd w:id="25"/>
      <w:bookmarkEnd w:id="26"/>
    </w:p>
    <w:p w:rsidR="00F42D89" w:rsidRPr="00F42D89" w:rsidRDefault="00F42D89" w:rsidP="00F42D89"/>
    <w:p w:rsidR="00B850EB" w:rsidRPr="00F42D89" w:rsidRDefault="00B850EB" w:rsidP="00F42D89">
      <w:pPr>
        <w:ind w:firstLine="709"/>
        <w:contextualSpacing/>
        <w:jc w:val="both"/>
        <w:rPr>
          <w:sz w:val="28"/>
          <w:szCs w:val="28"/>
        </w:rPr>
      </w:pPr>
      <w:r w:rsidRPr="00F42D89">
        <w:rPr>
          <w:sz w:val="28"/>
          <w:szCs w:val="28"/>
        </w:rPr>
        <w:t xml:space="preserve">В соответствии с законодательством Российской Федерации в процессе использования лесов необходимо принимать меры по сохранению естественных экологических систем, природных ландшафтов и природных комплексов, биологического разнообразия лесов. В целях сохранения биоразнообразия лесов необходимо руководствоваться методическими рекомендациями, утвержденными приказом Департамента лесного хозяйства Свердловской области от 23.03.2018    № 251 «Об утверждении методических рекомендаций по сохранению биологического разнообразия при заготовке древесины в лесах Свердловской области». </w:t>
      </w:r>
    </w:p>
    <w:p w:rsidR="0092147A" w:rsidRPr="00F42D89" w:rsidRDefault="00F25331" w:rsidP="00F42D89">
      <w:pPr>
        <w:ind w:firstLine="709"/>
        <w:contextualSpacing/>
        <w:jc w:val="both"/>
        <w:rPr>
          <w:sz w:val="28"/>
          <w:szCs w:val="28"/>
        </w:rPr>
      </w:pPr>
      <w:r w:rsidRPr="00F42D89">
        <w:rPr>
          <w:sz w:val="28"/>
          <w:szCs w:val="28"/>
        </w:rPr>
        <w:t>К объектам биологического разнообразия</w:t>
      </w:r>
      <w:r w:rsidR="0026582E" w:rsidRPr="00F42D89">
        <w:rPr>
          <w:sz w:val="28"/>
          <w:szCs w:val="28"/>
        </w:rPr>
        <w:t xml:space="preserve">, подлежащим сохранению при проведении лесосечных работ, </w:t>
      </w:r>
      <w:r w:rsidRPr="00F42D89">
        <w:rPr>
          <w:sz w:val="28"/>
          <w:szCs w:val="28"/>
        </w:rPr>
        <w:t>относятся ключевые биотопы и ключевые</w:t>
      </w:r>
      <w:r w:rsidR="00B06FA5" w:rsidRPr="00F42D89">
        <w:rPr>
          <w:sz w:val="28"/>
          <w:szCs w:val="28"/>
        </w:rPr>
        <w:t xml:space="preserve"> </w:t>
      </w:r>
      <w:r w:rsidRPr="00F42D89">
        <w:rPr>
          <w:sz w:val="28"/>
          <w:szCs w:val="28"/>
        </w:rPr>
        <w:t>элементы древостоя.</w:t>
      </w:r>
    </w:p>
    <w:p w:rsidR="00773D5A" w:rsidRPr="00F42D89" w:rsidRDefault="00F25331" w:rsidP="00F42D89">
      <w:pPr>
        <w:ind w:firstLine="709"/>
        <w:contextualSpacing/>
        <w:jc w:val="both"/>
        <w:rPr>
          <w:sz w:val="28"/>
          <w:szCs w:val="28"/>
        </w:rPr>
      </w:pPr>
      <w:r w:rsidRPr="00F42D89">
        <w:rPr>
          <w:sz w:val="28"/>
          <w:szCs w:val="28"/>
        </w:rPr>
        <w:t>Ключевой биотоп – участок леса, имеющий особое значение для сохранения</w:t>
      </w:r>
      <w:r w:rsidR="00B06FA5" w:rsidRPr="00F42D89">
        <w:rPr>
          <w:sz w:val="28"/>
          <w:szCs w:val="28"/>
        </w:rPr>
        <w:t xml:space="preserve"> </w:t>
      </w:r>
      <w:r w:rsidRPr="00F42D89">
        <w:rPr>
          <w:sz w:val="28"/>
          <w:szCs w:val="28"/>
        </w:rPr>
        <w:t>биологического разнообразия (участки природных объектов, имеющих природоохранное</w:t>
      </w:r>
      <w:r w:rsidR="00B06FA5" w:rsidRPr="00F42D89">
        <w:rPr>
          <w:sz w:val="28"/>
          <w:szCs w:val="28"/>
        </w:rPr>
        <w:t xml:space="preserve"> </w:t>
      </w:r>
      <w:r w:rsidRPr="00F42D89">
        <w:rPr>
          <w:sz w:val="28"/>
          <w:szCs w:val="28"/>
        </w:rPr>
        <w:t>значение).</w:t>
      </w:r>
    </w:p>
    <w:p w:rsidR="00773D5A" w:rsidRPr="00F42D89" w:rsidRDefault="00773D5A" w:rsidP="00F42D89">
      <w:pPr>
        <w:ind w:firstLine="709"/>
        <w:jc w:val="both"/>
        <w:rPr>
          <w:sz w:val="28"/>
          <w:szCs w:val="28"/>
        </w:rPr>
      </w:pPr>
      <w:r w:rsidRPr="00F42D89">
        <w:rPr>
          <w:sz w:val="28"/>
          <w:szCs w:val="28"/>
        </w:rPr>
        <w:t>Ключевые элементы древостоя – деревья или мертвая древесина, имеющие особое</w:t>
      </w:r>
      <w:r w:rsidR="00B06FA5" w:rsidRPr="00F42D89">
        <w:rPr>
          <w:sz w:val="28"/>
          <w:szCs w:val="28"/>
        </w:rPr>
        <w:t xml:space="preserve"> </w:t>
      </w:r>
      <w:r w:rsidRPr="00F42D89">
        <w:rPr>
          <w:sz w:val="28"/>
          <w:szCs w:val="28"/>
        </w:rPr>
        <w:t>значение для сохранения биологического разнообразия (отдельные ценные деревья в любом</w:t>
      </w:r>
      <w:r w:rsidR="00B06FA5" w:rsidRPr="00F42D89">
        <w:rPr>
          <w:sz w:val="28"/>
          <w:szCs w:val="28"/>
        </w:rPr>
        <w:t xml:space="preserve"> </w:t>
      </w:r>
      <w:r w:rsidRPr="00F42D89">
        <w:rPr>
          <w:sz w:val="28"/>
          <w:szCs w:val="28"/>
        </w:rPr>
        <w:t>ярусе, сохраняемые в целях повышения биологического разнообразия лесов).</w:t>
      </w:r>
    </w:p>
    <w:p w:rsidR="006C5B4F" w:rsidRPr="00F42D89" w:rsidRDefault="006C5B4F" w:rsidP="00F42D89">
      <w:pPr>
        <w:autoSpaceDE w:val="0"/>
        <w:autoSpaceDN w:val="0"/>
        <w:adjustRightInd w:val="0"/>
        <w:ind w:firstLine="709"/>
        <w:jc w:val="both"/>
        <w:rPr>
          <w:rFonts w:eastAsia="TimesNewRomanPSMT"/>
          <w:iCs/>
          <w:sz w:val="28"/>
          <w:szCs w:val="28"/>
        </w:rPr>
      </w:pPr>
      <w:r w:rsidRPr="00F42D89">
        <w:rPr>
          <w:rFonts w:eastAsia="TimesNewRomanPSMT"/>
          <w:iCs/>
          <w:sz w:val="28"/>
          <w:szCs w:val="28"/>
        </w:rPr>
        <w:t>Установление границ ключевого биотопа должно учитывать особенности рельефа и сохранение устойчивости оставленного участка леса после рубки.</w:t>
      </w:r>
    </w:p>
    <w:p w:rsidR="003A5EC4" w:rsidRPr="00F42D89" w:rsidRDefault="003A5EC4" w:rsidP="00F42D89">
      <w:pPr>
        <w:ind w:firstLine="709"/>
        <w:jc w:val="both"/>
        <w:rPr>
          <w:sz w:val="28"/>
          <w:szCs w:val="28"/>
        </w:rPr>
      </w:pPr>
      <w:r w:rsidRPr="00F42D89">
        <w:rPr>
          <w:sz w:val="28"/>
          <w:szCs w:val="28"/>
        </w:rPr>
        <w:t>Ключевые биотопы, обнаруженные при отводе лесосек, отграничиваются в натуре</w:t>
      </w:r>
      <w:r w:rsidR="00B06FA5" w:rsidRPr="00F42D89">
        <w:rPr>
          <w:sz w:val="28"/>
          <w:szCs w:val="28"/>
        </w:rPr>
        <w:t xml:space="preserve"> </w:t>
      </w:r>
      <w:r w:rsidRPr="00F42D89">
        <w:rPr>
          <w:sz w:val="28"/>
          <w:szCs w:val="28"/>
        </w:rPr>
        <w:t>легкими затесками на коре с внешней стороны, ленточками или другими способами.</w:t>
      </w:r>
    </w:p>
    <w:p w:rsidR="003A5EC4" w:rsidRPr="00F42D89" w:rsidRDefault="003A5EC4" w:rsidP="00F42D89">
      <w:pPr>
        <w:ind w:firstLine="709"/>
        <w:jc w:val="both"/>
        <w:rPr>
          <w:sz w:val="28"/>
          <w:szCs w:val="28"/>
        </w:rPr>
      </w:pPr>
      <w:r w:rsidRPr="00F42D89">
        <w:rPr>
          <w:sz w:val="28"/>
          <w:szCs w:val="28"/>
        </w:rPr>
        <w:t xml:space="preserve">Расположение ключевых биотопов отображается на плане лесосеки. Указанные участки относятся к </w:t>
      </w:r>
      <w:proofErr w:type="spellStart"/>
      <w:r w:rsidRPr="00F42D89">
        <w:rPr>
          <w:sz w:val="28"/>
          <w:szCs w:val="28"/>
        </w:rPr>
        <w:t>неэксплуатационным</w:t>
      </w:r>
      <w:proofErr w:type="spellEnd"/>
      <w:r w:rsidRPr="00F42D89">
        <w:rPr>
          <w:sz w:val="28"/>
          <w:szCs w:val="28"/>
        </w:rPr>
        <w:t xml:space="preserve"> или могут входить в состав семенных</w:t>
      </w:r>
      <w:r w:rsidR="00B06FA5" w:rsidRPr="00F42D89">
        <w:rPr>
          <w:sz w:val="28"/>
          <w:szCs w:val="28"/>
        </w:rPr>
        <w:t xml:space="preserve"> </w:t>
      </w:r>
      <w:r w:rsidRPr="00F42D89">
        <w:rPr>
          <w:sz w:val="28"/>
          <w:szCs w:val="28"/>
        </w:rPr>
        <w:t>куртин и подлежат сохранению.</w:t>
      </w:r>
    </w:p>
    <w:p w:rsidR="00F25331" w:rsidRPr="00F42D89" w:rsidRDefault="00AF1C9B" w:rsidP="00F42D89">
      <w:pPr>
        <w:ind w:firstLine="709"/>
        <w:jc w:val="both"/>
        <w:rPr>
          <w:sz w:val="28"/>
          <w:szCs w:val="28"/>
        </w:rPr>
      </w:pPr>
      <w:r w:rsidRPr="00F42D89">
        <w:rPr>
          <w:rFonts w:eastAsia="TimesNewRomanPSMT"/>
          <w:iCs/>
          <w:sz w:val="28"/>
          <w:szCs w:val="28"/>
        </w:rPr>
        <w:t>Информация о ключевых элементах древостоя, выделенных при</w:t>
      </w:r>
      <w:r w:rsidR="00EB2D1C" w:rsidRPr="00F42D89">
        <w:rPr>
          <w:rFonts w:eastAsia="TimesNewRomanPSMT"/>
          <w:iCs/>
          <w:sz w:val="28"/>
          <w:szCs w:val="28"/>
        </w:rPr>
        <w:t xml:space="preserve"> </w:t>
      </w:r>
      <w:r w:rsidRPr="00F42D89">
        <w:rPr>
          <w:rFonts w:eastAsia="TimesNewRomanPSMT"/>
          <w:iCs/>
          <w:sz w:val="28"/>
          <w:szCs w:val="28"/>
        </w:rPr>
        <w:t>отводе лесосек</w:t>
      </w:r>
      <w:r w:rsidR="007C3465" w:rsidRPr="00F42D89">
        <w:rPr>
          <w:rFonts w:eastAsia="TimesNewRomanPSMT"/>
          <w:iCs/>
          <w:sz w:val="28"/>
          <w:szCs w:val="28"/>
        </w:rPr>
        <w:t>,</w:t>
      </w:r>
      <w:r w:rsidRPr="00F42D89">
        <w:rPr>
          <w:rFonts w:eastAsia="TimesNewRomanPSMT"/>
          <w:iCs/>
          <w:sz w:val="28"/>
          <w:szCs w:val="28"/>
        </w:rPr>
        <w:t xml:space="preserve"> заносится в технологическую карту лесосечных работ.</w:t>
      </w:r>
    </w:p>
    <w:p w:rsidR="006C5B4F" w:rsidRPr="00F42D89" w:rsidRDefault="006C5B4F" w:rsidP="00F42D89">
      <w:pPr>
        <w:autoSpaceDE w:val="0"/>
        <w:autoSpaceDN w:val="0"/>
        <w:adjustRightInd w:val="0"/>
        <w:ind w:firstLine="709"/>
        <w:jc w:val="both"/>
        <w:rPr>
          <w:rFonts w:eastAsia="TimesNewRomanPSMT"/>
          <w:iCs/>
          <w:sz w:val="28"/>
          <w:szCs w:val="28"/>
        </w:rPr>
      </w:pPr>
      <w:r w:rsidRPr="00F42D89">
        <w:rPr>
          <w:rFonts w:eastAsia="TimesNewRomanPSMT"/>
          <w:iCs/>
          <w:sz w:val="28"/>
          <w:szCs w:val="28"/>
        </w:rPr>
        <w:t>Допускается изменение границ объектов биоразнообразия и их буферных зон в случае</w:t>
      </w:r>
      <w:r w:rsidR="00B06FA5" w:rsidRPr="00F42D89">
        <w:rPr>
          <w:rFonts w:eastAsia="TimesNewRomanPSMT"/>
          <w:iCs/>
          <w:sz w:val="28"/>
          <w:szCs w:val="28"/>
        </w:rPr>
        <w:t xml:space="preserve"> </w:t>
      </w:r>
      <w:r w:rsidRPr="00F42D89">
        <w:rPr>
          <w:rFonts w:eastAsia="TimesNewRomanPSMT"/>
          <w:iCs/>
          <w:sz w:val="28"/>
          <w:szCs w:val="28"/>
        </w:rPr>
        <w:t>несоответствия их фактическим границам, указанным в материалах отвода. При</w:t>
      </w:r>
      <w:r w:rsidR="00B06FA5" w:rsidRPr="00F42D89">
        <w:rPr>
          <w:rFonts w:eastAsia="TimesNewRomanPSMT"/>
          <w:iCs/>
          <w:sz w:val="28"/>
          <w:szCs w:val="28"/>
        </w:rPr>
        <w:t xml:space="preserve"> </w:t>
      </w:r>
      <w:r w:rsidRPr="00F42D89">
        <w:rPr>
          <w:rFonts w:eastAsia="TimesNewRomanPSMT"/>
          <w:iCs/>
          <w:sz w:val="28"/>
          <w:szCs w:val="28"/>
        </w:rPr>
        <w:t>этом</w:t>
      </w:r>
      <w:proofErr w:type="gramStart"/>
      <w:r w:rsidR="001B4203" w:rsidRPr="00F42D89">
        <w:rPr>
          <w:rFonts w:eastAsia="TimesNewRomanPSMT"/>
          <w:iCs/>
          <w:sz w:val="28"/>
          <w:szCs w:val="28"/>
        </w:rPr>
        <w:t>,</w:t>
      </w:r>
      <w:proofErr w:type="gramEnd"/>
      <w:r w:rsidRPr="00F42D89">
        <w:rPr>
          <w:rFonts w:eastAsia="TimesNewRomanPSMT"/>
          <w:iCs/>
          <w:sz w:val="28"/>
          <w:szCs w:val="28"/>
        </w:rPr>
        <w:t xml:space="preserve"> несохраненные объекты биоразнообразия по возможности подлежат замене в других</w:t>
      </w:r>
      <w:r w:rsidR="00B06FA5" w:rsidRPr="00F42D89">
        <w:rPr>
          <w:rFonts w:eastAsia="TimesNewRomanPSMT"/>
          <w:iCs/>
          <w:sz w:val="28"/>
          <w:szCs w:val="28"/>
        </w:rPr>
        <w:t xml:space="preserve"> </w:t>
      </w:r>
      <w:r w:rsidRPr="00F42D89">
        <w:rPr>
          <w:rFonts w:eastAsia="TimesNewRomanPSMT"/>
          <w:iCs/>
          <w:sz w:val="28"/>
          <w:szCs w:val="28"/>
        </w:rPr>
        <w:t>участках лесосеки.</w:t>
      </w:r>
    </w:p>
    <w:p w:rsidR="00422378" w:rsidRPr="00F42D89" w:rsidRDefault="00AF1C9B" w:rsidP="00F42D89">
      <w:pPr>
        <w:ind w:firstLine="709"/>
        <w:jc w:val="both"/>
        <w:rPr>
          <w:sz w:val="28"/>
          <w:szCs w:val="28"/>
        </w:rPr>
      </w:pPr>
      <w:r w:rsidRPr="00F42D89">
        <w:rPr>
          <w:rFonts w:eastAsia="TimesNewRomanPSMT"/>
          <w:iCs/>
          <w:sz w:val="28"/>
          <w:szCs w:val="28"/>
        </w:rPr>
        <w:t xml:space="preserve">Допускается вырубка деревьев, сдвигание с места и уборка </w:t>
      </w:r>
      <w:proofErr w:type="spellStart"/>
      <w:r w:rsidRPr="00F42D89">
        <w:rPr>
          <w:rFonts w:eastAsia="TimesNewRomanPSMT"/>
          <w:iCs/>
          <w:sz w:val="28"/>
          <w:szCs w:val="28"/>
        </w:rPr>
        <w:t>валежа</w:t>
      </w:r>
      <w:proofErr w:type="spellEnd"/>
      <w:r w:rsidRPr="00F42D89">
        <w:rPr>
          <w:rFonts w:eastAsia="TimesNewRomanPSMT"/>
          <w:iCs/>
          <w:sz w:val="28"/>
          <w:szCs w:val="28"/>
        </w:rPr>
        <w:t>, пней, выделенных при отводе для</w:t>
      </w:r>
      <w:r w:rsidR="00B06FA5" w:rsidRPr="00F42D89">
        <w:rPr>
          <w:rFonts w:eastAsia="TimesNewRomanPSMT"/>
          <w:iCs/>
          <w:sz w:val="28"/>
          <w:szCs w:val="28"/>
        </w:rPr>
        <w:t xml:space="preserve"> </w:t>
      </w:r>
      <w:r w:rsidRPr="00F42D89">
        <w:rPr>
          <w:rFonts w:eastAsia="TimesNewRomanPSMT"/>
          <w:iCs/>
          <w:sz w:val="28"/>
          <w:szCs w:val="28"/>
        </w:rPr>
        <w:t>сохранения, если их сохранение нарушает требования безопасности труда.</w:t>
      </w:r>
    </w:p>
    <w:p w:rsidR="006C5B4F" w:rsidRPr="00F42D89" w:rsidRDefault="00422378" w:rsidP="00F42D89">
      <w:pPr>
        <w:ind w:firstLine="709"/>
        <w:jc w:val="both"/>
        <w:rPr>
          <w:rFonts w:eastAsia="TimesNewRomanPSMT"/>
          <w:iCs/>
          <w:sz w:val="28"/>
          <w:szCs w:val="28"/>
        </w:rPr>
      </w:pPr>
      <w:r w:rsidRPr="00F42D89">
        <w:rPr>
          <w:rFonts w:eastAsia="TimesNewRomanPSMT"/>
          <w:iCs/>
          <w:sz w:val="28"/>
          <w:szCs w:val="28"/>
        </w:rPr>
        <w:t>Если в ходе разработки лесосеки будут обнаружены ключевые биотопы и ключевые</w:t>
      </w:r>
      <w:r w:rsidR="00EB2D1C" w:rsidRPr="00F42D89">
        <w:rPr>
          <w:rFonts w:eastAsia="TimesNewRomanPSMT"/>
          <w:iCs/>
          <w:sz w:val="28"/>
          <w:szCs w:val="28"/>
        </w:rPr>
        <w:t xml:space="preserve"> </w:t>
      </w:r>
      <w:r w:rsidRPr="00F42D89">
        <w:rPr>
          <w:rFonts w:eastAsia="TimesNewRomanPSMT"/>
          <w:iCs/>
          <w:sz w:val="28"/>
          <w:szCs w:val="28"/>
        </w:rPr>
        <w:t>элементы древостоя, не учтенные при отводе лесосеки, их следует сохранить и внести</w:t>
      </w:r>
      <w:r w:rsidR="00EB2D1C" w:rsidRPr="00F42D89">
        <w:rPr>
          <w:rFonts w:eastAsia="TimesNewRomanPSMT"/>
          <w:iCs/>
          <w:sz w:val="28"/>
          <w:szCs w:val="28"/>
        </w:rPr>
        <w:t xml:space="preserve"> </w:t>
      </w:r>
      <w:r w:rsidRPr="00F42D89">
        <w:rPr>
          <w:rFonts w:eastAsia="TimesNewRomanPSMT"/>
          <w:iCs/>
          <w:sz w:val="28"/>
          <w:szCs w:val="28"/>
        </w:rPr>
        <w:t>соответствующие изменения в технологическую карту лесосечных работ.</w:t>
      </w:r>
    </w:p>
    <w:p w:rsidR="000841D6" w:rsidRPr="006E03B1" w:rsidRDefault="002B560F" w:rsidP="00F42D89">
      <w:pPr>
        <w:ind w:firstLine="709"/>
        <w:jc w:val="both"/>
        <w:rPr>
          <w:rFonts w:eastAsia="TimesNewRomanPSMT"/>
          <w:iCs/>
          <w:sz w:val="28"/>
          <w:szCs w:val="28"/>
          <w:highlight w:val="cyan"/>
        </w:rPr>
      </w:pPr>
      <w:r w:rsidRPr="00F42D89">
        <w:rPr>
          <w:rFonts w:eastAsia="TimesNewRomanPSMT"/>
          <w:iCs/>
          <w:sz w:val="28"/>
          <w:szCs w:val="28"/>
        </w:rPr>
        <w:t>В материалах лесоустройства лесничества не содержится сведений об объектах биоразнообразия</w:t>
      </w:r>
      <w:r w:rsidR="00B06DF4" w:rsidRPr="00F42D89">
        <w:rPr>
          <w:rFonts w:eastAsia="TimesNewRomanPSMT"/>
          <w:iCs/>
          <w:sz w:val="28"/>
          <w:szCs w:val="28"/>
        </w:rPr>
        <w:t>.</w:t>
      </w:r>
      <w:r w:rsidRPr="00F42D89">
        <w:rPr>
          <w:rFonts w:eastAsia="TimesNewRomanPSMT"/>
          <w:iCs/>
          <w:sz w:val="28"/>
          <w:szCs w:val="28"/>
        </w:rPr>
        <w:t xml:space="preserve"> </w:t>
      </w:r>
      <w:r w:rsidR="00B06DF4" w:rsidRPr="00F42D89">
        <w:rPr>
          <w:rFonts w:eastAsia="TimesNewRomanPSMT"/>
          <w:iCs/>
          <w:sz w:val="28"/>
          <w:szCs w:val="28"/>
        </w:rPr>
        <w:t>С</w:t>
      </w:r>
      <w:r w:rsidRPr="00F42D89">
        <w:rPr>
          <w:rFonts w:eastAsia="TimesNewRomanPSMT"/>
          <w:iCs/>
          <w:sz w:val="28"/>
          <w:szCs w:val="28"/>
        </w:rPr>
        <w:t>пециальных обследований для их выявления и установления не проводилось.</w:t>
      </w:r>
      <w:r w:rsidR="00C45B51" w:rsidRPr="006E03B1">
        <w:rPr>
          <w:rFonts w:eastAsia="TimesNewRomanPSMT"/>
          <w:iCs/>
          <w:sz w:val="28"/>
          <w:szCs w:val="28"/>
          <w:highlight w:val="cyan"/>
        </w:rPr>
        <w:t xml:space="preserve"> </w:t>
      </w:r>
    </w:p>
    <w:p w:rsidR="00C93709" w:rsidRDefault="00C93709" w:rsidP="00F42D89">
      <w:pPr>
        <w:pStyle w:val="7"/>
        <w:keepNext w:val="0"/>
        <w:widowControl w:val="0"/>
        <w:jc w:val="center"/>
        <w:rPr>
          <w:spacing w:val="-8"/>
          <w:szCs w:val="28"/>
        </w:rPr>
      </w:pPr>
      <w:r w:rsidRPr="00F42D89">
        <w:rPr>
          <w:spacing w:val="-8"/>
          <w:szCs w:val="28"/>
        </w:rPr>
        <w:t>Таблица 6. Нормативы и параметры объектов биологического разнообразия и буферных зон</w:t>
      </w:r>
    </w:p>
    <w:p w:rsidR="00F42D89" w:rsidRPr="00F42D89" w:rsidRDefault="00F42D89" w:rsidP="00F42D8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2908"/>
        <w:gridCol w:w="3052"/>
        <w:gridCol w:w="3492"/>
      </w:tblGrid>
      <w:tr w:rsidR="00C93709" w:rsidRPr="006E03B1" w:rsidTr="0049449D">
        <w:trPr>
          <w:tblHeader/>
        </w:trPr>
        <w:tc>
          <w:tcPr>
            <w:tcW w:w="339" w:type="pct"/>
            <w:vAlign w:val="center"/>
          </w:tcPr>
          <w:p w:rsidR="00F42D89" w:rsidRPr="00F42D89" w:rsidRDefault="00C93709" w:rsidP="00F42D89">
            <w:pPr>
              <w:widowControl w:val="0"/>
              <w:jc w:val="center"/>
              <w:rPr>
                <w:bCs/>
              </w:rPr>
            </w:pPr>
            <w:r w:rsidRPr="00F42D89">
              <w:rPr>
                <w:bCs/>
                <w:sz w:val="22"/>
                <w:szCs w:val="22"/>
              </w:rPr>
              <w:t>№</w:t>
            </w:r>
          </w:p>
          <w:p w:rsidR="00C93709" w:rsidRPr="00F42D89" w:rsidRDefault="00C93709" w:rsidP="00F42D89">
            <w:pPr>
              <w:widowControl w:val="0"/>
              <w:jc w:val="center"/>
              <w:rPr>
                <w:bCs/>
              </w:rPr>
            </w:pPr>
            <w:r w:rsidRPr="00F42D89">
              <w:rPr>
                <w:bCs/>
                <w:sz w:val="22"/>
                <w:szCs w:val="22"/>
              </w:rPr>
              <w:t>п</w:t>
            </w:r>
            <w:r w:rsidR="00F42D89" w:rsidRPr="00F42D89">
              <w:rPr>
                <w:bCs/>
                <w:sz w:val="22"/>
                <w:szCs w:val="22"/>
              </w:rPr>
              <w:t xml:space="preserve">. </w:t>
            </w:r>
            <w:r w:rsidRPr="00F42D89">
              <w:rPr>
                <w:bCs/>
                <w:sz w:val="22"/>
                <w:szCs w:val="22"/>
              </w:rPr>
              <w:t>п</w:t>
            </w:r>
            <w:r w:rsidR="00F42D89" w:rsidRPr="00F42D89">
              <w:rPr>
                <w:bCs/>
                <w:sz w:val="22"/>
                <w:szCs w:val="22"/>
              </w:rPr>
              <w:t>.</w:t>
            </w:r>
          </w:p>
        </w:tc>
        <w:tc>
          <w:tcPr>
            <w:tcW w:w="1434" w:type="pct"/>
            <w:vAlign w:val="center"/>
          </w:tcPr>
          <w:p w:rsidR="00C93709" w:rsidRPr="00F42D89" w:rsidRDefault="00C93709" w:rsidP="00F42D89">
            <w:pPr>
              <w:widowControl w:val="0"/>
              <w:jc w:val="center"/>
            </w:pPr>
            <w:r w:rsidRPr="00F42D89">
              <w:rPr>
                <w:bCs/>
                <w:sz w:val="22"/>
                <w:szCs w:val="22"/>
              </w:rPr>
              <w:t>Наименование объектов биологического разнообразия</w:t>
            </w:r>
          </w:p>
        </w:tc>
        <w:tc>
          <w:tcPr>
            <w:tcW w:w="1505" w:type="pct"/>
            <w:vAlign w:val="center"/>
          </w:tcPr>
          <w:p w:rsidR="00C93709" w:rsidRPr="00F42D89" w:rsidRDefault="00C93709" w:rsidP="00F42D89">
            <w:pPr>
              <w:widowControl w:val="0"/>
              <w:jc w:val="center"/>
            </w:pPr>
            <w:r w:rsidRPr="00F42D89">
              <w:rPr>
                <w:bCs/>
                <w:sz w:val="22"/>
                <w:szCs w:val="22"/>
              </w:rPr>
              <w:t>Характеристика объектов биологического разнообразия</w:t>
            </w:r>
          </w:p>
        </w:tc>
        <w:tc>
          <w:tcPr>
            <w:tcW w:w="1721" w:type="pct"/>
            <w:vAlign w:val="center"/>
          </w:tcPr>
          <w:p w:rsidR="00C93709" w:rsidRPr="00F42D89" w:rsidRDefault="00C93709" w:rsidP="00F42D89">
            <w:pPr>
              <w:widowControl w:val="0"/>
              <w:jc w:val="center"/>
              <w:rPr>
                <w:bCs/>
              </w:rPr>
            </w:pPr>
            <w:r w:rsidRPr="00F42D89">
              <w:rPr>
                <w:bCs/>
                <w:sz w:val="22"/>
                <w:szCs w:val="22"/>
              </w:rPr>
              <w:t>Размеры буферных зон</w:t>
            </w:r>
          </w:p>
          <w:p w:rsidR="00C93709" w:rsidRPr="00F42D89" w:rsidRDefault="00C93709" w:rsidP="00F42D89">
            <w:pPr>
              <w:widowControl w:val="0"/>
              <w:jc w:val="center"/>
              <w:rPr>
                <w:bCs/>
              </w:rPr>
            </w:pPr>
            <w:r w:rsidRPr="00F42D89">
              <w:rPr>
                <w:bCs/>
                <w:sz w:val="22"/>
                <w:szCs w:val="22"/>
              </w:rPr>
              <w:t>(при необходимости)</w:t>
            </w:r>
          </w:p>
        </w:tc>
      </w:tr>
      <w:tr w:rsidR="00C93709" w:rsidRPr="0049449D" w:rsidTr="0049449D">
        <w:trPr>
          <w:tblHeader/>
        </w:trPr>
        <w:tc>
          <w:tcPr>
            <w:tcW w:w="339" w:type="pct"/>
          </w:tcPr>
          <w:p w:rsidR="00C93709" w:rsidRPr="0049449D" w:rsidRDefault="00C93709" w:rsidP="009206D4">
            <w:pPr>
              <w:widowControl w:val="0"/>
              <w:jc w:val="center"/>
            </w:pPr>
            <w:r w:rsidRPr="0049449D">
              <w:rPr>
                <w:sz w:val="22"/>
                <w:szCs w:val="22"/>
              </w:rPr>
              <w:t>1</w:t>
            </w:r>
          </w:p>
        </w:tc>
        <w:tc>
          <w:tcPr>
            <w:tcW w:w="1434" w:type="pct"/>
          </w:tcPr>
          <w:p w:rsidR="00C93709" w:rsidRPr="0049449D" w:rsidRDefault="00C93709" w:rsidP="009206D4">
            <w:pPr>
              <w:widowControl w:val="0"/>
              <w:jc w:val="center"/>
            </w:pPr>
            <w:r w:rsidRPr="0049449D">
              <w:rPr>
                <w:sz w:val="22"/>
                <w:szCs w:val="22"/>
              </w:rPr>
              <w:t>2</w:t>
            </w:r>
          </w:p>
        </w:tc>
        <w:tc>
          <w:tcPr>
            <w:tcW w:w="1505" w:type="pct"/>
          </w:tcPr>
          <w:p w:rsidR="00C93709" w:rsidRPr="0049449D" w:rsidRDefault="00C93709" w:rsidP="009206D4">
            <w:pPr>
              <w:widowControl w:val="0"/>
              <w:jc w:val="center"/>
            </w:pPr>
            <w:r w:rsidRPr="0049449D">
              <w:rPr>
                <w:sz w:val="22"/>
                <w:szCs w:val="22"/>
              </w:rPr>
              <w:t>3</w:t>
            </w:r>
          </w:p>
        </w:tc>
        <w:tc>
          <w:tcPr>
            <w:tcW w:w="1721" w:type="pct"/>
          </w:tcPr>
          <w:p w:rsidR="00C93709" w:rsidRPr="0049449D" w:rsidRDefault="00C93709" w:rsidP="009206D4">
            <w:pPr>
              <w:widowControl w:val="0"/>
              <w:jc w:val="center"/>
            </w:pPr>
            <w:r w:rsidRPr="0049449D">
              <w:rPr>
                <w:sz w:val="22"/>
                <w:szCs w:val="22"/>
              </w:rPr>
              <w:t>4</w:t>
            </w:r>
          </w:p>
        </w:tc>
      </w:tr>
      <w:tr w:rsidR="00C93709" w:rsidRPr="006E03B1" w:rsidTr="009206D4">
        <w:tc>
          <w:tcPr>
            <w:tcW w:w="5000" w:type="pct"/>
            <w:gridSpan w:val="4"/>
          </w:tcPr>
          <w:p w:rsidR="00C93709" w:rsidRPr="0049449D" w:rsidRDefault="00C93709" w:rsidP="009206D4">
            <w:pPr>
              <w:widowControl w:val="0"/>
              <w:jc w:val="center"/>
            </w:pPr>
            <w:r w:rsidRPr="0049449D">
              <w:rPr>
                <w:sz w:val="22"/>
                <w:szCs w:val="22"/>
              </w:rPr>
              <w:t>Критерии выделения и сохранения ключевых биотопов</w:t>
            </w:r>
          </w:p>
        </w:tc>
      </w:tr>
      <w:tr w:rsidR="00C93709" w:rsidRPr="006E03B1" w:rsidTr="009206D4">
        <w:tc>
          <w:tcPr>
            <w:tcW w:w="339" w:type="pct"/>
          </w:tcPr>
          <w:p w:rsidR="00C93709" w:rsidRPr="0049449D" w:rsidRDefault="00C93709" w:rsidP="009206D4">
            <w:pPr>
              <w:widowControl w:val="0"/>
              <w:jc w:val="center"/>
            </w:pPr>
            <w:r w:rsidRPr="0049449D">
              <w:rPr>
                <w:sz w:val="22"/>
                <w:szCs w:val="22"/>
              </w:rPr>
              <w:t>1</w:t>
            </w:r>
          </w:p>
        </w:tc>
        <w:tc>
          <w:tcPr>
            <w:tcW w:w="1434" w:type="pct"/>
          </w:tcPr>
          <w:p w:rsidR="00C93709" w:rsidRPr="0049449D" w:rsidRDefault="00C93709" w:rsidP="009206D4">
            <w:pPr>
              <w:widowControl w:val="0"/>
            </w:pPr>
            <w:r w:rsidRPr="0049449D">
              <w:rPr>
                <w:sz w:val="22"/>
                <w:szCs w:val="22"/>
              </w:rPr>
              <w:t>Небольшие заболоченные понижения</w:t>
            </w:r>
          </w:p>
        </w:tc>
        <w:tc>
          <w:tcPr>
            <w:tcW w:w="1505" w:type="pct"/>
          </w:tcPr>
          <w:p w:rsidR="00C93709" w:rsidRPr="0049449D" w:rsidRDefault="00C93709" w:rsidP="009206D4">
            <w:pPr>
              <w:widowControl w:val="0"/>
            </w:pPr>
            <w:r w:rsidRPr="0049449D">
              <w:rPr>
                <w:sz w:val="22"/>
                <w:szCs w:val="22"/>
              </w:rPr>
              <w:t>Небольшие участки леса на заболоченных и постоянно переувлажненных почвах</w:t>
            </w:r>
          </w:p>
        </w:tc>
        <w:tc>
          <w:tcPr>
            <w:tcW w:w="1721" w:type="pct"/>
          </w:tcPr>
          <w:p w:rsidR="00C93709" w:rsidRPr="0049449D" w:rsidRDefault="00C93709" w:rsidP="009206D4">
            <w:pPr>
              <w:widowControl w:val="0"/>
            </w:pPr>
            <w:r w:rsidRPr="0049449D">
              <w:rPr>
                <w:sz w:val="22"/>
                <w:szCs w:val="22"/>
              </w:rPr>
              <w:t>Установление границ ключевого биотопа должно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2</w:t>
            </w:r>
          </w:p>
        </w:tc>
        <w:tc>
          <w:tcPr>
            <w:tcW w:w="1434" w:type="pct"/>
          </w:tcPr>
          <w:p w:rsidR="00C93709" w:rsidRPr="0049449D" w:rsidRDefault="00C93709" w:rsidP="009206D4">
            <w:pPr>
              <w:widowControl w:val="0"/>
            </w:pPr>
            <w:r w:rsidRPr="0049449D">
              <w:rPr>
                <w:sz w:val="22"/>
                <w:szCs w:val="22"/>
              </w:rPr>
              <w:t>Участки леса вдоль временных (пересыхающих) водотоков с выраженным руслом</w:t>
            </w:r>
          </w:p>
        </w:tc>
        <w:tc>
          <w:tcPr>
            <w:tcW w:w="1505" w:type="pct"/>
          </w:tcPr>
          <w:p w:rsidR="00C93709" w:rsidRPr="0049449D" w:rsidRDefault="00C93709" w:rsidP="009206D4">
            <w:pPr>
              <w:widowControl w:val="0"/>
            </w:pPr>
            <w:r w:rsidRPr="0049449D">
              <w:rPr>
                <w:sz w:val="22"/>
                <w:szCs w:val="22"/>
              </w:rPr>
              <w:t>Участки леса вдоль временных водотоков (оврагов, балок, ложбин, логов), движение воды в которых происходит меньшую часть года</w:t>
            </w:r>
          </w:p>
        </w:tc>
        <w:tc>
          <w:tcPr>
            <w:tcW w:w="1721" w:type="pct"/>
          </w:tcPr>
          <w:p w:rsidR="00C93709" w:rsidRPr="0049449D" w:rsidRDefault="00C93709" w:rsidP="009206D4">
            <w:pPr>
              <w:widowControl w:val="0"/>
            </w:pPr>
            <w:r w:rsidRPr="0049449D">
              <w:rPr>
                <w:sz w:val="22"/>
                <w:szCs w:val="22"/>
              </w:rPr>
              <w:t xml:space="preserve">Устанавливается буферная зона в виде полосы леса шириной не менее </w:t>
            </w:r>
            <w:smartTag w:uri="urn:schemas-microsoft-com:office:smarttags" w:element="metricconverter">
              <w:smartTagPr>
                <w:attr w:name="ProductID" w:val="15 м"/>
              </w:smartTagPr>
              <w:r w:rsidRPr="0049449D">
                <w:rPr>
                  <w:sz w:val="22"/>
                  <w:szCs w:val="22"/>
                </w:rPr>
                <w:t>15 м</w:t>
              </w:r>
            </w:smartTag>
            <w:r w:rsidRPr="0049449D">
              <w:rPr>
                <w:sz w:val="22"/>
                <w:szCs w:val="22"/>
              </w:rPr>
              <w:t>, примыкающая к временному водотоку или его безлесной пойме. Установление границ ключевого биотопа должно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3</w:t>
            </w:r>
          </w:p>
        </w:tc>
        <w:tc>
          <w:tcPr>
            <w:tcW w:w="1434" w:type="pct"/>
          </w:tcPr>
          <w:p w:rsidR="00C93709" w:rsidRPr="0049449D" w:rsidRDefault="00C93709" w:rsidP="009206D4">
            <w:pPr>
              <w:widowControl w:val="0"/>
            </w:pPr>
            <w:r w:rsidRPr="0049449D">
              <w:rPr>
                <w:sz w:val="22"/>
                <w:szCs w:val="22"/>
              </w:rPr>
              <w:t>Участки леса вокруг родников, мест выклинивания грунтовых вод</w:t>
            </w:r>
          </w:p>
        </w:tc>
        <w:tc>
          <w:tcPr>
            <w:tcW w:w="1505" w:type="pct"/>
          </w:tcPr>
          <w:p w:rsidR="00C93709" w:rsidRPr="0049449D" w:rsidRDefault="00C93709" w:rsidP="009206D4">
            <w:pPr>
              <w:widowControl w:val="0"/>
            </w:pPr>
            <w:r w:rsidRPr="0049449D">
              <w:rPr>
                <w:sz w:val="22"/>
                <w:szCs w:val="22"/>
              </w:rPr>
              <w:t>Участки леса вокруг природных выходов подземных вод (источников, родников, мест выклинивания грунтовых вод)</w:t>
            </w:r>
          </w:p>
        </w:tc>
        <w:tc>
          <w:tcPr>
            <w:tcW w:w="1721" w:type="pct"/>
          </w:tcPr>
          <w:p w:rsidR="00C93709" w:rsidRPr="0049449D" w:rsidRDefault="00C93709" w:rsidP="009206D4">
            <w:pPr>
              <w:widowControl w:val="0"/>
            </w:pPr>
            <w:r w:rsidRPr="0049449D">
              <w:rPr>
                <w:sz w:val="22"/>
                <w:szCs w:val="22"/>
              </w:rPr>
              <w:t xml:space="preserve">Вокруг родников, мест выклинивания грунтовых вод устанавливается буферная зона шириной не менее </w:t>
            </w:r>
            <w:smartTag w:uri="urn:schemas-microsoft-com:office:smarttags" w:element="metricconverter">
              <w:smartTagPr>
                <w:attr w:name="ProductID" w:val="25 м"/>
              </w:smartTagPr>
              <w:r w:rsidRPr="0049449D">
                <w:rPr>
                  <w:sz w:val="22"/>
                  <w:szCs w:val="22"/>
                </w:rPr>
                <w:t>25 м</w:t>
              </w:r>
            </w:smartTag>
            <w:r w:rsidRPr="0049449D">
              <w:rPr>
                <w:sz w:val="22"/>
                <w:szCs w:val="22"/>
              </w:rPr>
              <w:t>. Установление границ ключевого биотопа должно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4</w:t>
            </w:r>
          </w:p>
        </w:tc>
        <w:tc>
          <w:tcPr>
            <w:tcW w:w="1434" w:type="pct"/>
          </w:tcPr>
          <w:p w:rsidR="00C93709" w:rsidRPr="0049449D" w:rsidRDefault="00C93709" w:rsidP="009206D4">
            <w:pPr>
              <w:widowControl w:val="0"/>
            </w:pPr>
            <w:r w:rsidRPr="0049449D">
              <w:rPr>
                <w:sz w:val="22"/>
                <w:szCs w:val="22"/>
              </w:rPr>
              <w:t>Окраины болот</w:t>
            </w:r>
          </w:p>
        </w:tc>
        <w:tc>
          <w:tcPr>
            <w:tcW w:w="1505" w:type="pct"/>
          </w:tcPr>
          <w:p w:rsidR="00C93709" w:rsidRPr="0049449D" w:rsidRDefault="00C93709" w:rsidP="009206D4">
            <w:pPr>
              <w:widowControl w:val="0"/>
            </w:pPr>
            <w:r w:rsidRPr="0049449D">
              <w:rPr>
                <w:sz w:val="22"/>
                <w:szCs w:val="22"/>
              </w:rPr>
              <w:t>Участки леса на окраинах болот</w:t>
            </w:r>
          </w:p>
        </w:tc>
        <w:tc>
          <w:tcPr>
            <w:tcW w:w="1721" w:type="pct"/>
          </w:tcPr>
          <w:p w:rsidR="00C93709" w:rsidRPr="0049449D" w:rsidRDefault="00C93709" w:rsidP="009206D4">
            <w:pPr>
              <w:widowControl w:val="0"/>
            </w:pPr>
            <w:r w:rsidRPr="0049449D">
              <w:rPr>
                <w:sz w:val="22"/>
                <w:szCs w:val="22"/>
              </w:rPr>
              <w:t xml:space="preserve">Устанавливается буферная зона, примыкающая к болоту, шириной не менее </w:t>
            </w:r>
            <w:smartTag w:uri="urn:schemas-microsoft-com:office:smarttags" w:element="metricconverter">
              <w:smartTagPr>
                <w:attr w:name="ProductID" w:val="25 м"/>
              </w:smartTagPr>
              <w:r w:rsidRPr="0049449D">
                <w:rPr>
                  <w:sz w:val="22"/>
                  <w:szCs w:val="22"/>
                </w:rPr>
                <w:t>25 м</w:t>
              </w:r>
            </w:smartTag>
            <w:r w:rsidRPr="0049449D">
              <w:rPr>
                <w:sz w:val="22"/>
                <w:szCs w:val="22"/>
              </w:rPr>
              <w:t>. Установление границ ключевого биотопа должно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5</w:t>
            </w:r>
          </w:p>
        </w:tc>
        <w:tc>
          <w:tcPr>
            <w:tcW w:w="1434" w:type="pct"/>
          </w:tcPr>
          <w:p w:rsidR="00C93709" w:rsidRPr="0049449D" w:rsidRDefault="00C93709" w:rsidP="009206D4">
            <w:pPr>
              <w:widowControl w:val="0"/>
            </w:pPr>
            <w:r w:rsidRPr="0049449D">
              <w:rPr>
                <w:sz w:val="22"/>
                <w:szCs w:val="22"/>
              </w:rPr>
              <w:t>Участки леса на каменистых россыпях, скальных обнажениях и карстовых образованиях</w:t>
            </w:r>
          </w:p>
        </w:tc>
        <w:tc>
          <w:tcPr>
            <w:tcW w:w="1505" w:type="pct"/>
          </w:tcPr>
          <w:p w:rsidR="00C93709" w:rsidRPr="0049449D" w:rsidRDefault="00C93709" w:rsidP="009206D4">
            <w:pPr>
              <w:widowControl w:val="0"/>
            </w:pPr>
            <w:r w:rsidRPr="0049449D">
              <w:rPr>
                <w:sz w:val="22"/>
                <w:szCs w:val="22"/>
              </w:rPr>
              <w:t>Участки леса на скальных обнажениях и иных выходах коренных горных пород (особенно известняков), уступах, обрывах, каменистых россыпях</w:t>
            </w:r>
          </w:p>
        </w:tc>
        <w:tc>
          <w:tcPr>
            <w:tcW w:w="1721" w:type="pct"/>
          </w:tcPr>
          <w:p w:rsidR="00C93709" w:rsidRPr="0049449D" w:rsidRDefault="00C93709" w:rsidP="009206D4">
            <w:pPr>
              <w:widowControl w:val="0"/>
            </w:pPr>
            <w:r w:rsidRPr="0049449D">
              <w:rPr>
                <w:sz w:val="22"/>
                <w:szCs w:val="22"/>
              </w:rPr>
              <w:t xml:space="preserve">Вокруг каменистых россыпей, скальных обнажений, карстовых образований устанавливается буферная зона шириной не менее </w:t>
            </w:r>
            <w:smartTag w:uri="urn:schemas-microsoft-com:office:smarttags" w:element="metricconverter">
              <w:smartTagPr>
                <w:attr w:name="ProductID" w:val="25 м"/>
              </w:smartTagPr>
              <w:r w:rsidRPr="0049449D">
                <w:rPr>
                  <w:sz w:val="22"/>
                  <w:szCs w:val="22"/>
                </w:rPr>
                <w:t>25 м</w:t>
              </w:r>
            </w:smartTag>
            <w:r w:rsidRPr="0049449D">
              <w:rPr>
                <w:sz w:val="22"/>
                <w:szCs w:val="22"/>
              </w:rPr>
              <w:t>. Установление границ ключевого биотопа должно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6</w:t>
            </w:r>
          </w:p>
        </w:tc>
        <w:tc>
          <w:tcPr>
            <w:tcW w:w="1434" w:type="pct"/>
          </w:tcPr>
          <w:p w:rsidR="00C93709" w:rsidRPr="0049449D" w:rsidRDefault="00C93709" w:rsidP="009206D4">
            <w:pPr>
              <w:widowControl w:val="0"/>
            </w:pPr>
            <w:r w:rsidRPr="0049449D">
              <w:rPr>
                <w:sz w:val="22"/>
                <w:szCs w:val="22"/>
              </w:rPr>
              <w:t xml:space="preserve">Участки </w:t>
            </w:r>
            <w:proofErr w:type="spellStart"/>
            <w:r w:rsidRPr="0049449D">
              <w:rPr>
                <w:sz w:val="22"/>
                <w:szCs w:val="22"/>
              </w:rPr>
              <w:t>низкопродуктивных</w:t>
            </w:r>
            <w:proofErr w:type="spellEnd"/>
            <w:r w:rsidRPr="0049449D">
              <w:rPr>
                <w:sz w:val="22"/>
                <w:szCs w:val="22"/>
              </w:rPr>
              <w:t xml:space="preserve"> древостоев</w:t>
            </w:r>
          </w:p>
        </w:tc>
        <w:tc>
          <w:tcPr>
            <w:tcW w:w="1505" w:type="pct"/>
          </w:tcPr>
          <w:p w:rsidR="00C93709" w:rsidRPr="0049449D" w:rsidRDefault="00C93709" w:rsidP="009206D4">
            <w:pPr>
              <w:widowControl w:val="0"/>
            </w:pPr>
            <w:r w:rsidRPr="0049449D">
              <w:rPr>
                <w:sz w:val="22"/>
                <w:szCs w:val="22"/>
              </w:rPr>
              <w:t>Участки насаждений с полнотой древостоев ниже 0,4, запасом древесины менее 50 м</w:t>
            </w:r>
            <w:r w:rsidRPr="0049449D">
              <w:rPr>
                <w:sz w:val="22"/>
                <w:szCs w:val="22"/>
                <w:vertAlign w:val="superscript"/>
              </w:rPr>
              <w:t>3</w:t>
            </w:r>
            <w:r w:rsidRPr="0049449D">
              <w:rPr>
                <w:sz w:val="22"/>
                <w:szCs w:val="22"/>
              </w:rPr>
              <w:t xml:space="preserve">/га, классом бонитета </w:t>
            </w:r>
            <w:proofErr w:type="spellStart"/>
            <w:r w:rsidRPr="0049449D">
              <w:rPr>
                <w:sz w:val="22"/>
                <w:szCs w:val="22"/>
              </w:rPr>
              <w:t>Va</w:t>
            </w:r>
            <w:proofErr w:type="spellEnd"/>
            <w:r w:rsidRPr="0049449D">
              <w:rPr>
                <w:sz w:val="22"/>
                <w:szCs w:val="22"/>
              </w:rPr>
              <w:t xml:space="preserve"> - </w:t>
            </w:r>
            <w:r w:rsidRPr="0049449D">
              <w:rPr>
                <w:sz w:val="22"/>
                <w:szCs w:val="22"/>
                <w:lang w:val="en-US"/>
              </w:rPr>
              <w:t>V</w:t>
            </w:r>
            <w:r w:rsidRPr="0049449D">
              <w:rPr>
                <w:sz w:val="22"/>
                <w:szCs w:val="22"/>
              </w:rPr>
              <w:t>6.</w:t>
            </w:r>
          </w:p>
        </w:tc>
        <w:tc>
          <w:tcPr>
            <w:tcW w:w="1721" w:type="pct"/>
          </w:tcPr>
          <w:p w:rsidR="00C93709" w:rsidRPr="0049449D" w:rsidRDefault="00C93709" w:rsidP="009206D4">
            <w:pPr>
              <w:widowControl w:val="0"/>
            </w:pPr>
            <w:r w:rsidRPr="0049449D">
              <w:rPr>
                <w:sz w:val="22"/>
                <w:szCs w:val="22"/>
              </w:rPr>
              <w:t>Установление границ ключевого биотопа должно учитывать устойчивость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7</w:t>
            </w:r>
          </w:p>
        </w:tc>
        <w:tc>
          <w:tcPr>
            <w:tcW w:w="1434" w:type="pct"/>
          </w:tcPr>
          <w:p w:rsidR="00C93709" w:rsidRPr="0049449D" w:rsidRDefault="00C93709" w:rsidP="009206D4">
            <w:pPr>
              <w:widowControl w:val="0"/>
            </w:pPr>
            <w:r w:rsidRPr="0049449D">
              <w:rPr>
                <w:sz w:val="22"/>
                <w:szCs w:val="22"/>
              </w:rPr>
              <w:t>Участки леса вдоль ручьев и вокруг небольших озер, если они не включены в ОЗУ</w:t>
            </w:r>
          </w:p>
        </w:tc>
        <w:tc>
          <w:tcPr>
            <w:tcW w:w="1505" w:type="pct"/>
          </w:tcPr>
          <w:p w:rsidR="00C93709" w:rsidRPr="0049449D" w:rsidRDefault="00C93709" w:rsidP="009206D4">
            <w:pPr>
              <w:widowControl w:val="0"/>
            </w:pPr>
            <w:r w:rsidRPr="0049449D">
              <w:rPr>
                <w:sz w:val="22"/>
                <w:szCs w:val="22"/>
              </w:rPr>
              <w:t>Участки леса вдоль постоянных водотоков, вдоль побережья небольших лесных озер</w:t>
            </w:r>
          </w:p>
        </w:tc>
        <w:tc>
          <w:tcPr>
            <w:tcW w:w="1721" w:type="pct"/>
          </w:tcPr>
          <w:p w:rsidR="00C93709" w:rsidRPr="0049449D" w:rsidRDefault="00C93709" w:rsidP="009206D4">
            <w:pPr>
              <w:widowControl w:val="0"/>
            </w:pPr>
            <w:r w:rsidRPr="0049449D">
              <w:rPr>
                <w:sz w:val="22"/>
                <w:szCs w:val="22"/>
              </w:rPr>
              <w:t xml:space="preserve">Устанавливается буферная зона в виде полосы леса шириной не менее </w:t>
            </w:r>
            <w:smartTag w:uri="urn:schemas-microsoft-com:office:smarttags" w:element="metricconverter">
              <w:smartTagPr>
                <w:attr w:name="ProductID" w:val="30 м"/>
              </w:smartTagPr>
              <w:r w:rsidRPr="0049449D">
                <w:rPr>
                  <w:sz w:val="22"/>
                  <w:szCs w:val="22"/>
                </w:rPr>
                <w:t>30 м</w:t>
              </w:r>
            </w:smartTag>
            <w:r w:rsidRPr="0049449D">
              <w:rPr>
                <w:sz w:val="22"/>
                <w:szCs w:val="22"/>
              </w:rPr>
              <w:t>, примыкающая к постоянному водотоку (ручью), если таковая не выделена в ОЗУ. Установление границ ключевого биотопа должно учитывать особенности рельефа и устойчивость оставляемого насаждения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8</w:t>
            </w:r>
          </w:p>
        </w:tc>
        <w:tc>
          <w:tcPr>
            <w:tcW w:w="1434" w:type="pct"/>
          </w:tcPr>
          <w:p w:rsidR="00C93709" w:rsidRPr="0049449D" w:rsidRDefault="00C93709" w:rsidP="009206D4">
            <w:pPr>
              <w:widowControl w:val="0"/>
            </w:pPr>
            <w:r w:rsidRPr="0049449D">
              <w:rPr>
                <w:sz w:val="22"/>
                <w:szCs w:val="22"/>
              </w:rPr>
              <w:t>Участки, не покрытые лесной растительностью</w:t>
            </w:r>
          </w:p>
        </w:tc>
        <w:tc>
          <w:tcPr>
            <w:tcW w:w="1505" w:type="pct"/>
          </w:tcPr>
          <w:p w:rsidR="00C93709" w:rsidRPr="0049449D" w:rsidRDefault="00C93709" w:rsidP="009206D4">
            <w:pPr>
              <w:widowControl w:val="0"/>
            </w:pPr>
            <w:r w:rsidRPr="0049449D">
              <w:rPr>
                <w:sz w:val="22"/>
                <w:szCs w:val="22"/>
              </w:rPr>
              <w:t>Не покрытые лесной растительностью земли (поляны, сенокосы, редины), если они не выделены в отдельные выделы</w:t>
            </w:r>
          </w:p>
        </w:tc>
        <w:tc>
          <w:tcPr>
            <w:tcW w:w="1721" w:type="pct"/>
          </w:tcPr>
          <w:p w:rsidR="00C93709" w:rsidRPr="0049449D" w:rsidRDefault="00C93709" w:rsidP="009206D4">
            <w:pPr>
              <w:widowControl w:val="0"/>
            </w:pPr>
            <w:r w:rsidRPr="0049449D">
              <w:rPr>
                <w:sz w:val="22"/>
                <w:szCs w:val="22"/>
              </w:rPr>
              <w:t>Границы устанавливаются с учетом естественных границ</w:t>
            </w:r>
          </w:p>
        </w:tc>
      </w:tr>
      <w:tr w:rsidR="00C93709" w:rsidRPr="006E03B1" w:rsidTr="009206D4">
        <w:tc>
          <w:tcPr>
            <w:tcW w:w="339" w:type="pct"/>
          </w:tcPr>
          <w:p w:rsidR="00C93709" w:rsidRPr="0049449D" w:rsidRDefault="00C93709" w:rsidP="009206D4">
            <w:pPr>
              <w:widowControl w:val="0"/>
              <w:jc w:val="center"/>
            </w:pPr>
            <w:r w:rsidRPr="0049449D">
              <w:rPr>
                <w:sz w:val="22"/>
                <w:szCs w:val="22"/>
              </w:rPr>
              <w:t>9</w:t>
            </w:r>
          </w:p>
        </w:tc>
        <w:tc>
          <w:tcPr>
            <w:tcW w:w="1434" w:type="pct"/>
          </w:tcPr>
          <w:p w:rsidR="00C93709" w:rsidRPr="0049449D" w:rsidRDefault="00C93709" w:rsidP="009206D4">
            <w:pPr>
              <w:widowControl w:val="0"/>
            </w:pPr>
            <w:proofErr w:type="spellStart"/>
            <w:r w:rsidRPr="0049449D">
              <w:rPr>
                <w:sz w:val="22"/>
                <w:szCs w:val="22"/>
              </w:rPr>
              <w:t>Биогруппы</w:t>
            </w:r>
            <w:proofErr w:type="spellEnd"/>
            <w:r w:rsidRPr="0049449D">
              <w:rPr>
                <w:sz w:val="22"/>
                <w:szCs w:val="22"/>
              </w:rPr>
              <w:t xml:space="preserve"> деревьев, отличающиеся от основного древостоя</w:t>
            </w:r>
          </w:p>
        </w:tc>
        <w:tc>
          <w:tcPr>
            <w:tcW w:w="1505" w:type="pct"/>
          </w:tcPr>
          <w:p w:rsidR="00C93709" w:rsidRPr="0049449D" w:rsidRDefault="00C93709" w:rsidP="009206D4">
            <w:pPr>
              <w:widowControl w:val="0"/>
            </w:pPr>
            <w:proofErr w:type="spellStart"/>
            <w:r w:rsidRPr="0049449D">
              <w:rPr>
                <w:sz w:val="22"/>
                <w:szCs w:val="22"/>
              </w:rPr>
              <w:t>Биогруппы</w:t>
            </w:r>
            <w:proofErr w:type="spellEnd"/>
            <w:r w:rsidRPr="0049449D">
              <w:rPr>
                <w:sz w:val="22"/>
                <w:szCs w:val="22"/>
              </w:rPr>
              <w:t xml:space="preserve"> деревьев, существенно отличающиеся от основного древостоя. Например, </w:t>
            </w:r>
            <w:proofErr w:type="spellStart"/>
            <w:r w:rsidRPr="0049449D">
              <w:rPr>
                <w:sz w:val="22"/>
                <w:szCs w:val="22"/>
              </w:rPr>
              <w:t>биогруппы</w:t>
            </w:r>
            <w:proofErr w:type="spellEnd"/>
            <w:r w:rsidRPr="0049449D">
              <w:rPr>
                <w:sz w:val="22"/>
                <w:szCs w:val="22"/>
              </w:rPr>
              <w:t xml:space="preserve"> осины в еловом насаждении; </w:t>
            </w:r>
            <w:proofErr w:type="spellStart"/>
            <w:r w:rsidRPr="0049449D">
              <w:rPr>
                <w:sz w:val="22"/>
                <w:szCs w:val="22"/>
              </w:rPr>
              <w:t>биогруппы</w:t>
            </w:r>
            <w:proofErr w:type="spellEnd"/>
            <w:r w:rsidRPr="0049449D">
              <w:rPr>
                <w:sz w:val="22"/>
                <w:szCs w:val="22"/>
              </w:rPr>
              <w:t xml:space="preserve"> средневозрастных елей среди перестойного или спелого елового древостоя</w:t>
            </w:r>
          </w:p>
        </w:tc>
        <w:tc>
          <w:tcPr>
            <w:tcW w:w="1721" w:type="pct"/>
          </w:tcPr>
          <w:p w:rsidR="00C93709" w:rsidRPr="0049449D" w:rsidRDefault="00C93709" w:rsidP="009206D4">
            <w:pPr>
              <w:widowControl w:val="0"/>
            </w:pPr>
            <w:r w:rsidRPr="0049449D">
              <w:rPr>
                <w:sz w:val="22"/>
                <w:szCs w:val="22"/>
              </w:rPr>
              <w:t xml:space="preserve">Установление границ ключевого биотопа производится при наличии на лесосеке </w:t>
            </w:r>
            <w:proofErr w:type="spellStart"/>
            <w:r w:rsidRPr="0049449D">
              <w:rPr>
                <w:sz w:val="22"/>
                <w:szCs w:val="22"/>
              </w:rPr>
              <w:t>биогрупп</w:t>
            </w:r>
            <w:proofErr w:type="spellEnd"/>
            <w:r w:rsidRPr="0049449D">
              <w:rPr>
                <w:sz w:val="22"/>
                <w:szCs w:val="22"/>
              </w:rPr>
              <w:t xml:space="preserve"> деревьев, существенно отличающихся от основного древостоя. Границы должны учитывать особенности рельефа и устойчивость оставляемых </w:t>
            </w:r>
            <w:proofErr w:type="spellStart"/>
            <w:r w:rsidRPr="0049449D">
              <w:rPr>
                <w:sz w:val="22"/>
                <w:szCs w:val="22"/>
              </w:rPr>
              <w:t>биогрупп</w:t>
            </w:r>
            <w:proofErr w:type="spellEnd"/>
            <w:r w:rsidRPr="0049449D">
              <w:rPr>
                <w:sz w:val="22"/>
                <w:szCs w:val="22"/>
              </w:rPr>
              <w:t xml:space="preserve">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10</w:t>
            </w:r>
          </w:p>
        </w:tc>
        <w:tc>
          <w:tcPr>
            <w:tcW w:w="1434" w:type="pct"/>
          </w:tcPr>
          <w:p w:rsidR="00C93709" w:rsidRPr="0049449D" w:rsidRDefault="00C93709" w:rsidP="009206D4">
            <w:pPr>
              <w:widowControl w:val="0"/>
            </w:pPr>
            <w:r w:rsidRPr="0049449D">
              <w:rPr>
                <w:sz w:val="22"/>
                <w:szCs w:val="22"/>
              </w:rPr>
              <w:t xml:space="preserve">Группы деревьев редких пород, произрастающих на границе их естественного ареала (вяз гладкий, вяз шершавый, липа мелколистная (древовидная форма севернее </w:t>
            </w:r>
          </w:p>
          <w:p w:rsidR="00C93709" w:rsidRPr="0049449D" w:rsidRDefault="00C93709" w:rsidP="009206D4">
            <w:pPr>
              <w:widowControl w:val="0"/>
            </w:pPr>
            <w:r w:rsidRPr="0049449D">
              <w:rPr>
                <w:sz w:val="22"/>
                <w:szCs w:val="22"/>
              </w:rPr>
              <w:t>г. Екатеринбурга), ольха черная, сосна сибирская; дуб черешчатый; можжевельник обыкновенный (древовидная жизненная форма)</w:t>
            </w:r>
          </w:p>
        </w:tc>
        <w:tc>
          <w:tcPr>
            <w:tcW w:w="1505" w:type="pct"/>
          </w:tcPr>
          <w:p w:rsidR="00C93709" w:rsidRPr="0049449D" w:rsidRDefault="00C93709" w:rsidP="009206D4">
            <w:pPr>
              <w:widowControl w:val="0"/>
            </w:pPr>
            <w:r w:rsidRPr="0049449D">
              <w:rPr>
                <w:sz w:val="22"/>
                <w:szCs w:val="22"/>
              </w:rPr>
              <w:t>Деревья и кустарники пород, заготовка древесины которых не допускается, иные породы, редкие в данной местности или находящиеся на границе естественного ареала распространения</w:t>
            </w:r>
          </w:p>
        </w:tc>
        <w:tc>
          <w:tcPr>
            <w:tcW w:w="1721" w:type="pct"/>
          </w:tcPr>
          <w:p w:rsidR="00C93709" w:rsidRPr="0049449D" w:rsidRDefault="00C93709" w:rsidP="009206D4">
            <w:pPr>
              <w:widowControl w:val="0"/>
            </w:pPr>
            <w:r w:rsidRPr="0049449D">
              <w:rPr>
                <w:sz w:val="22"/>
                <w:szCs w:val="22"/>
              </w:rPr>
              <w:t>Сохраняются участки леса, включающие группы компактно произрастающих деревьев указанных пород шириной не более ширины пасеки. Установление границ биотопа должно учитывать расположение групп редких пород деревьев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11</w:t>
            </w:r>
          </w:p>
        </w:tc>
        <w:tc>
          <w:tcPr>
            <w:tcW w:w="1434" w:type="pct"/>
          </w:tcPr>
          <w:p w:rsidR="00C93709" w:rsidRPr="0049449D" w:rsidRDefault="00C93709" w:rsidP="009206D4">
            <w:pPr>
              <w:widowControl w:val="0"/>
            </w:pPr>
            <w:r w:rsidRPr="0049449D">
              <w:rPr>
                <w:sz w:val="22"/>
                <w:szCs w:val="22"/>
              </w:rPr>
              <w:t xml:space="preserve">Окна распада древостоя с подростом и </w:t>
            </w:r>
            <w:proofErr w:type="spellStart"/>
            <w:r w:rsidRPr="0049449D">
              <w:rPr>
                <w:sz w:val="22"/>
                <w:szCs w:val="22"/>
              </w:rPr>
              <w:t>валежом</w:t>
            </w:r>
            <w:proofErr w:type="spellEnd"/>
          </w:p>
        </w:tc>
        <w:tc>
          <w:tcPr>
            <w:tcW w:w="1505" w:type="pct"/>
          </w:tcPr>
          <w:p w:rsidR="00C93709" w:rsidRPr="0049449D" w:rsidRDefault="00C93709" w:rsidP="009206D4">
            <w:pPr>
              <w:widowControl w:val="0"/>
            </w:pPr>
            <w:r w:rsidRPr="0049449D">
              <w:rPr>
                <w:sz w:val="22"/>
                <w:szCs w:val="22"/>
              </w:rPr>
              <w:t xml:space="preserve">Участки леса со скоплением крупномерного </w:t>
            </w:r>
            <w:proofErr w:type="spellStart"/>
            <w:r w:rsidRPr="0049449D">
              <w:rPr>
                <w:sz w:val="22"/>
                <w:szCs w:val="22"/>
              </w:rPr>
              <w:t>валежа</w:t>
            </w:r>
            <w:proofErr w:type="spellEnd"/>
            <w:r w:rsidRPr="0049449D">
              <w:rPr>
                <w:sz w:val="22"/>
                <w:szCs w:val="22"/>
              </w:rPr>
              <w:t xml:space="preserve"> на разных стадиях разложения</w:t>
            </w:r>
          </w:p>
        </w:tc>
        <w:tc>
          <w:tcPr>
            <w:tcW w:w="1721" w:type="pct"/>
          </w:tcPr>
          <w:p w:rsidR="00C93709" w:rsidRPr="0049449D" w:rsidRDefault="00C93709" w:rsidP="009206D4">
            <w:pPr>
              <w:widowControl w:val="0"/>
            </w:pPr>
            <w:r w:rsidRPr="0049449D">
              <w:rPr>
                <w:sz w:val="22"/>
                <w:szCs w:val="22"/>
              </w:rPr>
              <w:t>Биотоп выделяется по естественным границам участка распада древостоя при нахождении деревьев на II и ниже стадии деструкции (разложения) древесины и наличии жизнеспособного подроста хозяйственно ценных пород</w:t>
            </w:r>
          </w:p>
        </w:tc>
      </w:tr>
      <w:tr w:rsidR="00C93709" w:rsidRPr="006E03B1" w:rsidTr="009206D4">
        <w:tc>
          <w:tcPr>
            <w:tcW w:w="339" w:type="pct"/>
          </w:tcPr>
          <w:p w:rsidR="00C93709" w:rsidRPr="0049449D" w:rsidRDefault="00C93709" w:rsidP="009206D4">
            <w:pPr>
              <w:widowControl w:val="0"/>
              <w:jc w:val="center"/>
            </w:pPr>
            <w:r w:rsidRPr="0049449D">
              <w:rPr>
                <w:sz w:val="22"/>
                <w:szCs w:val="22"/>
              </w:rPr>
              <w:t>12</w:t>
            </w:r>
          </w:p>
        </w:tc>
        <w:tc>
          <w:tcPr>
            <w:tcW w:w="1434" w:type="pct"/>
          </w:tcPr>
          <w:p w:rsidR="00C93709" w:rsidRPr="0049449D" w:rsidRDefault="00C93709" w:rsidP="009206D4">
            <w:pPr>
              <w:widowControl w:val="0"/>
            </w:pPr>
            <w:r w:rsidRPr="0049449D">
              <w:rPr>
                <w:sz w:val="22"/>
                <w:szCs w:val="22"/>
              </w:rPr>
              <w:t xml:space="preserve">Участки леса в местах </w:t>
            </w:r>
            <w:proofErr w:type="spellStart"/>
            <w:r w:rsidRPr="0049449D">
              <w:rPr>
                <w:sz w:val="22"/>
                <w:szCs w:val="22"/>
              </w:rPr>
              <w:t>норения</w:t>
            </w:r>
            <w:proofErr w:type="spellEnd"/>
            <w:r w:rsidRPr="0049449D">
              <w:rPr>
                <w:sz w:val="22"/>
                <w:szCs w:val="22"/>
              </w:rPr>
              <w:t xml:space="preserve"> барсуков, устройства медвежьих берлог</w:t>
            </w:r>
          </w:p>
        </w:tc>
        <w:tc>
          <w:tcPr>
            <w:tcW w:w="1505" w:type="pct"/>
          </w:tcPr>
          <w:p w:rsidR="00C93709" w:rsidRPr="0049449D" w:rsidRDefault="00C93709" w:rsidP="009206D4">
            <w:pPr>
              <w:widowControl w:val="0"/>
            </w:pPr>
            <w:r w:rsidRPr="0049449D">
              <w:rPr>
                <w:sz w:val="22"/>
                <w:szCs w:val="22"/>
              </w:rPr>
              <w:t>Участки леса, где располагаются многолетние норы барсука, места компактного расположения медвежьих берлог</w:t>
            </w:r>
          </w:p>
        </w:tc>
        <w:tc>
          <w:tcPr>
            <w:tcW w:w="1721" w:type="pct"/>
          </w:tcPr>
          <w:p w:rsidR="00C93709" w:rsidRPr="0049449D" w:rsidRDefault="00C93709" w:rsidP="009206D4">
            <w:pPr>
              <w:widowControl w:val="0"/>
            </w:pPr>
            <w:r w:rsidRPr="0049449D">
              <w:rPr>
                <w:sz w:val="22"/>
                <w:szCs w:val="22"/>
              </w:rPr>
              <w:t xml:space="preserve">Вокруг указанных биотопов устанавливается буферная зона шириной не менее </w:t>
            </w:r>
            <w:smartTag w:uri="urn:schemas-microsoft-com:office:smarttags" w:element="metricconverter">
              <w:smartTagPr>
                <w:attr w:name="ProductID" w:val="25 м"/>
              </w:smartTagPr>
              <w:r w:rsidRPr="0049449D">
                <w:rPr>
                  <w:sz w:val="22"/>
                  <w:szCs w:val="22"/>
                </w:rPr>
                <w:t>25 м</w:t>
              </w:r>
            </w:smartTag>
            <w:r w:rsidRPr="0049449D">
              <w:rPr>
                <w:sz w:val="22"/>
                <w:szCs w:val="22"/>
              </w:rPr>
              <w:t>. Уста</w:t>
            </w:r>
            <w:r w:rsidRPr="0049449D">
              <w:rPr>
                <w:sz w:val="22"/>
                <w:szCs w:val="22"/>
              </w:rPr>
              <w:softHyphen/>
              <w:t>новление границ биотопа должны учитывать особенности рельефа и сохранение устойчивости оставленного участка леса после рубки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13</w:t>
            </w:r>
          </w:p>
        </w:tc>
        <w:tc>
          <w:tcPr>
            <w:tcW w:w="1434" w:type="pct"/>
          </w:tcPr>
          <w:p w:rsidR="00C93709" w:rsidRPr="0049449D" w:rsidRDefault="00C93709" w:rsidP="009206D4">
            <w:pPr>
              <w:widowControl w:val="0"/>
            </w:pPr>
            <w:r w:rsidRPr="0049449D">
              <w:rPr>
                <w:sz w:val="22"/>
                <w:szCs w:val="22"/>
              </w:rPr>
              <w:t>Места обитания редких видов животных, растений и других организмов</w:t>
            </w:r>
          </w:p>
        </w:tc>
        <w:tc>
          <w:tcPr>
            <w:tcW w:w="1505" w:type="pct"/>
          </w:tcPr>
          <w:p w:rsidR="00C93709" w:rsidRPr="0049449D" w:rsidRDefault="00C93709" w:rsidP="009206D4">
            <w:pPr>
              <w:widowControl w:val="0"/>
            </w:pPr>
            <w:r w:rsidRPr="0049449D">
              <w:rPr>
                <w:sz w:val="22"/>
                <w:szCs w:val="22"/>
              </w:rPr>
              <w:t>Участки леса с наличием редких видов животных (и/или следов их жизнедеятельности), растений и других организмов, включенных в красные книги Российской Федерации, Свердловской области (Среднего Урала).</w:t>
            </w:r>
          </w:p>
        </w:tc>
        <w:tc>
          <w:tcPr>
            <w:tcW w:w="1721" w:type="pct"/>
          </w:tcPr>
          <w:p w:rsidR="00C93709" w:rsidRPr="0049449D" w:rsidRDefault="00C93709" w:rsidP="009206D4">
            <w:pPr>
              <w:widowControl w:val="0"/>
            </w:pPr>
            <w:r w:rsidRPr="0049449D">
              <w:rPr>
                <w:sz w:val="22"/>
                <w:szCs w:val="22"/>
              </w:rPr>
              <w:t>Биотоп выделяется при наличии редких видов животных (и/или следов их жизнедеятельности), растений и других организмов, включенных в красные книги Российской Федерации, Свердловской области (Среднего Урала), если нет возможности выделить соответствующий ОЗУ. Установление границ биотопа должно учитывать особенности биологии и экологии редких видов и сохранение устойчивости оставленного участка леса после рубки</w:t>
            </w:r>
          </w:p>
        </w:tc>
      </w:tr>
      <w:tr w:rsidR="00C93709" w:rsidRPr="006E03B1" w:rsidTr="009206D4">
        <w:tc>
          <w:tcPr>
            <w:tcW w:w="5000" w:type="pct"/>
            <w:gridSpan w:val="4"/>
          </w:tcPr>
          <w:p w:rsidR="00C93709" w:rsidRPr="0049449D" w:rsidRDefault="00C93709" w:rsidP="009206D4">
            <w:pPr>
              <w:widowControl w:val="0"/>
              <w:jc w:val="center"/>
            </w:pPr>
            <w:r w:rsidRPr="0049449D">
              <w:rPr>
                <w:sz w:val="22"/>
                <w:szCs w:val="22"/>
              </w:rPr>
              <w:t>Критерии выделения и сохранения ключевых элементов древостоя</w:t>
            </w:r>
          </w:p>
        </w:tc>
      </w:tr>
      <w:tr w:rsidR="00C93709" w:rsidRPr="006E03B1" w:rsidTr="009206D4">
        <w:tc>
          <w:tcPr>
            <w:tcW w:w="339" w:type="pct"/>
          </w:tcPr>
          <w:p w:rsidR="00C93709" w:rsidRPr="0049449D" w:rsidRDefault="00C93709" w:rsidP="009206D4">
            <w:pPr>
              <w:widowControl w:val="0"/>
              <w:jc w:val="center"/>
            </w:pPr>
            <w:r w:rsidRPr="0049449D">
              <w:rPr>
                <w:sz w:val="22"/>
                <w:szCs w:val="22"/>
              </w:rPr>
              <w:t>14</w:t>
            </w:r>
          </w:p>
        </w:tc>
        <w:tc>
          <w:tcPr>
            <w:tcW w:w="1434" w:type="pct"/>
          </w:tcPr>
          <w:p w:rsidR="00C93709" w:rsidRPr="0049449D" w:rsidRDefault="00C93709" w:rsidP="009206D4">
            <w:pPr>
              <w:widowControl w:val="0"/>
            </w:pPr>
            <w:proofErr w:type="spellStart"/>
            <w:r w:rsidRPr="0049449D">
              <w:rPr>
                <w:sz w:val="22"/>
                <w:szCs w:val="22"/>
              </w:rPr>
              <w:t>Старовозрастные</w:t>
            </w:r>
            <w:proofErr w:type="spellEnd"/>
            <w:r w:rsidRPr="0049449D">
              <w:rPr>
                <w:sz w:val="22"/>
                <w:szCs w:val="22"/>
              </w:rPr>
              <w:t xml:space="preserve"> деревья и их </w:t>
            </w:r>
            <w:proofErr w:type="spellStart"/>
            <w:r w:rsidRPr="0049449D">
              <w:rPr>
                <w:sz w:val="22"/>
                <w:szCs w:val="22"/>
              </w:rPr>
              <w:t>биогруппы</w:t>
            </w:r>
            <w:proofErr w:type="spellEnd"/>
          </w:p>
        </w:tc>
        <w:tc>
          <w:tcPr>
            <w:tcW w:w="1505" w:type="pct"/>
          </w:tcPr>
          <w:p w:rsidR="00C93709" w:rsidRPr="0049449D" w:rsidRDefault="00C93709" w:rsidP="009206D4">
            <w:pPr>
              <w:widowControl w:val="0"/>
            </w:pPr>
            <w:r w:rsidRPr="0049449D">
              <w:rPr>
                <w:sz w:val="22"/>
                <w:szCs w:val="22"/>
              </w:rPr>
              <w:t xml:space="preserve">Единичные старые деревья с грубой трещиноватой корой, возраст которых заметно превосходит средний возраст преобладающего количества деревьев этой же древесной породы, низкотоварные перестойные деревья </w:t>
            </w:r>
            <w:proofErr w:type="spellStart"/>
            <w:r w:rsidRPr="0049449D">
              <w:rPr>
                <w:sz w:val="22"/>
                <w:szCs w:val="22"/>
              </w:rPr>
              <w:t>мягколиственных</w:t>
            </w:r>
            <w:proofErr w:type="spellEnd"/>
            <w:r w:rsidRPr="0049449D">
              <w:rPr>
                <w:sz w:val="22"/>
                <w:szCs w:val="22"/>
              </w:rPr>
              <w:t xml:space="preserve"> пород и их </w:t>
            </w:r>
            <w:proofErr w:type="spellStart"/>
            <w:r w:rsidRPr="0049449D">
              <w:rPr>
                <w:sz w:val="22"/>
                <w:szCs w:val="22"/>
              </w:rPr>
              <w:t>биогруппы</w:t>
            </w:r>
            <w:proofErr w:type="spellEnd"/>
          </w:p>
        </w:tc>
        <w:tc>
          <w:tcPr>
            <w:tcW w:w="1721" w:type="pct"/>
          </w:tcPr>
          <w:p w:rsidR="00C93709" w:rsidRPr="0049449D" w:rsidRDefault="00C93709" w:rsidP="009206D4">
            <w:pPr>
              <w:widowControl w:val="0"/>
            </w:pPr>
            <w:r w:rsidRPr="0049449D">
              <w:rPr>
                <w:sz w:val="22"/>
                <w:szCs w:val="22"/>
              </w:rPr>
              <w:t>Сохраняются в виде отдельных деревьев или групп для обеспечения ветроустойчивости, а также в составе других ценных объектов</w:t>
            </w:r>
          </w:p>
        </w:tc>
      </w:tr>
      <w:tr w:rsidR="00C93709" w:rsidRPr="006E03B1" w:rsidTr="009206D4">
        <w:tc>
          <w:tcPr>
            <w:tcW w:w="339" w:type="pct"/>
          </w:tcPr>
          <w:p w:rsidR="00C93709" w:rsidRPr="0049449D" w:rsidRDefault="00C93709" w:rsidP="009206D4">
            <w:pPr>
              <w:widowControl w:val="0"/>
              <w:jc w:val="center"/>
            </w:pPr>
            <w:r w:rsidRPr="0049449D">
              <w:rPr>
                <w:sz w:val="22"/>
                <w:szCs w:val="22"/>
              </w:rPr>
              <w:t>15</w:t>
            </w:r>
          </w:p>
        </w:tc>
        <w:tc>
          <w:tcPr>
            <w:tcW w:w="1434" w:type="pct"/>
          </w:tcPr>
          <w:p w:rsidR="00C93709" w:rsidRPr="0049449D" w:rsidRDefault="00C93709" w:rsidP="009206D4">
            <w:pPr>
              <w:widowControl w:val="0"/>
            </w:pPr>
            <w:r w:rsidRPr="0049449D">
              <w:rPr>
                <w:sz w:val="22"/>
                <w:szCs w:val="22"/>
              </w:rPr>
              <w:t xml:space="preserve">Деревья редких пород, произрастающие на границе их естественного ареала (вяз гладкий, севернее </w:t>
            </w:r>
          </w:p>
          <w:p w:rsidR="00C93709" w:rsidRPr="0049449D" w:rsidRDefault="00C93709" w:rsidP="009206D4">
            <w:pPr>
              <w:widowControl w:val="0"/>
            </w:pPr>
            <w:r w:rsidRPr="0049449D">
              <w:rPr>
                <w:sz w:val="22"/>
                <w:szCs w:val="22"/>
              </w:rPr>
              <w:t>г. Екатеринбурга), ольха черная, сосна сибирская, дуб черешчатый; можжевельник обыкновенный (древовидная жизненная форма)</w:t>
            </w:r>
          </w:p>
        </w:tc>
        <w:tc>
          <w:tcPr>
            <w:tcW w:w="1505" w:type="pct"/>
          </w:tcPr>
          <w:p w:rsidR="00C93709" w:rsidRPr="0049449D" w:rsidRDefault="00C93709" w:rsidP="009206D4">
            <w:pPr>
              <w:widowControl w:val="0"/>
            </w:pPr>
            <w:r w:rsidRPr="0049449D">
              <w:rPr>
                <w:sz w:val="22"/>
                <w:szCs w:val="22"/>
              </w:rPr>
              <w:t>Деревья и кустарники пород, заготовка древесины которых не допускается, иные породы, редкие в данной местности или находящиеся на границе естественного ареала распространения</w:t>
            </w:r>
          </w:p>
        </w:tc>
        <w:tc>
          <w:tcPr>
            <w:tcW w:w="1721" w:type="pct"/>
          </w:tcPr>
          <w:p w:rsidR="00C93709" w:rsidRPr="0049449D" w:rsidRDefault="00C93709" w:rsidP="009206D4">
            <w:pPr>
              <w:widowControl w:val="0"/>
            </w:pPr>
            <w:r w:rsidRPr="0049449D">
              <w:rPr>
                <w:sz w:val="22"/>
                <w:szCs w:val="22"/>
              </w:rPr>
              <w:t>Сохраняются единичные деревья указанных пород вне технологической сети. Для сохранения устойчивости деревьев редких пород против ветра допускается оставление вокруг них ветроустойчивых деревьев</w:t>
            </w:r>
          </w:p>
        </w:tc>
      </w:tr>
      <w:tr w:rsidR="00C93709" w:rsidRPr="006E03B1" w:rsidTr="009206D4">
        <w:tc>
          <w:tcPr>
            <w:tcW w:w="339" w:type="pct"/>
          </w:tcPr>
          <w:p w:rsidR="00C93709" w:rsidRPr="0049449D" w:rsidRDefault="00C93709" w:rsidP="009206D4">
            <w:pPr>
              <w:widowControl w:val="0"/>
              <w:jc w:val="center"/>
            </w:pPr>
            <w:r w:rsidRPr="0049449D">
              <w:rPr>
                <w:sz w:val="22"/>
                <w:szCs w:val="22"/>
              </w:rPr>
              <w:t>16</w:t>
            </w:r>
          </w:p>
        </w:tc>
        <w:tc>
          <w:tcPr>
            <w:tcW w:w="1434" w:type="pct"/>
          </w:tcPr>
          <w:p w:rsidR="00C93709" w:rsidRPr="0049449D" w:rsidRDefault="00C93709" w:rsidP="009206D4">
            <w:pPr>
              <w:widowControl w:val="0"/>
            </w:pPr>
            <w:r w:rsidRPr="0049449D">
              <w:rPr>
                <w:sz w:val="22"/>
                <w:szCs w:val="22"/>
              </w:rPr>
              <w:t>Деревья пород, единично встречающихся на лесосеке</w:t>
            </w:r>
          </w:p>
        </w:tc>
        <w:tc>
          <w:tcPr>
            <w:tcW w:w="1505" w:type="pct"/>
          </w:tcPr>
          <w:p w:rsidR="00C93709" w:rsidRPr="0049449D" w:rsidRDefault="00C93709" w:rsidP="009206D4">
            <w:pPr>
              <w:widowControl w:val="0"/>
            </w:pPr>
            <w:r w:rsidRPr="0049449D">
              <w:rPr>
                <w:sz w:val="22"/>
                <w:szCs w:val="22"/>
              </w:rPr>
              <w:t>Единичные деревья ветроустойчивых пород, на которые в формуле состава древостоя приходится менее 1 единицы</w:t>
            </w:r>
          </w:p>
        </w:tc>
        <w:tc>
          <w:tcPr>
            <w:tcW w:w="1721" w:type="pct"/>
          </w:tcPr>
          <w:p w:rsidR="00C93709" w:rsidRPr="0049449D" w:rsidRDefault="00C93709" w:rsidP="009206D4">
            <w:pPr>
              <w:widowControl w:val="0"/>
            </w:pPr>
            <w:r w:rsidRPr="0049449D">
              <w:rPr>
                <w:sz w:val="22"/>
                <w:szCs w:val="22"/>
              </w:rPr>
              <w:t>Вне технологической сети сохраняются единичные деревья ветроустойчивых пород, на которые в формуле состава древостоя приходится менее 1 единицы</w:t>
            </w:r>
          </w:p>
        </w:tc>
      </w:tr>
      <w:tr w:rsidR="00C93709" w:rsidRPr="006E03B1" w:rsidTr="009206D4">
        <w:tc>
          <w:tcPr>
            <w:tcW w:w="339" w:type="pct"/>
          </w:tcPr>
          <w:p w:rsidR="00C93709" w:rsidRPr="0049449D" w:rsidRDefault="00C93709" w:rsidP="009206D4">
            <w:pPr>
              <w:widowControl w:val="0"/>
              <w:jc w:val="center"/>
            </w:pPr>
            <w:r w:rsidRPr="0049449D">
              <w:rPr>
                <w:sz w:val="22"/>
                <w:szCs w:val="22"/>
              </w:rPr>
              <w:t>17</w:t>
            </w:r>
          </w:p>
        </w:tc>
        <w:tc>
          <w:tcPr>
            <w:tcW w:w="1434" w:type="pct"/>
          </w:tcPr>
          <w:p w:rsidR="00C93709" w:rsidRPr="0049449D" w:rsidRDefault="00C93709" w:rsidP="009206D4">
            <w:pPr>
              <w:widowControl w:val="0"/>
            </w:pPr>
            <w:r w:rsidRPr="0049449D">
              <w:rPr>
                <w:sz w:val="22"/>
                <w:szCs w:val="22"/>
              </w:rPr>
              <w:t>Деревья с гнездами и (или) дуплами</w:t>
            </w:r>
          </w:p>
        </w:tc>
        <w:tc>
          <w:tcPr>
            <w:tcW w:w="1505" w:type="pct"/>
          </w:tcPr>
          <w:p w:rsidR="00C93709" w:rsidRPr="0049449D" w:rsidRDefault="00C93709" w:rsidP="009206D4">
            <w:pPr>
              <w:widowControl w:val="0"/>
            </w:pPr>
            <w:r w:rsidRPr="0049449D">
              <w:rPr>
                <w:sz w:val="22"/>
                <w:szCs w:val="22"/>
              </w:rPr>
              <w:t xml:space="preserve">Единичные живые или сухостойные деревья с дуплами. Деревья с большими гнездами (особую ценность имеют гнезда более </w:t>
            </w:r>
            <w:smartTag w:uri="urn:schemas-microsoft-com:office:smarttags" w:element="metricconverter">
              <w:smartTagPr>
                <w:attr w:name="ProductID" w:val="1 м"/>
              </w:smartTagPr>
              <w:r w:rsidRPr="0049449D">
                <w:rPr>
                  <w:sz w:val="22"/>
                  <w:szCs w:val="22"/>
                </w:rPr>
                <w:t>1 м</w:t>
              </w:r>
            </w:smartTag>
            <w:r w:rsidRPr="0049449D">
              <w:rPr>
                <w:sz w:val="22"/>
                <w:szCs w:val="22"/>
              </w:rPr>
              <w:t xml:space="preserve"> в диаметре), а также места концентрации крупных гнезд </w:t>
            </w:r>
          </w:p>
        </w:tc>
        <w:tc>
          <w:tcPr>
            <w:tcW w:w="1721" w:type="pct"/>
          </w:tcPr>
          <w:p w:rsidR="00C93709" w:rsidRPr="0049449D" w:rsidRDefault="00C93709" w:rsidP="009206D4">
            <w:pPr>
              <w:widowControl w:val="0"/>
            </w:pPr>
            <w:r w:rsidRPr="0049449D">
              <w:rPr>
                <w:sz w:val="22"/>
                <w:szCs w:val="22"/>
              </w:rPr>
              <w:t xml:space="preserve">Сохраняются деревья с гнездами и (или) дуплами вне технологической сети. При обнаружении крупных гнезд (диаметром около </w:t>
            </w:r>
            <w:smartTag w:uri="urn:schemas-microsoft-com:office:smarttags" w:element="metricconverter">
              <w:smartTagPr>
                <w:attr w:name="ProductID" w:val="1 м"/>
              </w:smartTagPr>
              <w:r w:rsidRPr="0049449D">
                <w:rPr>
                  <w:sz w:val="22"/>
                  <w:szCs w:val="22"/>
                </w:rPr>
                <w:t>1 м</w:t>
              </w:r>
            </w:smartTag>
            <w:r w:rsidRPr="0049449D">
              <w:rPr>
                <w:sz w:val="22"/>
                <w:szCs w:val="22"/>
              </w:rPr>
              <w:t xml:space="preserve"> и более) необходимо вокруг дерева с гнездом установить буферную зону радиусом не менее </w:t>
            </w:r>
            <w:smartTag w:uri="urn:schemas-microsoft-com:office:smarttags" w:element="metricconverter">
              <w:smartTagPr>
                <w:attr w:name="ProductID" w:val="25 м"/>
              </w:smartTagPr>
              <w:r w:rsidRPr="0049449D">
                <w:rPr>
                  <w:sz w:val="22"/>
                  <w:szCs w:val="22"/>
                </w:rPr>
                <w:t>25 м</w:t>
              </w:r>
            </w:smartTag>
          </w:p>
        </w:tc>
      </w:tr>
      <w:tr w:rsidR="00C93709" w:rsidRPr="006E03B1" w:rsidTr="009206D4">
        <w:tc>
          <w:tcPr>
            <w:tcW w:w="339" w:type="pct"/>
          </w:tcPr>
          <w:p w:rsidR="00C93709" w:rsidRPr="0049449D" w:rsidRDefault="00C93709" w:rsidP="009206D4">
            <w:pPr>
              <w:widowControl w:val="0"/>
              <w:jc w:val="center"/>
            </w:pPr>
            <w:r w:rsidRPr="0049449D">
              <w:rPr>
                <w:sz w:val="22"/>
                <w:szCs w:val="22"/>
              </w:rPr>
              <w:t>18</w:t>
            </w:r>
          </w:p>
        </w:tc>
        <w:tc>
          <w:tcPr>
            <w:tcW w:w="1434" w:type="pct"/>
          </w:tcPr>
          <w:p w:rsidR="00C93709" w:rsidRPr="0049449D" w:rsidRDefault="00C93709" w:rsidP="009206D4">
            <w:pPr>
              <w:widowControl w:val="0"/>
            </w:pPr>
            <w:r w:rsidRPr="0049449D">
              <w:rPr>
                <w:sz w:val="22"/>
                <w:szCs w:val="22"/>
              </w:rPr>
              <w:t>Единичные сухостойные деревья, высокие пни, не представляющие опасности при разработке лесосеки</w:t>
            </w:r>
          </w:p>
        </w:tc>
        <w:tc>
          <w:tcPr>
            <w:tcW w:w="1505" w:type="pct"/>
          </w:tcPr>
          <w:p w:rsidR="00C93709" w:rsidRPr="0049449D" w:rsidRDefault="00C93709" w:rsidP="009206D4">
            <w:pPr>
              <w:widowControl w:val="0"/>
            </w:pPr>
            <w:r w:rsidRPr="0049449D">
              <w:rPr>
                <w:sz w:val="22"/>
                <w:szCs w:val="22"/>
              </w:rPr>
              <w:t>Крупномерные сухостойные деревья и естественные крупные пни высотой 2-</w:t>
            </w:r>
            <w:smartTag w:uri="urn:schemas-microsoft-com:office:smarttags" w:element="metricconverter">
              <w:smartTagPr>
                <w:attr w:name="ProductID" w:val="5 м"/>
              </w:smartTagPr>
              <w:r w:rsidRPr="0049449D">
                <w:rPr>
                  <w:sz w:val="22"/>
                  <w:szCs w:val="22"/>
                </w:rPr>
                <w:t>5 м</w:t>
              </w:r>
            </w:smartTag>
            <w:r w:rsidRPr="0049449D">
              <w:rPr>
                <w:sz w:val="22"/>
                <w:szCs w:val="22"/>
              </w:rPr>
              <w:t xml:space="preserve"> разных пород (диаметром от </w:t>
            </w:r>
            <w:smartTag w:uri="urn:schemas-microsoft-com:office:smarttags" w:element="metricconverter">
              <w:smartTagPr>
                <w:attr w:name="ProductID" w:val="20 см"/>
              </w:smartTagPr>
              <w:r w:rsidRPr="0049449D">
                <w:rPr>
                  <w:sz w:val="22"/>
                  <w:szCs w:val="22"/>
                </w:rPr>
                <w:t>20 см</w:t>
              </w:r>
            </w:smartTag>
            <w:r w:rsidRPr="0049449D">
              <w:rPr>
                <w:sz w:val="22"/>
                <w:szCs w:val="22"/>
              </w:rPr>
              <w:t>)</w:t>
            </w:r>
          </w:p>
        </w:tc>
        <w:tc>
          <w:tcPr>
            <w:tcW w:w="1721" w:type="pct"/>
          </w:tcPr>
          <w:p w:rsidR="00C93709" w:rsidRPr="0049449D" w:rsidRDefault="00C93709" w:rsidP="009206D4">
            <w:pPr>
              <w:widowControl w:val="0"/>
            </w:pPr>
            <w:r w:rsidRPr="0049449D">
              <w:rPr>
                <w:sz w:val="22"/>
                <w:szCs w:val="22"/>
              </w:rPr>
              <w:t>Сохраняются единичные сухостойные деревья и высокие пни вне технологической сети, не представляющие опасности при разработке лесосеки</w:t>
            </w:r>
          </w:p>
        </w:tc>
      </w:tr>
      <w:tr w:rsidR="00C93709" w:rsidRPr="006E03B1" w:rsidTr="009206D4">
        <w:tc>
          <w:tcPr>
            <w:tcW w:w="339" w:type="pct"/>
          </w:tcPr>
          <w:p w:rsidR="00C93709" w:rsidRPr="0049449D" w:rsidRDefault="00C93709" w:rsidP="009206D4">
            <w:pPr>
              <w:widowControl w:val="0"/>
              <w:jc w:val="center"/>
            </w:pPr>
            <w:r w:rsidRPr="0049449D">
              <w:rPr>
                <w:sz w:val="22"/>
                <w:szCs w:val="22"/>
              </w:rPr>
              <w:t>19</w:t>
            </w:r>
          </w:p>
        </w:tc>
        <w:tc>
          <w:tcPr>
            <w:tcW w:w="1434" w:type="pct"/>
          </w:tcPr>
          <w:p w:rsidR="00C93709" w:rsidRPr="0049449D" w:rsidRDefault="00C93709" w:rsidP="009206D4">
            <w:pPr>
              <w:widowControl w:val="0"/>
            </w:pPr>
            <w:proofErr w:type="spellStart"/>
            <w:r w:rsidRPr="0049449D">
              <w:rPr>
                <w:sz w:val="22"/>
                <w:szCs w:val="22"/>
              </w:rPr>
              <w:t>Откомлевки</w:t>
            </w:r>
            <w:proofErr w:type="spellEnd"/>
            <w:r w:rsidRPr="0049449D">
              <w:rPr>
                <w:sz w:val="22"/>
                <w:szCs w:val="22"/>
              </w:rPr>
              <w:t xml:space="preserve"> и обрезки стволовой древесины</w:t>
            </w:r>
          </w:p>
        </w:tc>
        <w:tc>
          <w:tcPr>
            <w:tcW w:w="1505" w:type="pct"/>
          </w:tcPr>
          <w:p w:rsidR="00C93709" w:rsidRPr="0049449D" w:rsidRDefault="00C93709" w:rsidP="009206D4">
            <w:pPr>
              <w:widowControl w:val="0"/>
            </w:pPr>
            <w:proofErr w:type="spellStart"/>
            <w:r w:rsidRPr="0049449D">
              <w:rPr>
                <w:sz w:val="22"/>
                <w:szCs w:val="22"/>
              </w:rPr>
              <w:t>Откомлевки</w:t>
            </w:r>
            <w:proofErr w:type="spellEnd"/>
            <w:r w:rsidRPr="0049449D">
              <w:rPr>
                <w:sz w:val="22"/>
                <w:szCs w:val="22"/>
              </w:rPr>
              <w:t xml:space="preserve"> и отрезки стволовой древесины с пороками, вырезаемые при обработке стволов сваленных деревьев, длиной не более </w:t>
            </w:r>
            <w:smartTag w:uri="urn:schemas-microsoft-com:office:smarttags" w:element="metricconverter">
              <w:smartTagPr>
                <w:attr w:name="ProductID" w:val="2 м"/>
              </w:smartTagPr>
              <w:r w:rsidRPr="0049449D">
                <w:rPr>
                  <w:sz w:val="22"/>
                  <w:szCs w:val="22"/>
                </w:rPr>
                <w:t>2 м</w:t>
              </w:r>
            </w:smartTag>
          </w:p>
        </w:tc>
        <w:tc>
          <w:tcPr>
            <w:tcW w:w="1721" w:type="pct"/>
          </w:tcPr>
          <w:p w:rsidR="00C93709" w:rsidRPr="0049449D" w:rsidRDefault="00C93709" w:rsidP="009206D4">
            <w:pPr>
              <w:widowControl w:val="0"/>
            </w:pPr>
            <w:r w:rsidRPr="0049449D">
              <w:rPr>
                <w:sz w:val="22"/>
                <w:szCs w:val="22"/>
              </w:rPr>
              <w:t xml:space="preserve">Сохраняются </w:t>
            </w:r>
            <w:proofErr w:type="spellStart"/>
            <w:r w:rsidRPr="0049449D">
              <w:rPr>
                <w:sz w:val="22"/>
                <w:szCs w:val="22"/>
              </w:rPr>
              <w:t>откомлевки</w:t>
            </w:r>
            <w:proofErr w:type="spellEnd"/>
            <w:r w:rsidRPr="0049449D">
              <w:rPr>
                <w:sz w:val="22"/>
                <w:szCs w:val="22"/>
              </w:rPr>
              <w:t xml:space="preserve"> и отрезки стволовой древесины с пороками, вырезаемые при обработке стволов сваленных деревьев, длиной не более </w:t>
            </w:r>
            <w:smartTag w:uri="urn:schemas-microsoft-com:office:smarttags" w:element="metricconverter">
              <w:smartTagPr>
                <w:attr w:name="ProductID" w:val="2 м"/>
              </w:smartTagPr>
              <w:r w:rsidRPr="0049449D">
                <w:rPr>
                  <w:sz w:val="22"/>
                  <w:szCs w:val="22"/>
                </w:rPr>
                <w:t>2 м</w:t>
              </w:r>
            </w:smartTag>
          </w:p>
        </w:tc>
      </w:tr>
      <w:tr w:rsidR="00C93709" w:rsidRPr="006E03B1" w:rsidTr="009206D4">
        <w:tc>
          <w:tcPr>
            <w:tcW w:w="339" w:type="pct"/>
          </w:tcPr>
          <w:p w:rsidR="00C93709" w:rsidRPr="0049449D" w:rsidRDefault="00C93709" w:rsidP="009206D4">
            <w:pPr>
              <w:widowControl w:val="0"/>
              <w:jc w:val="center"/>
            </w:pPr>
            <w:r w:rsidRPr="0049449D">
              <w:rPr>
                <w:sz w:val="22"/>
                <w:szCs w:val="22"/>
              </w:rPr>
              <w:t>20</w:t>
            </w:r>
          </w:p>
        </w:tc>
        <w:tc>
          <w:tcPr>
            <w:tcW w:w="1434" w:type="pct"/>
          </w:tcPr>
          <w:p w:rsidR="00C93709" w:rsidRPr="0049449D" w:rsidRDefault="00C93709" w:rsidP="009206D4">
            <w:pPr>
              <w:widowControl w:val="0"/>
            </w:pPr>
            <w:r w:rsidRPr="0049449D">
              <w:rPr>
                <w:sz w:val="22"/>
                <w:szCs w:val="22"/>
              </w:rPr>
              <w:t xml:space="preserve">Крупномерный </w:t>
            </w:r>
            <w:proofErr w:type="spellStart"/>
            <w:r w:rsidRPr="0049449D">
              <w:rPr>
                <w:sz w:val="22"/>
                <w:szCs w:val="22"/>
              </w:rPr>
              <w:t>валеж</w:t>
            </w:r>
            <w:proofErr w:type="spellEnd"/>
          </w:p>
        </w:tc>
        <w:tc>
          <w:tcPr>
            <w:tcW w:w="1505" w:type="pct"/>
          </w:tcPr>
          <w:p w:rsidR="00C93709" w:rsidRPr="0049449D" w:rsidRDefault="00C93709" w:rsidP="009206D4">
            <w:pPr>
              <w:widowControl w:val="0"/>
            </w:pPr>
            <w:r w:rsidRPr="0049449D">
              <w:rPr>
                <w:sz w:val="22"/>
                <w:szCs w:val="22"/>
              </w:rPr>
              <w:t xml:space="preserve">Крупномерный </w:t>
            </w:r>
            <w:proofErr w:type="spellStart"/>
            <w:r w:rsidRPr="0049449D">
              <w:rPr>
                <w:sz w:val="22"/>
                <w:szCs w:val="22"/>
              </w:rPr>
              <w:t>валеж</w:t>
            </w:r>
            <w:proofErr w:type="spellEnd"/>
            <w:r w:rsidRPr="0049449D">
              <w:rPr>
                <w:sz w:val="22"/>
                <w:szCs w:val="22"/>
              </w:rPr>
              <w:t xml:space="preserve"> (диаметром от </w:t>
            </w:r>
            <w:smartTag w:uri="urn:schemas-microsoft-com:office:smarttags" w:element="metricconverter">
              <w:smartTagPr>
                <w:attr w:name="ProductID" w:val="20 см"/>
              </w:smartTagPr>
              <w:r w:rsidRPr="0049449D">
                <w:rPr>
                  <w:sz w:val="22"/>
                  <w:szCs w:val="22"/>
                </w:rPr>
                <w:t>20 см</w:t>
              </w:r>
            </w:smartTag>
            <w:r w:rsidRPr="0049449D">
              <w:rPr>
                <w:sz w:val="22"/>
                <w:szCs w:val="22"/>
              </w:rPr>
              <w:t>) на разных этапах разложения</w:t>
            </w:r>
          </w:p>
        </w:tc>
        <w:tc>
          <w:tcPr>
            <w:tcW w:w="1721" w:type="pct"/>
          </w:tcPr>
          <w:p w:rsidR="00C93709" w:rsidRPr="0049449D" w:rsidRDefault="00C93709" w:rsidP="009206D4">
            <w:pPr>
              <w:widowControl w:val="0"/>
            </w:pPr>
            <w:r w:rsidRPr="0049449D">
              <w:rPr>
                <w:sz w:val="22"/>
                <w:szCs w:val="22"/>
              </w:rPr>
              <w:t xml:space="preserve">Сохраняется крупномерный </w:t>
            </w:r>
            <w:proofErr w:type="spellStart"/>
            <w:r w:rsidRPr="0049449D">
              <w:rPr>
                <w:sz w:val="22"/>
                <w:szCs w:val="22"/>
              </w:rPr>
              <w:t>валеж</w:t>
            </w:r>
            <w:proofErr w:type="spellEnd"/>
            <w:r w:rsidRPr="0049449D">
              <w:rPr>
                <w:sz w:val="22"/>
                <w:szCs w:val="22"/>
              </w:rPr>
              <w:t xml:space="preserve"> диаметром более </w:t>
            </w:r>
            <w:smartTag w:uri="urn:schemas-microsoft-com:office:smarttags" w:element="metricconverter">
              <w:smartTagPr>
                <w:attr w:name="ProductID" w:val="25 см"/>
              </w:smartTagPr>
              <w:r w:rsidRPr="0049449D">
                <w:rPr>
                  <w:sz w:val="22"/>
                  <w:szCs w:val="22"/>
                </w:rPr>
                <w:t>25 см</w:t>
              </w:r>
            </w:smartTag>
            <w:r w:rsidRPr="0049449D">
              <w:rPr>
                <w:sz w:val="22"/>
                <w:szCs w:val="22"/>
              </w:rPr>
              <w:t xml:space="preserve"> вне технологической сети, находящийся на II и ниже стадиях разложения (деструкции) древесины</w:t>
            </w:r>
          </w:p>
        </w:tc>
      </w:tr>
    </w:tbl>
    <w:p w:rsidR="007C0A37" w:rsidRPr="006E03B1" w:rsidRDefault="007C0A37" w:rsidP="007C0A37">
      <w:pPr>
        <w:spacing w:after="200" w:line="276" w:lineRule="auto"/>
        <w:rPr>
          <w:highlight w:val="cyan"/>
        </w:rPr>
      </w:pPr>
    </w:p>
    <w:p w:rsidR="009B69AF" w:rsidRDefault="009B69AF" w:rsidP="0048383C">
      <w:pPr>
        <w:pStyle w:val="3"/>
        <w:spacing w:after="0" w:line="240" w:lineRule="auto"/>
        <w:jc w:val="center"/>
        <w:rPr>
          <w:b w:val="0"/>
        </w:rPr>
      </w:pPr>
      <w:bookmarkStart w:id="27" w:name="_Toc156340774"/>
      <w:r w:rsidRPr="0048383C">
        <w:rPr>
          <w:b w:val="0"/>
        </w:rPr>
        <w:t>1.1.</w:t>
      </w:r>
      <w:r w:rsidR="00CE7A2F" w:rsidRPr="0048383C">
        <w:rPr>
          <w:b w:val="0"/>
        </w:rPr>
        <w:t>9</w:t>
      </w:r>
      <w:r w:rsidRPr="0048383C">
        <w:rPr>
          <w:b w:val="0"/>
        </w:rPr>
        <w:t>.</w:t>
      </w:r>
      <w:r w:rsidR="000E2B31" w:rsidRPr="0048383C">
        <w:rPr>
          <w:b w:val="0"/>
        </w:rPr>
        <w:t xml:space="preserve"> </w:t>
      </w:r>
      <w:r w:rsidR="00833940" w:rsidRPr="0048383C">
        <w:rPr>
          <w:b w:val="0"/>
        </w:rPr>
        <w:t>Х</w:t>
      </w:r>
      <w:r w:rsidRPr="0048383C">
        <w:rPr>
          <w:b w:val="0"/>
        </w:rPr>
        <w:t>арактеристика</w:t>
      </w:r>
      <w:r w:rsidR="00B06FA5" w:rsidRPr="0048383C">
        <w:rPr>
          <w:b w:val="0"/>
        </w:rPr>
        <w:t xml:space="preserve"> </w:t>
      </w:r>
      <w:r w:rsidRPr="0048383C">
        <w:rPr>
          <w:b w:val="0"/>
        </w:rPr>
        <w:t>существующих объектов лесной, лесоперерабатывающей инфраструктуры, объектов</w:t>
      </w:r>
      <w:r w:rsidR="00D3280F" w:rsidRPr="0048383C">
        <w:rPr>
          <w:b w:val="0"/>
        </w:rPr>
        <w:t>,</w:t>
      </w:r>
      <w:r w:rsidRPr="0048383C">
        <w:rPr>
          <w:b w:val="0"/>
        </w:rPr>
        <w:t xml:space="preserve">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bookmarkEnd w:id="27"/>
    </w:p>
    <w:p w:rsidR="0048383C" w:rsidRPr="0048383C" w:rsidRDefault="0048383C" w:rsidP="0048383C"/>
    <w:p w:rsidR="009B69AF" w:rsidRPr="00EC4855" w:rsidRDefault="009B69AF" w:rsidP="00EC4855">
      <w:pPr>
        <w:widowControl w:val="0"/>
        <w:ind w:firstLine="709"/>
        <w:jc w:val="both"/>
        <w:rPr>
          <w:rFonts w:eastAsia="Calibri"/>
          <w:sz w:val="28"/>
          <w:szCs w:val="28"/>
          <w:lang w:eastAsia="en-US"/>
        </w:rPr>
      </w:pPr>
      <w:r w:rsidRPr="00EC4855">
        <w:rPr>
          <w:rFonts w:eastAsia="Calibri"/>
          <w:sz w:val="28"/>
          <w:szCs w:val="28"/>
          <w:lang w:eastAsia="en-US"/>
        </w:rPr>
        <w:t xml:space="preserve">К объектам лесной инфраструктуры относятся объекты, предназначенные для использования в целях охраны, защиты и воспроизводства лесов. </w:t>
      </w:r>
    </w:p>
    <w:p w:rsidR="009B69AF" w:rsidRPr="00EC4855" w:rsidRDefault="009B69AF" w:rsidP="00EC4855">
      <w:pPr>
        <w:widowControl w:val="0"/>
        <w:ind w:firstLine="709"/>
        <w:jc w:val="both"/>
        <w:rPr>
          <w:rFonts w:eastAsia="Calibri"/>
          <w:sz w:val="28"/>
          <w:szCs w:val="28"/>
          <w:lang w:eastAsia="en-US"/>
        </w:rPr>
      </w:pPr>
      <w:r w:rsidRPr="00EC4855">
        <w:rPr>
          <w:rFonts w:eastAsia="Calibri"/>
          <w:sz w:val="28"/>
          <w:szCs w:val="28"/>
          <w:lang w:eastAsia="en-US"/>
        </w:rPr>
        <w:t>Перечень объектов л</w:t>
      </w:r>
      <w:r w:rsidR="0007695B" w:rsidRPr="00EC4855">
        <w:rPr>
          <w:rFonts w:eastAsia="Calibri"/>
          <w:sz w:val="28"/>
          <w:szCs w:val="28"/>
          <w:lang w:eastAsia="en-US"/>
        </w:rPr>
        <w:t>есной инфраструктуры утвержден р</w:t>
      </w:r>
      <w:r w:rsidRPr="00EC4855">
        <w:rPr>
          <w:rFonts w:eastAsia="Calibri"/>
          <w:sz w:val="28"/>
          <w:szCs w:val="28"/>
          <w:lang w:eastAsia="en-US"/>
        </w:rPr>
        <w:t>аспоряжением Правительства РФ от 17</w:t>
      </w:r>
      <w:r w:rsidR="0007695B" w:rsidRPr="00EC4855">
        <w:rPr>
          <w:rFonts w:eastAsia="Calibri"/>
          <w:sz w:val="28"/>
          <w:szCs w:val="28"/>
          <w:lang w:eastAsia="en-US"/>
        </w:rPr>
        <w:t>.07.</w:t>
      </w:r>
      <w:r w:rsidRPr="00EC4855">
        <w:rPr>
          <w:rFonts w:eastAsia="Calibri"/>
          <w:sz w:val="28"/>
          <w:szCs w:val="28"/>
          <w:lang w:eastAsia="en-US"/>
        </w:rPr>
        <w:t>2012</w:t>
      </w:r>
      <w:r w:rsidR="00B06FA5" w:rsidRPr="00EC4855">
        <w:rPr>
          <w:rFonts w:eastAsia="Calibri"/>
          <w:sz w:val="28"/>
          <w:szCs w:val="28"/>
          <w:lang w:eastAsia="en-US"/>
        </w:rPr>
        <w:t xml:space="preserve"> </w:t>
      </w:r>
      <w:r w:rsidRPr="00EC4855">
        <w:rPr>
          <w:rFonts w:eastAsia="Calibri"/>
          <w:sz w:val="28"/>
          <w:szCs w:val="28"/>
          <w:lang w:eastAsia="en-US"/>
        </w:rPr>
        <w:t>№1283-р «Об утверждении Перечня объектов лесной инфраструктуры для защитных лесов, эксплуатационных лесов и резервных лесов</w:t>
      </w:r>
      <w:r w:rsidRPr="00EC4855">
        <w:rPr>
          <w:sz w:val="28"/>
          <w:szCs w:val="28"/>
        </w:rPr>
        <w:t>»</w:t>
      </w:r>
      <w:r w:rsidRPr="00EC4855">
        <w:rPr>
          <w:rFonts w:eastAsia="Calibri"/>
          <w:sz w:val="28"/>
          <w:szCs w:val="28"/>
          <w:lang w:eastAsia="en-US"/>
        </w:rPr>
        <w:t>.</w:t>
      </w:r>
    </w:p>
    <w:p w:rsidR="00827295" w:rsidRDefault="009B69AF" w:rsidP="00EC4855">
      <w:pPr>
        <w:widowControl w:val="0"/>
        <w:ind w:firstLine="709"/>
        <w:jc w:val="both"/>
        <w:rPr>
          <w:rFonts w:eastAsia="Calibri"/>
          <w:sz w:val="28"/>
          <w:szCs w:val="28"/>
          <w:lang w:eastAsia="en-US"/>
        </w:rPr>
      </w:pPr>
      <w:r w:rsidRPr="00EC4855">
        <w:rPr>
          <w:rFonts w:eastAsia="Calibri"/>
          <w:sz w:val="28"/>
          <w:szCs w:val="28"/>
          <w:lang w:eastAsia="en-US"/>
        </w:rPr>
        <w:t xml:space="preserve">Характеристика объектов лесной инфраструктуры на территории </w:t>
      </w:r>
      <w:r w:rsidR="00E422B5" w:rsidRPr="00EC4855">
        <w:rPr>
          <w:sz w:val="28"/>
          <w:szCs w:val="28"/>
        </w:rPr>
        <w:t>лесничества</w:t>
      </w:r>
      <w:r w:rsidR="001E6DFC" w:rsidRPr="00EC4855">
        <w:rPr>
          <w:sz w:val="28"/>
          <w:szCs w:val="28"/>
        </w:rPr>
        <w:t xml:space="preserve"> </w:t>
      </w:r>
      <w:r w:rsidRPr="00EC4855">
        <w:rPr>
          <w:rFonts w:eastAsia="Calibri"/>
          <w:sz w:val="28"/>
          <w:szCs w:val="28"/>
          <w:lang w:eastAsia="en-US"/>
        </w:rPr>
        <w:t xml:space="preserve">и </w:t>
      </w:r>
      <w:r w:rsidR="00BF6DAD" w:rsidRPr="00EC4855">
        <w:rPr>
          <w:rFonts w:eastAsia="Calibri"/>
          <w:sz w:val="28"/>
          <w:szCs w:val="28"/>
          <w:lang w:eastAsia="en-US"/>
        </w:rPr>
        <w:t xml:space="preserve">планируемые </w:t>
      </w:r>
      <w:r w:rsidRPr="00EC4855">
        <w:rPr>
          <w:rFonts w:eastAsia="Calibri"/>
          <w:sz w:val="28"/>
          <w:szCs w:val="28"/>
          <w:lang w:eastAsia="en-US"/>
        </w:rPr>
        <w:t>мероприяти</w:t>
      </w:r>
      <w:r w:rsidR="00B53452" w:rsidRPr="00EC4855">
        <w:rPr>
          <w:rFonts w:eastAsia="Calibri"/>
          <w:sz w:val="28"/>
          <w:szCs w:val="28"/>
          <w:lang w:eastAsia="en-US"/>
        </w:rPr>
        <w:t>я</w:t>
      </w:r>
      <w:r w:rsidRPr="00EC4855">
        <w:rPr>
          <w:rFonts w:eastAsia="Calibri"/>
          <w:sz w:val="28"/>
          <w:szCs w:val="28"/>
          <w:lang w:eastAsia="en-US"/>
        </w:rPr>
        <w:t xml:space="preserve"> по </w:t>
      </w:r>
      <w:r w:rsidR="00C45B51" w:rsidRPr="00EC4855">
        <w:rPr>
          <w:rFonts w:eastAsia="Calibri"/>
          <w:sz w:val="28"/>
          <w:szCs w:val="28"/>
          <w:lang w:eastAsia="en-US"/>
        </w:rPr>
        <w:t xml:space="preserve">их </w:t>
      </w:r>
      <w:r w:rsidRPr="00EC4855">
        <w:rPr>
          <w:rFonts w:eastAsia="Calibri"/>
          <w:sz w:val="28"/>
          <w:szCs w:val="28"/>
          <w:lang w:eastAsia="en-US"/>
        </w:rPr>
        <w:t>строительству, реконструкции и эксплуатации приведен</w:t>
      </w:r>
      <w:r w:rsidR="000B0090" w:rsidRPr="00EC4855">
        <w:rPr>
          <w:rFonts w:eastAsia="Calibri"/>
          <w:sz w:val="28"/>
          <w:szCs w:val="28"/>
          <w:lang w:eastAsia="en-US"/>
        </w:rPr>
        <w:t>ы</w:t>
      </w:r>
      <w:r w:rsidRPr="00EC4855">
        <w:rPr>
          <w:rFonts w:eastAsia="Calibri"/>
          <w:sz w:val="28"/>
          <w:szCs w:val="28"/>
          <w:lang w:eastAsia="en-US"/>
        </w:rPr>
        <w:t xml:space="preserve"> в таблице </w:t>
      </w:r>
      <w:r w:rsidR="0073297D" w:rsidRPr="00EC4855">
        <w:rPr>
          <w:rFonts w:eastAsia="Calibri"/>
          <w:sz w:val="28"/>
          <w:szCs w:val="28"/>
          <w:lang w:eastAsia="en-US"/>
        </w:rPr>
        <w:t>7</w:t>
      </w:r>
      <w:r w:rsidRPr="00EC4855">
        <w:rPr>
          <w:rFonts w:eastAsia="Calibri"/>
          <w:sz w:val="28"/>
          <w:szCs w:val="28"/>
          <w:lang w:eastAsia="en-US"/>
        </w:rPr>
        <w:t>.</w:t>
      </w:r>
    </w:p>
    <w:p w:rsidR="00EC4855" w:rsidRPr="00EC4855" w:rsidRDefault="00EC4855" w:rsidP="00EC4855">
      <w:pPr>
        <w:widowControl w:val="0"/>
        <w:ind w:firstLine="709"/>
        <w:jc w:val="both"/>
        <w:rPr>
          <w:rFonts w:eastAsia="Calibri"/>
          <w:sz w:val="28"/>
          <w:szCs w:val="28"/>
          <w:lang w:eastAsia="en-US"/>
        </w:rPr>
      </w:pPr>
    </w:p>
    <w:p w:rsidR="009B69AF" w:rsidRPr="00EC4855" w:rsidRDefault="009B69AF" w:rsidP="00EC4855">
      <w:pPr>
        <w:pStyle w:val="7"/>
        <w:keepNext w:val="0"/>
        <w:widowControl w:val="0"/>
        <w:jc w:val="center"/>
        <w:rPr>
          <w:rFonts w:ascii="Liberation Serif" w:hAnsi="Liberation Serif" w:cs="Liberation Serif"/>
          <w:spacing w:val="-8"/>
          <w:szCs w:val="28"/>
        </w:rPr>
      </w:pPr>
      <w:bookmarkStart w:id="28" w:name="_Toc118040405"/>
      <w:r w:rsidRPr="00EC4855">
        <w:rPr>
          <w:rFonts w:ascii="Liberation Serif" w:hAnsi="Liberation Serif" w:cs="Liberation Serif"/>
          <w:spacing w:val="-8"/>
          <w:szCs w:val="28"/>
        </w:rPr>
        <w:t xml:space="preserve">Таблица </w:t>
      </w:r>
      <w:r w:rsidR="009206D4" w:rsidRPr="00EC4855">
        <w:rPr>
          <w:rFonts w:ascii="Liberation Serif" w:hAnsi="Liberation Serif" w:cs="Liberation Serif"/>
          <w:spacing w:val="-8"/>
          <w:szCs w:val="28"/>
        </w:rPr>
        <w:t>7</w:t>
      </w:r>
      <w:r w:rsidR="002B1F3A" w:rsidRPr="00EC4855">
        <w:rPr>
          <w:rFonts w:ascii="Liberation Serif" w:hAnsi="Liberation Serif" w:cs="Liberation Serif"/>
          <w:spacing w:val="-8"/>
          <w:szCs w:val="28"/>
        </w:rPr>
        <w:t>.</w:t>
      </w:r>
      <w:r w:rsidRPr="00EC4855">
        <w:rPr>
          <w:rFonts w:ascii="Liberation Serif" w:hAnsi="Liberation Serif" w:cs="Liberation Serif"/>
          <w:spacing w:val="-8"/>
          <w:szCs w:val="28"/>
        </w:rPr>
        <w:t xml:space="preserve"> </w:t>
      </w:r>
      <w:r w:rsidR="00204823" w:rsidRPr="00EC4855">
        <w:rPr>
          <w:rFonts w:ascii="Liberation Serif" w:hAnsi="Liberation Serif" w:cs="Liberation Serif"/>
          <w:spacing w:val="-8"/>
          <w:szCs w:val="28"/>
        </w:rPr>
        <w:t>Перечень и х</w:t>
      </w:r>
      <w:r w:rsidRPr="00EC4855">
        <w:rPr>
          <w:rFonts w:ascii="Liberation Serif" w:hAnsi="Liberation Serif" w:cs="Liberation Serif"/>
          <w:spacing w:val="-8"/>
          <w:szCs w:val="28"/>
        </w:rPr>
        <w:t>арактеристика существующих объектов лесной инфраструктуры, мероприятий по строительству, реконструкции и эксплуатации указанных объектов</w:t>
      </w:r>
      <w:bookmarkEnd w:id="28"/>
    </w:p>
    <w:p w:rsidR="00300BA7" w:rsidRPr="006E03B1" w:rsidRDefault="00300BA7" w:rsidP="00300BA7">
      <w:pPr>
        <w:rPr>
          <w:highlight w:val="cyan"/>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0" w:type="dxa"/>
        </w:tblCellMar>
        <w:tblLook w:val="04A0" w:firstRow="1" w:lastRow="0" w:firstColumn="1" w:lastColumn="0" w:noHBand="0" w:noVBand="1"/>
      </w:tblPr>
      <w:tblGrid>
        <w:gridCol w:w="2040"/>
        <w:gridCol w:w="801"/>
        <w:gridCol w:w="10"/>
        <w:gridCol w:w="679"/>
        <w:gridCol w:w="18"/>
        <w:gridCol w:w="993"/>
        <w:gridCol w:w="993"/>
        <w:gridCol w:w="2976"/>
        <w:gridCol w:w="1559"/>
      </w:tblGrid>
      <w:tr w:rsidR="00144D4E" w:rsidRPr="006E03B1" w:rsidTr="00DE0914">
        <w:trPr>
          <w:trHeight w:val="737"/>
          <w:tblHeader/>
        </w:trPr>
        <w:tc>
          <w:tcPr>
            <w:tcW w:w="1013" w:type="pct"/>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144D4E" w:rsidRPr="009F7A35" w:rsidRDefault="00144D4E" w:rsidP="009F7A35">
            <w:pPr>
              <w:jc w:val="center"/>
              <w:rPr>
                <w:rFonts w:eastAsia="Calibri"/>
                <w:lang w:eastAsia="en-US"/>
              </w:rPr>
            </w:pPr>
            <w:r w:rsidRPr="009F7A35">
              <w:rPr>
                <w:rFonts w:eastAsia="Calibri"/>
                <w:sz w:val="22"/>
                <w:szCs w:val="22"/>
                <w:lang w:eastAsia="en-US"/>
              </w:rPr>
              <w:t>Наименование</w:t>
            </w:r>
          </w:p>
          <w:p w:rsidR="00144D4E" w:rsidRPr="009F7A35" w:rsidRDefault="00144D4E" w:rsidP="009F7A35">
            <w:pPr>
              <w:jc w:val="center"/>
              <w:rPr>
                <w:lang w:eastAsia="en-US"/>
              </w:rPr>
            </w:pPr>
            <w:r w:rsidRPr="009F7A35">
              <w:rPr>
                <w:rFonts w:eastAsia="Calibri"/>
                <w:sz w:val="22"/>
                <w:szCs w:val="22"/>
                <w:lang w:eastAsia="en-US"/>
              </w:rPr>
              <w:t>объектов</w:t>
            </w:r>
          </w:p>
        </w:tc>
        <w:tc>
          <w:tcPr>
            <w:tcW w:w="398" w:type="pct"/>
            <w:tcBorders>
              <w:top w:val="single" w:sz="4" w:space="0" w:color="auto"/>
              <w:left w:val="single" w:sz="4" w:space="0" w:color="auto"/>
              <w:bottom w:val="single" w:sz="4" w:space="0" w:color="auto"/>
              <w:right w:val="single" w:sz="4" w:space="0" w:color="auto"/>
            </w:tcBorders>
            <w:tcMar>
              <w:left w:w="0" w:type="dxa"/>
              <w:right w:w="0" w:type="dxa"/>
            </w:tcMar>
            <w:vAlign w:val="center"/>
          </w:tcPr>
          <w:p w:rsidR="00144D4E" w:rsidRPr="009F7A35" w:rsidRDefault="00144D4E" w:rsidP="009F7A35">
            <w:pPr>
              <w:jc w:val="center"/>
              <w:rPr>
                <w:lang w:eastAsia="en-US"/>
              </w:rPr>
            </w:pPr>
            <w:r w:rsidRPr="009F7A35">
              <w:rPr>
                <w:sz w:val="22"/>
                <w:szCs w:val="22"/>
                <w:lang w:eastAsia="en-US"/>
              </w:rPr>
              <w:t>№ кварта</w:t>
            </w:r>
          </w:p>
          <w:p w:rsidR="00144D4E" w:rsidRPr="009F7A35" w:rsidRDefault="00144D4E" w:rsidP="009F7A35">
            <w:pPr>
              <w:jc w:val="center"/>
              <w:rPr>
                <w:lang w:eastAsia="en-US"/>
              </w:rPr>
            </w:pPr>
            <w:r w:rsidRPr="009F7A35">
              <w:rPr>
                <w:sz w:val="22"/>
                <w:szCs w:val="22"/>
                <w:lang w:eastAsia="en-US"/>
              </w:rPr>
              <w:t>ла</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144D4E" w:rsidRPr="009F7A35" w:rsidRDefault="00144D4E" w:rsidP="009F7A35">
            <w:pPr>
              <w:jc w:val="center"/>
              <w:rPr>
                <w:rFonts w:eastAsia="Calibri"/>
                <w:lang w:eastAsia="en-US"/>
              </w:rPr>
            </w:pPr>
            <w:r w:rsidRPr="009F7A35">
              <w:rPr>
                <w:rFonts w:eastAsia="Calibri"/>
                <w:sz w:val="22"/>
                <w:szCs w:val="22"/>
                <w:lang w:eastAsia="en-US"/>
              </w:rPr>
              <w:t>№</w:t>
            </w:r>
          </w:p>
          <w:p w:rsidR="00144D4E" w:rsidRPr="009F7A35" w:rsidRDefault="00144D4E" w:rsidP="009F7A35">
            <w:pPr>
              <w:jc w:val="center"/>
              <w:rPr>
                <w:rFonts w:eastAsia="Calibri"/>
                <w:lang w:eastAsia="en-US"/>
              </w:rPr>
            </w:pPr>
            <w:r w:rsidRPr="009F7A35">
              <w:rPr>
                <w:rFonts w:eastAsia="Calibri"/>
                <w:sz w:val="22"/>
                <w:szCs w:val="22"/>
                <w:lang w:eastAsia="en-US"/>
              </w:rPr>
              <w:t>выдела</w:t>
            </w:r>
          </w:p>
        </w:tc>
        <w:tc>
          <w:tcPr>
            <w:tcW w:w="493" w:type="pct"/>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144D4E" w:rsidRPr="009F7A35" w:rsidRDefault="00144D4E" w:rsidP="009F7A35">
            <w:pPr>
              <w:jc w:val="center"/>
              <w:rPr>
                <w:rFonts w:eastAsia="Calibri"/>
                <w:lang w:eastAsia="en-US"/>
              </w:rPr>
            </w:pPr>
            <w:r w:rsidRPr="009F7A35">
              <w:rPr>
                <w:rFonts w:eastAsia="Calibri"/>
                <w:sz w:val="22"/>
                <w:szCs w:val="22"/>
                <w:lang w:eastAsia="en-US"/>
              </w:rPr>
              <w:t>Площадь</w:t>
            </w:r>
          </w:p>
          <w:p w:rsidR="00144D4E" w:rsidRPr="009F7A35" w:rsidRDefault="00144D4E" w:rsidP="009F7A35">
            <w:pPr>
              <w:jc w:val="center"/>
              <w:rPr>
                <w:rFonts w:eastAsia="Calibri"/>
                <w:lang w:eastAsia="en-US"/>
              </w:rPr>
            </w:pPr>
            <w:r w:rsidRPr="009F7A35">
              <w:rPr>
                <w:rFonts w:eastAsia="Calibri"/>
                <w:sz w:val="22"/>
                <w:szCs w:val="22"/>
                <w:lang w:eastAsia="en-US"/>
              </w:rPr>
              <w:t>объектов,</w:t>
            </w:r>
          </w:p>
          <w:p w:rsidR="00144D4E" w:rsidRPr="009F7A35" w:rsidRDefault="00144D4E" w:rsidP="009F7A35">
            <w:pPr>
              <w:jc w:val="center"/>
              <w:rPr>
                <w:lang w:eastAsia="en-US"/>
              </w:rPr>
            </w:pPr>
            <w:r w:rsidRPr="009F7A35">
              <w:rPr>
                <w:rFonts w:eastAsia="Calibri"/>
                <w:sz w:val="22"/>
                <w:szCs w:val="22"/>
                <w:lang w:eastAsia="en-US"/>
              </w:rPr>
              <w:t>га</w:t>
            </w:r>
          </w:p>
        </w:tc>
        <w:tc>
          <w:tcPr>
            <w:tcW w:w="493" w:type="pct"/>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144D4E" w:rsidRPr="009F7A35" w:rsidRDefault="00144D4E" w:rsidP="009F7A35">
            <w:pPr>
              <w:jc w:val="center"/>
              <w:rPr>
                <w:rFonts w:eastAsia="Calibri"/>
                <w:lang w:eastAsia="en-US"/>
              </w:rPr>
            </w:pPr>
            <w:r w:rsidRPr="009F7A35">
              <w:rPr>
                <w:rFonts w:eastAsia="Calibri"/>
                <w:sz w:val="22"/>
                <w:szCs w:val="22"/>
                <w:lang w:eastAsia="en-US"/>
              </w:rPr>
              <w:t>Протяженность объектов,</w:t>
            </w:r>
          </w:p>
          <w:p w:rsidR="00144D4E" w:rsidRPr="009F7A35" w:rsidRDefault="00144D4E" w:rsidP="009F7A35">
            <w:pPr>
              <w:jc w:val="center"/>
              <w:rPr>
                <w:lang w:eastAsia="en-US"/>
              </w:rPr>
            </w:pPr>
            <w:r w:rsidRPr="009F7A35">
              <w:rPr>
                <w:rFonts w:eastAsia="Calibri"/>
                <w:sz w:val="22"/>
                <w:szCs w:val="22"/>
                <w:lang w:eastAsia="en-US"/>
              </w:rPr>
              <w:t>км</w:t>
            </w:r>
          </w:p>
        </w:tc>
        <w:tc>
          <w:tcPr>
            <w:tcW w:w="1478" w:type="pct"/>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144D4E" w:rsidRPr="009F7A35" w:rsidRDefault="00144D4E" w:rsidP="009F7A35">
            <w:pPr>
              <w:jc w:val="center"/>
              <w:rPr>
                <w:lang w:eastAsia="en-US"/>
              </w:rPr>
            </w:pPr>
            <w:r w:rsidRPr="009F7A35">
              <w:rPr>
                <w:rFonts w:eastAsia="Calibri"/>
                <w:sz w:val="22"/>
                <w:szCs w:val="22"/>
                <w:lang w:eastAsia="en-US"/>
              </w:rPr>
              <w:t>Характеристика объектов</w:t>
            </w:r>
          </w:p>
        </w:tc>
        <w:tc>
          <w:tcPr>
            <w:tcW w:w="774" w:type="pct"/>
            <w:tcBorders>
              <w:top w:val="single" w:sz="4" w:space="0" w:color="auto"/>
              <w:left w:val="single" w:sz="4" w:space="0" w:color="auto"/>
              <w:bottom w:val="single" w:sz="4" w:space="0" w:color="auto"/>
              <w:right w:val="single" w:sz="4" w:space="0" w:color="auto"/>
            </w:tcBorders>
            <w:tcMar>
              <w:left w:w="0" w:type="dxa"/>
              <w:right w:w="0" w:type="dxa"/>
            </w:tcMar>
            <w:vAlign w:val="center"/>
            <w:hideMark/>
          </w:tcPr>
          <w:p w:rsidR="00144D4E" w:rsidRPr="009F7A35" w:rsidRDefault="00144D4E" w:rsidP="009F7A35">
            <w:pPr>
              <w:jc w:val="center"/>
              <w:rPr>
                <w:rFonts w:eastAsia="Calibri"/>
                <w:lang w:eastAsia="en-US"/>
              </w:rPr>
            </w:pPr>
            <w:r w:rsidRPr="009F7A35">
              <w:rPr>
                <w:rFonts w:eastAsia="Calibri"/>
                <w:sz w:val="22"/>
                <w:szCs w:val="22"/>
                <w:lang w:eastAsia="en-US"/>
              </w:rPr>
              <w:t>Планируемые</w:t>
            </w:r>
          </w:p>
          <w:p w:rsidR="00144D4E" w:rsidRPr="009F7A35" w:rsidRDefault="00144D4E" w:rsidP="009F7A35">
            <w:pPr>
              <w:jc w:val="center"/>
              <w:rPr>
                <w:lang w:eastAsia="en-US"/>
              </w:rPr>
            </w:pPr>
            <w:r w:rsidRPr="009F7A35">
              <w:rPr>
                <w:rFonts w:eastAsia="Calibri"/>
                <w:sz w:val="22"/>
                <w:szCs w:val="22"/>
                <w:lang w:eastAsia="en-US"/>
              </w:rPr>
              <w:t>мероприятия</w:t>
            </w:r>
          </w:p>
        </w:tc>
      </w:tr>
      <w:tr w:rsidR="00144D4E" w:rsidRPr="006E03B1" w:rsidTr="00DE0914">
        <w:trPr>
          <w:trHeight w:val="236"/>
          <w:tblHeader/>
        </w:trPr>
        <w:tc>
          <w:tcPr>
            <w:tcW w:w="1013" w:type="pct"/>
            <w:tcBorders>
              <w:top w:val="single" w:sz="4" w:space="0" w:color="auto"/>
              <w:left w:val="single" w:sz="4" w:space="0" w:color="auto"/>
              <w:bottom w:val="single" w:sz="4" w:space="0" w:color="auto"/>
              <w:right w:val="single" w:sz="4" w:space="0" w:color="auto"/>
            </w:tcBorders>
            <w:vAlign w:val="center"/>
            <w:hideMark/>
          </w:tcPr>
          <w:p w:rsidR="00144D4E" w:rsidRPr="009F7A35" w:rsidRDefault="00144D4E" w:rsidP="009F7A35">
            <w:pPr>
              <w:jc w:val="center"/>
              <w:rPr>
                <w:lang w:eastAsia="en-US"/>
              </w:rPr>
            </w:pPr>
            <w:r w:rsidRPr="009F7A35">
              <w:rPr>
                <w:rFonts w:eastAsia="Calibri"/>
                <w:sz w:val="22"/>
                <w:szCs w:val="22"/>
                <w:lang w:eastAsia="en-US"/>
              </w:rPr>
              <w:t>1</w:t>
            </w:r>
          </w:p>
        </w:tc>
        <w:tc>
          <w:tcPr>
            <w:tcW w:w="398" w:type="pct"/>
            <w:tcBorders>
              <w:top w:val="single" w:sz="4" w:space="0" w:color="auto"/>
              <w:left w:val="single" w:sz="4" w:space="0" w:color="auto"/>
              <w:bottom w:val="single" w:sz="4" w:space="0" w:color="auto"/>
              <w:right w:val="single" w:sz="4" w:space="0" w:color="auto"/>
            </w:tcBorders>
            <w:vAlign w:val="center"/>
          </w:tcPr>
          <w:p w:rsidR="00144D4E" w:rsidRPr="009F7A35" w:rsidRDefault="00144D4E" w:rsidP="009F7A35">
            <w:pPr>
              <w:jc w:val="center"/>
              <w:rPr>
                <w:lang w:eastAsia="en-US"/>
              </w:rPr>
            </w:pPr>
            <w:r w:rsidRPr="009F7A35">
              <w:rPr>
                <w:sz w:val="22"/>
                <w:szCs w:val="22"/>
                <w:lang w:eastAsia="en-US"/>
              </w:rPr>
              <w:t>2</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144D4E" w:rsidRPr="009F7A35" w:rsidRDefault="00240438" w:rsidP="009F7A35">
            <w:pPr>
              <w:jc w:val="center"/>
              <w:rPr>
                <w:rFonts w:eastAsia="Calibri"/>
                <w:lang w:eastAsia="en-US"/>
              </w:rPr>
            </w:pPr>
            <w:r w:rsidRPr="009F7A35">
              <w:rPr>
                <w:rFonts w:eastAsia="Calibri"/>
                <w:sz w:val="22"/>
                <w:szCs w:val="22"/>
                <w:lang w:eastAsia="en-US"/>
              </w:rPr>
              <w:t>3</w:t>
            </w:r>
          </w:p>
        </w:tc>
        <w:tc>
          <w:tcPr>
            <w:tcW w:w="493" w:type="pct"/>
            <w:tcBorders>
              <w:top w:val="single" w:sz="4" w:space="0" w:color="auto"/>
              <w:left w:val="single" w:sz="4" w:space="0" w:color="auto"/>
              <w:bottom w:val="single" w:sz="4" w:space="0" w:color="auto"/>
              <w:right w:val="single" w:sz="4" w:space="0" w:color="auto"/>
            </w:tcBorders>
            <w:vAlign w:val="center"/>
            <w:hideMark/>
          </w:tcPr>
          <w:p w:rsidR="00144D4E" w:rsidRPr="009F7A35" w:rsidRDefault="00240438" w:rsidP="009F7A35">
            <w:pPr>
              <w:jc w:val="center"/>
              <w:rPr>
                <w:lang w:eastAsia="en-US"/>
              </w:rPr>
            </w:pPr>
            <w:r w:rsidRPr="009F7A35">
              <w:rPr>
                <w:sz w:val="22"/>
                <w:szCs w:val="22"/>
                <w:lang w:eastAsia="en-US"/>
              </w:rPr>
              <w:t>4</w:t>
            </w:r>
          </w:p>
        </w:tc>
        <w:tc>
          <w:tcPr>
            <w:tcW w:w="493" w:type="pct"/>
            <w:tcBorders>
              <w:top w:val="single" w:sz="4" w:space="0" w:color="auto"/>
              <w:left w:val="single" w:sz="4" w:space="0" w:color="auto"/>
              <w:bottom w:val="single" w:sz="4" w:space="0" w:color="auto"/>
              <w:right w:val="single" w:sz="4" w:space="0" w:color="auto"/>
            </w:tcBorders>
            <w:vAlign w:val="center"/>
            <w:hideMark/>
          </w:tcPr>
          <w:p w:rsidR="00144D4E" w:rsidRPr="009F7A35" w:rsidRDefault="00240438" w:rsidP="009F7A35">
            <w:pPr>
              <w:jc w:val="center"/>
              <w:rPr>
                <w:lang w:eastAsia="en-US"/>
              </w:rPr>
            </w:pPr>
            <w:r w:rsidRPr="009F7A35">
              <w:rPr>
                <w:sz w:val="22"/>
                <w:szCs w:val="22"/>
                <w:lang w:eastAsia="en-US"/>
              </w:rPr>
              <w:t>5</w:t>
            </w:r>
          </w:p>
        </w:tc>
        <w:tc>
          <w:tcPr>
            <w:tcW w:w="1478" w:type="pct"/>
            <w:tcBorders>
              <w:top w:val="single" w:sz="4" w:space="0" w:color="auto"/>
              <w:left w:val="single" w:sz="4" w:space="0" w:color="auto"/>
              <w:bottom w:val="single" w:sz="4" w:space="0" w:color="auto"/>
              <w:right w:val="single" w:sz="4" w:space="0" w:color="auto"/>
            </w:tcBorders>
            <w:vAlign w:val="center"/>
            <w:hideMark/>
          </w:tcPr>
          <w:p w:rsidR="00144D4E" w:rsidRPr="009F7A35" w:rsidRDefault="00240438" w:rsidP="009F7A35">
            <w:pPr>
              <w:jc w:val="center"/>
              <w:rPr>
                <w:lang w:eastAsia="en-US"/>
              </w:rPr>
            </w:pPr>
            <w:r w:rsidRPr="009F7A35">
              <w:rPr>
                <w:sz w:val="22"/>
                <w:szCs w:val="22"/>
                <w:lang w:eastAsia="en-US"/>
              </w:rPr>
              <w:t>6</w:t>
            </w:r>
          </w:p>
        </w:tc>
        <w:tc>
          <w:tcPr>
            <w:tcW w:w="774" w:type="pct"/>
            <w:tcBorders>
              <w:top w:val="single" w:sz="4" w:space="0" w:color="auto"/>
              <w:left w:val="single" w:sz="4" w:space="0" w:color="auto"/>
              <w:bottom w:val="single" w:sz="4" w:space="0" w:color="auto"/>
              <w:right w:val="single" w:sz="4" w:space="0" w:color="auto"/>
            </w:tcBorders>
            <w:vAlign w:val="center"/>
            <w:hideMark/>
          </w:tcPr>
          <w:p w:rsidR="00144D4E" w:rsidRPr="009F7A35" w:rsidRDefault="00240438" w:rsidP="009F7A35">
            <w:pPr>
              <w:jc w:val="center"/>
              <w:rPr>
                <w:lang w:eastAsia="en-US"/>
              </w:rPr>
            </w:pPr>
            <w:r w:rsidRPr="009F7A35">
              <w:rPr>
                <w:sz w:val="22"/>
                <w:szCs w:val="22"/>
                <w:lang w:eastAsia="en-US"/>
              </w:rPr>
              <w:t>7</w:t>
            </w:r>
          </w:p>
        </w:tc>
      </w:tr>
      <w:tr w:rsidR="00144D4E" w:rsidRPr="006E03B1" w:rsidTr="008E4DB4">
        <w:trPr>
          <w:trHeight w:val="236"/>
        </w:trPr>
        <w:tc>
          <w:tcPr>
            <w:tcW w:w="5000" w:type="pct"/>
            <w:gridSpan w:val="9"/>
            <w:tcBorders>
              <w:top w:val="single" w:sz="4" w:space="0" w:color="auto"/>
              <w:left w:val="single" w:sz="4" w:space="0" w:color="auto"/>
              <w:bottom w:val="single" w:sz="4" w:space="0" w:color="auto"/>
              <w:right w:val="single" w:sz="4" w:space="0" w:color="auto"/>
            </w:tcBorders>
            <w:vAlign w:val="center"/>
          </w:tcPr>
          <w:p w:rsidR="00144D4E" w:rsidRPr="009F7A35" w:rsidRDefault="00144D4E" w:rsidP="009F7A35">
            <w:pPr>
              <w:jc w:val="center"/>
              <w:rPr>
                <w:rFonts w:eastAsia="Calibri"/>
                <w:lang w:eastAsia="en-US"/>
              </w:rPr>
            </w:pPr>
            <w:r w:rsidRPr="009F7A35">
              <w:rPr>
                <w:rFonts w:eastAsia="Calibri"/>
                <w:sz w:val="22"/>
                <w:szCs w:val="22"/>
                <w:lang w:eastAsia="en-US"/>
              </w:rPr>
              <w:t>Существующие объекты</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1</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6</w:t>
            </w:r>
            <w:r w:rsidR="00680F65">
              <w:rPr>
                <w:rFonts w:eastAsia="Calibri"/>
                <w:sz w:val="22"/>
                <w:szCs w:val="22"/>
                <w:lang w:eastAsia="en-US"/>
              </w:rPr>
              <w:t>5</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1,</w:t>
            </w:r>
            <w:r w:rsidR="00680F65">
              <w:rPr>
                <w:rFonts w:eastAsia="Calibri"/>
                <w:sz w:val="22"/>
                <w:szCs w:val="22"/>
                <w:lang w:eastAsia="en-US"/>
              </w:rPr>
              <w:t>1</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2,</w:t>
            </w:r>
            <w:r w:rsidR="00680F65">
              <w:rPr>
                <w:rFonts w:eastAsia="Calibri"/>
                <w:sz w:val="22"/>
                <w:szCs w:val="22"/>
                <w:lang w:eastAsia="en-US"/>
              </w:rPr>
              <w:t>1</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ширина 5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13</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66</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1,0</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2,5</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 xml:space="preserve"> ширина </w:t>
            </w:r>
            <w:r w:rsidR="00680F65">
              <w:rPr>
                <w:rFonts w:eastAsia="Calibri"/>
                <w:sz w:val="22"/>
                <w:szCs w:val="22"/>
                <w:lang w:eastAsia="en-US"/>
              </w:rPr>
              <w:t>4</w:t>
            </w:r>
            <w:r w:rsidRPr="009F7A35">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15</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13</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0,1</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0,</w:t>
            </w:r>
            <w:r w:rsidR="00680F65">
              <w:rPr>
                <w:rFonts w:eastAsia="Calibri"/>
                <w:sz w:val="22"/>
                <w:szCs w:val="22"/>
                <w:lang w:eastAsia="en-US"/>
              </w:rPr>
              <w:t>1</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 xml:space="preserve"> ширина </w:t>
            </w:r>
            <w:r w:rsidR="00680F65">
              <w:rPr>
                <w:rFonts w:eastAsia="Calibri"/>
                <w:sz w:val="22"/>
                <w:szCs w:val="22"/>
                <w:lang w:eastAsia="en-US"/>
              </w:rPr>
              <w:t>10</w:t>
            </w:r>
            <w:r w:rsidRPr="009F7A35">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16</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10</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0,2</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0,</w:t>
            </w:r>
            <w:r w:rsidR="00680F65">
              <w:rPr>
                <w:rFonts w:eastAsia="Calibri"/>
                <w:sz w:val="22"/>
                <w:szCs w:val="22"/>
                <w:lang w:eastAsia="en-US"/>
              </w:rPr>
              <w:t>2</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 xml:space="preserve"> ширина </w:t>
            </w:r>
            <w:r w:rsidR="00680F65">
              <w:rPr>
                <w:rFonts w:eastAsia="Calibri"/>
                <w:sz w:val="22"/>
                <w:szCs w:val="22"/>
                <w:lang w:eastAsia="en-US"/>
              </w:rPr>
              <w:t>10</w:t>
            </w:r>
            <w:r w:rsidR="006A6DFD" w:rsidRPr="009F7A35">
              <w:rPr>
                <w:rFonts w:eastAsia="Calibri"/>
                <w:sz w:val="22"/>
                <w:szCs w:val="22"/>
                <w:lang w:eastAsia="en-US"/>
              </w:rPr>
              <w:t>,</w:t>
            </w:r>
            <w:r w:rsidRPr="009F7A35">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6A6DFD" w:rsidP="009F7A35">
            <w:pPr>
              <w:jc w:val="center"/>
              <w:rPr>
                <w:rFonts w:eastAsia="Calibri"/>
                <w:lang w:eastAsia="en-US"/>
              </w:rP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20</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5</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0,2</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680F65" w:rsidP="009F7A35">
            <w:pPr>
              <w:jc w:val="center"/>
              <w:rPr>
                <w:rFonts w:eastAsia="Calibri"/>
                <w:lang w:eastAsia="en-US"/>
              </w:rPr>
            </w:pPr>
            <w:r>
              <w:rPr>
                <w:rFonts w:eastAsia="Calibri"/>
                <w:lang w:eastAsia="en-US"/>
              </w:rPr>
              <w:t>0,4</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ширина 4</w:t>
            </w:r>
            <w:r w:rsidR="006A6DFD" w:rsidRPr="009F7A35">
              <w:rPr>
                <w:rFonts w:eastAsia="Calibri"/>
                <w:sz w:val="22"/>
                <w:szCs w:val="22"/>
                <w:lang w:eastAsia="en-US"/>
              </w:rPr>
              <w:t xml:space="preserve">,0 </w:t>
            </w:r>
            <w:r w:rsidRPr="009F7A35">
              <w:rPr>
                <w:rFonts w:eastAsia="Calibri"/>
                <w:sz w:val="22"/>
                <w:szCs w:val="22"/>
                <w:lang w:eastAsia="en-US"/>
              </w:rPr>
              <w:t>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6A6DFD"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6A6DFD" w:rsidRPr="009F7A35" w:rsidRDefault="006A6DFD"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6A6DFD" w:rsidRPr="009F7A35" w:rsidRDefault="00347917" w:rsidP="009F7A35">
            <w:pPr>
              <w:jc w:val="center"/>
              <w:rPr>
                <w:rFonts w:eastAsia="Calibri"/>
                <w:lang w:eastAsia="en-US"/>
              </w:rPr>
            </w:pPr>
            <w:r>
              <w:rPr>
                <w:rFonts w:eastAsia="Calibri"/>
                <w:lang w:eastAsia="en-US"/>
              </w:rPr>
              <w:t>31</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6A6DFD" w:rsidRPr="009F7A35" w:rsidRDefault="00347917" w:rsidP="009F7A35">
            <w:pPr>
              <w:jc w:val="center"/>
              <w:rPr>
                <w:rFonts w:eastAsia="Calibri"/>
                <w:lang w:eastAsia="en-US"/>
              </w:rPr>
            </w:pPr>
            <w:r>
              <w:rPr>
                <w:rFonts w:eastAsia="Calibri"/>
                <w:sz w:val="22"/>
                <w:szCs w:val="22"/>
                <w:lang w:eastAsia="en-US"/>
              </w:rPr>
              <w:t>28</w:t>
            </w:r>
          </w:p>
        </w:tc>
        <w:tc>
          <w:tcPr>
            <w:tcW w:w="493" w:type="pct"/>
            <w:tcBorders>
              <w:top w:val="single" w:sz="4" w:space="0" w:color="auto"/>
              <w:left w:val="single" w:sz="4" w:space="0" w:color="auto"/>
              <w:bottom w:val="single" w:sz="4" w:space="0" w:color="auto"/>
              <w:right w:val="single" w:sz="4" w:space="0" w:color="auto"/>
            </w:tcBorders>
            <w:vAlign w:val="center"/>
          </w:tcPr>
          <w:p w:rsidR="006A6DFD" w:rsidRPr="009F7A35" w:rsidRDefault="006A6DFD" w:rsidP="009F7A35">
            <w:pPr>
              <w:jc w:val="center"/>
              <w:rPr>
                <w:rFonts w:eastAsia="Calibri"/>
                <w:lang w:eastAsia="en-US"/>
              </w:rPr>
            </w:pPr>
            <w:r w:rsidRPr="009F7A35">
              <w:rPr>
                <w:rFonts w:eastAsia="Calibri"/>
                <w:sz w:val="22"/>
                <w:szCs w:val="22"/>
                <w:lang w:eastAsia="en-US"/>
              </w:rPr>
              <w:t>0,3</w:t>
            </w:r>
          </w:p>
        </w:tc>
        <w:tc>
          <w:tcPr>
            <w:tcW w:w="493" w:type="pct"/>
            <w:tcBorders>
              <w:top w:val="single" w:sz="4" w:space="0" w:color="auto"/>
              <w:left w:val="single" w:sz="4" w:space="0" w:color="auto"/>
              <w:bottom w:val="single" w:sz="4" w:space="0" w:color="auto"/>
              <w:right w:val="single" w:sz="4" w:space="0" w:color="auto"/>
            </w:tcBorders>
            <w:vAlign w:val="center"/>
          </w:tcPr>
          <w:p w:rsidR="006A6DFD" w:rsidRPr="009F7A35" w:rsidRDefault="006A6DFD" w:rsidP="009F7A35">
            <w:pPr>
              <w:jc w:val="center"/>
              <w:rPr>
                <w:rFonts w:eastAsia="Calibri"/>
                <w:lang w:eastAsia="en-US"/>
              </w:rPr>
            </w:pPr>
            <w:r w:rsidRPr="009F7A35">
              <w:rPr>
                <w:rFonts w:eastAsia="Calibri"/>
                <w:sz w:val="22"/>
                <w:szCs w:val="22"/>
                <w:lang w:eastAsia="en-US"/>
              </w:rPr>
              <w:t>0,</w:t>
            </w:r>
            <w:r w:rsidR="00347917">
              <w:rPr>
                <w:rFonts w:eastAsia="Calibri"/>
                <w:sz w:val="22"/>
                <w:szCs w:val="22"/>
                <w:lang w:eastAsia="en-US"/>
              </w:rPr>
              <w:t>3</w:t>
            </w:r>
          </w:p>
        </w:tc>
        <w:tc>
          <w:tcPr>
            <w:tcW w:w="1478" w:type="pct"/>
            <w:tcBorders>
              <w:top w:val="single" w:sz="4" w:space="0" w:color="auto"/>
              <w:left w:val="single" w:sz="4" w:space="0" w:color="auto"/>
              <w:bottom w:val="single" w:sz="4" w:space="0" w:color="auto"/>
              <w:right w:val="single" w:sz="4" w:space="0" w:color="auto"/>
            </w:tcBorders>
            <w:vAlign w:val="center"/>
          </w:tcPr>
          <w:p w:rsidR="006A6DFD" w:rsidRPr="009F7A35" w:rsidRDefault="006A6DFD" w:rsidP="009F7A35">
            <w:pPr>
              <w:jc w:val="center"/>
            </w:pPr>
            <w:r w:rsidRPr="009F7A35">
              <w:rPr>
                <w:rFonts w:eastAsia="Calibri"/>
                <w:sz w:val="22"/>
                <w:szCs w:val="22"/>
                <w:lang w:eastAsia="en-US"/>
              </w:rPr>
              <w:t xml:space="preserve">ширина </w:t>
            </w:r>
            <w:r w:rsidR="00347917">
              <w:rPr>
                <w:rFonts w:eastAsia="Calibri"/>
                <w:sz w:val="22"/>
                <w:szCs w:val="22"/>
                <w:lang w:eastAsia="en-US"/>
              </w:rPr>
              <w:t>10</w:t>
            </w:r>
            <w:r w:rsidRPr="009F7A35">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6A6DFD" w:rsidRPr="009F7A35" w:rsidRDefault="006A6DFD"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6A6DFD" w:rsidP="009F7A35">
            <w:pPr>
              <w:jc w:val="center"/>
              <w:rPr>
                <w:rFonts w:eastAsia="Calibri"/>
                <w:lang w:eastAsia="en-US"/>
              </w:rP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31</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34</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0,2</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0,2</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 xml:space="preserve">ширина </w:t>
            </w:r>
            <w:r w:rsidR="00347917">
              <w:rPr>
                <w:rFonts w:eastAsia="Calibri"/>
                <w:sz w:val="22"/>
                <w:szCs w:val="22"/>
                <w:lang w:eastAsia="en-US"/>
              </w:rPr>
              <w:t>10</w:t>
            </w:r>
            <w:r w:rsidR="006A6DFD" w:rsidRPr="009F7A35">
              <w:rPr>
                <w:rFonts w:eastAsia="Calibri"/>
                <w:sz w:val="22"/>
                <w:szCs w:val="22"/>
                <w:lang w:eastAsia="en-US"/>
              </w:rPr>
              <w:t xml:space="preserve">,0 </w:t>
            </w:r>
            <w:r w:rsidRPr="009F7A35">
              <w:rPr>
                <w:rFonts w:eastAsia="Calibri"/>
                <w:sz w:val="22"/>
                <w:szCs w:val="22"/>
                <w:lang w:eastAsia="en-US"/>
              </w:rPr>
              <w:t>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6A6DFD" w:rsidP="009F7A35">
            <w:pPr>
              <w:jc w:val="center"/>
              <w:rPr>
                <w:rFonts w:eastAsia="Calibri"/>
                <w:lang w:eastAsia="en-US"/>
              </w:rP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31</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9F7A35" w:rsidRDefault="00347917" w:rsidP="009F7A35">
            <w:pPr>
              <w:jc w:val="center"/>
              <w:rPr>
                <w:rFonts w:eastAsia="Calibri"/>
                <w:lang w:eastAsia="en-US"/>
              </w:rPr>
            </w:pPr>
            <w:r>
              <w:rPr>
                <w:rFonts w:eastAsia="Calibri"/>
                <w:lang w:eastAsia="en-US"/>
              </w:rPr>
              <w:t>38</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rPr>
                <w:rFonts w:eastAsia="Calibri"/>
                <w:lang w:eastAsia="en-US"/>
              </w:rPr>
            </w:pPr>
            <w:r w:rsidRPr="009F7A35">
              <w:rPr>
                <w:rFonts w:eastAsia="Calibri"/>
                <w:sz w:val="22"/>
                <w:szCs w:val="22"/>
                <w:lang w:eastAsia="en-US"/>
              </w:rPr>
              <w:t>0,</w:t>
            </w:r>
            <w:r w:rsidR="00347917">
              <w:rPr>
                <w:rFonts w:eastAsia="Calibri"/>
                <w:sz w:val="22"/>
                <w:szCs w:val="22"/>
                <w:lang w:eastAsia="en-US"/>
              </w:rPr>
              <w:t>2</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9F7A35" w:rsidRDefault="006A6DFD" w:rsidP="009F7A35">
            <w:pPr>
              <w:jc w:val="center"/>
              <w:rPr>
                <w:rFonts w:eastAsia="Calibri"/>
                <w:lang w:eastAsia="en-US"/>
              </w:rPr>
            </w:pPr>
            <w:r w:rsidRPr="009F7A35">
              <w:rPr>
                <w:rFonts w:eastAsia="Calibri"/>
                <w:sz w:val="22"/>
                <w:szCs w:val="22"/>
                <w:lang w:eastAsia="en-US"/>
              </w:rPr>
              <w:t>0,</w:t>
            </w:r>
            <w:r w:rsidR="00347917">
              <w:rPr>
                <w:rFonts w:eastAsia="Calibri"/>
                <w:sz w:val="22"/>
                <w:szCs w:val="22"/>
                <w:lang w:eastAsia="en-US"/>
              </w:rPr>
              <w:t>5</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 xml:space="preserve">ширина </w:t>
            </w:r>
            <w:r w:rsidR="00347917">
              <w:rPr>
                <w:rFonts w:eastAsia="Calibri"/>
                <w:sz w:val="22"/>
                <w:szCs w:val="22"/>
                <w:lang w:eastAsia="en-US"/>
              </w:rPr>
              <w:t>3</w:t>
            </w:r>
            <w:r w:rsidR="006A6DFD" w:rsidRPr="009F7A35">
              <w:rPr>
                <w:rFonts w:eastAsia="Calibri"/>
                <w:sz w:val="22"/>
                <w:szCs w:val="22"/>
                <w:lang w:eastAsia="en-US"/>
              </w:rPr>
              <w:t xml:space="preserve">,0 </w:t>
            </w:r>
            <w:r w:rsidRPr="009F7A35">
              <w:rPr>
                <w:rFonts w:eastAsia="Calibri"/>
                <w:sz w:val="22"/>
                <w:szCs w:val="22"/>
                <w:lang w:eastAsia="en-US"/>
              </w:rPr>
              <w:t>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24043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40438" w:rsidRPr="009F7A35" w:rsidRDefault="00AF035A" w:rsidP="009F7A35">
            <w:pPr>
              <w:jc w:val="center"/>
              <w:rPr>
                <w:rFonts w:eastAsia="Calibri"/>
                <w:lang w:eastAsia="en-US"/>
              </w:rP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240438" w:rsidRPr="008E4DB4" w:rsidRDefault="00347917" w:rsidP="009F7A35">
            <w:pPr>
              <w:jc w:val="center"/>
              <w:rPr>
                <w:rFonts w:eastAsia="Calibri"/>
                <w:lang w:eastAsia="en-US"/>
              </w:rPr>
            </w:pPr>
            <w:r w:rsidRPr="008E4DB4">
              <w:rPr>
                <w:rFonts w:eastAsia="Calibri"/>
                <w:lang w:eastAsia="en-US"/>
              </w:rPr>
              <w:t>34</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40438" w:rsidRPr="008E4DB4" w:rsidRDefault="00347917" w:rsidP="009F7A35">
            <w:pPr>
              <w:jc w:val="center"/>
              <w:rPr>
                <w:rFonts w:eastAsia="Calibri"/>
                <w:lang w:eastAsia="en-US"/>
              </w:rPr>
            </w:pPr>
            <w:r w:rsidRPr="008E4DB4">
              <w:rPr>
                <w:rFonts w:eastAsia="Calibri"/>
                <w:lang w:eastAsia="en-US"/>
              </w:rPr>
              <w:t>2</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8E4DB4" w:rsidRDefault="00240438" w:rsidP="009F7A35">
            <w:pPr>
              <w:jc w:val="center"/>
              <w:rPr>
                <w:rFonts w:eastAsia="Calibri"/>
                <w:lang w:eastAsia="en-US"/>
              </w:rPr>
            </w:pPr>
            <w:r w:rsidRPr="008E4DB4">
              <w:rPr>
                <w:rFonts w:eastAsia="Calibri"/>
                <w:lang w:eastAsia="en-US"/>
              </w:rPr>
              <w:t>0,</w:t>
            </w:r>
            <w:r w:rsidR="00347917" w:rsidRPr="008E4DB4">
              <w:rPr>
                <w:rFonts w:eastAsia="Calibri"/>
                <w:lang w:eastAsia="en-US"/>
              </w:rPr>
              <w:t>6</w:t>
            </w:r>
          </w:p>
        </w:tc>
        <w:tc>
          <w:tcPr>
            <w:tcW w:w="493" w:type="pct"/>
            <w:tcBorders>
              <w:top w:val="single" w:sz="4" w:space="0" w:color="auto"/>
              <w:left w:val="single" w:sz="4" w:space="0" w:color="auto"/>
              <w:bottom w:val="single" w:sz="4" w:space="0" w:color="auto"/>
              <w:right w:val="single" w:sz="4" w:space="0" w:color="auto"/>
            </w:tcBorders>
            <w:vAlign w:val="center"/>
          </w:tcPr>
          <w:p w:rsidR="00240438" w:rsidRPr="008E4DB4" w:rsidRDefault="00AF035A" w:rsidP="009F7A35">
            <w:pPr>
              <w:jc w:val="center"/>
              <w:rPr>
                <w:rFonts w:eastAsia="Calibri"/>
                <w:lang w:eastAsia="en-US"/>
              </w:rPr>
            </w:pPr>
            <w:r w:rsidRPr="008E4DB4">
              <w:rPr>
                <w:rFonts w:eastAsia="Calibri"/>
                <w:lang w:eastAsia="en-US"/>
              </w:rPr>
              <w:t>0,</w:t>
            </w:r>
            <w:r w:rsidR="00347917" w:rsidRPr="008E4DB4">
              <w:rPr>
                <w:rFonts w:eastAsia="Calibri"/>
                <w:lang w:eastAsia="en-US"/>
              </w:rPr>
              <w:t>6</w:t>
            </w:r>
          </w:p>
        </w:tc>
        <w:tc>
          <w:tcPr>
            <w:tcW w:w="1478" w:type="pct"/>
            <w:tcBorders>
              <w:top w:val="single" w:sz="4" w:space="0" w:color="auto"/>
              <w:left w:val="single" w:sz="4" w:space="0" w:color="auto"/>
              <w:bottom w:val="single" w:sz="4" w:space="0" w:color="auto"/>
              <w:right w:val="single" w:sz="4" w:space="0" w:color="auto"/>
            </w:tcBorders>
            <w:vAlign w:val="center"/>
          </w:tcPr>
          <w:p w:rsidR="00240438" w:rsidRPr="008E4DB4" w:rsidRDefault="00240438" w:rsidP="009F7A35">
            <w:pPr>
              <w:jc w:val="center"/>
              <w:rPr>
                <w:rFonts w:eastAsia="Calibri"/>
                <w:lang w:eastAsia="en-US"/>
              </w:rPr>
            </w:pPr>
            <w:r w:rsidRPr="008E4DB4">
              <w:rPr>
                <w:rFonts w:eastAsia="Calibri"/>
                <w:lang w:eastAsia="en-US"/>
              </w:rPr>
              <w:t xml:space="preserve">ширина </w:t>
            </w:r>
            <w:r w:rsidR="00347917" w:rsidRPr="008E4DB4">
              <w:rPr>
                <w:rFonts w:eastAsia="Calibri"/>
                <w:lang w:eastAsia="en-US"/>
              </w:rPr>
              <w:t>10</w:t>
            </w:r>
            <w:r w:rsidR="00AF035A" w:rsidRPr="008E4DB4">
              <w:rPr>
                <w:rFonts w:eastAsia="Calibri"/>
                <w:lang w:eastAsia="en-US"/>
              </w:rPr>
              <w:t xml:space="preserve">,0 </w:t>
            </w:r>
            <w:r w:rsidRPr="008E4DB4">
              <w:rPr>
                <w:rFonts w:eastAsia="Calibri"/>
                <w:lang w:eastAsia="en-US"/>
              </w:rPr>
              <w:t>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240438" w:rsidRPr="009F7A35" w:rsidRDefault="00240438" w:rsidP="009F7A35">
            <w:pPr>
              <w:jc w:val="center"/>
            </w:pPr>
            <w:r w:rsidRPr="009F7A35">
              <w:rPr>
                <w:rFonts w:eastAsia="Calibri"/>
                <w:sz w:val="22"/>
                <w:szCs w:val="22"/>
                <w:lang w:eastAsia="en-US"/>
              </w:rPr>
              <w:t>эксплуатация</w:t>
            </w:r>
          </w:p>
        </w:tc>
      </w:tr>
      <w:tr w:rsidR="00AF035A"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AF035A" w:rsidRPr="00347917" w:rsidRDefault="00AF035A" w:rsidP="009F7A35">
            <w:pPr>
              <w:jc w:val="center"/>
              <w:rPr>
                <w:rFonts w:eastAsia="Calibri"/>
                <w:lang w:eastAsia="en-US"/>
              </w:rPr>
            </w:pPr>
            <w:r w:rsidRPr="00347917">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AF035A" w:rsidRPr="00347917" w:rsidRDefault="00347917" w:rsidP="009F7A35">
            <w:pPr>
              <w:jc w:val="center"/>
              <w:rPr>
                <w:rFonts w:eastAsia="Calibri"/>
                <w:lang w:eastAsia="en-US"/>
              </w:rPr>
            </w:pPr>
            <w:r w:rsidRPr="00347917">
              <w:rPr>
                <w:rFonts w:eastAsia="Calibri"/>
                <w:sz w:val="22"/>
                <w:szCs w:val="22"/>
                <w:lang w:eastAsia="en-US"/>
              </w:rPr>
              <w:t>34</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AF035A" w:rsidRPr="00347917" w:rsidRDefault="00347917" w:rsidP="009F7A35">
            <w:pPr>
              <w:jc w:val="center"/>
              <w:rPr>
                <w:rFonts w:eastAsia="Calibri"/>
                <w:lang w:eastAsia="en-US"/>
              </w:rPr>
            </w:pPr>
            <w:r w:rsidRPr="00347917">
              <w:rPr>
                <w:rFonts w:eastAsia="Calibri"/>
                <w:sz w:val="22"/>
                <w:szCs w:val="22"/>
                <w:lang w:eastAsia="en-US"/>
              </w:rPr>
              <w:t>1</w:t>
            </w:r>
            <w:r w:rsidR="00AF035A" w:rsidRPr="00347917">
              <w:rPr>
                <w:rFonts w:eastAsia="Calibri"/>
                <w:sz w:val="22"/>
                <w:szCs w:val="22"/>
                <w:lang w:eastAsia="en-US"/>
              </w:rPr>
              <w:t>9</w:t>
            </w:r>
          </w:p>
        </w:tc>
        <w:tc>
          <w:tcPr>
            <w:tcW w:w="493" w:type="pct"/>
            <w:tcBorders>
              <w:top w:val="single" w:sz="4" w:space="0" w:color="auto"/>
              <w:left w:val="single" w:sz="4" w:space="0" w:color="auto"/>
              <w:bottom w:val="single" w:sz="4" w:space="0" w:color="auto"/>
              <w:right w:val="single" w:sz="4" w:space="0" w:color="auto"/>
            </w:tcBorders>
            <w:vAlign w:val="center"/>
          </w:tcPr>
          <w:p w:rsidR="00AF035A" w:rsidRPr="00347917" w:rsidRDefault="00347917" w:rsidP="009F7A35">
            <w:pPr>
              <w:jc w:val="center"/>
              <w:rPr>
                <w:rFonts w:eastAsia="Calibri"/>
                <w:lang w:eastAsia="en-US"/>
              </w:rPr>
            </w:pPr>
            <w:r w:rsidRPr="00347917">
              <w:rPr>
                <w:rFonts w:eastAsia="Calibri"/>
                <w:sz w:val="22"/>
                <w:szCs w:val="22"/>
                <w:lang w:eastAsia="en-US"/>
              </w:rPr>
              <w:t>0,2</w:t>
            </w:r>
          </w:p>
        </w:tc>
        <w:tc>
          <w:tcPr>
            <w:tcW w:w="493" w:type="pct"/>
            <w:tcBorders>
              <w:top w:val="single" w:sz="4" w:space="0" w:color="auto"/>
              <w:left w:val="single" w:sz="4" w:space="0" w:color="auto"/>
              <w:bottom w:val="single" w:sz="4" w:space="0" w:color="auto"/>
              <w:right w:val="single" w:sz="4" w:space="0" w:color="auto"/>
            </w:tcBorders>
            <w:vAlign w:val="center"/>
          </w:tcPr>
          <w:p w:rsidR="00AF035A" w:rsidRPr="00347917" w:rsidRDefault="00347917" w:rsidP="009F7A35">
            <w:pPr>
              <w:jc w:val="center"/>
              <w:rPr>
                <w:rFonts w:eastAsia="Calibri"/>
                <w:lang w:eastAsia="en-US"/>
              </w:rPr>
            </w:pPr>
            <w:r w:rsidRPr="00347917">
              <w:rPr>
                <w:rFonts w:eastAsia="Calibri"/>
                <w:sz w:val="22"/>
                <w:szCs w:val="22"/>
                <w:lang w:eastAsia="en-US"/>
              </w:rPr>
              <w:t>0,1</w:t>
            </w:r>
          </w:p>
        </w:tc>
        <w:tc>
          <w:tcPr>
            <w:tcW w:w="1478" w:type="pct"/>
            <w:tcBorders>
              <w:top w:val="single" w:sz="4" w:space="0" w:color="auto"/>
              <w:left w:val="single" w:sz="4" w:space="0" w:color="auto"/>
              <w:bottom w:val="single" w:sz="4" w:space="0" w:color="auto"/>
              <w:right w:val="single" w:sz="4" w:space="0" w:color="auto"/>
            </w:tcBorders>
            <w:vAlign w:val="center"/>
          </w:tcPr>
          <w:p w:rsidR="00AF035A" w:rsidRPr="00347917" w:rsidRDefault="00AF035A" w:rsidP="009F7A35">
            <w:pPr>
              <w:jc w:val="center"/>
              <w:rPr>
                <w:rFonts w:eastAsia="Calibri"/>
                <w:lang w:eastAsia="en-US"/>
              </w:rPr>
            </w:pPr>
            <w:r w:rsidRPr="00347917">
              <w:rPr>
                <w:rFonts w:eastAsia="Calibri"/>
                <w:sz w:val="22"/>
                <w:szCs w:val="22"/>
                <w:lang w:eastAsia="en-US"/>
              </w:rPr>
              <w:t xml:space="preserve">ширина </w:t>
            </w:r>
            <w:r w:rsidR="00347917" w:rsidRPr="00347917">
              <w:rPr>
                <w:rFonts w:eastAsia="Calibri"/>
                <w:sz w:val="22"/>
                <w:szCs w:val="22"/>
                <w:lang w:eastAsia="en-US"/>
              </w:rPr>
              <w:t>15</w:t>
            </w:r>
            <w:r w:rsidRPr="00347917">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AF035A" w:rsidRPr="009F7A35" w:rsidRDefault="00AF035A" w:rsidP="009F7A35">
            <w:pPr>
              <w:jc w:val="center"/>
            </w:pPr>
            <w:r w:rsidRPr="009F7A35">
              <w:rPr>
                <w:rFonts w:eastAsia="Calibri"/>
                <w:sz w:val="22"/>
                <w:szCs w:val="22"/>
                <w:lang w:eastAsia="en-US"/>
              </w:rPr>
              <w:t>эксплуатация</w:t>
            </w:r>
          </w:p>
        </w:tc>
      </w:tr>
      <w:tr w:rsidR="00AF035A"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AF035A" w:rsidRPr="009F7A35" w:rsidRDefault="00AF035A" w:rsidP="009F7A35">
            <w:pPr>
              <w:jc w:val="center"/>
            </w:pPr>
            <w:r w:rsidRPr="009F7A35">
              <w:rPr>
                <w:rFonts w:eastAsia="Calibri"/>
                <w:sz w:val="22"/>
                <w:szCs w:val="22"/>
                <w:lang w:eastAsia="en-US"/>
              </w:rPr>
              <w:t>Лесная дорога</w:t>
            </w:r>
          </w:p>
        </w:tc>
        <w:tc>
          <w:tcPr>
            <w:tcW w:w="398" w:type="pct"/>
            <w:tcBorders>
              <w:top w:val="single" w:sz="4" w:space="0" w:color="auto"/>
              <w:left w:val="single" w:sz="4" w:space="0" w:color="auto"/>
              <w:bottom w:val="single" w:sz="4" w:space="0" w:color="auto"/>
              <w:right w:val="single" w:sz="4" w:space="0" w:color="auto"/>
            </w:tcBorders>
            <w:vAlign w:val="center"/>
          </w:tcPr>
          <w:p w:rsidR="00AF035A" w:rsidRPr="009F7A35" w:rsidRDefault="00347917" w:rsidP="009F7A35">
            <w:pPr>
              <w:jc w:val="center"/>
              <w:rPr>
                <w:rFonts w:eastAsia="Calibri"/>
                <w:lang w:eastAsia="en-US"/>
              </w:rPr>
            </w:pPr>
            <w:r>
              <w:rPr>
                <w:rFonts w:eastAsia="Calibri"/>
                <w:lang w:eastAsia="en-US"/>
              </w:rPr>
              <w:t>34</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AF035A" w:rsidRPr="009F7A35" w:rsidRDefault="00347917" w:rsidP="009F7A35">
            <w:pPr>
              <w:jc w:val="center"/>
              <w:rPr>
                <w:rFonts w:eastAsia="Calibri"/>
                <w:lang w:eastAsia="en-US"/>
              </w:rPr>
            </w:pPr>
            <w:r>
              <w:rPr>
                <w:rFonts w:eastAsia="Calibri"/>
                <w:lang w:eastAsia="en-US"/>
              </w:rPr>
              <w:t>20</w:t>
            </w:r>
          </w:p>
        </w:tc>
        <w:tc>
          <w:tcPr>
            <w:tcW w:w="493" w:type="pct"/>
            <w:tcBorders>
              <w:top w:val="single" w:sz="4" w:space="0" w:color="auto"/>
              <w:left w:val="single" w:sz="4" w:space="0" w:color="auto"/>
              <w:bottom w:val="single" w:sz="4" w:space="0" w:color="auto"/>
              <w:right w:val="single" w:sz="4" w:space="0" w:color="auto"/>
            </w:tcBorders>
            <w:vAlign w:val="center"/>
          </w:tcPr>
          <w:p w:rsidR="00AF035A" w:rsidRPr="009F7A35" w:rsidRDefault="00347917" w:rsidP="009F7A35">
            <w:pPr>
              <w:jc w:val="center"/>
              <w:rPr>
                <w:rFonts w:eastAsia="Calibri"/>
                <w:lang w:eastAsia="en-US"/>
              </w:rPr>
            </w:pPr>
            <w:r>
              <w:rPr>
                <w:rFonts w:eastAsia="Calibri"/>
                <w:sz w:val="22"/>
                <w:szCs w:val="22"/>
                <w:lang w:eastAsia="en-US"/>
              </w:rPr>
              <w:t>0</w:t>
            </w:r>
            <w:r w:rsidR="00AF035A" w:rsidRPr="009F7A35">
              <w:rPr>
                <w:rFonts w:eastAsia="Calibri"/>
                <w:sz w:val="22"/>
                <w:szCs w:val="22"/>
                <w:lang w:eastAsia="en-US"/>
              </w:rPr>
              <w:t>,2</w:t>
            </w:r>
          </w:p>
        </w:tc>
        <w:tc>
          <w:tcPr>
            <w:tcW w:w="493" w:type="pct"/>
            <w:tcBorders>
              <w:top w:val="single" w:sz="4" w:space="0" w:color="auto"/>
              <w:left w:val="single" w:sz="4" w:space="0" w:color="auto"/>
              <w:bottom w:val="single" w:sz="4" w:space="0" w:color="auto"/>
              <w:right w:val="single" w:sz="4" w:space="0" w:color="auto"/>
            </w:tcBorders>
            <w:vAlign w:val="center"/>
          </w:tcPr>
          <w:p w:rsidR="00AF035A" w:rsidRPr="009F7A35" w:rsidRDefault="00347917" w:rsidP="009F7A35">
            <w:pPr>
              <w:jc w:val="center"/>
              <w:rPr>
                <w:rFonts w:eastAsia="Calibri"/>
                <w:lang w:eastAsia="en-US"/>
              </w:rPr>
            </w:pPr>
            <w:r>
              <w:rPr>
                <w:rFonts w:eastAsia="Calibri"/>
                <w:lang w:eastAsia="en-US"/>
              </w:rPr>
              <w:t>0,4</w:t>
            </w:r>
          </w:p>
        </w:tc>
        <w:tc>
          <w:tcPr>
            <w:tcW w:w="1478" w:type="pct"/>
            <w:tcBorders>
              <w:top w:val="single" w:sz="4" w:space="0" w:color="auto"/>
              <w:left w:val="single" w:sz="4" w:space="0" w:color="auto"/>
              <w:bottom w:val="single" w:sz="4" w:space="0" w:color="auto"/>
              <w:right w:val="single" w:sz="4" w:space="0" w:color="auto"/>
            </w:tcBorders>
            <w:vAlign w:val="center"/>
          </w:tcPr>
          <w:p w:rsidR="00AF035A" w:rsidRPr="009F7A35" w:rsidRDefault="00AF035A" w:rsidP="009F7A35">
            <w:pPr>
              <w:jc w:val="center"/>
            </w:pPr>
            <w:r w:rsidRPr="009F7A35">
              <w:rPr>
                <w:rFonts w:eastAsia="Calibri"/>
                <w:sz w:val="22"/>
                <w:szCs w:val="22"/>
                <w:lang w:eastAsia="en-US"/>
              </w:rPr>
              <w:t xml:space="preserve">ширина </w:t>
            </w:r>
            <w:r w:rsidR="00347917">
              <w:rPr>
                <w:rFonts w:eastAsia="Calibri"/>
                <w:sz w:val="22"/>
                <w:szCs w:val="22"/>
                <w:lang w:eastAsia="en-US"/>
              </w:rPr>
              <w:t>4</w:t>
            </w:r>
            <w:r w:rsidRPr="009F7A35">
              <w:rPr>
                <w:rFonts w:eastAsia="Calibri"/>
                <w:sz w:val="22"/>
                <w:szCs w:val="22"/>
                <w:lang w:eastAsia="en-US"/>
              </w:rPr>
              <w:t>,0 м, состояние удовлетворительное</w:t>
            </w:r>
          </w:p>
        </w:tc>
        <w:tc>
          <w:tcPr>
            <w:tcW w:w="774" w:type="pct"/>
            <w:tcBorders>
              <w:top w:val="single" w:sz="4" w:space="0" w:color="auto"/>
              <w:left w:val="single" w:sz="4" w:space="0" w:color="auto"/>
              <w:bottom w:val="single" w:sz="4" w:space="0" w:color="auto"/>
              <w:right w:val="single" w:sz="4" w:space="0" w:color="auto"/>
            </w:tcBorders>
            <w:vAlign w:val="center"/>
          </w:tcPr>
          <w:p w:rsidR="00AF035A" w:rsidRPr="009F7A35" w:rsidRDefault="00AF035A" w:rsidP="009F7A35">
            <w:pPr>
              <w:jc w:val="center"/>
            </w:pPr>
            <w:r w:rsidRPr="009F7A35">
              <w:rPr>
                <w:rFonts w:eastAsia="Calibri"/>
                <w:sz w:val="22"/>
                <w:szCs w:val="22"/>
                <w:lang w:eastAsia="en-US"/>
              </w:rPr>
              <w:t>эксплуатация</w:t>
            </w:r>
          </w:p>
        </w:tc>
      </w:tr>
      <w:tr w:rsidR="00F35A78"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tcPr>
          <w:p w:rsidR="00F35A78" w:rsidRPr="009F7A35" w:rsidRDefault="00347917" w:rsidP="00347917">
            <w:pPr>
              <w:jc w:val="center"/>
            </w:pPr>
            <w:r w:rsidRPr="00347917">
              <w:rPr>
                <w:rFonts w:eastAsia="Calibri"/>
                <w:sz w:val="22"/>
                <w:szCs w:val="22"/>
                <w:lang w:eastAsia="en-US"/>
              </w:rPr>
              <w:t>Противопожарный разрыв</w:t>
            </w:r>
          </w:p>
        </w:tc>
        <w:tc>
          <w:tcPr>
            <w:tcW w:w="398" w:type="pct"/>
            <w:tcBorders>
              <w:top w:val="single" w:sz="4" w:space="0" w:color="auto"/>
              <w:left w:val="single" w:sz="4" w:space="0" w:color="auto"/>
              <w:bottom w:val="single" w:sz="4" w:space="0" w:color="auto"/>
              <w:right w:val="single" w:sz="4" w:space="0" w:color="auto"/>
            </w:tcBorders>
            <w:vAlign w:val="center"/>
          </w:tcPr>
          <w:p w:rsidR="00F35A78" w:rsidRPr="009F7A35" w:rsidRDefault="00347917" w:rsidP="009F7A35">
            <w:pPr>
              <w:jc w:val="center"/>
              <w:rPr>
                <w:rFonts w:eastAsia="Calibri"/>
                <w:lang w:eastAsia="en-US"/>
              </w:rPr>
            </w:pPr>
            <w:r>
              <w:rPr>
                <w:rFonts w:eastAsia="Calibri"/>
                <w:lang w:eastAsia="en-US"/>
              </w:rPr>
              <w:t>5</w:t>
            </w:r>
          </w:p>
        </w:tc>
        <w:tc>
          <w:tcPr>
            <w:tcW w:w="351" w:type="pct"/>
            <w:gridSpan w:val="3"/>
            <w:tcBorders>
              <w:top w:val="single" w:sz="4" w:space="0" w:color="auto"/>
              <w:left w:val="single" w:sz="4" w:space="0" w:color="auto"/>
              <w:bottom w:val="single" w:sz="4" w:space="0" w:color="auto"/>
              <w:right w:val="single" w:sz="4" w:space="0" w:color="auto"/>
            </w:tcBorders>
            <w:vAlign w:val="center"/>
          </w:tcPr>
          <w:p w:rsidR="00F35A78" w:rsidRPr="009F7A35" w:rsidRDefault="00347917" w:rsidP="009F7A35">
            <w:pPr>
              <w:jc w:val="center"/>
              <w:rPr>
                <w:rFonts w:eastAsia="Calibri"/>
                <w:lang w:eastAsia="en-US"/>
              </w:rPr>
            </w:pPr>
            <w:r>
              <w:rPr>
                <w:rFonts w:eastAsia="Calibri"/>
                <w:lang w:eastAsia="en-US"/>
              </w:rPr>
              <w:t>24</w:t>
            </w:r>
          </w:p>
        </w:tc>
        <w:tc>
          <w:tcPr>
            <w:tcW w:w="493" w:type="pct"/>
            <w:tcBorders>
              <w:top w:val="single" w:sz="4" w:space="0" w:color="auto"/>
              <w:left w:val="single" w:sz="4" w:space="0" w:color="auto"/>
              <w:bottom w:val="single" w:sz="4" w:space="0" w:color="auto"/>
              <w:right w:val="single" w:sz="4" w:space="0" w:color="auto"/>
            </w:tcBorders>
            <w:vAlign w:val="center"/>
          </w:tcPr>
          <w:p w:rsidR="00F35A78" w:rsidRPr="009F7A35" w:rsidRDefault="00347917" w:rsidP="009F7A35">
            <w:pPr>
              <w:jc w:val="center"/>
              <w:rPr>
                <w:rFonts w:eastAsia="Calibri"/>
                <w:lang w:eastAsia="en-US"/>
              </w:rPr>
            </w:pPr>
            <w:r>
              <w:rPr>
                <w:rFonts w:eastAsia="Calibri"/>
                <w:lang w:eastAsia="en-US"/>
              </w:rPr>
              <w:t>1,4</w:t>
            </w:r>
          </w:p>
        </w:tc>
        <w:tc>
          <w:tcPr>
            <w:tcW w:w="493" w:type="pct"/>
            <w:tcBorders>
              <w:top w:val="single" w:sz="4" w:space="0" w:color="auto"/>
              <w:left w:val="single" w:sz="4" w:space="0" w:color="auto"/>
              <w:bottom w:val="single" w:sz="4" w:space="0" w:color="auto"/>
              <w:right w:val="single" w:sz="4" w:space="0" w:color="auto"/>
            </w:tcBorders>
            <w:vAlign w:val="center"/>
          </w:tcPr>
          <w:p w:rsidR="00F35A78" w:rsidRPr="009F7A35" w:rsidRDefault="00347917" w:rsidP="009F7A35">
            <w:pPr>
              <w:jc w:val="center"/>
              <w:rPr>
                <w:rFonts w:eastAsia="Calibri"/>
                <w:lang w:eastAsia="en-US"/>
              </w:rPr>
            </w:pPr>
            <w:r>
              <w:rPr>
                <w:rFonts w:eastAsia="Calibri"/>
                <w:lang w:eastAsia="en-US"/>
              </w:rPr>
              <w:t>0,7</w:t>
            </w:r>
          </w:p>
        </w:tc>
        <w:tc>
          <w:tcPr>
            <w:tcW w:w="1478" w:type="pct"/>
            <w:tcBorders>
              <w:top w:val="single" w:sz="4" w:space="0" w:color="auto"/>
              <w:left w:val="single" w:sz="4" w:space="0" w:color="auto"/>
              <w:bottom w:val="single" w:sz="4" w:space="0" w:color="auto"/>
              <w:right w:val="single" w:sz="4" w:space="0" w:color="auto"/>
            </w:tcBorders>
          </w:tcPr>
          <w:p w:rsidR="00F35A78" w:rsidRPr="009F7A35" w:rsidRDefault="00347917" w:rsidP="009F7A35">
            <w:pPr>
              <w:jc w:val="center"/>
            </w:pPr>
            <w:r w:rsidRPr="009F7A35">
              <w:rPr>
                <w:rFonts w:eastAsia="Calibri"/>
                <w:sz w:val="22"/>
                <w:szCs w:val="22"/>
                <w:lang w:eastAsia="en-US"/>
              </w:rPr>
              <w:t>Ш</w:t>
            </w:r>
            <w:r w:rsidR="00F35A78" w:rsidRPr="009F7A35">
              <w:rPr>
                <w:rFonts w:eastAsia="Calibri"/>
                <w:sz w:val="22"/>
                <w:szCs w:val="22"/>
                <w:lang w:eastAsia="en-US"/>
              </w:rPr>
              <w:t>ирина</w:t>
            </w:r>
            <w:r>
              <w:rPr>
                <w:rFonts w:eastAsia="Calibri"/>
                <w:sz w:val="22"/>
                <w:szCs w:val="22"/>
                <w:lang w:eastAsia="en-US"/>
              </w:rPr>
              <w:t>20</w:t>
            </w:r>
            <w:r w:rsidR="00F35A78" w:rsidRPr="009F7A35">
              <w:rPr>
                <w:rFonts w:eastAsia="Calibri"/>
                <w:sz w:val="22"/>
                <w:szCs w:val="22"/>
                <w:lang w:eastAsia="en-US"/>
              </w:rPr>
              <w:t>,0 м, состояние</w:t>
            </w:r>
            <w:r w:rsidR="00AB26D9" w:rsidRPr="009F7A35">
              <w:rPr>
                <w:rFonts w:eastAsia="Calibri"/>
                <w:sz w:val="22"/>
                <w:szCs w:val="22"/>
                <w:lang w:eastAsia="en-US"/>
              </w:rPr>
              <w:t>,</w:t>
            </w:r>
            <w:r w:rsidR="00F35A78" w:rsidRPr="009F7A35">
              <w:rPr>
                <w:rFonts w:eastAsia="Calibri"/>
                <w:sz w:val="22"/>
                <w:szCs w:val="22"/>
                <w:lang w:eastAsia="en-US"/>
              </w:rPr>
              <w:t xml:space="preserve"> </w:t>
            </w:r>
            <w:r w:rsidR="0081441F" w:rsidRPr="009F7A35">
              <w:rPr>
                <w:rFonts w:eastAsia="Calibri"/>
                <w:sz w:val="22"/>
                <w:szCs w:val="22"/>
                <w:lang w:eastAsia="en-US"/>
              </w:rPr>
              <w:t>заросшее</w:t>
            </w:r>
          </w:p>
        </w:tc>
        <w:tc>
          <w:tcPr>
            <w:tcW w:w="774" w:type="pct"/>
            <w:tcBorders>
              <w:top w:val="single" w:sz="4" w:space="0" w:color="auto"/>
              <w:left w:val="single" w:sz="4" w:space="0" w:color="auto"/>
              <w:bottom w:val="single" w:sz="4" w:space="0" w:color="auto"/>
              <w:right w:val="single" w:sz="4" w:space="0" w:color="auto"/>
            </w:tcBorders>
            <w:vAlign w:val="center"/>
          </w:tcPr>
          <w:p w:rsidR="00F35A78" w:rsidRPr="009F7A35" w:rsidRDefault="00AB26D9" w:rsidP="009F7A35">
            <w:pPr>
              <w:jc w:val="center"/>
            </w:pPr>
            <w:r w:rsidRPr="009F7A35">
              <w:rPr>
                <w:rFonts w:eastAsia="Calibri"/>
                <w:sz w:val="22"/>
                <w:szCs w:val="22"/>
                <w:lang w:eastAsia="en-US"/>
              </w:rPr>
              <w:t>расчистка</w:t>
            </w:r>
          </w:p>
        </w:tc>
      </w:tr>
      <w:tr w:rsidR="00275250" w:rsidRPr="006E03B1" w:rsidTr="008E4DB4">
        <w:trPr>
          <w:trHeight w:val="236"/>
        </w:trPr>
        <w:tc>
          <w:tcPr>
            <w:tcW w:w="5000" w:type="pct"/>
            <w:gridSpan w:val="9"/>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Объекты, подлежащие реконструкции, ремонту</w:t>
            </w:r>
          </w:p>
        </w:tc>
      </w:tr>
      <w:tr w:rsidR="008E4DB4"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tcPr>
          <w:p w:rsidR="008E4DB4" w:rsidRPr="009F7A35" w:rsidRDefault="008E4DB4" w:rsidP="008E4DB4">
            <w:pPr>
              <w:rPr>
                <w:rFonts w:eastAsia="Calibri"/>
                <w:lang w:eastAsia="en-US"/>
              </w:rPr>
            </w:pPr>
            <w:r w:rsidRPr="00347917">
              <w:rPr>
                <w:rFonts w:eastAsia="Calibri"/>
                <w:sz w:val="22"/>
                <w:szCs w:val="22"/>
                <w:lang w:eastAsia="en-US"/>
              </w:rPr>
              <w:t>Противопожарный разрыв</w:t>
            </w:r>
          </w:p>
        </w:tc>
        <w:tc>
          <w:tcPr>
            <w:tcW w:w="403" w:type="pct"/>
            <w:gridSpan w:val="2"/>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r>
              <w:rPr>
                <w:rFonts w:eastAsia="Calibri"/>
                <w:lang w:eastAsia="en-US"/>
              </w:rPr>
              <w:t>5</w:t>
            </w:r>
          </w:p>
        </w:tc>
        <w:tc>
          <w:tcPr>
            <w:tcW w:w="337" w:type="pct"/>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r>
              <w:rPr>
                <w:rFonts w:eastAsia="Calibri"/>
                <w:lang w:eastAsia="en-US"/>
              </w:rPr>
              <w:t>24</w:t>
            </w:r>
          </w:p>
        </w:tc>
        <w:tc>
          <w:tcPr>
            <w:tcW w:w="502" w:type="pct"/>
            <w:gridSpan w:val="2"/>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r>
              <w:rPr>
                <w:rFonts w:eastAsia="Calibri"/>
                <w:lang w:eastAsia="en-US"/>
              </w:rPr>
              <w:t>1,4</w:t>
            </w:r>
          </w:p>
        </w:tc>
        <w:tc>
          <w:tcPr>
            <w:tcW w:w="493" w:type="pct"/>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r>
              <w:rPr>
                <w:rFonts w:eastAsia="Calibri"/>
                <w:lang w:eastAsia="en-US"/>
              </w:rPr>
              <w:t>0,7</w:t>
            </w:r>
          </w:p>
        </w:tc>
        <w:tc>
          <w:tcPr>
            <w:tcW w:w="1478" w:type="pct"/>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p>
        </w:tc>
        <w:tc>
          <w:tcPr>
            <w:tcW w:w="774" w:type="pct"/>
            <w:tcBorders>
              <w:top w:val="single" w:sz="4" w:space="0" w:color="auto"/>
              <w:left w:val="single" w:sz="4" w:space="0" w:color="auto"/>
              <w:bottom w:val="single" w:sz="4" w:space="0" w:color="auto"/>
              <w:right w:val="single" w:sz="4" w:space="0" w:color="auto"/>
            </w:tcBorders>
            <w:vAlign w:val="center"/>
          </w:tcPr>
          <w:p w:rsidR="008E4DB4" w:rsidRPr="009F7A35" w:rsidRDefault="008E4DB4" w:rsidP="008E4DB4">
            <w:pPr>
              <w:jc w:val="center"/>
              <w:rPr>
                <w:rFonts w:eastAsia="Calibri"/>
                <w:lang w:eastAsia="en-US"/>
              </w:rPr>
            </w:pPr>
            <w:r>
              <w:rPr>
                <w:rFonts w:eastAsia="Calibri"/>
                <w:sz w:val="22"/>
                <w:szCs w:val="22"/>
                <w:lang w:eastAsia="en-US"/>
              </w:rPr>
              <w:t>р</w:t>
            </w:r>
            <w:r w:rsidRPr="009F7A35">
              <w:rPr>
                <w:rFonts w:eastAsia="Calibri"/>
                <w:sz w:val="22"/>
                <w:szCs w:val="22"/>
                <w:lang w:eastAsia="en-US"/>
              </w:rPr>
              <w:t>асчистка</w:t>
            </w:r>
            <w:r>
              <w:rPr>
                <w:rFonts w:eastAsia="Calibri"/>
                <w:sz w:val="22"/>
                <w:szCs w:val="22"/>
                <w:lang w:eastAsia="en-US"/>
              </w:rPr>
              <w:t>, минерализация</w:t>
            </w:r>
          </w:p>
        </w:tc>
      </w:tr>
      <w:tr w:rsidR="00275250" w:rsidRPr="006E03B1" w:rsidTr="008E4DB4">
        <w:trPr>
          <w:trHeight w:val="236"/>
        </w:trPr>
        <w:tc>
          <w:tcPr>
            <w:tcW w:w="5000" w:type="pct"/>
            <w:gridSpan w:val="9"/>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 xml:space="preserve">Объекты, подлежащие </w:t>
            </w:r>
            <w:r w:rsidR="0023054D" w:rsidRPr="009F7A35">
              <w:rPr>
                <w:rFonts w:eastAsia="Calibri"/>
                <w:sz w:val="22"/>
                <w:szCs w:val="22"/>
                <w:lang w:eastAsia="en-US"/>
              </w:rPr>
              <w:t>строительству,</w:t>
            </w:r>
            <w:r w:rsidRPr="009F7A35">
              <w:rPr>
                <w:rFonts w:eastAsia="Calibri"/>
                <w:sz w:val="22"/>
                <w:szCs w:val="22"/>
                <w:lang w:eastAsia="en-US"/>
              </w:rPr>
              <w:t xml:space="preserve"> эксплуатации</w:t>
            </w:r>
          </w:p>
        </w:tc>
      </w:tr>
      <w:tr w:rsidR="00275250"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Обустроенное место для разведения костра и отдыха</w:t>
            </w:r>
          </w:p>
        </w:tc>
        <w:tc>
          <w:tcPr>
            <w:tcW w:w="398"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p>
        </w:tc>
        <w:tc>
          <w:tcPr>
            <w:tcW w:w="351" w:type="pct"/>
            <w:gridSpan w:val="3"/>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p>
        </w:tc>
        <w:tc>
          <w:tcPr>
            <w:tcW w:w="986" w:type="pct"/>
            <w:gridSpan w:val="2"/>
            <w:tcBorders>
              <w:top w:val="single" w:sz="4" w:space="0" w:color="auto"/>
              <w:left w:val="single" w:sz="4" w:space="0" w:color="auto"/>
              <w:bottom w:val="single" w:sz="4" w:space="0" w:color="auto"/>
              <w:right w:val="single" w:sz="4" w:space="0" w:color="auto"/>
            </w:tcBorders>
            <w:vAlign w:val="center"/>
          </w:tcPr>
          <w:p w:rsidR="00275250" w:rsidRPr="009F7A35" w:rsidRDefault="00B53501" w:rsidP="009F7A35">
            <w:pPr>
              <w:jc w:val="center"/>
              <w:rPr>
                <w:rFonts w:eastAsia="Calibri"/>
                <w:lang w:eastAsia="en-US"/>
              </w:rPr>
            </w:pPr>
            <w:r w:rsidRPr="009F7A35">
              <w:rPr>
                <w:rFonts w:eastAsia="Calibri"/>
                <w:sz w:val="22"/>
                <w:szCs w:val="22"/>
                <w:lang w:eastAsia="en-US"/>
              </w:rPr>
              <w:t>2</w:t>
            </w:r>
            <w:r w:rsidR="00275250" w:rsidRPr="009F7A35">
              <w:rPr>
                <w:rFonts w:eastAsia="Calibri"/>
                <w:sz w:val="22"/>
                <w:szCs w:val="22"/>
                <w:lang w:eastAsia="en-US"/>
              </w:rPr>
              <w:t xml:space="preserve"> шт.- в местах массового отдыха населения</w:t>
            </w:r>
          </w:p>
        </w:tc>
        <w:tc>
          <w:tcPr>
            <w:tcW w:w="1478"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навес со скамейкой и местом для костра</w:t>
            </w:r>
          </w:p>
        </w:tc>
        <w:tc>
          <w:tcPr>
            <w:tcW w:w="774"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устройство и эксплуатация</w:t>
            </w:r>
          </w:p>
        </w:tc>
      </w:tr>
      <w:tr w:rsidR="00957EA1"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957EA1" w:rsidRPr="009F7A35" w:rsidRDefault="00957EA1" w:rsidP="009F7A35">
            <w:pPr>
              <w:jc w:val="center"/>
              <w:rPr>
                <w:rFonts w:eastAsia="Calibri"/>
                <w:lang w:eastAsia="en-US"/>
              </w:rPr>
            </w:pPr>
            <w:r w:rsidRPr="009F7A35">
              <w:rPr>
                <w:rFonts w:eastAsia="Calibri"/>
                <w:sz w:val="22"/>
                <w:szCs w:val="22"/>
                <w:lang w:eastAsia="en-US"/>
              </w:rPr>
              <w:t>Информационный щит</w:t>
            </w:r>
          </w:p>
        </w:tc>
        <w:tc>
          <w:tcPr>
            <w:tcW w:w="398" w:type="pct"/>
            <w:tcBorders>
              <w:top w:val="single" w:sz="4" w:space="0" w:color="auto"/>
              <w:left w:val="single" w:sz="4" w:space="0" w:color="auto"/>
              <w:bottom w:val="single" w:sz="4" w:space="0" w:color="auto"/>
              <w:right w:val="single" w:sz="4" w:space="0" w:color="auto"/>
            </w:tcBorders>
            <w:vAlign w:val="center"/>
          </w:tcPr>
          <w:p w:rsidR="00957EA1" w:rsidRPr="009F7A35" w:rsidRDefault="00957EA1" w:rsidP="009F7A35">
            <w:pPr>
              <w:jc w:val="center"/>
              <w:rPr>
                <w:rFonts w:eastAsia="Calibri"/>
                <w:lang w:eastAsia="en-US"/>
              </w:rPr>
            </w:pPr>
          </w:p>
        </w:tc>
        <w:tc>
          <w:tcPr>
            <w:tcW w:w="1337" w:type="pct"/>
            <w:gridSpan w:val="5"/>
            <w:tcBorders>
              <w:top w:val="single" w:sz="4" w:space="0" w:color="auto"/>
              <w:left w:val="single" w:sz="4" w:space="0" w:color="auto"/>
              <w:bottom w:val="single" w:sz="4" w:space="0" w:color="auto"/>
              <w:right w:val="single" w:sz="4" w:space="0" w:color="auto"/>
            </w:tcBorders>
            <w:vAlign w:val="center"/>
          </w:tcPr>
          <w:p w:rsidR="00957EA1" w:rsidRPr="009F7A35" w:rsidRDefault="00B52DCF" w:rsidP="009F7A35">
            <w:pPr>
              <w:jc w:val="center"/>
              <w:rPr>
                <w:rFonts w:eastAsia="Calibri"/>
                <w:lang w:eastAsia="en-US"/>
              </w:rPr>
            </w:pPr>
            <w:r w:rsidRPr="009F7A35">
              <w:rPr>
                <w:rFonts w:eastAsia="Calibri"/>
                <w:sz w:val="22"/>
                <w:szCs w:val="22"/>
                <w:lang w:eastAsia="en-US"/>
              </w:rPr>
              <w:t>2</w:t>
            </w:r>
            <w:r w:rsidR="00957EA1" w:rsidRPr="009F7A35">
              <w:rPr>
                <w:rFonts w:eastAsia="Calibri"/>
                <w:sz w:val="22"/>
                <w:szCs w:val="22"/>
                <w:lang w:eastAsia="en-US"/>
              </w:rPr>
              <w:t xml:space="preserve"> шт</w:t>
            </w:r>
            <w:r w:rsidR="00B2583C" w:rsidRPr="009F7A35">
              <w:rPr>
                <w:rFonts w:eastAsia="Calibri"/>
                <w:sz w:val="22"/>
                <w:szCs w:val="22"/>
                <w:lang w:eastAsia="en-US"/>
              </w:rPr>
              <w:t>.</w:t>
            </w:r>
          </w:p>
        </w:tc>
        <w:tc>
          <w:tcPr>
            <w:tcW w:w="1478" w:type="pct"/>
            <w:tcBorders>
              <w:top w:val="single" w:sz="4" w:space="0" w:color="auto"/>
              <w:left w:val="single" w:sz="4" w:space="0" w:color="auto"/>
              <w:bottom w:val="single" w:sz="4" w:space="0" w:color="auto"/>
              <w:right w:val="single" w:sz="4" w:space="0" w:color="auto"/>
            </w:tcBorders>
            <w:vAlign w:val="center"/>
          </w:tcPr>
          <w:p w:rsidR="00957EA1" w:rsidRPr="009F7A35" w:rsidRDefault="00957EA1" w:rsidP="009F7A35">
            <w:pPr>
              <w:jc w:val="center"/>
              <w:rPr>
                <w:rFonts w:eastAsia="Calibri"/>
                <w:lang w:eastAsia="en-US"/>
              </w:rPr>
            </w:pPr>
            <w:r w:rsidRPr="009F7A35">
              <w:rPr>
                <w:rFonts w:eastAsia="Calibri"/>
                <w:sz w:val="22"/>
                <w:szCs w:val="22"/>
                <w:lang w:eastAsia="en-US"/>
              </w:rPr>
              <w:t>щит или стенд на опорах с противопожарной информацией</w:t>
            </w:r>
          </w:p>
        </w:tc>
        <w:tc>
          <w:tcPr>
            <w:tcW w:w="774" w:type="pct"/>
            <w:tcBorders>
              <w:top w:val="single" w:sz="4" w:space="0" w:color="auto"/>
              <w:left w:val="single" w:sz="4" w:space="0" w:color="auto"/>
              <w:bottom w:val="single" w:sz="4" w:space="0" w:color="auto"/>
              <w:right w:val="single" w:sz="4" w:space="0" w:color="auto"/>
            </w:tcBorders>
            <w:vAlign w:val="center"/>
          </w:tcPr>
          <w:p w:rsidR="00957EA1" w:rsidRPr="009F7A35" w:rsidRDefault="00957EA1" w:rsidP="009F7A35">
            <w:pPr>
              <w:jc w:val="center"/>
              <w:rPr>
                <w:rFonts w:eastAsia="Calibri"/>
                <w:lang w:eastAsia="en-US"/>
              </w:rPr>
            </w:pPr>
            <w:r w:rsidRPr="009F7A35">
              <w:rPr>
                <w:rFonts w:eastAsia="Calibri"/>
                <w:sz w:val="22"/>
                <w:szCs w:val="22"/>
                <w:lang w:eastAsia="en-US"/>
              </w:rPr>
              <w:t>устройство и эксплуатация</w:t>
            </w:r>
          </w:p>
        </w:tc>
      </w:tr>
      <w:tr w:rsidR="00275250" w:rsidRPr="006E03B1" w:rsidTr="00DE0914">
        <w:trPr>
          <w:trHeight w:val="236"/>
        </w:trPr>
        <w:tc>
          <w:tcPr>
            <w:tcW w:w="1013"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Аншлаг</w:t>
            </w:r>
          </w:p>
        </w:tc>
        <w:tc>
          <w:tcPr>
            <w:tcW w:w="398"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p>
        </w:tc>
        <w:tc>
          <w:tcPr>
            <w:tcW w:w="1337" w:type="pct"/>
            <w:gridSpan w:val="5"/>
            <w:tcBorders>
              <w:top w:val="single" w:sz="4" w:space="0" w:color="auto"/>
              <w:left w:val="single" w:sz="4" w:space="0" w:color="auto"/>
              <w:bottom w:val="single" w:sz="4" w:space="0" w:color="auto"/>
              <w:right w:val="single" w:sz="4" w:space="0" w:color="auto"/>
            </w:tcBorders>
            <w:vAlign w:val="center"/>
          </w:tcPr>
          <w:p w:rsidR="00275250" w:rsidRPr="009F7A35" w:rsidRDefault="0084512C" w:rsidP="009F7A35">
            <w:pPr>
              <w:jc w:val="center"/>
              <w:rPr>
                <w:rFonts w:eastAsia="Calibri"/>
                <w:lang w:eastAsia="en-US"/>
              </w:rPr>
            </w:pPr>
            <w:r w:rsidRPr="009F7A35">
              <w:rPr>
                <w:rFonts w:eastAsia="Calibri"/>
                <w:sz w:val="22"/>
                <w:szCs w:val="22"/>
                <w:lang w:eastAsia="en-US"/>
              </w:rPr>
              <w:t>5</w:t>
            </w:r>
            <w:r w:rsidR="00275250" w:rsidRPr="009F7A35">
              <w:rPr>
                <w:rFonts w:eastAsia="Calibri"/>
                <w:sz w:val="22"/>
                <w:szCs w:val="22"/>
                <w:lang w:eastAsia="en-US"/>
              </w:rPr>
              <w:t xml:space="preserve"> </w:t>
            </w:r>
            <w:proofErr w:type="spellStart"/>
            <w:r w:rsidR="00275250" w:rsidRPr="009F7A35">
              <w:rPr>
                <w:rFonts w:eastAsia="Calibri"/>
                <w:sz w:val="22"/>
                <w:szCs w:val="22"/>
                <w:lang w:eastAsia="en-US"/>
              </w:rPr>
              <w:t>шт</w:t>
            </w:r>
            <w:proofErr w:type="spellEnd"/>
            <w:r w:rsidR="00275250" w:rsidRPr="009F7A35">
              <w:rPr>
                <w:rFonts w:eastAsia="Calibri"/>
                <w:sz w:val="22"/>
                <w:szCs w:val="22"/>
                <w:lang w:eastAsia="en-US"/>
              </w:rPr>
              <w:t>-  в местах въезда в леса</w:t>
            </w:r>
          </w:p>
        </w:tc>
        <w:tc>
          <w:tcPr>
            <w:tcW w:w="1478"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щит на опоре с противопожарной информацией</w:t>
            </w:r>
          </w:p>
        </w:tc>
        <w:tc>
          <w:tcPr>
            <w:tcW w:w="774" w:type="pct"/>
            <w:tcBorders>
              <w:top w:val="single" w:sz="4" w:space="0" w:color="auto"/>
              <w:left w:val="single" w:sz="4" w:space="0" w:color="auto"/>
              <w:bottom w:val="single" w:sz="4" w:space="0" w:color="auto"/>
              <w:right w:val="single" w:sz="4" w:space="0" w:color="auto"/>
            </w:tcBorders>
            <w:vAlign w:val="center"/>
          </w:tcPr>
          <w:p w:rsidR="00275250" w:rsidRPr="009F7A35" w:rsidRDefault="00275250" w:rsidP="009F7A35">
            <w:pPr>
              <w:jc w:val="center"/>
              <w:rPr>
                <w:rFonts w:eastAsia="Calibri"/>
                <w:lang w:eastAsia="en-US"/>
              </w:rPr>
            </w:pPr>
            <w:r w:rsidRPr="009F7A35">
              <w:rPr>
                <w:rFonts w:eastAsia="Calibri"/>
                <w:sz w:val="22"/>
                <w:szCs w:val="22"/>
                <w:lang w:eastAsia="en-US"/>
              </w:rPr>
              <w:t>установка</w:t>
            </w:r>
          </w:p>
        </w:tc>
      </w:tr>
    </w:tbl>
    <w:p w:rsidR="009B69AF" w:rsidRPr="00292115" w:rsidRDefault="009B69AF" w:rsidP="00292115">
      <w:pPr>
        <w:pStyle w:val="af9"/>
        <w:widowControl w:val="0"/>
        <w:spacing w:after="0"/>
        <w:ind w:firstLine="709"/>
        <w:contextualSpacing/>
        <w:jc w:val="both"/>
        <w:rPr>
          <w:sz w:val="28"/>
          <w:szCs w:val="28"/>
        </w:rPr>
      </w:pPr>
      <w:r w:rsidRPr="00292115">
        <w:rPr>
          <w:sz w:val="28"/>
          <w:szCs w:val="28"/>
        </w:rPr>
        <w:t>В целях противопожарного обустройства</w:t>
      </w:r>
      <w:r w:rsidR="0084527E" w:rsidRPr="00292115">
        <w:rPr>
          <w:sz w:val="28"/>
          <w:szCs w:val="28"/>
        </w:rPr>
        <w:t xml:space="preserve"> лесов</w:t>
      </w:r>
      <w:r w:rsidR="00C45B51" w:rsidRPr="00292115">
        <w:rPr>
          <w:sz w:val="28"/>
          <w:szCs w:val="28"/>
        </w:rPr>
        <w:t xml:space="preserve"> лесничества</w:t>
      </w:r>
      <w:r w:rsidR="0084527E" w:rsidRPr="00292115">
        <w:rPr>
          <w:sz w:val="28"/>
          <w:szCs w:val="28"/>
        </w:rPr>
        <w:t xml:space="preserve"> </w:t>
      </w:r>
      <w:r w:rsidR="00EF1941" w:rsidRPr="00292115">
        <w:rPr>
          <w:sz w:val="28"/>
          <w:szCs w:val="28"/>
        </w:rPr>
        <w:t xml:space="preserve">планируется </w:t>
      </w:r>
      <w:r w:rsidR="00B2583C" w:rsidRPr="00292115">
        <w:rPr>
          <w:sz w:val="28"/>
          <w:szCs w:val="28"/>
        </w:rPr>
        <w:t>расчист</w:t>
      </w:r>
      <w:r w:rsidR="00787A63" w:rsidRPr="00292115">
        <w:rPr>
          <w:sz w:val="28"/>
          <w:szCs w:val="28"/>
        </w:rPr>
        <w:t>ка</w:t>
      </w:r>
      <w:r w:rsidR="008E2F40" w:rsidRPr="00292115">
        <w:rPr>
          <w:sz w:val="28"/>
          <w:szCs w:val="28"/>
        </w:rPr>
        <w:t xml:space="preserve"> </w:t>
      </w:r>
      <w:r w:rsidR="008E4DB4">
        <w:rPr>
          <w:sz w:val="28"/>
          <w:szCs w:val="28"/>
        </w:rPr>
        <w:t>противопожарного разрыва</w:t>
      </w:r>
      <w:r w:rsidR="008E2F40" w:rsidRPr="00292115">
        <w:rPr>
          <w:sz w:val="28"/>
          <w:szCs w:val="28"/>
        </w:rPr>
        <w:t xml:space="preserve">, </w:t>
      </w:r>
      <w:r w:rsidRPr="00292115">
        <w:rPr>
          <w:sz w:val="28"/>
          <w:szCs w:val="28"/>
        </w:rPr>
        <w:t>устройство мест отдыха</w:t>
      </w:r>
      <w:r w:rsidR="0084527E" w:rsidRPr="00292115">
        <w:rPr>
          <w:sz w:val="28"/>
          <w:szCs w:val="28"/>
        </w:rPr>
        <w:t>, установка информационных щит</w:t>
      </w:r>
      <w:r w:rsidR="005D5FE8" w:rsidRPr="00292115">
        <w:rPr>
          <w:sz w:val="28"/>
          <w:szCs w:val="28"/>
        </w:rPr>
        <w:t>ов</w:t>
      </w:r>
      <w:r w:rsidR="0084527E" w:rsidRPr="00292115">
        <w:rPr>
          <w:sz w:val="28"/>
          <w:szCs w:val="28"/>
        </w:rPr>
        <w:t xml:space="preserve"> и аншлагов</w:t>
      </w:r>
      <w:r w:rsidRPr="00292115">
        <w:rPr>
          <w:sz w:val="28"/>
          <w:szCs w:val="28"/>
        </w:rPr>
        <w:t xml:space="preserve">. </w:t>
      </w:r>
    </w:p>
    <w:p w:rsidR="00E4228E" w:rsidRPr="00292115" w:rsidRDefault="00E4228E" w:rsidP="00292115">
      <w:pPr>
        <w:widowControl w:val="0"/>
        <w:ind w:firstLine="709"/>
        <w:contextualSpacing/>
        <w:jc w:val="both"/>
        <w:rPr>
          <w:sz w:val="28"/>
          <w:szCs w:val="28"/>
        </w:rPr>
      </w:pPr>
      <w:r w:rsidRPr="00292115">
        <w:rPr>
          <w:sz w:val="28"/>
          <w:szCs w:val="28"/>
        </w:rPr>
        <w:t>К объектам, не связанны</w:t>
      </w:r>
      <w:r w:rsidR="005722D8" w:rsidRPr="00292115">
        <w:rPr>
          <w:sz w:val="28"/>
          <w:szCs w:val="28"/>
        </w:rPr>
        <w:t>м</w:t>
      </w:r>
      <w:r w:rsidRPr="00292115">
        <w:rPr>
          <w:sz w:val="28"/>
          <w:szCs w:val="28"/>
        </w:rPr>
        <w:t xml:space="preserve"> с созданием лесной инфраструктуры</w:t>
      </w:r>
      <w:r w:rsidR="00664CFA" w:rsidRPr="00292115">
        <w:rPr>
          <w:sz w:val="28"/>
          <w:szCs w:val="28"/>
        </w:rPr>
        <w:t>,</w:t>
      </w:r>
      <w:r w:rsidR="00BE27DE" w:rsidRPr="00292115">
        <w:rPr>
          <w:sz w:val="28"/>
          <w:szCs w:val="28"/>
        </w:rPr>
        <w:t xml:space="preserve"> относятся </w:t>
      </w:r>
      <w:r w:rsidR="00C54CEF" w:rsidRPr="00292115">
        <w:rPr>
          <w:sz w:val="28"/>
          <w:szCs w:val="28"/>
        </w:rPr>
        <w:t xml:space="preserve"> </w:t>
      </w:r>
      <w:r w:rsidR="00EB0357" w:rsidRPr="00292115">
        <w:rPr>
          <w:sz w:val="28"/>
          <w:szCs w:val="28"/>
        </w:rPr>
        <w:t xml:space="preserve">объекты, </w:t>
      </w:r>
      <w:r w:rsidR="00C54CEF" w:rsidRPr="00292115">
        <w:rPr>
          <w:sz w:val="28"/>
          <w:szCs w:val="28"/>
        </w:rPr>
        <w:t xml:space="preserve">указанные в </w:t>
      </w:r>
      <w:r w:rsidR="008E2F40" w:rsidRPr="00292115">
        <w:rPr>
          <w:sz w:val="28"/>
          <w:szCs w:val="28"/>
        </w:rPr>
        <w:t>Перечнях</w:t>
      </w:r>
      <w:r w:rsidR="008F5CFB" w:rsidRPr="00292115">
        <w:rPr>
          <w:sz w:val="28"/>
          <w:szCs w:val="28"/>
        </w:rPr>
        <w:t xml:space="preserve"> объектов</w:t>
      </w:r>
      <w:r w:rsidR="008E2F40" w:rsidRPr="00292115">
        <w:rPr>
          <w:sz w:val="28"/>
          <w:szCs w:val="28"/>
        </w:rPr>
        <w:t xml:space="preserve">, </w:t>
      </w:r>
      <w:r w:rsidR="005722D8" w:rsidRPr="00292115">
        <w:rPr>
          <w:sz w:val="28"/>
          <w:szCs w:val="28"/>
        </w:rPr>
        <w:t>утвержденн</w:t>
      </w:r>
      <w:r w:rsidR="005C0244" w:rsidRPr="00292115">
        <w:rPr>
          <w:sz w:val="28"/>
          <w:szCs w:val="28"/>
        </w:rPr>
        <w:t>ы</w:t>
      </w:r>
      <w:r w:rsidR="00C54CEF" w:rsidRPr="00292115">
        <w:rPr>
          <w:sz w:val="28"/>
          <w:szCs w:val="28"/>
        </w:rPr>
        <w:t>х</w:t>
      </w:r>
      <w:r w:rsidR="00BE27DE" w:rsidRPr="00292115">
        <w:rPr>
          <w:sz w:val="28"/>
          <w:szCs w:val="28"/>
        </w:rPr>
        <w:t xml:space="preserve"> </w:t>
      </w:r>
      <w:r w:rsidR="005722D8" w:rsidRPr="00292115">
        <w:rPr>
          <w:sz w:val="28"/>
          <w:szCs w:val="28"/>
        </w:rPr>
        <w:t>распоряжением Правительства</w:t>
      </w:r>
      <w:r w:rsidR="00204823" w:rsidRPr="00292115">
        <w:rPr>
          <w:sz w:val="28"/>
          <w:szCs w:val="28"/>
        </w:rPr>
        <w:t xml:space="preserve"> </w:t>
      </w:r>
      <w:r w:rsidR="007202B0" w:rsidRPr="00292115">
        <w:rPr>
          <w:sz w:val="28"/>
          <w:szCs w:val="28"/>
        </w:rPr>
        <w:t>Российской Федерации от 30.04.</w:t>
      </w:r>
      <w:r w:rsidR="005722D8" w:rsidRPr="00292115">
        <w:rPr>
          <w:sz w:val="28"/>
          <w:szCs w:val="28"/>
        </w:rPr>
        <w:t xml:space="preserve">2022 </w:t>
      </w:r>
      <w:r w:rsidR="007202B0" w:rsidRPr="00292115">
        <w:rPr>
          <w:sz w:val="28"/>
          <w:szCs w:val="28"/>
        </w:rPr>
        <w:t xml:space="preserve">№ </w:t>
      </w:r>
      <w:r w:rsidR="005722D8" w:rsidRPr="00292115">
        <w:rPr>
          <w:sz w:val="28"/>
          <w:szCs w:val="28"/>
        </w:rPr>
        <w:t>1084</w:t>
      </w:r>
      <w:r w:rsidR="007C7C96" w:rsidRPr="00292115">
        <w:rPr>
          <w:sz w:val="28"/>
          <w:szCs w:val="28"/>
        </w:rPr>
        <w:t>-р</w:t>
      </w:r>
      <w:r w:rsidR="00BE27DE" w:rsidRPr="00292115">
        <w:rPr>
          <w:sz w:val="28"/>
          <w:szCs w:val="28"/>
        </w:rPr>
        <w:t xml:space="preserve"> «</w:t>
      </w:r>
      <w:r w:rsidR="005722D8" w:rsidRPr="00292115">
        <w:rPr>
          <w:sz w:val="28"/>
          <w:szCs w:val="28"/>
        </w:rPr>
        <w:t>Об утверждении</w:t>
      </w:r>
      <w:r w:rsidR="00C51577" w:rsidRPr="00292115">
        <w:rPr>
          <w:sz w:val="28"/>
          <w:szCs w:val="28"/>
        </w:rPr>
        <w:t xml:space="preserve"> </w:t>
      </w:r>
      <w:hyperlink r:id="rId19" w:anchor="7DK0KB" w:history="1">
        <w:r w:rsidR="005722D8" w:rsidRPr="00292115">
          <w:rPr>
            <w:sz w:val="28"/>
            <w:szCs w:val="28"/>
          </w:rPr>
          <w:t>перечня объектов капитального строительства, не связанных с созданием лесной инфраструктуры, для защитных лесов, эксплуатационных лесов, резервных лесов</w:t>
        </w:r>
      </w:hyperlink>
      <w:r w:rsidR="00BE27DE" w:rsidRPr="00292115">
        <w:rPr>
          <w:sz w:val="28"/>
          <w:szCs w:val="28"/>
        </w:rPr>
        <w:t>»</w:t>
      </w:r>
      <w:r w:rsidRPr="00292115">
        <w:rPr>
          <w:sz w:val="28"/>
          <w:szCs w:val="28"/>
        </w:rPr>
        <w:t xml:space="preserve">, </w:t>
      </w:r>
      <w:r w:rsidR="00084A88" w:rsidRPr="00292115">
        <w:rPr>
          <w:sz w:val="28"/>
          <w:szCs w:val="28"/>
        </w:rPr>
        <w:t>и р</w:t>
      </w:r>
      <w:r w:rsidR="005C0244" w:rsidRPr="00292115">
        <w:rPr>
          <w:sz w:val="28"/>
          <w:szCs w:val="28"/>
        </w:rPr>
        <w:t>аспоряжение</w:t>
      </w:r>
      <w:r w:rsidR="00084A88" w:rsidRPr="00292115">
        <w:rPr>
          <w:sz w:val="28"/>
          <w:szCs w:val="28"/>
        </w:rPr>
        <w:t>м</w:t>
      </w:r>
      <w:r w:rsidR="005C0244" w:rsidRPr="00292115">
        <w:rPr>
          <w:sz w:val="28"/>
          <w:szCs w:val="28"/>
        </w:rPr>
        <w:t xml:space="preserve"> Правительства Российской Федерации от 23.04.2022 № 999-р «Об утверждении Перечня некапитальных строений, сооружений, не связанных с созданием лесной инфраструктуры, для защитных лесов, эксплуатационных лесов, резервных лесов»</w:t>
      </w:r>
      <w:r w:rsidR="00143284" w:rsidRPr="00292115">
        <w:rPr>
          <w:sz w:val="28"/>
          <w:szCs w:val="28"/>
        </w:rPr>
        <w:t>.</w:t>
      </w:r>
      <w:r w:rsidR="00084A88" w:rsidRPr="00292115">
        <w:rPr>
          <w:sz w:val="28"/>
          <w:szCs w:val="28"/>
        </w:rPr>
        <w:t xml:space="preserve"> </w:t>
      </w:r>
    </w:p>
    <w:p w:rsidR="009B69AF" w:rsidRPr="00292115" w:rsidRDefault="009B69AF" w:rsidP="00292115">
      <w:pPr>
        <w:pStyle w:val="af9"/>
        <w:widowControl w:val="0"/>
        <w:spacing w:before="0" w:after="0"/>
        <w:ind w:firstLine="709"/>
        <w:contextualSpacing/>
        <w:jc w:val="both"/>
        <w:rPr>
          <w:sz w:val="28"/>
          <w:szCs w:val="28"/>
        </w:rPr>
      </w:pPr>
      <w:r w:rsidRPr="00292115">
        <w:rPr>
          <w:sz w:val="28"/>
          <w:szCs w:val="28"/>
        </w:rPr>
        <w:t xml:space="preserve">Строительство, реконструкция и эксплуатация объектов, не связанных с созданием лесной инфраструктуры, на территории </w:t>
      </w:r>
      <w:r w:rsidR="00E422B5" w:rsidRPr="00292115">
        <w:rPr>
          <w:sz w:val="28"/>
          <w:szCs w:val="28"/>
        </w:rPr>
        <w:t>лесничества</w:t>
      </w:r>
      <w:r w:rsidRPr="00292115">
        <w:rPr>
          <w:sz w:val="28"/>
          <w:szCs w:val="28"/>
        </w:rPr>
        <w:t xml:space="preserve"> допускаются </w:t>
      </w:r>
      <w:r w:rsidR="00B15997" w:rsidRPr="00292115">
        <w:rPr>
          <w:sz w:val="28"/>
          <w:szCs w:val="28"/>
        </w:rPr>
        <w:t>в целях</w:t>
      </w:r>
      <w:r w:rsidRPr="00292115">
        <w:rPr>
          <w:sz w:val="28"/>
          <w:szCs w:val="28"/>
        </w:rPr>
        <w:t>:</w:t>
      </w:r>
    </w:p>
    <w:p w:rsidR="009B69AF" w:rsidRPr="00292115" w:rsidRDefault="009B69AF" w:rsidP="00292115">
      <w:pPr>
        <w:pStyle w:val="afffe"/>
        <w:numPr>
          <w:ilvl w:val="0"/>
          <w:numId w:val="7"/>
        </w:numPr>
        <w:tabs>
          <w:tab w:val="left" w:pos="993"/>
        </w:tabs>
        <w:autoSpaceDE w:val="0"/>
        <w:autoSpaceDN w:val="0"/>
        <w:adjustRightInd w:val="0"/>
        <w:ind w:left="0" w:firstLine="709"/>
        <w:jc w:val="both"/>
        <w:rPr>
          <w:sz w:val="28"/>
          <w:szCs w:val="28"/>
        </w:rPr>
      </w:pPr>
      <w:r w:rsidRPr="00292115">
        <w:rPr>
          <w:sz w:val="28"/>
          <w:szCs w:val="28"/>
        </w:rPr>
        <w:t>строительства и эксплуатации гидротехнических сооружений, (ст</w:t>
      </w:r>
      <w:r w:rsidR="007711B0" w:rsidRPr="00292115">
        <w:rPr>
          <w:sz w:val="28"/>
          <w:szCs w:val="28"/>
        </w:rPr>
        <w:t>.</w:t>
      </w:r>
      <w:r w:rsidR="00691E64" w:rsidRPr="00292115">
        <w:rPr>
          <w:sz w:val="28"/>
          <w:szCs w:val="28"/>
        </w:rPr>
        <w:t>116</w:t>
      </w:r>
      <w:r w:rsidRPr="00292115">
        <w:rPr>
          <w:sz w:val="28"/>
          <w:szCs w:val="28"/>
        </w:rPr>
        <w:t xml:space="preserve"> Л</w:t>
      </w:r>
      <w:r w:rsidR="00055F2D" w:rsidRPr="00292115">
        <w:rPr>
          <w:sz w:val="28"/>
          <w:szCs w:val="28"/>
        </w:rPr>
        <w:t>К</w:t>
      </w:r>
      <w:r w:rsidR="00292115">
        <w:rPr>
          <w:sz w:val="28"/>
          <w:szCs w:val="28"/>
        </w:rPr>
        <w:t xml:space="preserve"> </w:t>
      </w:r>
      <w:r w:rsidR="007711B0" w:rsidRPr="00292115">
        <w:rPr>
          <w:sz w:val="28"/>
          <w:szCs w:val="28"/>
        </w:rPr>
        <w:t>РФ</w:t>
      </w:r>
      <w:r w:rsidRPr="00292115">
        <w:rPr>
          <w:sz w:val="28"/>
          <w:szCs w:val="28"/>
        </w:rPr>
        <w:t>);</w:t>
      </w:r>
    </w:p>
    <w:p w:rsidR="009B69AF" w:rsidRPr="00292115" w:rsidRDefault="009B69AF" w:rsidP="00292115">
      <w:pPr>
        <w:pStyle w:val="afffe"/>
        <w:numPr>
          <w:ilvl w:val="0"/>
          <w:numId w:val="7"/>
        </w:numPr>
        <w:tabs>
          <w:tab w:val="left" w:pos="993"/>
        </w:tabs>
        <w:autoSpaceDE w:val="0"/>
        <w:autoSpaceDN w:val="0"/>
        <w:adjustRightInd w:val="0"/>
        <w:ind w:left="0" w:firstLine="709"/>
        <w:jc w:val="both"/>
        <w:rPr>
          <w:sz w:val="28"/>
          <w:szCs w:val="28"/>
        </w:rPr>
      </w:pPr>
      <w:r w:rsidRPr="00292115">
        <w:rPr>
          <w:sz w:val="28"/>
          <w:szCs w:val="28"/>
        </w:rPr>
        <w:t>реконструкции и эксплуатации линий электропередач, линий связи, дорог, трубопроводов и других линейных объектов</w:t>
      </w:r>
      <w:r w:rsidR="00AA2A43" w:rsidRPr="00292115">
        <w:rPr>
          <w:sz w:val="28"/>
          <w:szCs w:val="28"/>
        </w:rPr>
        <w:t xml:space="preserve">, </w:t>
      </w:r>
      <w:r w:rsidR="001C4FD7" w:rsidRPr="00292115">
        <w:rPr>
          <w:sz w:val="28"/>
          <w:szCs w:val="28"/>
        </w:rPr>
        <w:t>размещенных на территории лесничества</w:t>
      </w:r>
      <w:r w:rsidRPr="00292115">
        <w:rPr>
          <w:sz w:val="28"/>
          <w:szCs w:val="28"/>
        </w:rPr>
        <w:t>,</w:t>
      </w:r>
      <w:r w:rsidR="00AA2A43" w:rsidRPr="00292115">
        <w:rPr>
          <w:sz w:val="28"/>
          <w:szCs w:val="28"/>
        </w:rPr>
        <w:t xml:space="preserve"> </w:t>
      </w:r>
      <w:r w:rsidRPr="00292115">
        <w:rPr>
          <w:sz w:val="28"/>
          <w:szCs w:val="28"/>
        </w:rPr>
        <w:t xml:space="preserve">а также сооружений, являющихся неотъемлемой технологической частью указанных объектов </w:t>
      </w:r>
      <w:r w:rsidR="00AA2A43" w:rsidRPr="00292115">
        <w:rPr>
          <w:sz w:val="28"/>
          <w:szCs w:val="28"/>
        </w:rPr>
        <w:t xml:space="preserve">в границах установленных охранных зон </w:t>
      </w:r>
      <w:r w:rsidRPr="00292115">
        <w:rPr>
          <w:sz w:val="28"/>
          <w:szCs w:val="28"/>
        </w:rPr>
        <w:t>(далее – линейные объекты)</w:t>
      </w:r>
      <w:r w:rsidR="00AA1185" w:rsidRPr="00292115">
        <w:rPr>
          <w:sz w:val="28"/>
          <w:szCs w:val="28"/>
        </w:rPr>
        <w:t xml:space="preserve"> (ст.45 ЛК</w:t>
      </w:r>
      <w:r w:rsidR="00292115">
        <w:rPr>
          <w:sz w:val="28"/>
          <w:szCs w:val="28"/>
        </w:rPr>
        <w:t xml:space="preserve"> </w:t>
      </w:r>
      <w:r w:rsidR="00AA1185" w:rsidRPr="00292115">
        <w:rPr>
          <w:sz w:val="28"/>
          <w:szCs w:val="28"/>
        </w:rPr>
        <w:t>РФ)</w:t>
      </w:r>
      <w:r w:rsidRPr="00292115">
        <w:rPr>
          <w:sz w:val="28"/>
          <w:szCs w:val="28"/>
        </w:rPr>
        <w:t>;</w:t>
      </w:r>
    </w:p>
    <w:p w:rsidR="009B69AF" w:rsidRPr="00292115" w:rsidRDefault="009B69AF" w:rsidP="00292115">
      <w:pPr>
        <w:pStyle w:val="afffe"/>
        <w:numPr>
          <w:ilvl w:val="0"/>
          <w:numId w:val="7"/>
        </w:numPr>
        <w:tabs>
          <w:tab w:val="left" w:pos="993"/>
        </w:tabs>
        <w:autoSpaceDE w:val="0"/>
        <w:autoSpaceDN w:val="0"/>
        <w:adjustRightInd w:val="0"/>
        <w:ind w:left="0" w:firstLine="709"/>
        <w:jc w:val="both"/>
        <w:rPr>
          <w:sz w:val="28"/>
          <w:szCs w:val="28"/>
        </w:rPr>
      </w:pPr>
      <w:r w:rsidRPr="00292115">
        <w:rPr>
          <w:sz w:val="28"/>
          <w:szCs w:val="28"/>
        </w:rPr>
        <w:t>осуществления научно-исследовательской деятельности, образовательной деятельности</w:t>
      </w:r>
      <w:r w:rsidR="00AA1185" w:rsidRPr="00292115">
        <w:rPr>
          <w:sz w:val="28"/>
          <w:szCs w:val="28"/>
        </w:rPr>
        <w:t xml:space="preserve"> (ст.40 ЛК</w:t>
      </w:r>
      <w:r w:rsidR="00292115">
        <w:rPr>
          <w:sz w:val="28"/>
          <w:szCs w:val="28"/>
        </w:rPr>
        <w:t xml:space="preserve"> </w:t>
      </w:r>
      <w:r w:rsidR="00AA1185" w:rsidRPr="00292115">
        <w:rPr>
          <w:sz w:val="28"/>
          <w:szCs w:val="28"/>
        </w:rPr>
        <w:t>РФ)</w:t>
      </w:r>
      <w:r w:rsidR="00055F2D" w:rsidRPr="00292115">
        <w:rPr>
          <w:sz w:val="28"/>
          <w:szCs w:val="28"/>
        </w:rPr>
        <w:t>;</w:t>
      </w:r>
    </w:p>
    <w:p w:rsidR="009B69AF" w:rsidRPr="00292115" w:rsidRDefault="009B69AF" w:rsidP="00292115">
      <w:pPr>
        <w:pStyle w:val="afffe"/>
        <w:numPr>
          <w:ilvl w:val="0"/>
          <w:numId w:val="7"/>
        </w:numPr>
        <w:tabs>
          <w:tab w:val="left" w:pos="993"/>
        </w:tabs>
        <w:autoSpaceDE w:val="0"/>
        <w:autoSpaceDN w:val="0"/>
        <w:adjustRightInd w:val="0"/>
        <w:ind w:left="0" w:firstLine="709"/>
        <w:jc w:val="both"/>
        <w:rPr>
          <w:sz w:val="28"/>
          <w:szCs w:val="28"/>
        </w:rPr>
      </w:pPr>
      <w:r w:rsidRPr="00292115">
        <w:rPr>
          <w:sz w:val="28"/>
          <w:szCs w:val="28"/>
        </w:rPr>
        <w:t>осуществления рекреационной деятельности (ст</w:t>
      </w:r>
      <w:r w:rsidR="007711B0" w:rsidRPr="00292115">
        <w:rPr>
          <w:sz w:val="28"/>
          <w:szCs w:val="28"/>
        </w:rPr>
        <w:t>.</w:t>
      </w:r>
      <w:r w:rsidRPr="00292115">
        <w:rPr>
          <w:sz w:val="28"/>
          <w:szCs w:val="28"/>
        </w:rPr>
        <w:t>41 Л</w:t>
      </w:r>
      <w:r w:rsidR="00055F2D" w:rsidRPr="00292115">
        <w:rPr>
          <w:sz w:val="28"/>
          <w:szCs w:val="28"/>
        </w:rPr>
        <w:t>К</w:t>
      </w:r>
      <w:r w:rsidR="00292115">
        <w:rPr>
          <w:sz w:val="28"/>
          <w:szCs w:val="28"/>
        </w:rPr>
        <w:t xml:space="preserve"> </w:t>
      </w:r>
      <w:r w:rsidR="007711B0" w:rsidRPr="00292115">
        <w:rPr>
          <w:sz w:val="28"/>
          <w:szCs w:val="28"/>
        </w:rPr>
        <w:t>РФ</w:t>
      </w:r>
      <w:r w:rsidRPr="00292115">
        <w:rPr>
          <w:sz w:val="28"/>
          <w:szCs w:val="28"/>
        </w:rPr>
        <w:t xml:space="preserve">); </w:t>
      </w:r>
    </w:p>
    <w:p w:rsidR="009B69AF" w:rsidRPr="00292115" w:rsidRDefault="009B69AF" w:rsidP="00292115">
      <w:pPr>
        <w:pStyle w:val="afffe"/>
        <w:numPr>
          <w:ilvl w:val="0"/>
          <w:numId w:val="7"/>
        </w:numPr>
        <w:tabs>
          <w:tab w:val="left" w:pos="993"/>
        </w:tabs>
        <w:autoSpaceDE w:val="0"/>
        <w:autoSpaceDN w:val="0"/>
        <w:adjustRightInd w:val="0"/>
        <w:ind w:left="0" w:firstLine="709"/>
        <w:jc w:val="both"/>
        <w:rPr>
          <w:sz w:val="28"/>
          <w:szCs w:val="28"/>
        </w:rPr>
      </w:pPr>
      <w:r w:rsidRPr="00292115">
        <w:rPr>
          <w:sz w:val="28"/>
          <w:szCs w:val="28"/>
        </w:rPr>
        <w:t>осуществления религиозной деятельности (ст</w:t>
      </w:r>
      <w:r w:rsidR="007711B0" w:rsidRPr="00292115">
        <w:rPr>
          <w:sz w:val="28"/>
          <w:szCs w:val="28"/>
        </w:rPr>
        <w:t>.</w:t>
      </w:r>
      <w:r w:rsidRPr="00292115">
        <w:rPr>
          <w:sz w:val="28"/>
          <w:szCs w:val="28"/>
        </w:rPr>
        <w:t>47 Л</w:t>
      </w:r>
      <w:r w:rsidR="00055F2D" w:rsidRPr="00292115">
        <w:rPr>
          <w:sz w:val="28"/>
          <w:szCs w:val="28"/>
        </w:rPr>
        <w:t>К</w:t>
      </w:r>
      <w:r w:rsidR="00292115">
        <w:rPr>
          <w:sz w:val="28"/>
          <w:szCs w:val="28"/>
        </w:rPr>
        <w:t xml:space="preserve"> </w:t>
      </w:r>
      <w:r w:rsidR="007711B0" w:rsidRPr="00292115">
        <w:rPr>
          <w:sz w:val="28"/>
          <w:szCs w:val="28"/>
        </w:rPr>
        <w:t>РФ</w:t>
      </w:r>
      <w:r w:rsidRPr="00292115">
        <w:rPr>
          <w:sz w:val="28"/>
          <w:szCs w:val="28"/>
        </w:rPr>
        <w:t>).</w:t>
      </w:r>
    </w:p>
    <w:p w:rsidR="009B69AF" w:rsidRPr="00292115" w:rsidRDefault="009B69AF" w:rsidP="00292115">
      <w:pPr>
        <w:widowControl w:val="0"/>
        <w:ind w:firstLine="709"/>
        <w:contextualSpacing/>
        <w:jc w:val="both"/>
        <w:rPr>
          <w:sz w:val="28"/>
          <w:szCs w:val="28"/>
        </w:rPr>
      </w:pPr>
      <w:r w:rsidRPr="00292115">
        <w:rPr>
          <w:sz w:val="28"/>
          <w:szCs w:val="28"/>
        </w:rPr>
        <w:t>Перечень и характеристика существующих объектов,</w:t>
      </w:r>
      <w:r w:rsidR="00143284" w:rsidRPr="00292115">
        <w:rPr>
          <w:sz w:val="28"/>
          <w:szCs w:val="28"/>
        </w:rPr>
        <w:t xml:space="preserve"> не связанных с созданием лесной инфраструктуры,</w:t>
      </w:r>
      <w:r w:rsidRPr="00292115">
        <w:rPr>
          <w:sz w:val="28"/>
          <w:szCs w:val="28"/>
        </w:rPr>
        <w:t xml:space="preserve"> размещенных на территории </w:t>
      </w:r>
      <w:r w:rsidR="00E422B5" w:rsidRPr="00292115">
        <w:rPr>
          <w:sz w:val="28"/>
          <w:szCs w:val="28"/>
        </w:rPr>
        <w:t>лесничества</w:t>
      </w:r>
      <w:r w:rsidR="00055F2D" w:rsidRPr="00292115">
        <w:rPr>
          <w:sz w:val="28"/>
          <w:szCs w:val="28"/>
        </w:rPr>
        <w:t>,</w:t>
      </w:r>
      <w:r w:rsidRPr="00292115">
        <w:rPr>
          <w:sz w:val="28"/>
          <w:szCs w:val="28"/>
        </w:rPr>
        <w:t xml:space="preserve"> приведен</w:t>
      </w:r>
      <w:r w:rsidR="000B0090" w:rsidRPr="00292115">
        <w:rPr>
          <w:sz w:val="28"/>
          <w:szCs w:val="28"/>
        </w:rPr>
        <w:t>ы</w:t>
      </w:r>
      <w:r w:rsidRPr="00292115">
        <w:rPr>
          <w:sz w:val="28"/>
          <w:szCs w:val="28"/>
        </w:rPr>
        <w:t xml:space="preserve"> в таблице </w:t>
      </w:r>
      <w:r w:rsidR="0073297D" w:rsidRPr="00292115">
        <w:rPr>
          <w:sz w:val="28"/>
          <w:szCs w:val="28"/>
        </w:rPr>
        <w:t>8</w:t>
      </w:r>
      <w:r w:rsidRPr="00292115">
        <w:rPr>
          <w:sz w:val="28"/>
          <w:szCs w:val="28"/>
        </w:rPr>
        <w:t>.</w:t>
      </w:r>
    </w:p>
    <w:p w:rsidR="007C0A37" w:rsidRPr="00292115" w:rsidRDefault="007C0A37" w:rsidP="00D657B7">
      <w:pPr>
        <w:jc w:val="both"/>
        <w:rPr>
          <w:rFonts w:eastAsia="Calibri"/>
          <w:b/>
          <w:sz w:val="28"/>
          <w:szCs w:val="28"/>
          <w:highlight w:val="cyan"/>
          <w:lang w:eastAsia="en-US"/>
        </w:rPr>
      </w:pPr>
    </w:p>
    <w:p w:rsidR="009B69AF" w:rsidRDefault="009B69AF" w:rsidP="00292115">
      <w:pPr>
        <w:jc w:val="center"/>
        <w:rPr>
          <w:rFonts w:eastAsia="Calibri"/>
          <w:sz w:val="28"/>
          <w:szCs w:val="28"/>
          <w:lang w:eastAsia="en-US"/>
        </w:rPr>
      </w:pPr>
      <w:r w:rsidRPr="00292115">
        <w:rPr>
          <w:rFonts w:eastAsia="Calibri"/>
          <w:sz w:val="28"/>
          <w:szCs w:val="28"/>
          <w:lang w:eastAsia="en-US"/>
        </w:rPr>
        <w:t xml:space="preserve">Таблица </w:t>
      </w:r>
      <w:r w:rsidR="0073297D" w:rsidRPr="00292115">
        <w:rPr>
          <w:rFonts w:eastAsia="Calibri"/>
          <w:sz w:val="28"/>
          <w:szCs w:val="28"/>
          <w:lang w:eastAsia="en-US"/>
        </w:rPr>
        <w:t>8</w:t>
      </w:r>
      <w:r w:rsidR="00AA1185" w:rsidRPr="00292115">
        <w:rPr>
          <w:sz w:val="28"/>
          <w:szCs w:val="28"/>
        </w:rPr>
        <w:t>.</w:t>
      </w:r>
      <w:r w:rsidR="00443BE1" w:rsidRPr="00292115">
        <w:rPr>
          <w:sz w:val="28"/>
          <w:szCs w:val="28"/>
        </w:rPr>
        <w:t xml:space="preserve"> </w:t>
      </w:r>
      <w:r w:rsidRPr="00292115">
        <w:rPr>
          <w:rFonts w:eastAsia="Calibri"/>
          <w:sz w:val="28"/>
          <w:szCs w:val="28"/>
          <w:lang w:eastAsia="en-US"/>
        </w:rPr>
        <w:t>Характеристика существующих объектов</w:t>
      </w:r>
      <w:r w:rsidR="007711B0" w:rsidRPr="00292115">
        <w:rPr>
          <w:rFonts w:eastAsia="Calibri"/>
          <w:sz w:val="28"/>
          <w:szCs w:val="28"/>
          <w:lang w:eastAsia="en-US"/>
        </w:rPr>
        <w:t>,</w:t>
      </w:r>
      <w:r w:rsidRPr="00292115">
        <w:rPr>
          <w:rFonts w:eastAsia="Calibri"/>
          <w:sz w:val="28"/>
          <w:szCs w:val="28"/>
          <w:lang w:eastAsia="en-US"/>
        </w:rPr>
        <w:t xml:space="preserve"> не связанных с созданием лесной инфраструктуры, мероприятий по строительству, реконструкции и эксплуатации указанных объектов</w:t>
      </w:r>
    </w:p>
    <w:p w:rsidR="00292115" w:rsidRPr="00292115" w:rsidRDefault="00292115" w:rsidP="00292115">
      <w:pPr>
        <w:jc w:val="center"/>
        <w:rPr>
          <w:rFonts w:eastAsia="Calibri"/>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4"/>
        <w:gridCol w:w="1075"/>
        <w:gridCol w:w="785"/>
        <w:gridCol w:w="995"/>
        <w:gridCol w:w="1563"/>
        <w:gridCol w:w="1704"/>
        <w:gridCol w:w="1826"/>
      </w:tblGrid>
      <w:tr w:rsidR="007C17E4" w:rsidRPr="006E03B1" w:rsidTr="00DE0914">
        <w:trPr>
          <w:trHeight w:val="1045"/>
          <w:tblHeader/>
          <w:jc w:val="center"/>
        </w:trPr>
        <w:tc>
          <w:tcPr>
            <w:tcW w:w="999"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167BB1">
            <w:pPr>
              <w:jc w:val="center"/>
              <w:rPr>
                <w:rFonts w:eastAsia="Calibri"/>
                <w:lang w:eastAsia="en-US"/>
              </w:rPr>
            </w:pPr>
            <w:r w:rsidRPr="00292115">
              <w:rPr>
                <w:rFonts w:eastAsia="Calibri"/>
                <w:sz w:val="22"/>
                <w:szCs w:val="22"/>
                <w:lang w:eastAsia="en-US"/>
              </w:rPr>
              <w:t>Наименование</w:t>
            </w:r>
          </w:p>
          <w:p w:rsidR="007C17E4" w:rsidRPr="00292115" w:rsidRDefault="007C17E4" w:rsidP="00167BB1">
            <w:pPr>
              <w:jc w:val="center"/>
              <w:rPr>
                <w:lang w:eastAsia="en-US"/>
              </w:rPr>
            </w:pPr>
            <w:r w:rsidRPr="00292115">
              <w:rPr>
                <w:rFonts w:eastAsia="Calibri"/>
                <w:sz w:val="22"/>
                <w:szCs w:val="22"/>
                <w:lang w:eastAsia="en-US"/>
              </w:rPr>
              <w:t>объектов</w:t>
            </w:r>
          </w:p>
        </w:tc>
        <w:tc>
          <w:tcPr>
            <w:tcW w:w="541"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 квартал</w:t>
            </w:r>
            <w:r w:rsidR="000E2B31" w:rsidRPr="00292115">
              <w:rPr>
                <w:sz w:val="22"/>
                <w:szCs w:val="22"/>
                <w:lang w:eastAsia="en-US"/>
              </w:rPr>
              <w:t>а</w:t>
            </w:r>
          </w:p>
        </w:tc>
        <w:tc>
          <w:tcPr>
            <w:tcW w:w="395"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rFonts w:eastAsia="Calibri"/>
                <w:lang w:eastAsia="en-US"/>
              </w:rPr>
            </w:pPr>
            <w:r w:rsidRPr="00292115">
              <w:rPr>
                <w:rFonts w:eastAsia="Calibri"/>
                <w:sz w:val="22"/>
                <w:szCs w:val="22"/>
                <w:lang w:eastAsia="en-US"/>
              </w:rPr>
              <w:t>№</w:t>
            </w:r>
          </w:p>
          <w:p w:rsidR="007C17E4" w:rsidRPr="00292115" w:rsidRDefault="00350CCB" w:rsidP="00167BB1">
            <w:pPr>
              <w:jc w:val="center"/>
              <w:rPr>
                <w:rFonts w:eastAsia="Calibri"/>
                <w:lang w:eastAsia="en-US"/>
              </w:rPr>
            </w:pPr>
            <w:r w:rsidRPr="00292115">
              <w:rPr>
                <w:rFonts w:eastAsia="Calibri"/>
                <w:sz w:val="22"/>
                <w:szCs w:val="22"/>
                <w:lang w:eastAsia="en-US"/>
              </w:rPr>
              <w:t>в</w:t>
            </w:r>
            <w:r w:rsidR="007C17E4" w:rsidRPr="00292115">
              <w:rPr>
                <w:rFonts w:eastAsia="Calibri"/>
                <w:sz w:val="22"/>
                <w:szCs w:val="22"/>
                <w:lang w:eastAsia="en-US"/>
              </w:rPr>
              <w:t>ыдела</w:t>
            </w:r>
          </w:p>
        </w:tc>
        <w:tc>
          <w:tcPr>
            <w:tcW w:w="501"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167BB1">
            <w:pPr>
              <w:jc w:val="center"/>
              <w:rPr>
                <w:rFonts w:eastAsia="Calibri"/>
                <w:lang w:eastAsia="en-US"/>
              </w:rPr>
            </w:pPr>
            <w:r w:rsidRPr="00292115">
              <w:rPr>
                <w:rFonts w:eastAsia="Calibri"/>
                <w:sz w:val="22"/>
                <w:szCs w:val="22"/>
                <w:lang w:eastAsia="en-US"/>
              </w:rPr>
              <w:t>Площадь</w:t>
            </w:r>
          </w:p>
          <w:p w:rsidR="007C17E4" w:rsidRPr="00292115" w:rsidRDefault="007C17E4" w:rsidP="00167BB1">
            <w:pPr>
              <w:jc w:val="center"/>
              <w:rPr>
                <w:rFonts w:eastAsia="Calibri"/>
                <w:lang w:eastAsia="en-US"/>
              </w:rPr>
            </w:pPr>
            <w:r w:rsidRPr="00292115">
              <w:rPr>
                <w:rFonts w:eastAsia="Calibri"/>
                <w:sz w:val="22"/>
                <w:szCs w:val="22"/>
                <w:lang w:eastAsia="en-US"/>
              </w:rPr>
              <w:t>объектов,</w:t>
            </w:r>
          </w:p>
          <w:p w:rsidR="007C17E4" w:rsidRPr="00292115" w:rsidRDefault="007C17E4" w:rsidP="00167BB1">
            <w:pPr>
              <w:jc w:val="center"/>
              <w:rPr>
                <w:lang w:eastAsia="en-US"/>
              </w:rPr>
            </w:pPr>
            <w:r w:rsidRPr="00292115">
              <w:rPr>
                <w:rFonts w:eastAsia="Calibri"/>
                <w:sz w:val="22"/>
                <w:szCs w:val="22"/>
                <w:lang w:eastAsia="en-US"/>
              </w:rPr>
              <w:t>га</w:t>
            </w:r>
          </w:p>
        </w:tc>
        <w:tc>
          <w:tcPr>
            <w:tcW w:w="787"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B00575">
            <w:pPr>
              <w:jc w:val="center"/>
              <w:rPr>
                <w:lang w:eastAsia="en-US"/>
              </w:rPr>
            </w:pPr>
            <w:r w:rsidRPr="00292115">
              <w:rPr>
                <w:rFonts w:eastAsia="Calibri"/>
                <w:sz w:val="22"/>
                <w:szCs w:val="22"/>
                <w:lang w:eastAsia="en-US"/>
              </w:rPr>
              <w:t>Протяженность объектов, км</w:t>
            </w:r>
          </w:p>
        </w:tc>
        <w:tc>
          <w:tcPr>
            <w:tcW w:w="858"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167BB1">
            <w:pPr>
              <w:jc w:val="center"/>
              <w:rPr>
                <w:lang w:eastAsia="en-US"/>
              </w:rPr>
            </w:pPr>
            <w:r w:rsidRPr="00292115">
              <w:rPr>
                <w:rFonts w:eastAsia="Calibri"/>
                <w:sz w:val="22"/>
                <w:szCs w:val="22"/>
                <w:lang w:eastAsia="en-US"/>
              </w:rPr>
              <w:t>Характеристика объектов</w:t>
            </w:r>
          </w:p>
        </w:tc>
        <w:tc>
          <w:tcPr>
            <w:tcW w:w="919"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167BB1">
            <w:pPr>
              <w:jc w:val="center"/>
              <w:rPr>
                <w:rFonts w:eastAsia="Calibri"/>
                <w:lang w:eastAsia="en-US"/>
              </w:rPr>
            </w:pPr>
            <w:r w:rsidRPr="00292115">
              <w:rPr>
                <w:rFonts w:eastAsia="Calibri"/>
                <w:sz w:val="22"/>
                <w:szCs w:val="22"/>
                <w:lang w:eastAsia="en-US"/>
              </w:rPr>
              <w:t>Планируемые</w:t>
            </w:r>
          </w:p>
          <w:p w:rsidR="007C17E4" w:rsidRPr="00292115" w:rsidRDefault="007C17E4" w:rsidP="00167BB1">
            <w:pPr>
              <w:jc w:val="center"/>
              <w:rPr>
                <w:lang w:eastAsia="en-US"/>
              </w:rPr>
            </w:pPr>
            <w:r w:rsidRPr="00292115">
              <w:rPr>
                <w:rFonts w:eastAsia="Calibri"/>
                <w:sz w:val="22"/>
                <w:szCs w:val="22"/>
                <w:lang w:eastAsia="en-US"/>
              </w:rPr>
              <w:t>мероприятия</w:t>
            </w:r>
          </w:p>
        </w:tc>
      </w:tr>
      <w:tr w:rsidR="007C17E4" w:rsidRPr="006E03B1" w:rsidTr="00DE0914">
        <w:trPr>
          <w:trHeight w:val="236"/>
          <w:tblHeader/>
          <w:jc w:val="center"/>
        </w:trPr>
        <w:tc>
          <w:tcPr>
            <w:tcW w:w="999" w:type="pct"/>
            <w:tcBorders>
              <w:top w:val="single" w:sz="4" w:space="0" w:color="auto"/>
              <w:left w:val="single" w:sz="4" w:space="0" w:color="auto"/>
              <w:bottom w:val="single" w:sz="4" w:space="0" w:color="auto"/>
              <w:right w:val="single" w:sz="4" w:space="0" w:color="auto"/>
            </w:tcBorders>
            <w:vAlign w:val="center"/>
            <w:hideMark/>
          </w:tcPr>
          <w:p w:rsidR="007C17E4" w:rsidRPr="00292115" w:rsidRDefault="007C17E4" w:rsidP="00167BB1">
            <w:pPr>
              <w:jc w:val="center"/>
              <w:rPr>
                <w:lang w:eastAsia="en-US"/>
              </w:rPr>
            </w:pPr>
            <w:r w:rsidRPr="00292115">
              <w:rPr>
                <w:rFonts w:eastAsia="Calibri"/>
                <w:sz w:val="22"/>
                <w:szCs w:val="22"/>
                <w:lang w:eastAsia="en-US"/>
              </w:rPr>
              <w:t>1</w:t>
            </w:r>
          </w:p>
        </w:tc>
        <w:tc>
          <w:tcPr>
            <w:tcW w:w="541"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2</w:t>
            </w:r>
          </w:p>
        </w:tc>
        <w:tc>
          <w:tcPr>
            <w:tcW w:w="395"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p>
        </w:tc>
        <w:tc>
          <w:tcPr>
            <w:tcW w:w="501"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3</w:t>
            </w:r>
          </w:p>
        </w:tc>
        <w:tc>
          <w:tcPr>
            <w:tcW w:w="787"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4</w:t>
            </w:r>
          </w:p>
        </w:tc>
        <w:tc>
          <w:tcPr>
            <w:tcW w:w="858"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5</w:t>
            </w:r>
          </w:p>
        </w:tc>
        <w:tc>
          <w:tcPr>
            <w:tcW w:w="919" w:type="pct"/>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lang w:eastAsia="en-US"/>
              </w:rPr>
            </w:pPr>
            <w:r w:rsidRPr="00292115">
              <w:rPr>
                <w:sz w:val="22"/>
                <w:szCs w:val="22"/>
                <w:lang w:eastAsia="en-US"/>
              </w:rPr>
              <w:t>6</w:t>
            </w:r>
          </w:p>
        </w:tc>
      </w:tr>
      <w:tr w:rsidR="007C17E4" w:rsidRPr="006E03B1" w:rsidTr="00167BB1">
        <w:trPr>
          <w:trHeight w:val="236"/>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rFonts w:eastAsia="Calibri"/>
                <w:lang w:eastAsia="en-US"/>
              </w:rPr>
            </w:pPr>
            <w:r w:rsidRPr="00292115">
              <w:rPr>
                <w:rFonts w:eastAsia="Calibri"/>
                <w:sz w:val="22"/>
                <w:szCs w:val="22"/>
                <w:lang w:eastAsia="en-US"/>
              </w:rPr>
              <w:t>Существующие объекты</w:t>
            </w:r>
          </w:p>
        </w:tc>
      </w:tr>
      <w:tr w:rsidR="008E4DB4" w:rsidRPr="006E03B1" w:rsidTr="00DE0914">
        <w:trPr>
          <w:trHeight w:val="236"/>
          <w:jc w:val="center"/>
        </w:trPr>
        <w:tc>
          <w:tcPr>
            <w:tcW w:w="999" w:type="pct"/>
            <w:vMerge w:val="restart"/>
            <w:tcBorders>
              <w:top w:val="single" w:sz="4" w:space="0" w:color="auto"/>
              <w:left w:val="single" w:sz="4" w:space="0" w:color="auto"/>
              <w:right w:val="single" w:sz="4" w:space="0" w:color="auto"/>
            </w:tcBorders>
          </w:tcPr>
          <w:p w:rsidR="008E4DB4" w:rsidRPr="00292115" w:rsidRDefault="008E4DB4" w:rsidP="008E4DB4">
            <w:pPr>
              <w:jc w:val="center"/>
              <w:rPr>
                <w:rFonts w:eastAsia="Calibri"/>
                <w:lang w:eastAsia="en-US"/>
              </w:rPr>
            </w:pPr>
            <w:r w:rsidRPr="00292115">
              <w:rPr>
                <w:rFonts w:eastAsia="Calibri"/>
                <w:sz w:val="22"/>
                <w:szCs w:val="22"/>
                <w:lang w:eastAsia="en-US"/>
              </w:rPr>
              <w:t xml:space="preserve">Линии </w:t>
            </w:r>
            <w:r>
              <w:rPr>
                <w:rFonts w:eastAsia="Calibri"/>
                <w:sz w:val="22"/>
                <w:szCs w:val="22"/>
                <w:lang w:eastAsia="en-US"/>
              </w:rPr>
              <w:t>электропередачи (ЛЭП)</w:t>
            </w: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10</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13</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0,2</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0,1</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15,0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11</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14</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0,2</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0,1</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15,0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13</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55</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0,6</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0,3</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20,0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13</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61</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0,2</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0,1</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20,0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13</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64</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0,3</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0,2</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15,0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5C5FE0" w:rsidRPr="006E03B1" w:rsidTr="00DE0914">
        <w:trPr>
          <w:trHeight w:val="236"/>
          <w:jc w:val="center"/>
        </w:trPr>
        <w:tc>
          <w:tcPr>
            <w:tcW w:w="999" w:type="pct"/>
            <w:vMerge/>
            <w:tcBorders>
              <w:left w:val="single" w:sz="4" w:space="0" w:color="auto"/>
              <w:right w:val="single" w:sz="4" w:space="0" w:color="auto"/>
            </w:tcBorders>
            <w:vAlign w:val="center"/>
          </w:tcPr>
          <w:p w:rsidR="005C5FE0" w:rsidRPr="00292115" w:rsidRDefault="005C5FE0"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5C5FE0" w:rsidRPr="008E4DB4" w:rsidRDefault="005C5FE0" w:rsidP="00060EEE">
            <w:pPr>
              <w:jc w:val="center"/>
              <w:rPr>
                <w:rFonts w:eastAsia="Calibri"/>
                <w:lang w:eastAsia="en-US"/>
              </w:rPr>
            </w:pPr>
            <w:r>
              <w:rPr>
                <w:rFonts w:eastAsia="Calibri"/>
                <w:sz w:val="22"/>
                <w:szCs w:val="22"/>
                <w:lang w:eastAsia="en-US"/>
              </w:rPr>
              <w:t>13</w:t>
            </w:r>
          </w:p>
        </w:tc>
        <w:tc>
          <w:tcPr>
            <w:tcW w:w="395" w:type="pct"/>
            <w:tcBorders>
              <w:top w:val="single" w:sz="4" w:space="0" w:color="auto"/>
              <w:left w:val="single" w:sz="4" w:space="0" w:color="auto"/>
              <w:bottom w:val="single" w:sz="4" w:space="0" w:color="auto"/>
              <w:right w:val="single" w:sz="4" w:space="0" w:color="auto"/>
            </w:tcBorders>
            <w:vAlign w:val="center"/>
          </w:tcPr>
          <w:p w:rsidR="005C5FE0" w:rsidRPr="008E4DB4" w:rsidRDefault="005C5FE0" w:rsidP="00060EEE">
            <w:pPr>
              <w:jc w:val="center"/>
              <w:rPr>
                <w:rFonts w:eastAsia="Calibri"/>
                <w:lang w:eastAsia="en-US"/>
              </w:rPr>
            </w:pPr>
            <w:r>
              <w:rPr>
                <w:rFonts w:eastAsia="Calibri"/>
                <w:sz w:val="22"/>
                <w:szCs w:val="22"/>
                <w:lang w:eastAsia="en-US"/>
              </w:rPr>
              <w:t>68</w:t>
            </w:r>
          </w:p>
        </w:tc>
        <w:tc>
          <w:tcPr>
            <w:tcW w:w="501" w:type="pct"/>
            <w:tcBorders>
              <w:top w:val="single" w:sz="4" w:space="0" w:color="auto"/>
              <w:left w:val="single" w:sz="4" w:space="0" w:color="auto"/>
              <w:bottom w:val="single" w:sz="4" w:space="0" w:color="auto"/>
              <w:right w:val="single" w:sz="4" w:space="0" w:color="auto"/>
            </w:tcBorders>
            <w:vAlign w:val="center"/>
          </w:tcPr>
          <w:p w:rsidR="005C5FE0" w:rsidRPr="008E4DB4" w:rsidRDefault="005C5FE0" w:rsidP="00060EEE">
            <w:pPr>
              <w:jc w:val="center"/>
              <w:rPr>
                <w:rFonts w:eastAsia="Calibri"/>
                <w:lang w:eastAsia="en-US"/>
              </w:rPr>
            </w:pPr>
            <w:r>
              <w:rPr>
                <w:rFonts w:eastAsia="Calibri"/>
                <w:sz w:val="22"/>
                <w:szCs w:val="22"/>
                <w:lang w:eastAsia="en-US"/>
              </w:rPr>
              <w:t>0,1</w:t>
            </w:r>
          </w:p>
        </w:tc>
        <w:tc>
          <w:tcPr>
            <w:tcW w:w="787" w:type="pct"/>
            <w:tcBorders>
              <w:top w:val="single" w:sz="4" w:space="0" w:color="auto"/>
              <w:left w:val="single" w:sz="4" w:space="0" w:color="auto"/>
              <w:bottom w:val="single" w:sz="4" w:space="0" w:color="auto"/>
              <w:right w:val="single" w:sz="4" w:space="0" w:color="auto"/>
            </w:tcBorders>
            <w:vAlign w:val="center"/>
          </w:tcPr>
          <w:p w:rsidR="005C5FE0" w:rsidRPr="008E4DB4" w:rsidRDefault="005C5FE0" w:rsidP="00060EEE">
            <w:pPr>
              <w:jc w:val="center"/>
              <w:rPr>
                <w:rFonts w:eastAsia="Calibri"/>
                <w:lang w:eastAsia="en-US"/>
              </w:rPr>
            </w:pPr>
            <w:r>
              <w:rPr>
                <w:rFonts w:eastAsia="Calibri"/>
                <w:sz w:val="22"/>
                <w:szCs w:val="22"/>
                <w:lang w:eastAsia="en-US"/>
              </w:rPr>
              <w:t>0,1</w:t>
            </w:r>
          </w:p>
        </w:tc>
        <w:tc>
          <w:tcPr>
            <w:tcW w:w="858" w:type="pct"/>
            <w:tcBorders>
              <w:top w:val="single" w:sz="4" w:space="0" w:color="auto"/>
              <w:left w:val="single" w:sz="4" w:space="0" w:color="auto"/>
              <w:bottom w:val="single" w:sz="4" w:space="0" w:color="auto"/>
              <w:right w:val="single" w:sz="4" w:space="0" w:color="auto"/>
            </w:tcBorders>
            <w:vAlign w:val="center"/>
          </w:tcPr>
          <w:p w:rsidR="005C5FE0" w:rsidRPr="008E4DB4" w:rsidRDefault="005C5FE0" w:rsidP="00060EEE">
            <w:pPr>
              <w:jc w:val="center"/>
              <w:rPr>
                <w:rFonts w:eastAsia="Calibri"/>
                <w:lang w:eastAsia="en-US"/>
              </w:rPr>
            </w:pPr>
            <w:r w:rsidRPr="008E4DB4">
              <w:rPr>
                <w:rFonts w:eastAsia="Calibri"/>
                <w:sz w:val="22"/>
                <w:szCs w:val="22"/>
                <w:lang w:eastAsia="en-US"/>
              </w:rPr>
              <w:t xml:space="preserve">ширина </w:t>
            </w:r>
            <w:r>
              <w:rPr>
                <w:rFonts w:eastAsia="Calibri"/>
                <w:sz w:val="22"/>
                <w:szCs w:val="22"/>
                <w:lang w:eastAsia="en-US"/>
              </w:rPr>
              <w:t>6,0</w:t>
            </w:r>
          </w:p>
        </w:tc>
        <w:tc>
          <w:tcPr>
            <w:tcW w:w="919" w:type="pct"/>
            <w:tcBorders>
              <w:top w:val="single" w:sz="4" w:space="0" w:color="auto"/>
              <w:left w:val="single" w:sz="4" w:space="0" w:color="auto"/>
              <w:bottom w:val="single" w:sz="4" w:space="0" w:color="auto"/>
              <w:right w:val="single" w:sz="4" w:space="0" w:color="auto"/>
            </w:tcBorders>
            <w:vAlign w:val="center"/>
          </w:tcPr>
          <w:p w:rsidR="005C5FE0" w:rsidRPr="00292115" w:rsidRDefault="005C5FE0"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31</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37</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0,2</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0,5</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3,0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8E4DB4" w:rsidRPr="006E03B1" w:rsidTr="00DE0914">
        <w:trPr>
          <w:trHeight w:val="236"/>
          <w:jc w:val="center"/>
        </w:trPr>
        <w:tc>
          <w:tcPr>
            <w:tcW w:w="999" w:type="pct"/>
            <w:vMerge/>
            <w:tcBorders>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c>
          <w:tcPr>
            <w:tcW w:w="54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34</w:t>
            </w:r>
          </w:p>
        </w:tc>
        <w:tc>
          <w:tcPr>
            <w:tcW w:w="395"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3</w:t>
            </w:r>
          </w:p>
        </w:tc>
        <w:tc>
          <w:tcPr>
            <w:tcW w:w="501"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0,8</w:t>
            </w:r>
          </w:p>
        </w:tc>
        <w:tc>
          <w:tcPr>
            <w:tcW w:w="787"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0,4</w:t>
            </w:r>
          </w:p>
        </w:tc>
        <w:tc>
          <w:tcPr>
            <w:tcW w:w="858" w:type="pct"/>
            <w:tcBorders>
              <w:top w:val="single" w:sz="4" w:space="0" w:color="auto"/>
              <w:left w:val="single" w:sz="4" w:space="0" w:color="auto"/>
              <w:bottom w:val="single" w:sz="4" w:space="0" w:color="auto"/>
              <w:right w:val="single" w:sz="4" w:space="0" w:color="auto"/>
            </w:tcBorders>
            <w:vAlign w:val="center"/>
          </w:tcPr>
          <w:p w:rsidR="008E4DB4" w:rsidRPr="008E4DB4" w:rsidRDefault="008E4DB4" w:rsidP="00060EEE">
            <w:pPr>
              <w:jc w:val="center"/>
              <w:rPr>
                <w:rFonts w:eastAsia="Calibri"/>
                <w:lang w:eastAsia="en-US"/>
              </w:rPr>
            </w:pPr>
            <w:r w:rsidRPr="008E4DB4">
              <w:rPr>
                <w:rFonts w:eastAsia="Calibri"/>
                <w:sz w:val="22"/>
                <w:szCs w:val="22"/>
                <w:lang w:eastAsia="en-US"/>
              </w:rPr>
              <w:t>ширина 20,0</w:t>
            </w:r>
          </w:p>
        </w:tc>
        <w:tc>
          <w:tcPr>
            <w:tcW w:w="919" w:type="pct"/>
            <w:tcBorders>
              <w:top w:val="single" w:sz="4" w:space="0" w:color="auto"/>
              <w:left w:val="single" w:sz="4" w:space="0" w:color="auto"/>
              <w:bottom w:val="single" w:sz="4" w:space="0" w:color="auto"/>
              <w:right w:val="single" w:sz="4" w:space="0" w:color="auto"/>
            </w:tcBorders>
            <w:vAlign w:val="center"/>
          </w:tcPr>
          <w:p w:rsidR="008E4DB4" w:rsidRPr="00292115" w:rsidRDefault="008E4DB4" w:rsidP="008E4DB4">
            <w:pPr>
              <w:jc w:val="center"/>
              <w:rPr>
                <w:rFonts w:eastAsia="Calibri"/>
                <w:lang w:eastAsia="en-US"/>
              </w:rPr>
            </w:pPr>
          </w:p>
        </w:tc>
      </w:tr>
      <w:tr w:rsidR="007C17E4" w:rsidRPr="006E03B1" w:rsidTr="00167BB1">
        <w:trPr>
          <w:trHeight w:val="236"/>
          <w:jc w:val="center"/>
        </w:trPr>
        <w:tc>
          <w:tcPr>
            <w:tcW w:w="5000" w:type="pct"/>
            <w:gridSpan w:val="7"/>
            <w:tcBorders>
              <w:top w:val="single" w:sz="4" w:space="0" w:color="auto"/>
              <w:left w:val="single" w:sz="4" w:space="0" w:color="auto"/>
              <w:bottom w:val="single" w:sz="4" w:space="0" w:color="auto"/>
              <w:right w:val="single" w:sz="4" w:space="0" w:color="auto"/>
            </w:tcBorders>
            <w:vAlign w:val="center"/>
          </w:tcPr>
          <w:p w:rsidR="007C17E4" w:rsidRPr="00292115" w:rsidRDefault="007C17E4" w:rsidP="00167BB1">
            <w:pPr>
              <w:jc w:val="center"/>
              <w:rPr>
                <w:rFonts w:eastAsia="Calibri"/>
                <w:lang w:eastAsia="en-US"/>
              </w:rPr>
            </w:pPr>
            <w:r w:rsidRPr="00292115">
              <w:rPr>
                <w:rFonts w:eastAsia="Calibri"/>
                <w:sz w:val="22"/>
                <w:szCs w:val="22"/>
                <w:lang w:eastAsia="en-US"/>
              </w:rPr>
              <w:t>Объекты, планируемые к строительству и устройству</w:t>
            </w:r>
          </w:p>
        </w:tc>
      </w:tr>
      <w:tr w:rsidR="00BB1189" w:rsidRPr="006E03B1" w:rsidTr="00DE0914">
        <w:trPr>
          <w:trHeight w:val="1417"/>
          <w:jc w:val="center"/>
        </w:trPr>
        <w:tc>
          <w:tcPr>
            <w:tcW w:w="1935" w:type="pct"/>
            <w:gridSpan w:val="3"/>
            <w:tcBorders>
              <w:top w:val="single" w:sz="4" w:space="0" w:color="auto"/>
              <w:left w:val="single" w:sz="4" w:space="0" w:color="auto"/>
              <w:right w:val="single" w:sz="4" w:space="0" w:color="auto"/>
            </w:tcBorders>
            <w:vAlign w:val="center"/>
          </w:tcPr>
          <w:p w:rsidR="00BB1189" w:rsidRPr="00292115" w:rsidRDefault="00BB1189" w:rsidP="00350CCB">
            <w:pPr>
              <w:jc w:val="center"/>
              <w:rPr>
                <w:rFonts w:eastAsia="Calibri"/>
                <w:lang w:eastAsia="en-US"/>
              </w:rPr>
            </w:pPr>
            <w:r w:rsidRPr="00292115">
              <w:rPr>
                <w:rFonts w:eastAsia="Calibri"/>
                <w:sz w:val="22"/>
                <w:szCs w:val="22"/>
                <w:lang w:eastAsia="en-US"/>
              </w:rPr>
              <w:t>Объекты, разрешенные к размещению в городских лесах, согласно Перечн</w:t>
            </w:r>
            <w:r w:rsidR="00350CCB" w:rsidRPr="00292115">
              <w:rPr>
                <w:rFonts w:eastAsia="Calibri"/>
                <w:sz w:val="22"/>
                <w:szCs w:val="22"/>
                <w:lang w:eastAsia="en-US"/>
              </w:rPr>
              <w:t>ям</w:t>
            </w:r>
            <w:r w:rsidRPr="00292115">
              <w:rPr>
                <w:rFonts w:eastAsia="Calibri"/>
                <w:sz w:val="22"/>
                <w:szCs w:val="22"/>
                <w:lang w:eastAsia="en-US"/>
              </w:rPr>
              <w:t>, утвержденн</w:t>
            </w:r>
            <w:r w:rsidR="00350CCB" w:rsidRPr="00292115">
              <w:rPr>
                <w:rFonts w:eastAsia="Calibri"/>
                <w:sz w:val="22"/>
                <w:szCs w:val="22"/>
                <w:lang w:eastAsia="en-US"/>
              </w:rPr>
              <w:t>ым</w:t>
            </w:r>
            <w:r w:rsidRPr="00292115">
              <w:rPr>
                <w:rFonts w:eastAsia="Calibri"/>
                <w:sz w:val="22"/>
                <w:szCs w:val="22"/>
                <w:lang w:eastAsia="en-US"/>
              </w:rPr>
              <w:t xml:space="preserve"> </w:t>
            </w:r>
            <w:r w:rsidR="00350CCB" w:rsidRPr="00292115">
              <w:rPr>
                <w:rFonts w:eastAsia="Calibri"/>
                <w:sz w:val="22"/>
                <w:szCs w:val="22"/>
                <w:lang w:eastAsia="en-US"/>
              </w:rPr>
              <w:t>р</w:t>
            </w:r>
            <w:r w:rsidRPr="00292115">
              <w:rPr>
                <w:rFonts w:eastAsia="Calibri"/>
                <w:sz w:val="22"/>
                <w:szCs w:val="22"/>
                <w:lang w:eastAsia="en-US"/>
              </w:rPr>
              <w:t>аспоряжени</w:t>
            </w:r>
            <w:r w:rsidR="00350CCB" w:rsidRPr="00292115">
              <w:rPr>
                <w:rFonts w:eastAsia="Calibri"/>
                <w:sz w:val="22"/>
                <w:szCs w:val="22"/>
                <w:lang w:eastAsia="en-US"/>
              </w:rPr>
              <w:t>ями</w:t>
            </w:r>
            <w:r w:rsidRPr="00292115">
              <w:rPr>
                <w:rFonts w:eastAsia="Calibri"/>
                <w:sz w:val="22"/>
                <w:szCs w:val="22"/>
                <w:lang w:eastAsia="en-US"/>
              </w:rPr>
              <w:t xml:space="preserve"> Правительства РФ от 30</w:t>
            </w:r>
            <w:r w:rsidR="00350CCB" w:rsidRPr="00292115">
              <w:rPr>
                <w:rFonts w:eastAsia="Calibri"/>
                <w:sz w:val="22"/>
                <w:szCs w:val="22"/>
                <w:lang w:eastAsia="en-US"/>
              </w:rPr>
              <w:t>.04.</w:t>
            </w:r>
            <w:r w:rsidRPr="00292115">
              <w:rPr>
                <w:rFonts w:eastAsia="Calibri"/>
                <w:sz w:val="22"/>
                <w:szCs w:val="22"/>
                <w:lang w:eastAsia="en-US"/>
              </w:rPr>
              <w:t xml:space="preserve">2022 </w:t>
            </w:r>
            <w:r w:rsidR="00350CCB" w:rsidRPr="00292115">
              <w:rPr>
                <w:rFonts w:eastAsia="Calibri"/>
                <w:sz w:val="22"/>
                <w:szCs w:val="22"/>
                <w:lang w:eastAsia="en-US"/>
              </w:rPr>
              <w:t xml:space="preserve">№ </w:t>
            </w:r>
            <w:r w:rsidRPr="00292115">
              <w:rPr>
                <w:rFonts w:eastAsia="Calibri"/>
                <w:sz w:val="22"/>
                <w:szCs w:val="22"/>
                <w:lang w:eastAsia="en-US"/>
              </w:rPr>
              <w:t>1084</w:t>
            </w:r>
            <w:r w:rsidR="00350CCB" w:rsidRPr="00292115">
              <w:rPr>
                <w:rFonts w:eastAsia="Calibri"/>
                <w:sz w:val="22"/>
                <w:szCs w:val="22"/>
                <w:lang w:eastAsia="en-US"/>
              </w:rPr>
              <w:t xml:space="preserve">-р </w:t>
            </w:r>
            <w:r w:rsidRPr="00292115">
              <w:rPr>
                <w:rFonts w:eastAsia="Calibri"/>
                <w:sz w:val="22"/>
                <w:szCs w:val="22"/>
                <w:lang w:eastAsia="en-US"/>
              </w:rPr>
              <w:t>и от 23.04.2022  № 999-</w:t>
            </w:r>
            <w:r w:rsidRPr="00292115">
              <w:rPr>
                <w:spacing w:val="-6"/>
                <w:sz w:val="22"/>
                <w:szCs w:val="22"/>
              </w:rPr>
              <w:t>р</w:t>
            </w:r>
          </w:p>
        </w:tc>
        <w:tc>
          <w:tcPr>
            <w:tcW w:w="2146" w:type="pct"/>
            <w:gridSpan w:val="3"/>
            <w:tcBorders>
              <w:top w:val="single" w:sz="4" w:space="0" w:color="auto"/>
              <w:left w:val="single" w:sz="4" w:space="0" w:color="auto"/>
              <w:right w:val="single" w:sz="4" w:space="0" w:color="auto"/>
            </w:tcBorders>
            <w:vAlign w:val="center"/>
          </w:tcPr>
          <w:p w:rsidR="00BB1189" w:rsidRPr="00292115" w:rsidRDefault="00BB1189" w:rsidP="00167BB1">
            <w:pPr>
              <w:jc w:val="center"/>
              <w:rPr>
                <w:rFonts w:eastAsia="Calibri"/>
                <w:lang w:eastAsia="en-US"/>
              </w:rPr>
            </w:pPr>
            <w:r w:rsidRPr="00292115">
              <w:rPr>
                <w:rFonts w:eastAsia="Calibri"/>
                <w:sz w:val="22"/>
                <w:szCs w:val="22"/>
                <w:lang w:eastAsia="en-US"/>
              </w:rPr>
              <w:t>Площадь, характеристика объектов устанавливаются Проектами освоения лесов, обеспечиваемые лицами, осуществляющими использование лесов на основании договоров аренды и безвозмездного пользования</w:t>
            </w:r>
          </w:p>
        </w:tc>
        <w:tc>
          <w:tcPr>
            <w:tcW w:w="919" w:type="pct"/>
            <w:tcBorders>
              <w:top w:val="single" w:sz="4" w:space="0" w:color="auto"/>
              <w:left w:val="single" w:sz="4" w:space="0" w:color="auto"/>
              <w:right w:val="single" w:sz="4" w:space="0" w:color="auto"/>
            </w:tcBorders>
            <w:vAlign w:val="center"/>
          </w:tcPr>
          <w:p w:rsidR="00BB1189" w:rsidRPr="00292115" w:rsidRDefault="00BB1189" w:rsidP="00167BB1">
            <w:pPr>
              <w:jc w:val="center"/>
              <w:rPr>
                <w:rFonts w:eastAsia="Calibri"/>
                <w:lang w:eastAsia="en-US"/>
              </w:rPr>
            </w:pPr>
            <w:r w:rsidRPr="00292115">
              <w:rPr>
                <w:rFonts w:eastAsia="Calibri"/>
                <w:sz w:val="22"/>
                <w:szCs w:val="22"/>
                <w:lang w:eastAsia="en-US"/>
              </w:rPr>
              <w:t>мероприятия устанавливаются проектами освоения лесов</w:t>
            </w:r>
          </w:p>
        </w:tc>
      </w:tr>
    </w:tbl>
    <w:p w:rsidR="0050128F" w:rsidRPr="006E03B1" w:rsidRDefault="0050128F" w:rsidP="009B69AF">
      <w:pPr>
        <w:pStyle w:val="23"/>
        <w:widowControl w:val="0"/>
        <w:ind w:firstLine="567"/>
        <w:jc w:val="center"/>
        <w:rPr>
          <w:b/>
          <w:sz w:val="27"/>
          <w:szCs w:val="27"/>
          <w:highlight w:val="cyan"/>
        </w:rPr>
        <w:sectPr w:rsidR="0050128F" w:rsidRPr="006E03B1" w:rsidSect="00540B7E">
          <w:pgSz w:w="11907" w:h="16840" w:code="9"/>
          <w:pgMar w:top="851" w:right="567" w:bottom="1077" w:left="1418" w:header="360" w:footer="388" w:gutter="0"/>
          <w:cols w:space="708"/>
          <w:docGrid w:linePitch="360"/>
        </w:sectPr>
      </w:pPr>
    </w:p>
    <w:p w:rsidR="009B69AF" w:rsidRPr="00D33EB5" w:rsidRDefault="00D06517" w:rsidP="00B92184">
      <w:pPr>
        <w:pStyle w:val="2"/>
        <w:spacing w:before="0" w:after="0" w:line="240" w:lineRule="auto"/>
        <w:rPr>
          <w:rFonts w:cs="Times New Roman"/>
          <w:b w:val="0"/>
          <w:bCs w:val="0"/>
          <w:szCs w:val="28"/>
        </w:rPr>
      </w:pPr>
      <w:bookmarkStart w:id="29" w:name="_Toc436729380"/>
      <w:bookmarkStart w:id="30" w:name="_Toc156340775"/>
      <w:r w:rsidRPr="00D33EB5">
        <w:rPr>
          <w:rFonts w:cs="Times New Roman"/>
          <w:b w:val="0"/>
          <w:bCs w:val="0"/>
          <w:szCs w:val="28"/>
        </w:rPr>
        <w:t>1.2</w:t>
      </w:r>
      <w:r w:rsidR="00AA1185" w:rsidRPr="00D33EB5">
        <w:rPr>
          <w:rFonts w:cs="Times New Roman"/>
          <w:b w:val="0"/>
          <w:bCs w:val="0"/>
          <w:szCs w:val="28"/>
        </w:rPr>
        <w:t>.</w:t>
      </w:r>
      <w:r w:rsidR="00787A63" w:rsidRPr="00D33EB5">
        <w:rPr>
          <w:rFonts w:cs="Times New Roman"/>
          <w:b w:val="0"/>
          <w:bCs w:val="0"/>
          <w:szCs w:val="28"/>
        </w:rPr>
        <w:t xml:space="preserve"> </w:t>
      </w:r>
      <w:r w:rsidR="009B69AF" w:rsidRPr="00D33EB5">
        <w:rPr>
          <w:rFonts w:cs="Times New Roman"/>
          <w:b w:val="0"/>
          <w:bCs w:val="0"/>
          <w:szCs w:val="28"/>
        </w:rPr>
        <w:t xml:space="preserve">Виды разрешенного использования лесов на территории </w:t>
      </w:r>
      <w:bookmarkEnd w:id="29"/>
      <w:r w:rsidR="00D56ECA" w:rsidRPr="00D33EB5">
        <w:rPr>
          <w:rFonts w:cs="Times New Roman"/>
          <w:b w:val="0"/>
          <w:bCs w:val="0"/>
          <w:szCs w:val="28"/>
        </w:rPr>
        <w:t>лесничества</w:t>
      </w:r>
      <w:bookmarkEnd w:id="30"/>
    </w:p>
    <w:p w:rsidR="00B92184" w:rsidRPr="00B92184" w:rsidRDefault="00B92184" w:rsidP="00B92184">
      <w:pPr>
        <w:rPr>
          <w:highlight w:val="cyan"/>
        </w:rPr>
      </w:pPr>
    </w:p>
    <w:p w:rsidR="00EF1941" w:rsidRPr="00D33EB5" w:rsidRDefault="009B69AF" w:rsidP="00D33EB5">
      <w:pPr>
        <w:widowControl w:val="0"/>
        <w:ind w:firstLine="709"/>
        <w:jc w:val="both"/>
        <w:rPr>
          <w:color w:val="000000"/>
          <w:sz w:val="28"/>
          <w:szCs w:val="28"/>
          <w:shd w:val="clear" w:color="auto" w:fill="FFFFFF"/>
        </w:rPr>
      </w:pPr>
      <w:r w:rsidRPr="00D33EB5">
        <w:rPr>
          <w:sz w:val="28"/>
          <w:szCs w:val="28"/>
        </w:rPr>
        <w:t>В соответствии с</w:t>
      </w:r>
      <w:r w:rsidR="004D3902" w:rsidRPr="00D33EB5">
        <w:rPr>
          <w:sz w:val="28"/>
          <w:szCs w:val="28"/>
        </w:rPr>
        <w:t xml:space="preserve"> п.3 ч.1</w:t>
      </w:r>
      <w:r w:rsidRPr="00D33EB5">
        <w:rPr>
          <w:sz w:val="28"/>
          <w:szCs w:val="28"/>
        </w:rPr>
        <w:t xml:space="preserve"> ст.1 Л</w:t>
      </w:r>
      <w:r w:rsidR="0073411C" w:rsidRPr="00D33EB5">
        <w:rPr>
          <w:sz w:val="28"/>
          <w:szCs w:val="28"/>
        </w:rPr>
        <w:t>К</w:t>
      </w:r>
      <w:r w:rsidR="00D33EB5">
        <w:rPr>
          <w:sz w:val="28"/>
          <w:szCs w:val="28"/>
        </w:rPr>
        <w:t xml:space="preserve"> </w:t>
      </w:r>
      <w:r w:rsidRPr="00D33EB5">
        <w:rPr>
          <w:sz w:val="28"/>
          <w:szCs w:val="28"/>
        </w:rPr>
        <w:t>РФ использование лесов осуществляется с учетом их глобального экологического значения, длительности их выращивания и иных природных свойств лесов.</w:t>
      </w:r>
      <w:r w:rsidR="006C72DF" w:rsidRPr="00D33EB5">
        <w:rPr>
          <w:sz w:val="28"/>
          <w:szCs w:val="28"/>
        </w:rPr>
        <w:t xml:space="preserve"> И</w:t>
      </w:r>
      <w:r w:rsidRPr="00D33EB5">
        <w:rPr>
          <w:sz w:val="28"/>
          <w:szCs w:val="28"/>
        </w:rPr>
        <w:t xml:space="preserve">спользование лесов осуществляется гражданами, </w:t>
      </w:r>
      <w:r w:rsidR="008A05F8" w:rsidRPr="00D33EB5">
        <w:rPr>
          <w:sz w:val="28"/>
          <w:szCs w:val="28"/>
        </w:rPr>
        <w:t xml:space="preserve">индивидуальными предпринимателями, </w:t>
      </w:r>
      <w:r w:rsidRPr="00D33EB5">
        <w:rPr>
          <w:sz w:val="28"/>
          <w:szCs w:val="28"/>
        </w:rPr>
        <w:t xml:space="preserve">юридическими лицами, являющимися участниками лесных отношений, </w:t>
      </w:r>
      <w:r w:rsidR="006C72DF" w:rsidRPr="00D33EB5">
        <w:rPr>
          <w:sz w:val="28"/>
          <w:szCs w:val="28"/>
        </w:rPr>
        <w:t>с предоставлением или без предоставления лесного участка, установлением или без установления сервитута, публичного сервитута, изъятием или без изъятия лесных ресурсов</w:t>
      </w:r>
      <w:r w:rsidR="006C72DF" w:rsidRPr="00D33EB5">
        <w:rPr>
          <w:color w:val="000000"/>
          <w:sz w:val="28"/>
          <w:szCs w:val="28"/>
          <w:shd w:val="clear" w:color="auto" w:fill="FFFFFF"/>
        </w:rPr>
        <w:t>.</w:t>
      </w:r>
      <w:r w:rsidR="006C72DF" w:rsidRPr="00D33EB5">
        <w:rPr>
          <w:sz w:val="28"/>
          <w:szCs w:val="28"/>
        </w:rPr>
        <w:t xml:space="preserve"> </w:t>
      </w:r>
      <w:r w:rsidR="00EF1941" w:rsidRPr="00D33EB5">
        <w:rPr>
          <w:color w:val="000000"/>
          <w:sz w:val="28"/>
          <w:szCs w:val="28"/>
          <w:shd w:val="clear" w:color="auto" w:fill="FFFFFF"/>
        </w:rPr>
        <w:t> </w:t>
      </w:r>
    </w:p>
    <w:p w:rsidR="00AF3128" w:rsidRPr="00D33EB5" w:rsidRDefault="00EF1941" w:rsidP="00D33EB5">
      <w:pPr>
        <w:widowControl w:val="0"/>
        <w:ind w:firstLine="709"/>
        <w:jc w:val="both"/>
        <w:rPr>
          <w:color w:val="000000"/>
          <w:sz w:val="28"/>
          <w:szCs w:val="28"/>
          <w:shd w:val="clear" w:color="auto" w:fill="FFFFFF"/>
        </w:rPr>
      </w:pPr>
      <w:r w:rsidRPr="00D33EB5">
        <w:rPr>
          <w:sz w:val="28"/>
          <w:szCs w:val="28"/>
        </w:rPr>
        <w:t>В соответствии со ст. 12 ЛК</w:t>
      </w:r>
      <w:r w:rsidR="00D33EB5">
        <w:rPr>
          <w:sz w:val="28"/>
          <w:szCs w:val="28"/>
        </w:rPr>
        <w:t xml:space="preserve"> </w:t>
      </w:r>
      <w:r w:rsidRPr="00D33EB5">
        <w:rPr>
          <w:sz w:val="28"/>
          <w:szCs w:val="28"/>
        </w:rPr>
        <w:t xml:space="preserve">РФ защитные леса подлежат освоению в целях сохранения </w:t>
      </w:r>
      <w:proofErr w:type="spellStart"/>
      <w:r w:rsidRPr="00D33EB5">
        <w:rPr>
          <w:sz w:val="28"/>
          <w:szCs w:val="28"/>
        </w:rPr>
        <w:t>средообразующих</w:t>
      </w:r>
      <w:proofErr w:type="spellEnd"/>
      <w:r w:rsidRPr="00D33EB5">
        <w:rPr>
          <w:sz w:val="28"/>
          <w:szCs w:val="28"/>
        </w:rPr>
        <w:t xml:space="preserve">, </w:t>
      </w:r>
      <w:proofErr w:type="spellStart"/>
      <w:r w:rsidRPr="00D33EB5">
        <w:rPr>
          <w:sz w:val="28"/>
          <w:szCs w:val="28"/>
        </w:rPr>
        <w:t>водоохранных</w:t>
      </w:r>
      <w:proofErr w:type="spellEnd"/>
      <w:r w:rsidRPr="00D33EB5">
        <w:rPr>
          <w:sz w:val="28"/>
          <w:szCs w:val="28"/>
        </w:rPr>
        <w:t>,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w:t>
      </w:r>
      <w:r w:rsidRPr="00D33EB5">
        <w:rPr>
          <w:color w:val="000000"/>
          <w:sz w:val="28"/>
          <w:szCs w:val="28"/>
          <w:shd w:val="clear" w:color="auto" w:fill="FFFFFF"/>
        </w:rPr>
        <w:t>.</w:t>
      </w:r>
    </w:p>
    <w:p w:rsidR="0038679B" w:rsidRPr="00D33EB5" w:rsidRDefault="0038679B" w:rsidP="00D33EB5">
      <w:pPr>
        <w:widowControl w:val="0"/>
        <w:ind w:firstLine="709"/>
        <w:jc w:val="both"/>
        <w:rPr>
          <w:sz w:val="28"/>
          <w:szCs w:val="28"/>
        </w:rPr>
      </w:pPr>
      <w:r w:rsidRPr="00D33EB5">
        <w:rPr>
          <w:color w:val="000000"/>
          <w:sz w:val="28"/>
          <w:szCs w:val="28"/>
          <w:shd w:val="clear" w:color="auto" w:fill="FFFFFF"/>
        </w:rPr>
        <w:t xml:space="preserve"> </w:t>
      </w:r>
      <w:r w:rsidRPr="00D33EB5">
        <w:rPr>
          <w:sz w:val="28"/>
          <w:szCs w:val="28"/>
        </w:rPr>
        <w:t>В соответствии со ст.27 ЛК</w:t>
      </w:r>
      <w:r w:rsidR="001857EC">
        <w:rPr>
          <w:sz w:val="28"/>
          <w:szCs w:val="28"/>
        </w:rPr>
        <w:t xml:space="preserve"> </w:t>
      </w:r>
      <w:r w:rsidRPr="00D33EB5">
        <w:rPr>
          <w:sz w:val="28"/>
          <w:szCs w:val="28"/>
        </w:rPr>
        <w:t>РФ использование лесов может ограничиваться только в случаях и в порядке, которые предусмотрены настоящим Кодексом, другими федеральными законами.</w:t>
      </w:r>
    </w:p>
    <w:p w:rsidR="009B69AF" w:rsidRDefault="006C72DF" w:rsidP="00D33EB5">
      <w:pPr>
        <w:widowControl w:val="0"/>
        <w:ind w:firstLine="709"/>
        <w:jc w:val="both"/>
        <w:rPr>
          <w:sz w:val="28"/>
          <w:szCs w:val="28"/>
        </w:rPr>
      </w:pPr>
      <w:r w:rsidRPr="00D33EB5">
        <w:rPr>
          <w:sz w:val="28"/>
          <w:szCs w:val="28"/>
        </w:rPr>
        <w:t xml:space="preserve">Перечень видов использования лесов определен ст.25 </w:t>
      </w:r>
      <w:r w:rsidR="00AF3128" w:rsidRPr="00D33EB5">
        <w:rPr>
          <w:sz w:val="28"/>
          <w:szCs w:val="28"/>
        </w:rPr>
        <w:t>ЛК</w:t>
      </w:r>
      <w:r w:rsidR="00D33EB5">
        <w:rPr>
          <w:sz w:val="28"/>
          <w:szCs w:val="28"/>
        </w:rPr>
        <w:t xml:space="preserve"> </w:t>
      </w:r>
      <w:r w:rsidR="00AF3128" w:rsidRPr="00D33EB5">
        <w:rPr>
          <w:sz w:val="28"/>
          <w:szCs w:val="28"/>
        </w:rPr>
        <w:t>РФ</w:t>
      </w:r>
      <w:r w:rsidR="009B69AF" w:rsidRPr="00D33EB5">
        <w:rPr>
          <w:sz w:val="28"/>
          <w:szCs w:val="28"/>
        </w:rPr>
        <w:t xml:space="preserve">. Виды разрешенного использования лесов на территории </w:t>
      </w:r>
      <w:r w:rsidR="00E422B5" w:rsidRPr="00D33EB5">
        <w:rPr>
          <w:sz w:val="28"/>
          <w:szCs w:val="28"/>
        </w:rPr>
        <w:t>лесничества</w:t>
      </w:r>
      <w:r w:rsidR="009B69AF" w:rsidRPr="00D33EB5">
        <w:rPr>
          <w:sz w:val="28"/>
          <w:szCs w:val="28"/>
        </w:rPr>
        <w:t xml:space="preserve"> приведены в таблице </w:t>
      </w:r>
      <w:r w:rsidR="0073297D" w:rsidRPr="00D33EB5">
        <w:rPr>
          <w:sz w:val="28"/>
          <w:szCs w:val="28"/>
        </w:rPr>
        <w:t>9</w:t>
      </w:r>
      <w:r w:rsidR="009B69AF" w:rsidRPr="00D33EB5">
        <w:rPr>
          <w:sz w:val="28"/>
          <w:szCs w:val="28"/>
        </w:rPr>
        <w:t>.</w:t>
      </w:r>
      <w:r w:rsidR="00D33EB5">
        <w:rPr>
          <w:sz w:val="28"/>
          <w:szCs w:val="28"/>
        </w:rPr>
        <w:t xml:space="preserve"> </w:t>
      </w:r>
    </w:p>
    <w:p w:rsidR="00D33EB5" w:rsidRPr="00D33EB5" w:rsidRDefault="00D33EB5" w:rsidP="00D33EB5">
      <w:pPr>
        <w:widowControl w:val="0"/>
        <w:ind w:firstLine="709"/>
        <w:jc w:val="both"/>
        <w:rPr>
          <w:sz w:val="28"/>
          <w:szCs w:val="28"/>
        </w:rPr>
      </w:pPr>
    </w:p>
    <w:p w:rsidR="009B69AF" w:rsidRDefault="009B69AF" w:rsidP="00D33EB5">
      <w:pPr>
        <w:widowControl w:val="0"/>
        <w:jc w:val="center"/>
        <w:rPr>
          <w:sz w:val="28"/>
          <w:szCs w:val="28"/>
        </w:rPr>
      </w:pPr>
      <w:r w:rsidRPr="00D33EB5">
        <w:rPr>
          <w:sz w:val="28"/>
          <w:szCs w:val="28"/>
        </w:rPr>
        <w:t>Таблица</w:t>
      </w:r>
      <w:r w:rsidR="00A56C28" w:rsidRPr="00D33EB5">
        <w:rPr>
          <w:sz w:val="28"/>
          <w:szCs w:val="28"/>
        </w:rPr>
        <w:t xml:space="preserve"> </w:t>
      </w:r>
      <w:r w:rsidR="0073297D" w:rsidRPr="00D33EB5">
        <w:rPr>
          <w:sz w:val="28"/>
          <w:szCs w:val="28"/>
        </w:rPr>
        <w:t>9</w:t>
      </w:r>
      <w:r w:rsidR="00AA1185" w:rsidRPr="00D33EB5">
        <w:rPr>
          <w:sz w:val="28"/>
          <w:szCs w:val="28"/>
        </w:rPr>
        <w:t>.</w:t>
      </w:r>
      <w:r w:rsidR="006C72DF" w:rsidRPr="00D33EB5">
        <w:rPr>
          <w:sz w:val="28"/>
          <w:szCs w:val="28"/>
        </w:rPr>
        <w:t xml:space="preserve"> </w:t>
      </w:r>
      <w:r w:rsidRPr="00D33EB5">
        <w:rPr>
          <w:sz w:val="28"/>
          <w:szCs w:val="28"/>
        </w:rPr>
        <w:t>Виды разрешенного использования лесов</w:t>
      </w:r>
    </w:p>
    <w:p w:rsidR="00D33EB5" w:rsidRPr="00D33EB5" w:rsidRDefault="00D33EB5" w:rsidP="00D33EB5">
      <w:pPr>
        <w:widowControl w:val="0"/>
        <w:jc w:val="center"/>
        <w:rPr>
          <w:sz w:val="28"/>
          <w:szCs w:val="28"/>
        </w:rPr>
      </w:pPr>
    </w:p>
    <w:tbl>
      <w:tblPr>
        <w:tblW w:w="5148"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4847"/>
        <w:gridCol w:w="1966"/>
        <w:gridCol w:w="2328"/>
        <w:gridCol w:w="1132"/>
      </w:tblGrid>
      <w:tr w:rsidR="009B69AF" w:rsidRPr="006E03B1" w:rsidTr="00F52CB3">
        <w:trPr>
          <w:trHeight w:val="284"/>
          <w:tblHeader/>
        </w:trPr>
        <w:tc>
          <w:tcPr>
            <w:tcW w:w="2359" w:type="pct"/>
            <w:shd w:val="clear" w:color="auto" w:fill="auto"/>
            <w:vAlign w:val="center"/>
          </w:tcPr>
          <w:p w:rsidR="009B69AF" w:rsidRPr="00D33EB5" w:rsidRDefault="009B69AF" w:rsidP="002F230A">
            <w:pPr>
              <w:jc w:val="center"/>
            </w:pPr>
            <w:r w:rsidRPr="00D33EB5">
              <w:t>Виды разрешенного использования лесов</w:t>
            </w:r>
          </w:p>
        </w:tc>
        <w:tc>
          <w:tcPr>
            <w:tcW w:w="957" w:type="pct"/>
            <w:shd w:val="clear" w:color="auto" w:fill="auto"/>
            <w:vAlign w:val="center"/>
          </w:tcPr>
          <w:p w:rsidR="009B69AF" w:rsidRPr="00D33EB5" w:rsidRDefault="009B69AF" w:rsidP="002F230A">
            <w:pPr>
              <w:jc w:val="center"/>
            </w:pPr>
            <w:r w:rsidRPr="00D33EB5">
              <w:t xml:space="preserve">Наименование </w:t>
            </w:r>
            <w:r w:rsidR="006C72DF" w:rsidRPr="00D33EB5">
              <w:t xml:space="preserve"> </w:t>
            </w:r>
            <w:r w:rsidR="00E07A18" w:rsidRPr="00D33EB5">
              <w:t>лесничества</w:t>
            </w:r>
          </w:p>
        </w:tc>
        <w:tc>
          <w:tcPr>
            <w:tcW w:w="1133" w:type="pct"/>
            <w:shd w:val="clear" w:color="auto" w:fill="auto"/>
            <w:vAlign w:val="center"/>
          </w:tcPr>
          <w:p w:rsidR="009B69AF" w:rsidRPr="00D33EB5" w:rsidRDefault="009B69AF" w:rsidP="002F230A">
            <w:pPr>
              <w:jc w:val="center"/>
            </w:pPr>
            <w:r w:rsidRPr="00D33EB5">
              <w:t>Перечень кварталов или их частей</w:t>
            </w:r>
          </w:p>
        </w:tc>
        <w:tc>
          <w:tcPr>
            <w:tcW w:w="551" w:type="pct"/>
            <w:shd w:val="clear" w:color="auto" w:fill="auto"/>
            <w:vAlign w:val="center"/>
          </w:tcPr>
          <w:p w:rsidR="009B69AF" w:rsidRPr="00D33EB5" w:rsidRDefault="009B69AF" w:rsidP="002F230A">
            <w:pPr>
              <w:jc w:val="center"/>
            </w:pPr>
            <w:r w:rsidRPr="00D33EB5">
              <w:t>Площадь, га</w:t>
            </w:r>
          </w:p>
        </w:tc>
      </w:tr>
      <w:tr w:rsidR="009B69AF" w:rsidRPr="006E03B1" w:rsidTr="00F52CB3">
        <w:trPr>
          <w:trHeight w:val="284"/>
          <w:tblHeader/>
        </w:trPr>
        <w:tc>
          <w:tcPr>
            <w:tcW w:w="2359" w:type="pct"/>
            <w:shd w:val="clear" w:color="auto" w:fill="auto"/>
            <w:vAlign w:val="center"/>
          </w:tcPr>
          <w:p w:rsidR="009B69AF" w:rsidRPr="00D33EB5" w:rsidRDefault="009B69AF" w:rsidP="002F230A">
            <w:pPr>
              <w:jc w:val="center"/>
            </w:pPr>
            <w:r w:rsidRPr="00D33EB5">
              <w:t>1</w:t>
            </w:r>
          </w:p>
        </w:tc>
        <w:tc>
          <w:tcPr>
            <w:tcW w:w="957" w:type="pct"/>
            <w:shd w:val="clear" w:color="auto" w:fill="auto"/>
            <w:vAlign w:val="center"/>
          </w:tcPr>
          <w:p w:rsidR="009B69AF" w:rsidRPr="00D33EB5" w:rsidRDefault="009B69AF" w:rsidP="002F230A">
            <w:pPr>
              <w:jc w:val="center"/>
            </w:pPr>
            <w:r w:rsidRPr="00D33EB5">
              <w:t>2</w:t>
            </w:r>
          </w:p>
        </w:tc>
        <w:tc>
          <w:tcPr>
            <w:tcW w:w="1133" w:type="pct"/>
            <w:shd w:val="clear" w:color="auto" w:fill="auto"/>
            <w:vAlign w:val="center"/>
          </w:tcPr>
          <w:p w:rsidR="009B69AF" w:rsidRPr="00D33EB5" w:rsidRDefault="009B69AF" w:rsidP="002F230A">
            <w:pPr>
              <w:jc w:val="center"/>
            </w:pPr>
            <w:r w:rsidRPr="00D33EB5">
              <w:t>3</w:t>
            </w:r>
          </w:p>
        </w:tc>
        <w:tc>
          <w:tcPr>
            <w:tcW w:w="551" w:type="pct"/>
            <w:shd w:val="clear" w:color="auto" w:fill="auto"/>
            <w:vAlign w:val="center"/>
          </w:tcPr>
          <w:p w:rsidR="009B69AF" w:rsidRPr="00D33EB5" w:rsidRDefault="009B69AF" w:rsidP="002F230A">
            <w:pPr>
              <w:jc w:val="center"/>
            </w:pPr>
            <w:r w:rsidRPr="00D33EB5">
              <w:t>4</w:t>
            </w:r>
          </w:p>
        </w:tc>
      </w:tr>
      <w:tr w:rsidR="009B69AF" w:rsidRPr="006E03B1" w:rsidTr="00F52CB3">
        <w:trPr>
          <w:trHeight w:val="284"/>
        </w:trPr>
        <w:tc>
          <w:tcPr>
            <w:tcW w:w="2359" w:type="pct"/>
            <w:shd w:val="clear" w:color="auto" w:fill="auto"/>
          </w:tcPr>
          <w:p w:rsidR="009B69AF" w:rsidRPr="00D33EB5" w:rsidRDefault="009B69AF" w:rsidP="00F52CB3">
            <w:r w:rsidRPr="00D33EB5">
              <w:t>Заготовка древесины</w:t>
            </w:r>
          </w:p>
        </w:tc>
        <w:tc>
          <w:tcPr>
            <w:tcW w:w="957" w:type="pct"/>
            <w:vMerge w:val="restart"/>
            <w:shd w:val="clear" w:color="auto" w:fill="auto"/>
          </w:tcPr>
          <w:p w:rsidR="009B69AF" w:rsidRPr="00D33EB5" w:rsidRDefault="00060EEE" w:rsidP="00F52CB3">
            <w:r>
              <w:t>ПМБУ</w:t>
            </w:r>
            <w:r w:rsidR="00787A63" w:rsidRPr="00D33EB5">
              <w:t xml:space="preserve"> </w:t>
            </w:r>
            <w:r>
              <w:t>«Г</w:t>
            </w:r>
            <w:r w:rsidR="00787A63" w:rsidRPr="00D33EB5">
              <w:t>ородское лесничество</w:t>
            </w:r>
            <w:r>
              <w:t>»</w:t>
            </w:r>
          </w:p>
        </w:tc>
        <w:tc>
          <w:tcPr>
            <w:tcW w:w="1133" w:type="pct"/>
            <w:shd w:val="clear" w:color="auto" w:fill="auto"/>
            <w:vAlign w:val="center"/>
          </w:tcPr>
          <w:p w:rsidR="009B69AF" w:rsidRPr="00D33EB5" w:rsidRDefault="0066250A" w:rsidP="00EF1941">
            <w:r w:rsidRPr="00D33EB5">
              <w:t xml:space="preserve">допускается при осуществлении мероприятий по сохранению лесов в кварталах: </w:t>
            </w:r>
            <w:r w:rsidR="00C76D21" w:rsidRPr="00D33EB5">
              <w:t>1-</w:t>
            </w:r>
            <w:r w:rsidR="00060EEE">
              <w:t>11,13-20,31,34</w:t>
            </w:r>
          </w:p>
        </w:tc>
        <w:tc>
          <w:tcPr>
            <w:tcW w:w="551" w:type="pct"/>
            <w:shd w:val="clear" w:color="auto" w:fill="auto"/>
            <w:vAlign w:val="center"/>
          </w:tcPr>
          <w:p w:rsidR="009B69AF" w:rsidRPr="00D33EB5" w:rsidRDefault="001C20BD" w:rsidP="00D33EB5">
            <w:pPr>
              <w:jc w:val="center"/>
            </w:pPr>
            <w:r>
              <w:t>1632,5</w:t>
            </w:r>
          </w:p>
        </w:tc>
      </w:tr>
      <w:tr w:rsidR="00060EEE" w:rsidRPr="006E03B1" w:rsidTr="00F52CB3">
        <w:trPr>
          <w:trHeight w:val="284"/>
        </w:trPr>
        <w:tc>
          <w:tcPr>
            <w:tcW w:w="2359" w:type="pct"/>
            <w:shd w:val="clear" w:color="auto" w:fill="auto"/>
            <w:vAlign w:val="center"/>
          </w:tcPr>
          <w:p w:rsidR="00060EEE" w:rsidRPr="00D33EB5" w:rsidRDefault="00060EEE" w:rsidP="00060EEE">
            <w:r w:rsidRPr="00D33EB5">
              <w:t>Заготовка живицы</w:t>
            </w:r>
          </w:p>
        </w:tc>
        <w:tc>
          <w:tcPr>
            <w:tcW w:w="957" w:type="pct"/>
            <w:vMerge/>
            <w:shd w:val="clear" w:color="auto" w:fill="auto"/>
            <w:vAlign w:val="center"/>
          </w:tcPr>
          <w:p w:rsidR="00060EEE" w:rsidRPr="00D33EB5" w:rsidRDefault="00060EEE" w:rsidP="00060EEE"/>
        </w:tc>
        <w:tc>
          <w:tcPr>
            <w:tcW w:w="1133" w:type="pct"/>
            <w:shd w:val="clear" w:color="auto" w:fill="auto"/>
            <w:vAlign w:val="center"/>
          </w:tcPr>
          <w:p w:rsidR="00060EEE" w:rsidRPr="00474917" w:rsidRDefault="00060EEE" w:rsidP="00060EEE">
            <w:pPr>
              <w:widowControl w:val="0"/>
            </w:pPr>
            <w:r>
              <w:t>не допускается</w:t>
            </w:r>
          </w:p>
        </w:tc>
        <w:tc>
          <w:tcPr>
            <w:tcW w:w="551" w:type="pct"/>
            <w:shd w:val="clear" w:color="auto" w:fill="auto"/>
            <w:vAlign w:val="center"/>
          </w:tcPr>
          <w:p w:rsidR="00060EEE" w:rsidRPr="00474917" w:rsidRDefault="00060EEE" w:rsidP="00060EEE">
            <w:pPr>
              <w:widowControl w:val="0"/>
              <w:jc w:val="center"/>
              <w:rPr>
                <w:bCs/>
              </w:rPr>
            </w:pPr>
            <w:r>
              <w:rPr>
                <w:bCs/>
              </w:rPr>
              <w:t>-</w:t>
            </w:r>
          </w:p>
        </w:tc>
      </w:tr>
      <w:tr w:rsidR="00E14CAD" w:rsidRPr="006E03B1" w:rsidTr="00F52CB3">
        <w:trPr>
          <w:trHeight w:val="284"/>
        </w:trPr>
        <w:tc>
          <w:tcPr>
            <w:tcW w:w="2359" w:type="pct"/>
            <w:shd w:val="clear" w:color="auto" w:fill="auto"/>
            <w:vAlign w:val="center"/>
          </w:tcPr>
          <w:p w:rsidR="00E14CAD" w:rsidRPr="00D33EB5" w:rsidRDefault="00E14CAD" w:rsidP="00554F83">
            <w:r w:rsidRPr="00D33EB5">
              <w:t xml:space="preserve">Заготовка и сбор </w:t>
            </w:r>
            <w:proofErr w:type="spellStart"/>
            <w:r w:rsidRPr="00D33EB5">
              <w:t>недревесных</w:t>
            </w:r>
            <w:proofErr w:type="spellEnd"/>
            <w:r w:rsidRPr="00D33EB5">
              <w:t xml:space="preserve"> лесных ресурсов </w:t>
            </w:r>
          </w:p>
        </w:tc>
        <w:tc>
          <w:tcPr>
            <w:tcW w:w="957" w:type="pct"/>
            <w:vMerge/>
            <w:vAlign w:val="center"/>
          </w:tcPr>
          <w:p w:rsidR="00E14CAD" w:rsidRPr="00D33EB5" w:rsidRDefault="00E14CAD" w:rsidP="00554F83"/>
        </w:tc>
        <w:tc>
          <w:tcPr>
            <w:tcW w:w="1133" w:type="pct"/>
            <w:shd w:val="clear" w:color="auto" w:fill="auto"/>
            <w:vAlign w:val="center"/>
          </w:tcPr>
          <w:p w:rsidR="00E14CAD" w:rsidRPr="00D33EB5" w:rsidRDefault="00F52CB3" w:rsidP="00EF1941">
            <w:r w:rsidRPr="00D33EB5">
              <w:t xml:space="preserve">квартала: </w:t>
            </w:r>
            <w:r w:rsidR="00060EEE" w:rsidRPr="00D33EB5">
              <w:t>1-</w:t>
            </w:r>
            <w:r w:rsidR="00060EEE">
              <w:t>7,</w:t>
            </w:r>
            <w:r w:rsidR="009A2B10">
              <w:t>9</w:t>
            </w:r>
            <w:r w:rsidR="00060EEE">
              <w:t>-11,13-20,31,34</w:t>
            </w:r>
          </w:p>
        </w:tc>
        <w:tc>
          <w:tcPr>
            <w:tcW w:w="551" w:type="pct"/>
            <w:shd w:val="clear" w:color="auto" w:fill="auto"/>
            <w:vAlign w:val="center"/>
          </w:tcPr>
          <w:p w:rsidR="00E14CAD" w:rsidRPr="00D33EB5" w:rsidRDefault="009A2B10" w:rsidP="00D33EB5">
            <w:pPr>
              <w:jc w:val="center"/>
            </w:pPr>
            <w:r>
              <w:t>16</w:t>
            </w:r>
            <w:r w:rsidR="00D61EBA">
              <w:t>32</w:t>
            </w:r>
            <w:r>
              <w:t>,5</w:t>
            </w:r>
          </w:p>
        </w:tc>
      </w:tr>
      <w:tr w:rsidR="009A2B10" w:rsidRPr="006E03B1" w:rsidTr="00F52CB3">
        <w:trPr>
          <w:trHeight w:val="284"/>
        </w:trPr>
        <w:tc>
          <w:tcPr>
            <w:tcW w:w="2359" w:type="pct"/>
            <w:shd w:val="clear" w:color="auto" w:fill="auto"/>
            <w:vAlign w:val="center"/>
          </w:tcPr>
          <w:p w:rsidR="009A2B10" w:rsidRPr="00D33EB5" w:rsidRDefault="009A2B10" w:rsidP="009A2B10">
            <w:r w:rsidRPr="00D33EB5">
              <w:t xml:space="preserve">Заготовка пищевых лесных ресурсов и сбор лекарственных растений </w:t>
            </w:r>
          </w:p>
        </w:tc>
        <w:tc>
          <w:tcPr>
            <w:tcW w:w="957" w:type="pct"/>
            <w:vMerge/>
            <w:vAlign w:val="center"/>
          </w:tcPr>
          <w:p w:rsidR="009A2B10" w:rsidRPr="00D33EB5" w:rsidRDefault="009A2B10" w:rsidP="009A2B10"/>
        </w:tc>
        <w:tc>
          <w:tcPr>
            <w:tcW w:w="1133" w:type="pct"/>
            <w:shd w:val="clear" w:color="auto" w:fill="auto"/>
            <w:vAlign w:val="center"/>
          </w:tcPr>
          <w:p w:rsidR="009A2B10" w:rsidRPr="00D33EB5" w:rsidRDefault="009A2B10" w:rsidP="009A2B10">
            <w:r w:rsidRPr="00D33EB5">
              <w:t>квартала: 1-</w:t>
            </w:r>
            <w:r>
              <w:t>7,9-11,13-20,31,34</w:t>
            </w:r>
          </w:p>
        </w:tc>
        <w:tc>
          <w:tcPr>
            <w:tcW w:w="551" w:type="pct"/>
            <w:shd w:val="clear" w:color="auto" w:fill="auto"/>
            <w:vAlign w:val="center"/>
          </w:tcPr>
          <w:p w:rsidR="009A2B10" w:rsidRPr="00D33EB5" w:rsidRDefault="009A2B10" w:rsidP="009A2B10">
            <w:pPr>
              <w:jc w:val="center"/>
            </w:pPr>
            <w:r>
              <w:t>16</w:t>
            </w:r>
            <w:r w:rsidR="00D61EBA">
              <w:t>32</w:t>
            </w:r>
            <w:r>
              <w:t>,5</w:t>
            </w:r>
          </w:p>
        </w:tc>
      </w:tr>
      <w:tr w:rsidR="006C74F7" w:rsidRPr="006E03B1" w:rsidTr="00F52CB3">
        <w:trPr>
          <w:trHeight w:val="284"/>
        </w:trPr>
        <w:tc>
          <w:tcPr>
            <w:tcW w:w="2359" w:type="pct"/>
            <w:shd w:val="clear" w:color="auto" w:fill="auto"/>
            <w:vAlign w:val="center"/>
          </w:tcPr>
          <w:p w:rsidR="006C74F7" w:rsidRPr="00D33EB5" w:rsidRDefault="006C74F7" w:rsidP="00D66955">
            <w:r w:rsidRPr="00D33EB5">
              <w:t>Осуществление видов деятельности в сфере охотничьего хозяйства</w:t>
            </w:r>
          </w:p>
        </w:tc>
        <w:tc>
          <w:tcPr>
            <w:tcW w:w="957" w:type="pct"/>
            <w:vMerge/>
            <w:vAlign w:val="center"/>
          </w:tcPr>
          <w:p w:rsidR="006C74F7" w:rsidRPr="00D33EB5" w:rsidRDefault="006C74F7" w:rsidP="00554F83"/>
        </w:tc>
        <w:tc>
          <w:tcPr>
            <w:tcW w:w="1133" w:type="pct"/>
            <w:shd w:val="clear" w:color="auto" w:fill="auto"/>
            <w:vAlign w:val="center"/>
          </w:tcPr>
          <w:p w:rsidR="006C74F7" w:rsidRPr="00D33EB5" w:rsidRDefault="00F709CB" w:rsidP="00EF1941">
            <w:r w:rsidRPr="00D33EB5">
              <w:t>запрещается</w:t>
            </w:r>
            <w:r w:rsidR="006C74F7" w:rsidRPr="00D33EB5">
              <w:t xml:space="preserve"> </w:t>
            </w:r>
          </w:p>
        </w:tc>
        <w:tc>
          <w:tcPr>
            <w:tcW w:w="551" w:type="pct"/>
            <w:shd w:val="clear" w:color="auto" w:fill="auto"/>
            <w:vAlign w:val="center"/>
          </w:tcPr>
          <w:p w:rsidR="006C74F7" w:rsidRPr="00D33EB5" w:rsidRDefault="006C74F7" w:rsidP="00D33EB5">
            <w:pPr>
              <w:jc w:val="center"/>
            </w:pPr>
          </w:p>
        </w:tc>
      </w:tr>
      <w:tr w:rsidR="006C74F7" w:rsidRPr="006E03B1" w:rsidTr="00F52CB3">
        <w:trPr>
          <w:trHeight w:val="284"/>
        </w:trPr>
        <w:tc>
          <w:tcPr>
            <w:tcW w:w="2359" w:type="pct"/>
            <w:shd w:val="clear" w:color="auto" w:fill="auto"/>
            <w:vAlign w:val="center"/>
          </w:tcPr>
          <w:p w:rsidR="006C74F7" w:rsidRPr="00D33EB5" w:rsidRDefault="006C74F7" w:rsidP="00D66955">
            <w:r w:rsidRPr="00D33EB5">
              <w:t>Ведение сельского хозяйства</w:t>
            </w:r>
          </w:p>
        </w:tc>
        <w:tc>
          <w:tcPr>
            <w:tcW w:w="957" w:type="pct"/>
            <w:vMerge/>
            <w:vAlign w:val="center"/>
          </w:tcPr>
          <w:p w:rsidR="006C74F7" w:rsidRPr="00D33EB5" w:rsidRDefault="006C74F7" w:rsidP="00554F83"/>
        </w:tc>
        <w:tc>
          <w:tcPr>
            <w:tcW w:w="1133" w:type="pct"/>
            <w:shd w:val="clear" w:color="auto" w:fill="auto"/>
            <w:vAlign w:val="center"/>
          </w:tcPr>
          <w:p w:rsidR="006C74F7" w:rsidRPr="00D33EB5" w:rsidRDefault="00F709CB" w:rsidP="00EF1941">
            <w:r w:rsidRPr="00D33EB5">
              <w:t>запрещается</w:t>
            </w:r>
          </w:p>
        </w:tc>
        <w:tc>
          <w:tcPr>
            <w:tcW w:w="551" w:type="pct"/>
            <w:shd w:val="clear" w:color="auto" w:fill="auto"/>
            <w:vAlign w:val="center"/>
          </w:tcPr>
          <w:p w:rsidR="006C74F7" w:rsidRPr="00D33EB5" w:rsidRDefault="006C74F7" w:rsidP="00D33EB5">
            <w:pPr>
              <w:jc w:val="center"/>
            </w:pPr>
          </w:p>
        </w:tc>
      </w:tr>
      <w:tr w:rsidR="009A2B10" w:rsidRPr="006E03B1" w:rsidTr="00F52CB3">
        <w:trPr>
          <w:trHeight w:val="284"/>
        </w:trPr>
        <w:tc>
          <w:tcPr>
            <w:tcW w:w="2359" w:type="pct"/>
            <w:shd w:val="clear" w:color="auto" w:fill="auto"/>
            <w:vAlign w:val="center"/>
          </w:tcPr>
          <w:p w:rsidR="009A2B10" w:rsidRPr="00D33EB5" w:rsidRDefault="009A2B10" w:rsidP="009A2B10">
            <w:r w:rsidRPr="00D33EB5">
              <w:t>Осуществление научно-исследовательской деятельности, образовательной деятельности</w:t>
            </w:r>
          </w:p>
        </w:tc>
        <w:tc>
          <w:tcPr>
            <w:tcW w:w="957" w:type="pct"/>
            <w:vMerge/>
            <w:vAlign w:val="center"/>
          </w:tcPr>
          <w:p w:rsidR="009A2B10" w:rsidRPr="00D33EB5" w:rsidRDefault="009A2B10" w:rsidP="009A2B10"/>
        </w:tc>
        <w:tc>
          <w:tcPr>
            <w:tcW w:w="1133" w:type="pct"/>
            <w:shd w:val="clear" w:color="auto" w:fill="auto"/>
            <w:vAlign w:val="center"/>
          </w:tcPr>
          <w:p w:rsidR="009A2B10" w:rsidRPr="00D33EB5" w:rsidRDefault="009A2B10" w:rsidP="009A2B10">
            <w:r w:rsidRPr="00D33EB5">
              <w:t>квартала: 1-</w:t>
            </w:r>
            <w:r>
              <w:t>7,9-11,13-20,31,34</w:t>
            </w:r>
          </w:p>
        </w:tc>
        <w:tc>
          <w:tcPr>
            <w:tcW w:w="551" w:type="pct"/>
            <w:shd w:val="clear" w:color="auto" w:fill="auto"/>
            <w:vAlign w:val="center"/>
          </w:tcPr>
          <w:p w:rsidR="009A2B10" w:rsidRPr="00D33EB5" w:rsidRDefault="001C20BD" w:rsidP="009A2B10">
            <w:pPr>
              <w:jc w:val="center"/>
            </w:pPr>
            <w:r>
              <w:t>1632,5</w:t>
            </w:r>
          </w:p>
        </w:tc>
      </w:tr>
      <w:tr w:rsidR="009A2B10" w:rsidRPr="006E03B1" w:rsidTr="00247D3F">
        <w:trPr>
          <w:trHeight w:val="283"/>
        </w:trPr>
        <w:tc>
          <w:tcPr>
            <w:tcW w:w="2359" w:type="pct"/>
            <w:tcBorders>
              <w:bottom w:val="single" w:sz="4" w:space="0" w:color="auto"/>
            </w:tcBorders>
            <w:shd w:val="clear" w:color="auto" w:fill="auto"/>
            <w:vAlign w:val="center"/>
          </w:tcPr>
          <w:p w:rsidR="009A2B10" w:rsidRPr="00D33EB5" w:rsidRDefault="009A2B10" w:rsidP="009A2B10">
            <w:r w:rsidRPr="00D33EB5">
              <w:t>Осуществление рекреационной деятельности</w:t>
            </w:r>
          </w:p>
        </w:tc>
        <w:tc>
          <w:tcPr>
            <w:tcW w:w="957" w:type="pct"/>
            <w:vMerge/>
            <w:vAlign w:val="center"/>
          </w:tcPr>
          <w:p w:rsidR="009A2B10" w:rsidRPr="00D33EB5" w:rsidRDefault="009A2B10" w:rsidP="009A2B10"/>
        </w:tc>
        <w:tc>
          <w:tcPr>
            <w:tcW w:w="1133" w:type="pct"/>
            <w:tcBorders>
              <w:bottom w:val="single" w:sz="4" w:space="0" w:color="auto"/>
            </w:tcBorders>
            <w:shd w:val="clear" w:color="auto" w:fill="auto"/>
            <w:vAlign w:val="center"/>
          </w:tcPr>
          <w:p w:rsidR="009A2B10" w:rsidRPr="00D33EB5" w:rsidRDefault="009A2B10" w:rsidP="009A2B10">
            <w:r w:rsidRPr="00D33EB5">
              <w:t>квартала: 1-</w:t>
            </w:r>
            <w:r>
              <w:t>11,13-20,31,34</w:t>
            </w:r>
          </w:p>
        </w:tc>
        <w:tc>
          <w:tcPr>
            <w:tcW w:w="551" w:type="pct"/>
            <w:tcBorders>
              <w:bottom w:val="single" w:sz="4" w:space="0" w:color="auto"/>
            </w:tcBorders>
            <w:shd w:val="clear" w:color="auto" w:fill="auto"/>
            <w:vAlign w:val="center"/>
          </w:tcPr>
          <w:p w:rsidR="009A2B10" w:rsidRPr="00D33EB5" w:rsidRDefault="001C20BD" w:rsidP="009A2B10">
            <w:pPr>
              <w:jc w:val="center"/>
            </w:pPr>
            <w:r>
              <w:t>1632,5</w:t>
            </w:r>
          </w:p>
        </w:tc>
      </w:tr>
      <w:tr w:rsidR="00D962A0" w:rsidRPr="006E03B1" w:rsidTr="00F52CB3">
        <w:trPr>
          <w:trHeight w:val="510"/>
        </w:trPr>
        <w:tc>
          <w:tcPr>
            <w:tcW w:w="2359" w:type="pct"/>
            <w:tcBorders>
              <w:top w:val="single" w:sz="4" w:space="0" w:color="auto"/>
              <w:bottom w:val="single" w:sz="4" w:space="0" w:color="auto"/>
            </w:tcBorders>
            <w:shd w:val="clear" w:color="auto" w:fill="auto"/>
            <w:vAlign w:val="center"/>
          </w:tcPr>
          <w:p w:rsidR="00D962A0" w:rsidRPr="00D33EB5" w:rsidRDefault="00D810F6" w:rsidP="00554F83">
            <w:r w:rsidRPr="00D33EB5">
              <w:t>Выращивание лесных плодовых, ягодных, декоративных растений, лекарственных растений</w:t>
            </w:r>
          </w:p>
        </w:tc>
        <w:tc>
          <w:tcPr>
            <w:tcW w:w="957" w:type="pct"/>
            <w:vMerge/>
            <w:vAlign w:val="center"/>
          </w:tcPr>
          <w:p w:rsidR="00D962A0" w:rsidRPr="00D33EB5" w:rsidRDefault="00D962A0" w:rsidP="00554F83"/>
        </w:tc>
        <w:tc>
          <w:tcPr>
            <w:tcW w:w="1133" w:type="pct"/>
            <w:tcBorders>
              <w:top w:val="single" w:sz="4" w:space="0" w:color="auto"/>
              <w:bottom w:val="single" w:sz="4" w:space="0" w:color="auto"/>
            </w:tcBorders>
            <w:shd w:val="clear" w:color="auto" w:fill="auto"/>
            <w:vAlign w:val="center"/>
          </w:tcPr>
          <w:p w:rsidR="00D962A0" w:rsidRPr="00D33EB5" w:rsidRDefault="00F52CB3" w:rsidP="00E509BE">
            <w:r w:rsidRPr="00D33EB5">
              <w:t xml:space="preserve">не </w:t>
            </w:r>
            <w:r w:rsidR="0058682C" w:rsidRPr="00D33EB5">
              <w:t>планируется</w:t>
            </w:r>
          </w:p>
        </w:tc>
        <w:tc>
          <w:tcPr>
            <w:tcW w:w="551" w:type="pct"/>
            <w:tcBorders>
              <w:top w:val="single" w:sz="4" w:space="0" w:color="auto"/>
              <w:bottom w:val="single" w:sz="4" w:space="0" w:color="auto"/>
            </w:tcBorders>
            <w:shd w:val="clear" w:color="auto" w:fill="auto"/>
            <w:vAlign w:val="center"/>
          </w:tcPr>
          <w:p w:rsidR="00D962A0" w:rsidRPr="00D33EB5" w:rsidRDefault="00D962A0" w:rsidP="00D33EB5">
            <w:pPr>
              <w:jc w:val="center"/>
            </w:pPr>
          </w:p>
        </w:tc>
      </w:tr>
      <w:tr w:rsidR="00D810F6" w:rsidRPr="006E03B1" w:rsidTr="00F52CB3">
        <w:trPr>
          <w:trHeight w:val="510"/>
        </w:trPr>
        <w:tc>
          <w:tcPr>
            <w:tcW w:w="2359" w:type="pct"/>
            <w:tcBorders>
              <w:top w:val="single" w:sz="4" w:space="0" w:color="auto"/>
              <w:bottom w:val="single" w:sz="4" w:space="0" w:color="auto"/>
            </w:tcBorders>
            <w:shd w:val="clear" w:color="auto" w:fill="auto"/>
            <w:vAlign w:val="center"/>
          </w:tcPr>
          <w:p w:rsidR="00D810F6" w:rsidRPr="00D33EB5" w:rsidRDefault="00D810F6" w:rsidP="00554F83">
            <w:r w:rsidRPr="00D33EB5">
              <w:t>Создание лесных плантаций и их эксплуатация</w:t>
            </w:r>
          </w:p>
        </w:tc>
        <w:tc>
          <w:tcPr>
            <w:tcW w:w="957" w:type="pct"/>
            <w:vMerge/>
            <w:vAlign w:val="center"/>
          </w:tcPr>
          <w:p w:rsidR="00D810F6" w:rsidRPr="00D33EB5" w:rsidRDefault="00D810F6" w:rsidP="00554F83"/>
        </w:tc>
        <w:tc>
          <w:tcPr>
            <w:tcW w:w="1133" w:type="pct"/>
            <w:tcBorders>
              <w:top w:val="single" w:sz="4" w:space="0" w:color="auto"/>
              <w:bottom w:val="single" w:sz="4" w:space="0" w:color="auto"/>
            </w:tcBorders>
            <w:shd w:val="clear" w:color="auto" w:fill="auto"/>
            <w:vAlign w:val="center"/>
          </w:tcPr>
          <w:p w:rsidR="00D810F6" w:rsidRPr="00D33EB5" w:rsidRDefault="00D810F6" w:rsidP="00EF1941">
            <w:r w:rsidRPr="00D33EB5">
              <w:t xml:space="preserve">не допускается </w:t>
            </w:r>
          </w:p>
        </w:tc>
        <w:tc>
          <w:tcPr>
            <w:tcW w:w="551" w:type="pct"/>
            <w:tcBorders>
              <w:top w:val="single" w:sz="4" w:space="0" w:color="auto"/>
              <w:bottom w:val="single" w:sz="4" w:space="0" w:color="auto"/>
            </w:tcBorders>
            <w:shd w:val="clear" w:color="auto" w:fill="auto"/>
            <w:vAlign w:val="center"/>
          </w:tcPr>
          <w:p w:rsidR="00D810F6" w:rsidRPr="00D33EB5" w:rsidRDefault="00D810F6" w:rsidP="00D33EB5">
            <w:pPr>
              <w:jc w:val="center"/>
            </w:pPr>
          </w:p>
        </w:tc>
      </w:tr>
      <w:tr w:rsidR="00D810F6" w:rsidRPr="006E03B1" w:rsidTr="00F52CB3">
        <w:trPr>
          <w:trHeight w:val="510"/>
        </w:trPr>
        <w:tc>
          <w:tcPr>
            <w:tcW w:w="2359" w:type="pct"/>
            <w:tcBorders>
              <w:top w:val="single" w:sz="4" w:space="0" w:color="auto"/>
              <w:bottom w:val="single" w:sz="4" w:space="0" w:color="auto"/>
            </w:tcBorders>
            <w:shd w:val="clear" w:color="auto" w:fill="auto"/>
            <w:vAlign w:val="center"/>
          </w:tcPr>
          <w:p w:rsidR="00D810F6" w:rsidRPr="00D33EB5" w:rsidRDefault="00D810F6" w:rsidP="00554F83">
            <w:r w:rsidRPr="00D33EB5">
              <w:t>Создание лесных питомников и их эксплуатация</w:t>
            </w:r>
          </w:p>
        </w:tc>
        <w:tc>
          <w:tcPr>
            <w:tcW w:w="957" w:type="pct"/>
            <w:vMerge/>
            <w:vAlign w:val="center"/>
          </w:tcPr>
          <w:p w:rsidR="00D810F6" w:rsidRPr="00D33EB5" w:rsidRDefault="00D810F6" w:rsidP="00554F83"/>
        </w:tc>
        <w:tc>
          <w:tcPr>
            <w:tcW w:w="1133" w:type="pct"/>
            <w:tcBorders>
              <w:top w:val="single" w:sz="4" w:space="0" w:color="auto"/>
              <w:bottom w:val="single" w:sz="4" w:space="0" w:color="auto"/>
            </w:tcBorders>
            <w:shd w:val="clear" w:color="auto" w:fill="auto"/>
            <w:vAlign w:val="center"/>
          </w:tcPr>
          <w:p w:rsidR="00D810F6" w:rsidRPr="00D33EB5" w:rsidRDefault="0077598D" w:rsidP="00EF1941">
            <w:r w:rsidRPr="00D33EB5">
              <w:t>не допускается</w:t>
            </w:r>
          </w:p>
        </w:tc>
        <w:tc>
          <w:tcPr>
            <w:tcW w:w="551" w:type="pct"/>
            <w:tcBorders>
              <w:top w:val="single" w:sz="4" w:space="0" w:color="auto"/>
              <w:bottom w:val="single" w:sz="4" w:space="0" w:color="auto"/>
            </w:tcBorders>
            <w:shd w:val="clear" w:color="auto" w:fill="auto"/>
            <w:vAlign w:val="center"/>
          </w:tcPr>
          <w:p w:rsidR="00D810F6" w:rsidRPr="00D33EB5" w:rsidRDefault="00D810F6" w:rsidP="00D33EB5">
            <w:pPr>
              <w:jc w:val="center"/>
            </w:pPr>
          </w:p>
        </w:tc>
      </w:tr>
      <w:tr w:rsidR="00D810F6" w:rsidRPr="006E03B1" w:rsidTr="00F52CB3">
        <w:trPr>
          <w:trHeight w:val="240"/>
        </w:trPr>
        <w:tc>
          <w:tcPr>
            <w:tcW w:w="2359" w:type="pct"/>
            <w:tcBorders>
              <w:top w:val="single" w:sz="4" w:space="0" w:color="auto"/>
            </w:tcBorders>
            <w:shd w:val="clear" w:color="auto" w:fill="auto"/>
            <w:vAlign w:val="center"/>
          </w:tcPr>
          <w:p w:rsidR="00D810F6" w:rsidRPr="00D33EB5" w:rsidRDefault="00D810F6" w:rsidP="00554F83">
            <w:r w:rsidRPr="00D33EB5">
              <w:t>Осуществление геологического изучения недр, разведка и добыча полезных ископаемых</w:t>
            </w:r>
          </w:p>
        </w:tc>
        <w:tc>
          <w:tcPr>
            <w:tcW w:w="957" w:type="pct"/>
            <w:vMerge/>
            <w:vAlign w:val="center"/>
          </w:tcPr>
          <w:p w:rsidR="00D810F6" w:rsidRPr="00D33EB5" w:rsidRDefault="00D810F6" w:rsidP="00554F83"/>
        </w:tc>
        <w:tc>
          <w:tcPr>
            <w:tcW w:w="1133" w:type="pct"/>
            <w:tcBorders>
              <w:top w:val="single" w:sz="4" w:space="0" w:color="auto"/>
            </w:tcBorders>
            <w:shd w:val="clear" w:color="auto" w:fill="auto"/>
            <w:vAlign w:val="center"/>
          </w:tcPr>
          <w:p w:rsidR="00D810F6" w:rsidRPr="00D33EB5" w:rsidRDefault="00D51194" w:rsidP="00E0041C">
            <w:r w:rsidRPr="00D33EB5">
              <w:t>допускается</w:t>
            </w:r>
            <w:r w:rsidR="00916F2D" w:rsidRPr="00D33EB5">
              <w:t xml:space="preserve"> </w:t>
            </w:r>
            <w:r w:rsidR="00365999" w:rsidRPr="00D33EB5">
              <w:t xml:space="preserve">осуществление геологического изучения недр, квартала: </w:t>
            </w:r>
            <w:r w:rsidR="009A2B10" w:rsidRPr="00D33EB5">
              <w:t>1-</w:t>
            </w:r>
            <w:r w:rsidR="009A2B10">
              <w:t>7,9-11,13-20,31,34</w:t>
            </w:r>
          </w:p>
        </w:tc>
        <w:tc>
          <w:tcPr>
            <w:tcW w:w="551" w:type="pct"/>
            <w:tcBorders>
              <w:top w:val="single" w:sz="4" w:space="0" w:color="auto"/>
            </w:tcBorders>
            <w:shd w:val="clear" w:color="auto" w:fill="auto"/>
            <w:vAlign w:val="center"/>
          </w:tcPr>
          <w:p w:rsidR="00D810F6" w:rsidRPr="00D33EB5" w:rsidRDefault="009A2B10" w:rsidP="00D33EB5">
            <w:pPr>
              <w:jc w:val="center"/>
            </w:pPr>
            <w:r>
              <w:t>16</w:t>
            </w:r>
            <w:r w:rsidR="00DE0914">
              <w:t>32</w:t>
            </w:r>
            <w:r>
              <w:t>,5</w:t>
            </w:r>
          </w:p>
        </w:tc>
      </w:tr>
      <w:tr w:rsidR="00F02BAC" w:rsidRPr="006E03B1" w:rsidTr="00247D3F">
        <w:trPr>
          <w:trHeight w:val="284"/>
        </w:trPr>
        <w:tc>
          <w:tcPr>
            <w:tcW w:w="2359" w:type="pct"/>
            <w:shd w:val="clear" w:color="auto" w:fill="auto"/>
            <w:vAlign w:val="center"/>
          </w:tcPr>
          <w:p w:rsidR="00F02BAC" w:rsidRPr="00D33EB5" w:rsidRDefault="00F02BAC" w:rsidP="00F02BAC">
            <w:r w:rsidRPr="00D33EB5">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957" w:type="pct"/>
            <w:vMerge/>
            <w:vAlign w:val="center"/>
          </w:tcPr>
          <w:p w:rsidR="00F02BAC" w:rsidRPr="00D33EB5" w:rsidRDefault="00F02BAC" w:rsidP="00F02BAC"/>
        </w:tc>
        <w:tc>
          <w:tcPr>
            <w:tcW w:w="1133" w:type="pct"/>
            <w:shd w:val="clear" w:color="auto" w:fill="auto"/>
          </w:tcPr>
          <w:p w:rsidR="00F02BAC" w:rsidRPr="00D33EB5" w:rsidRDefault="00F02BAC" w:rsidP="00F02BAC">
            <w:pPr>
              <w:pStyle w:val="u"/>
              <w:widowControl w:val="0"/>
              <w:ind w:firstLine="0"/>
              <w:jc w:val="left"/>
              <w:rPr>
                <w:color w:val="auto"/>
                <w:sz w:val="20"/>
                <w:szCs w:val="20"/>
              </w:rPr>
            </w:pPr>
            <w:r w:rsidRPr="00D33EB5">
              <w:rPr>
                <w:color w:val="auto"/>
                <w:sz w:val="24"/>
              </w:rPr>
              <w:t xml:space="preserve">Не допускается: за исключением строительства и эксплуатация гидротехнических сооружений, квартала: </w:t>
            </w:r>
            <w:r w:rsidR="009A2B10" w:rsidRPr="009A2B10">
              <w:rPr>
                <w:color w:val="auto"/>
                <w:sz w:val="24"/>
              </w:rPr>
              <w:t>1-7,9-11,13-20,31,34</w:t>
            </w:r>
          </w:p>
        </w:tc>
        <w:tc>
          <w:tcPr>
            <w:tcW w:w="551" w:type="pct"/>
            <w:shd w:val="clear" w:color="auto" w:fill="auto"/>
            <w:vAlign w:val="center"/>
          </w:tcPr>
          <w:p w:rsidR="00F02BAC" w:rsidRPr="00D33EB5" w:rsidRDefault="009A2B10" w:rsidP="00D33EB5">
            <w:pPr>
              <w:jc w:val="center"/>
            </w:pPr>
            <w:r>
              <w:t>16</w:t>
            </w:r>
            <w:r w:rsidR="00DE0914">
              <w:t>32</w:t>
            </w:r>
            <w:r>
              <w:t>,5</w:t>
            </w:r>
          </w:p>
        </w:tc>
      </w:tr>
      <w:tr w:rsidR="00F02BAC" w:rsidRPr="006E03B1" w:rsidTr="00F52CB3">
        <w:trPr>
          <w:trHeight w:val="284"/>
        </w:trPr>
        <w:tc>
          <w:tcPr>
            <w:tcW w:w="2359" w:type="pct"/>
            <w:shd w:val="clear" w:color="auto" w:fill="auto"/>
          </w:tcPr>
          <w:p w:rsidR="00F02BAC" w:rsidRPr="00D33EB5" w:rsidRDefault="00F02BAC" w:rsidP="00F02BAC">
            <w:r w:rsidRPr="00D33EB5">
              <w:t>Строительство, реконструкция, эксплуатация линейных объектов:</w:t>
            </w:r>
          </w:p>
          <w:p w:rsidR="00F02BAC" w:rsidRPr="00D33EB5" w:rsidRDefault="00F02BAC" w:rsidP="00F02BAC"/>
        </w:tc>
        <w:tc>
          <w:tcPr>
            <w:tcW w:w="957" w:type="pct"/>
            <w:vMerge/>
            <w:vAlign w:val="center"/>
          </w:tcPr>
          <w:p w:rsidR="00F02BAC" w:rsidRPr="00D33EB5" w:rsidRDefault="00F02BAC" w:rsidP="00F02BAC"/>
        </w:tc>
        <w:tc>
          <w:tcPr>
            <w:tcW w:w="1133" w:type="pct"/>
            <w:shd w:val="clear" w:color="auto" w:fill="auto"/>
            <w:vAlign w:val="center"/>
          </w:tcPr>
          <w:p w:rsidR="00F02BAC" w:rsidRPr="00D33EB5" w:rsidRDefault="00F02BAC" w:rsidP="00F02BAC">
            <w:r w:rsidRPr="00D33EB5">
              <w:t>допускается реконструкция, эксплуатация линейных объектов</w:t>
            </w:r>
          </w:p>
          <w:p w:rsidR="00F02BAC" w:rsidRPr="00D33EB5" w:rsidRDefault="00F02BAC" w:rsidP="00F02BAC">
            <w:r w:rsidRPr="00D33EB5">
              <w:t xml:space="preserve">в кварталах: части </w:t>
            </w:r>
            <w:r w:rsidR="009A2B10">
              <w:t>10,11,13,31,34</w:t>
            </w:r>
            <w:r w:rsidRPr="00D33EB5">
              <w:t xml:space="preserve">  </w:t>
            </w:r>
          </w:p>
        </w:tc>
        <w:tc>
          <w:tcPr>
            <w:tcW w:w="551" w:type="pct"/>
            <w:shd w:val="clear" w:color="auto" w:fill="auto"/>
          </w:tcPr>
          <w:p w:rsidR="00F02BAC" w:rsidRPr="00D33EB5" w:rsidRDefault="00F02BAC" w:rsidP="00D33EB5">
            <w:pPr>
              <w:jc w:val="center"/>
            </w:pPr>
          </w:p>
          <w:p w:rsidR="00F02BAC" w:rsidRPr="00D33EB5" w:rsidRDefault="00F02BAC" w:rsidP="00D33EB5">
            <w:pPr>
              <w:jc w:val="center"/>
            </w:pPr>
          </w:p>
          <w:p w:rsidR="00F02BAC" w:rsidRPr="00D33EB5" w:rsidRDefault="00F02BAC" w:rsidP="00D33EB5">
            <w:pPr>
              <w:jc w:val="center"/>
            </w:pPr>
          </w:p>
          <w:p w:rsidR="00F02BAC" w:rsidRPr="00D33EB5" w:rsidRDefault="009A2B10" w:rsidP="00D33EB5">
            <w:pPr>
              <w:jc w:val="center"/>
            </w:pPr>
            <w:r>
              <w:t>2,</w:t>
            </w:r>
            <w:r w:rsidR="00DE0914">
              <w:t>6</w:t>
            </w:r>
          </w:p>
        </w:tc>
      </w:tr>
      <w:tr w:rsidR="00F02BAC" w:rsidRPr="006E03B1" w:rsidTr="00F52CB3">
        <w:trPr>
          <w:trHeight w:val="284"/>
        </w:trPr>
        <w:tc>
          <w:tcPr>
            <w:tcW w:w="2359" w:type="pct"/>
            <w:shd w:val="clear" w:color="auto" w:fill="auto"/>
            <w:vAlign w:val="center"/>
          </w:tcPr>
          <w:p w:rsidR="00F02BAC" w:rsidRPr="00D33EB5" w:rsidRDefault="00F02BAC" w:rsidP="00F02BAC">
            <w:r w:rsidRPr="00D33EB5">
              <w:t>Создание и эксплуатация объектов лесоперерабатывающей инфраструктуры</w:t>
            </w:r>
          </w:p>
        </w:tc>
        <w:tc>
          <w:tcPr>
            <w:tcW w:w="957" w:type="pct"/>
            <w:vMerge/>
            <w:vAlign w:val="center"/>
          </w:tcPr>
          <w:p w:rsidR="00F02BAC" w:rsidRPr="00D33EB5" w:rsidRDefault="00F02BAC" w:rsidP="00F02BAC"/>
        </w:tc>
        <w:tc>
          <w:tcPr>
            <w:tcW w:w="1133" w:type="pct"/>
            <w:shd w:val="clear" w:color="auto" w:fill="auto"/>
            <w:vAlign w:val="center"/>
          </w:tcPr>
          <w:p w:rsidR="00F02BAC" w:rsidRPr="00D33EB5" w:rsidRDefault="00F02BAC" w:rsidP="00F02BAC">
            <w:r w:rsidRPr="00D33EB5">
              <w:t>не допускается</w:t>
            </w:r>
          </w:p>
        </w:tc>
        <w:tc>
          <w:tcPr>
            <w:tcW w:w="551" w:type="pct"/>
            <w:shd w:val="clear" w:color="auto" w:fill="auto"/>
            <w:vAlign w:val="center"/>
          </w:tcPr>
          <w:p w:rsidR="00F02BAC" w:rsidRPr="00D33EB5" w:rsidRDefault="00F02BAC" w:rsidP="00D33EB5">
            <w:pPr>
              <w:jc w:val="center"/>
            </w:pPr>
          </w:p>
        </w:tc>
      </w:tr>
      <w:tr w:rsidR="00F02BAC" w:rsidRPr="006E03B1" w:rsidTr="00F52CB3">
        <w:trPr>
          <w:trHeight w:val="284"/>
        </w:trPr>
        <w:tc>
          <w:tcPr>
            <w:tcW w:w="2359" w:type="pct"/>
            <w:shd w:val="clear" w:color="auto" w:fill="auto"/>
            <w:vAlign w:val="center"/>
          </w:tcPr>
          <w:p w:rsidR="00F02BAC" w:rsidRPr="00D33EB5" w:rsidRDefault="00F02BAC" w:rsidP="00F02BAC">
            <w:r w:rsidRPr="00D33EB5">
              <w:t>Осуществление религиозной деятельности</w:t>
            </w:r>
          </w:p>
        </w:tc>
        <w:tc>
          <w:tcPr>
            <w:tcW w:w="957" w:type="pct"/>
            <w:vMerge/>
            <w:vAlign w:val="center"/>
          </w:tcPr>
          <w:p w:rsidR="00F02BAC" w:rsidRPr="00D33EB5" w:rsidRDefault="00F02BAC" w:rsidP="00F02BAC"/>
        </w:tc>
        <w:tc>
          <w:tcPr>
            <w:tcW w:w="1133" w:type="pct"/>
            <w:shd w:val="clear" w:color="auto" w:fill="auto"/>
            <w:vAlign w:val="center"/>
          </w:tcPr>
          <w:p w:rsidR="00F02BAC" w:rsidRPr="00D33EB5" w:rsidRDefault="00F02BAC" w:rsidP="00F02BAC">
            <w:r w:rsidRPr="00D33EB5">
              <w:t>квартала:</w:t>
            </w:r>
            <w:r w:rsidR="009A2B10">
              <w:t xml:space="preserve"> 1</w:t>
            </w:r>
            <w:r w:rsidR="009A2B10" w:rsidRPr="009A2B10">
              <w:t>-7,9-11,13-20,31,34</w:t>
            </w:r>
          </w:p>
        </w:tc>
        <w:tc>
          <w:tcPr>
            <w:tcW w:w="551" w:type="pct"/>
            <w:shd w:val="clear" w:color="auto" w:fill="auto"/>
            <w:vAlign w:val="center"/>
          </w:tcPr>
          <w:p w:rsidR="00F02BAC" w:rsidRPr="00D33EB5" w:rsidRDefault="009A2B10" w:rsidP="00D33EB5">
            <w:pPr>
              <w:jc w:val="center"/>
            </w:pPr>
            <w:r>
              <w:t>16</w:t>
            </w:r>
            <w:r w:rsidR="00D61EBA">
              <w:t>32</w:t>
            </w:r>
            <w:r>
              <w:t>,5</w:t>
            </w:r>
          </w:p>
        </w:tc>
      </w:tr>
      <w:tr w:rsidR="002F0764" w:rsidRPr="006E03B1" w:rsidTr="00F52CB3">
        <w:trPr>
          <w:trHeight w:val="284"/>
        </w:trPr>
        <w:tc>
          <w:tcPr>
            <w:tcW w:w="2359" w:type="pct"/>
            <w:shd w:val="clear" w:color="auto" w:fill="auto"/>
            <w:vAlign w:val="center"/>
          </w:tcPr>
          <w:p w:rsidR="002F0764" w:rsidRPr="00D33EB5" w:rsidRDefault="002F0764" w:rsidP="002F0764">
            <w:r w:rsidRPr="00D33EB5">
              <w:t>Иные виды: Выполнение изыскательских работ</w:t>
            </w:r>
          </w:p>
        </w:tc>
        <w:tc>
          <w:tcPr>
            <w:tcW w:w="957" w:type="pct"/>
            <w:vAlign w:val="center"/>
          </w:tcPr>
          <w:p w:rsidR="002F0764" w:rsidRPr="00D33EB5" w:rsidRDefault="002F0764" w:rsidP="002F0764"/>
        </w:tc>
        <w:tc>
          <w:tcPr>
            <w:tcW w:w="1133" w:type="pct"/>
            <w:shd w:val="clear" w:color="auto" w:fill="auto"/>
            <w:vAlign w:val="center"/>
          </w:tcPr>
          <w:p w:rsidR="002F0764" w:rsidRPr="00D33EB5" w:rsidRDefault="002F0764" w:rsidP="002F0764">
            <w:r w:rsidRPr="00D33EB5">
              <w:t>квартала:</w:t>
            </w:r>
            <w:r>
              <w:t xml:space="preserve"> 1</w:t>
            </w:r>
            <w:r w:rsidRPr="009A2B10">
              <w:t>-7,9-11,13-20,31,34</w:t>
            </w:r>
          </w:p>
        </w:tc>
        <w:tc>
          <w:tcPr>
            <w:tcW w:w="551" w:type="pct"/>
            <w:shd w:val="clear" w:color="auto" w:fill="auto"/>
            <w:vAlign w:val="center"/>
          </w:tcPr>
          <w:p w:rsidR="002F0764" w:rsidRPr="00D33EB5" w:rsidRDefault="002F0764" w:rsidP="002F0764">
            <w:pPr>
              <w:jc w:val="center"/>
            </w:pPr>
            <w:r>
              <w:t>16</w:t>
            </w:r>
            <w:r w:rsidR="00D61EBA">
              <w:t>32</w:t>
            </w:r>
            <w:r>
              <w:t>,5</w:t>
            </w:r>
          </w:p>
        </w:tc>
      </w:tr>
    </w:tbl>
    <w:p w:rsidR="00D24476" w:rsidRPr="00D33EB5" w:rsidRDefault="009B69AF" w:rsidP="00D33EB5">
      <w:pPr>
        <w:pStyle w:val="31"/>
        <w:widowControl w:val="0"/>
        <w:spacing w:before="240"/>
        <w:ind w:firstLine="709"/>
        <w:jc w:val="both"/>
        <w:rPr>
          <w:b w:val="0"/>
          <w:szCs w:val="28"/>
        </w:rPr>
      </w:pPr>
      <w:r w:rsidRPr="00D33EB5">
        <w:rPr>
          <w:b w:val="0"/>
          <w:szCs w:val="28"/>
        </w:rPr>
        <w:t xml:space="preserve">Заготовка древесины допускается на </w:t>
      </w:r>
      <w:r w:rsidR="00C14EEA" w:rsidRPr="00D33EB5">
        <w:rPr>
          <w:b w:val="0"/>
          <w:szCs w:val="28"/>
        </w:rPr>
        <w:t>всей территории лесничества</w:t>
      </w:r>
      <w:r w:rsidR="000163F3" w:rsidRPr="00D33EB5">
        <w:rPr>
          <w:b w:val="0"/>
          <w:szCs w:val="28"/>
        </w:rPr>
        <w:t xml:space="preserve"> при проведении мероприятий по сохранению лесов</w:t>
      </w:r>
      <w:r w:rsidR="00C14EEA" w:rsidRPr="00D33EB5">
        <w:rPr>
          <w:b w:val="0"/>
          <w:szCs w:val="28"/>
        </w:rPr>
        <w:t>.</w:t>
      </w:r>
    </w:p>
    <w:p w:rsidR="009B69AF" w:rsidRPr="00D33EB5" w:rsidRDefault="009B69AF" w:rsidP="00D33EB5">
      <w:pPr>
        <w:pStyle w:val="31"/>
        <w:widowControl w:val="0"/>
        <w:ind w:firstLine="709"/>
        <w:jc w:val="both"/>
        <w:rPr>
          <w:b w:val="0"/>
          <w:szCs w:val="28"/>
        </w:rPr>
      </w:pPr>
      <w:r w:rsidRPr="00D33EB5">
        <w:rPr>
          <w:b w:val="0"/>
          <w:szCs w:val="28"/>
        </w:rPr>
        <w:t xml:space="preserve">Заготовка и сбор </w:t>
      </w:r>
      <w:proofErr w:type="spellStart"/>
      <w:r w:rsidRPr="00D33EB5">
        <w:rPr>
          <w:b w:val="0"/>
          <w:szCs w:val="28"/>
        </w:rPr>
        <w:t>недревесных</w:t>
      </w:r>
      <w:proofErr w:type="spellEnd"/>
      <w:r w:rsidRPr="00D33EB5">
        <w:rPr>
          <w:b w:val="0"/>
          <w:szCs w:val="28"/>
        </w:rPr>
        <w:t xml:space="preserve"> лесных ресурсов</w:t>
      </w:r>
      <w:r w:rsidR="0077598D" w:rsidRPr="00D33EB5">
        <w:rPr>
          <w:b w:val="0"/>
          <w:szCs w:val="28"/>
        </w:rPr>
        <w:t xml:space="preserve"> </w:t>
      </w:r>
      <w:r w:rsidR="00F02BAC" w:rsidRPr="00D33EB5">
        <w:rPr>
          <w:b w:val="0"/>
          <w:szCs w:val="28"/>
        </w:rPr>
        <w:t>допускается на всей территории лесничества</w:t>
      </w:r>
      <w:r w:rsidRPr="00D33EB5">
        <w:rPr>
          <w:b w:val="0"/>
          <w:szCs w:val="28"/>
        </w:rPr>
        <w:t>,</w:t>
      </w:r>
      <w:r w:rsidR="0066250A" w:rsidRPr="00D33EB5">
        <w:rPr>
          <w:b w:val="0"/>
          <w:szCs w:val="28"/>
        </w:rPr>
        <w:t xml:space="preserve"> с</w:t>
      </w:r>
      <w:r w:rsidRPr="00D33EB5">
        <w:rPr>
          <w:b w:val="0"/>
          <w:szCs w:val="28"/>
        </w:rPr>
        <w:t xml:space="preserve"> ограничением по видам ресурсов.</w:t>
      </w:r>
    </w:p>
    <w:p w:rsidR="00AA3443" w:rsidRPr="00D33EB5" w:rsidRDefault="00D4653D" w:rsidP="00D33EB5">
      <w:pPr>
        <w:pStyle w:val="31"/>
        <w:widowControl w:val="0"/>
        <w:ind w:firstLine="709"/>
        <w:jc w:val="both"/>
        <w:rPr>
          <w:b w:val="0"/>
          <w:szCs w:val="28"/>
        </w:rPr>
      </w:pPr>
      <w:r w:rsidRPr="00D33EB5">
        <w:rPr>
          <w:b w:val="0"/>
          <w:szCs w:val="28"/>
        </w:rPr>
        <w:t xml:space="preserve">Заготовка пищевых лесных ресурсов и сбор лекарственных растений </w:t>
      </w:r>
      <w:r w:rsidR="00F02BAC" w:rsidRPr="00D33EB5">
        <w:rPr>
          <w:b w:val="0"/>
          <w:szCs w:val="28"/>
        </w:rPr>
        <w:t>допускается на всей территории лесничества</w:t>
      </w:r>
      <w:r w:rsidR="0077598D" w:rsidRPr="00D33EB5">
        <w:rPr>
          <w:b w:val="0"/>
          <w:szCs w:val="28"/>
        </w:rPr>
        <w:t xml:space="preserve">. </w:t>
      </w:r>
    </w:p>
    <w:p w:rsidR="009B69AF" w:rsidRPr="00D33EB5" w:rsidRDefault="009B69AF" w:rsidP="00D33EB5">
      <w:pPr>
        <w:pStyle w:val="31"/>
        <w:widowControl w:val="0"/>
        <w:ind w:firstLine="709"/>
        <w:jc w:val="both"/>
        <w:rPr>
          <w:b w:val="0"/>
          <w:szCs w:val="28"/>
        </w:rPr>
      </w:pPr>
      <w:r w:rsidRPr="00D33EB5">
        <w:rPr>
          <w:b w:val="0"/>
          <w:szCs w:val="28"/>
        </w:rPr>
        <w:t xml:space="preserve">Осуществление научно-исследовательской деятельности, образовательной деятельности допускается на всей территории </w:t>
      </w:r>
      <w:r w:rsidR="000373EB" w:rsidRPr="00D33EB5">
        <w:rPr>
          <w:b w:val="0"/>
          <w:szCs w:val="28"/>
        </w:rPr>
        <w:t>лесничества</w:t>
      </w:r>
      <w:r w:rsidRPr="00D33EB5">
        <w:rPr>
          <w:b w:val="0"/>
          <w:szCs w:val="28"/>
        </w:rPr>
        <w:t>.</w:t>
      </w:r>
    </w:p>
    <w:p w:rsidR="00E032DA" w:rsidRPr="00D33EB5" w:rsidRDefault="009B69AF" w:rsidP="00D33EB5">
      <w:pPr>
        <w:pStyle w:val="31"/>
        <w:widowControl w:val="0"/>
        <w:ind w:firstLine="709"/>
        <w:jc w:val="both"/>
        <w:rPr>
          <w:b w:val="0"/>
          <w:szCs w:val="28"/>
        </w:rPr>
      </w:pPr>
      <w:r w:rsidRPr="00D33EB5">
        <w:rPr>
          <w:b w:val="0"/>
          <w:szCs w:val="28"/>
        </w:rPr>
        <w:t xml:space="preserve">Осуществление рекреационной деятельности </w:t>
      </w:r>
      <w:r w:rsidR="00D61EBA" w:rsidRPr="00D33EB5">
        <w:rPr>
          <w:b w:val="0"/>
          <w:szCs w:val="28"/>
        </w:rPr>
        <w:t>допускается на всей территории лесничества</w:t>
      </w:r>
      <w:r w:rsidR="00E032DA" w:rsidRPr="00D33EB5">
        <w:rPr>
          <w:b w:val="0"/>
          <w:szCs w:val="28"/>
        </w:rPr>
        <w:t>.</w:t>
      </w:r>
      <w:r w:rsidRPr="00D33EB5">
        <w:rPr>
          <w:b w:val="0"/>
          <w:szCs w:val="28"/>
        </w:rPr>
        <w:t xml:space="preserve"> </w:t>
      </w:r>
    </w:p>
    <w:p w:rsidR="00E7724B" w:rsidRPr="00D33EB5" w:rsidRDefault="00E7724B" w:rsidP="00D33EB5">
      <w:pPr>
        <w:pStyle w:val="31"/>
        <w:widowControl w:val="0"/>
        <w:ind w:firstLine="709"/>
        <w:jc w:val="both"/>
        <w:rPr>
          <w:b w:val="0"/>
          <w:szCs w:val="28"/>
        </w:rPr>
      </w:pPr>
      <w:r w:rsidRPr="00D33EB5">
        <w:rPr>
          <w:b w:val="0"/>
          <w:szCs w:val="28"/>
        </w:rPr>
        <w:t xml:space="preserve">Создание лесных питомников и их эксплуатация для выращивания сеянцев и саженцев лесных растений </w:t>
      </w:r>
      <w:r w:rsidR="0020707D" w:rsidRPr="00D33EB5">
        <w:rPr>
          <w:b w:val="0"/>
          <w:szCs w:val="28"/>
        </w:rPr>
        <w:t xml:space="preserve">не </w:t>
      </w:r>
      <w:r w:rsidRPr="00D33EB5">
        <w:rPr>
          <w:b w:val="0"/>
          <w:szCs w:val="28"/>
        </w:rPr>
        <w:t>допускается.</w:t>
      </w:r>
    </w:p>
    <w:p w:rsidR="00D51194" w:rsidRPr="00DB5FAF" w:rsidRDefault="00DE5EF4" w:rsidP="00D33EB5">
      <w:pPr>
        <w:pStyle w:val="31"/>
        <w:widowControl w:val="0"/>
        <w:ind w:firstLine="709"/>
        <w:jc w:val="both"/>
        <w:rPr>
          <w:b w:val="0"/>
          <w:szCs w:val="28"/>
        </w:rPr>
      </w:pPr>
      <w:r w:rsidRPr="00D33EB5">
        <w:rPr>
          <w:b w:val="0"/>
          <w:szCs w:val="28"/>
        </w:rPr>
        <w:t xml:space="preserve"> </w:t>
      </w:r>
      <w:r w:rsidR="00D51194" w:rsidRPr="00D33EB5">
        <w:rPr>
          <w:b w:val="0"/>
          <w:szCs w:val="28"/>
        </w:rPr>
        <w:t>Осуществление геологического изучения недр</w:t>
      </w:r>
      <w:r w:rsidR="00365999" w:rsidRPr="00D33EB5">
        <w:rPr>
          <w:b w:val="0"/>
          <w:szCs w:val="28"/>
        </w:rPr>
        <w:t xml:space="preserve"> допускается</w:t>
      </w:r>
      <w:r w:rsidR="00D51194" w:rsidRPr="00D33EB5">
        <w:rPr>
          <w:b w:val="0"/>
          <w:szCs w:val="28"/>
        </w:rPr>
        <w:t xml:space="preserve">, </w:t>
      </w:r>
      <w:r w:rsidR="00365999" w:rsidRPr="00D33EB5">
        <w:rPr>
          <w:b w:val="0"/>
          <w:szCs w:val="28"/>
        </w:rPr>
        <w:t xml:space="preserve">если это не </w:t>
      </w:r>
      <w:r w:rsidR="00365999" w:rsidRPr="00DB5FAF">
        <w:rPr>
          <w:b w:val="0"/>
          <w:szCs w:val="28"/>
        </w:rPr>
        <w:t xml:space="preserve">влечет за собой проведение рубок лесных насаждений или строительство объектов капитального строительства. </w:t>
      </w:r>
      <w:r w:rsidR="00D51194" w:rsidRPr="00DB5FAF">
        <w:rPr>
          <w:b w:val="0"/>
          <w:szCs w:val="28"/>
        </w:rPr>
        <w:t>Разведка и добыча полезных ископаемых</w:t>
      </w:r>
      <w:r w:rsidR="00057F17" w:rsidRPr="00DB5FAF">
        <w:rPr>
          <w:b w:val="0"/>
          <w:szCs w:val="28"/>
        </w:rPr>
        <w:t xml:space="preserve"> согласно ст.116 ЛК</w:t>
      </w:r>
      <w:r w:rsidR="00DB5FAF" w:rsidRPr="00DB5FAF">
        <w:rPr>
          <w:b w:val="0"/>
          <w:szCs w:val="28"/>
        </w:rPr>
        <w:t xml:space="preserve"> </w:t>
      </w:r>
      <w:r w:rsidR="00057F17" w:rsidRPr="00DB5FAF">
        <w:rPr>
          <w:b w:val="0"/>
          <w:szCs w:val="28"/>
        </w:rPr>
        <w:t>РФ в городских лесах запрещена.</w:t>
      </w:r>
    </w:p>
    <w:p w:rsidR="0020707D" w:rsidRPr="00DB5FAF" w:rsidRDefault="000D6517" w:rsidP="00DB5FAF">
      <w:pPr>
        <w:pStyle w:val="31"/>
        <w:widowControl w:val="0"/>
        <w:ind w:firstLine="709"/>
        <w:jc w:val="both"/>
        <w:rPr>
          <w:b w:val="0"/>
          <w:szCs w:val="28"/>
        </w:rPr>
      </w:pPr>
      <w:r w:rsidRPr="00DB5FAF">
        <w:rPr>
          <w:b w:val="0"/>
          <w:szCs w:val="28"/>
        </w:rPr>
        <w:t xml:space="preserve">Строительство и эксплуатация водохранилищ и иных искусственных водных объектов, создание и расширение морских и речных портов, на территории лесничества согласно </w:t>
      </w:r>
      <w:r w:rsidR="00637155" w:rsidRPr="00DB5FAF">
        <w:rPr>
          <w:b w:val="0"/>
          <w:szCs w:val="28"/>
        </w:rPr>
        <w:t>ст.116 ЛК</w:t>
      </w:r>
      <w:r w:rsidR="001857EC">
        <w:rPr>
          <w:b w:val="0"/>
          <w:szCs w:val="28"/>
        </w:rPr>
        <w:t xml:space="preserve"> </w:t>
      </w:r>
      <w:r w:rsidR="00637155" w:rsidRPr="00DB5FAF">
        <w:rPr>
          <w:b w:val="0"/>
          <w:szCs w:val="28"/>
        </w:rPr>
        <w:t>РФ</w:t>
      </w:r>
      <w:r w:rsidRPr="00DB5FAF">
        <w:rPr>
          <w:b w:val="0"/>
          <w:szCs w:val="28"/>
        </w:rPr>
        <w:t xml:space="preserve"> не допускаются. Разрешается строительство, реконструкция и эксплуатация гидротехнических сооружений </w:t>
      </w:r>
      <w:r w:rsidR="0020707D" w:rsidRPr="00DB5FAF">
        <w:rPr>
          <w:b w:val="0"/>
          <w:szCs w:val="28"/>
        </w:rPr>
        <w:t xml:space="preserve">допускается на </w:t>
      </w:r>
      <w:r w:rsidR="00F02BAC" w:rsidRPr="00DB5FAF">
        <w:rPr>
          <w:b w:val="0"/>
          <w:szCs w:val="28"/>
        </w:rPr>
        <w:t xml:space="preserve">всей </w:t>
      </w:r>
      <w:r w:rsidR="0020707D" w:rsidRPr="00DB5FAF">
        <w:rPr>
          <w:b w:val="0"/>
          <w:szCs w:val="28"/>
        </w:rPr>
        <w:t>территории лесничества.</w:t>
      </w:r>
    </w:p>
    <w:p w:rsidR="00C36051" w:rsidRPr="005B0BD6" w:rsidRDefault="001E6912" w:rsidP="005B0BD6">
      <w:pPr>
        <w:pStyle w:val="31"/>
        <w:widowControl w:val="0"/>
        <w:ind w:firstLine="709"/>
        <w:jc w:val="both"/>
        <w:rPr>
          <w:b w:val="0"/>
          <w:szCs w:val="28"/>
        </w:rPr>
      </w:pPr>
      <w:r w:rsidRPr="005B0BD6">
        <w:rPr>
          <w:b w:val="0"/>
          <w:szCs w:val="28"/>
        </w:rPr>
        <w:t>Строительство линейных объектов</w:t>
      </w:r>
      <w:r w:rsidR="00057F17" w:rsidRPr="005B0BD6">
        <w:rPr>
          <w:b w:val="0"/>
          <w:szCs w:val="28"/>
        </w:rPr>
        <w:t>, являющихся объектами капитального строите</w:t>
      </w:r>
      <w:r w:rsidR="00D4653D" w:rsidRPr="005B0BD6">
        <w:rPr>
          <w:b w:val="0"/>
          <w:szCs w:val="28"/>
        </w:rPr>
        <w:t xml:space="preserve">льства, за исключением </w:t>
      </w:r>
      <w:r w:rsidR="00F02BAC" w:rsidRPr="005B0BD6">
        <w:rPr>
          <w:b w:val="0"/>
          <w:szCs w:val="28"/>
        </w:rPr>
        <w:t xml:space="preserve">велосипедных, </w:t>
      </w:r>
      <w:proofErr w:type="spellStart"/>
      <w:r w:rsidR="00F02BAC" w:rsidRPr="005B0BD6">
        <w:rPr>
          <w:b w:val="0"/>
          <w:szCs w:val="28"/>
        </w:rPr>
        <w:t>велопешеходных</w:t>
      </w:r>
      <w:proofErr w:type="spellEnd"/>
      <w:r w:rsidR="00F02BAC" w:rsidRPr="005B0BD6">
        <w:rPr>
          <w:b w:val="0"/>
          <w:szCs w:val="28"/>
        </w:rPr>
        <w:t>, пешеходных и беговых дорожек, лыжных и роллерных трасс</w:t>
      </w:r>
      <w:r w:rsidR="00637155" w:rsidRPr="005B0BD6">
        <w:rPr>
          <w:b w:val="0"/>
          <w:szCs w:val="28"/>
        </w:rPr>
        <w:t>, согласно ст.116 ЛК</w:t>
      </w:r>
      <w:r w:rsidR="005B0BD6" w:rsidRPr="005B0BD6">
        <w:rPr>
          <w:b w:val="0"/>
          <w:szCs w:val="28"/>
        </w:rPr>
        <w:t xml:space="preserve"> </w:t>
      </w:r>
      <w:r w:rsidR="00637155" w:rsidRPr="005B0BD6">
        <w:rPr>
          <w:b w:val="0"/>
          <w:szCs w:val="28"/>
        </w:rPr>
        <w:t>РФ</w:t>
      </w:r>
      <w:r w:rsidR="00D4653D" w:rsidRPr="005B0BD6">
        <w:rPr>
          <w:b w:val="0"/>
          <w:szCs w:val="28"/>
        </w:rPr>
        <w:t xml:space="preserve"> </w:t>
      </w:r>
      <w:r w:rsidRPr="005B0BD6">
        <w:rPr>
          <w:b w:val="0"/>
          <w:szCs w:val="28"/>
        </w:rPr>
        <w:t xml:space="preserve">на территории </w:t>
      </w:r>
      <w:r w:rsidR="00D56ECA" w:rsidRPr="005B0BD6">
        <w:rPr>
          <w:b w:val="0"/>
          <w:szCs w:val="28"/>
        </w:rPr>
        <w:t>лесничества</w:t>
      </w:r>
      <w:r w:rsidRPr="005B0BD6">
        <w:rPr>
          <w:b w:val="0"/>
          <w:szCs w:val="28"/>
        </w:rPr>
        <w:t xml:space="preserve"> </w:t>
      </w:r>
      <w:r w:rsidR="00D4653D" w:rsidRPr="005B0BD6">
        <w:rPr>
          <w:b w:val="0"/>
          <w:szCs w:val="28"/>
        </w:rPr>
        <w:t>запрещается</w:t>
      </w:r>
      <w:r w:rsidR="00C34204" w:rsidRPr="005B0BD6">
        <w:rPr>
          <w:b w:val="0"/>
          <w:szCs w:val="28"/>
        </w:rPr>
        <w:t>.</w:t>
      </w:r>
      <w:r w:rsidR="00453D78" w:rsidRPr="005B0BD6">
        <w:rPr>
          <w:b w:val="0"/>
          <w:szCs w:val="28"/>
        </w:rPr>
        <w:t xml:space="preserve"> </w:t>
      </w:r>
    </w:p>
    <w:p w:rsidR="001E6912" w:rsidRPr="005B0BD6" w:rsidRDefault="00C36051" w:rsidP="005B0BD6">
      <w:pPr>
        <w:pStyle w:val="31"/>
        <w:widowControl w:val="0"/>
        <w:ind w:firstLine="709"/>
        <w:jc w:val="both"/>
        <w:rPr>
          <w:b w:val="0"/>
          <w:szCs w:val="28"/>
        </w:rPr>
      </w:pPr>
      <w:r w:rsidRPr="005B0BD6">
        <w:rPr>
          <w:b w:val="0"/>
          <w:szCs w:val="28"/>
        </w:rPr>
        <w:t>Допускается р</w:t>
      </w:r>
      <w:r w:rsidR="009B69AF" w:rsidRPr="005B0BD6">
        <w:rPr>
          <w:b w:val="0"/>
          <w:szCs w:val="28"/>
        </w:rPr>
        <w:t>еконструкция</w:t>
      </w:r>
      <w:r w:rsidR="00C34204" w:rsidRPr="005B0BD6">
        <w:rPr>
          <w:b w:val="0"/>
          <w:szCs w:val="28"/>
        </w:rPr>
        <w:t xml:space="preserve"> и</w:t>
      </w:r>
      <w:r w:rsidR="009B69AF" w:rsidRPr="005B0BD6">
        <w:rPr>
          <w:b w:val="0"/>
          <w:szCs w:val="28"/>
        </w:rPr>
        <w:t xml:space="preserve"> эксплуатация</w:t>
      </w:r>
      <w:r w:rsidR="00453D78" w:rsidRPr="005B0BD6">
        <w:rPr>
          <w:b w:val="0"/>
          <w:szCs w:val="28"/>
        </w:rPr>
        <w:t xml:space="preserve"> </w:t>
      </w:r>
      <w:r w:rsidR="00C34204" w:rsidRPr="005B0BD6">
        <w:rPr>
          <w:b w:val="0"/>
          <w:szCs w:val="28"/>
        </w:rPr>
        <w:t>линейных объектов,</w:t>
      </w:r>
      <w:r w:rsidR="002F230A" w:rsidRPr="005B0BD6">
        <w:rPr>
          <w:b w:val="0"/>
          <w:szCs w:val="28"/>
        </w:rPr>
        <w:t xml:space="preserve"> </w:t>
      </w:r>
      <w:r w:rsidR="009B69AF" w:rsidRPr="005B0BD6">
        <w:rPr>
          <w:b w:val="0"/>
          <w:szCs w:val="28"/>
        </w:rPr>
        <w:t xml:space="preserve">лицам, которым эти объекты принадлежат на праве собственности, аренды или хозяйственного ведения, управления, с предоставлением лесных участков в пользование </w:t>
      </w:r>
      <w:r w:rsidR="00C34204" w:rsidRPr="005B0BD6">
        <w:rPr>
          <w:b w:val="0"/>
          <w:szCs w:val="28"/>
        </w:rPr>
        <w:t xml:space="preserve">или установления сервитута, публичного сервитута </w:t>
      </w:r>
      <w:r w:rsidR="009B69AF" w:rsidRPr="005B0BD6">
        <w:rPr>
          <w:b w:val="0"/>
          <w:szCs w:val="28"/>
        </w:rPr>
        <w:t>в соответствии со ст.9 Л</w:t>
      </w:r>
      <w:r w:rsidR="00D24476" w:rsidRPr="005B0BD6">
        <w:rPr>
          <w:b w:val="0"/>
          <w:szCs w:val="28"/>
        </w:rPr>
        <w:t>К</w:t>
      </w:r>
      <w:r w:rsidR="001857EC">
        <w:rPr>
          <w:b w:val="0"/>
          <w:szCs w:val="28"/>
        </w:rPr>
        <w:t xml:space="preserve"> </w:t>
      </w:r>
      <w:r w:rsidR="009B69AF" w:rsidRPr="005B0BD6">
        <w:rPr>
          <w:b w:val="0"/>
          <w:szCs w:val="28"/>
        </w:rPr>
        <w:t>РФ</w:t>
      </w:r>
      <w:r w:rsidR="001E6912" w:rsidRPr="005B0BD6">
        <w:rPr>
          <w:b w:val="0"/>
          <w:szCs w:val="28"/>
        </w:rPr>
        <w:t>, при условии установления границ охранных зон этих объектов</w:t>
      </w:r>
      <w:r w:rsidR="00AD4401" w:rsidRPr="005B0BD6">
        <w:rPr>
          <w:b w:val="0"/>
          <w:szCs w:val="28"/>
        </w:rPr>
        <w:t>.</w:t>
      </w:r>
    </w:p>
    <w:p w:rsidR="0066250A" w:rsidRDefault="00EF1941" w:rsidP="005B0BD6">
      <w:pPr>
        <w:pStyle w:val="31"/>
        <w:widowControl w:val="0"/>
        <w:ind w:firstLine="709"/>
        <w:jc w:val="both"/>
        <w:rPr>
          <w:b w:val="0"/>
          <w:szCs w:val="28"/>
        </w:rPr>
      </w:pPr>
      <w:r w:rsidRPr="005B0BD6">
        <w:rPr>
          <w:b w:val="0"/>
          <w:szCs w:val="28"/>
        </w:rPr>
        <w:t>Выполнение изыскательских работ, предусмотренных ст. 10</w:t>
      </w:r>
      <w:r w:rsidR="003B6863" w:rsidRPr="005B0BD6">
        <w:rPr>
          <w:b w:val="0"/>
          <w:szCs w:val="28"/>
        </w:rPr>
        <w:t>.</w:t>
      </w:r>
      <w:r w:rsidRPr="005B0BD6">
        <w:rPr>
          <w:b w:val="0"/>
          <w:szCs w:val="28"/>
        </w:rPr>
        <w:t>1</w:t>
      </w:r>
      <w:r w:rsidR="0066250A" w:rsidRPr="005B0BD6">
        <w:rPr>
          <w:b w:val="0"/>
          <w:szCs w:val="28"/>
        </w:rPr>
        <w:t xml:space="preserve"> Федераль</w:t>
      </w:r>
      <w:r w:rsidR="005B0BD6" w:rsidRPr="005B0BD6">
        <w:rPr>
          <w:b w:val="0"/>
          <w:szCs w:val="28"/>
        </w:rPr>
        <w:t>ного закона от 4 декабря 2006 года</w:t>
      </w:r>
      <w:r w:rsidR="0066250A" w:rsidRPr="005B0BD6">
        <w:rPr>
          <w:b w:val="0"/>
          <w:szCs w:val="28"/>
        </w:rPr>
        <w:t xml:space="preserve"> </w:t>
      </w:r>
      <w:r w:rsidR="005B0BD6" w:rsidRPr="005B0BD6">
        <w:rPr>
          <w:b w:val="0"/>
          <w:szCs w:val="28"/>
        </w:rPr>
        <w:t>№</w:t>
      </w:r>
      <w:r w:rsidR="0066250A" w:rsidRPr="005B0BD6">
        <w:rPr>
          <w:b w:val="0"/>
          <w:szCs w:val="28"/>
        </w:rPr>
        <w:t xml:space="preserve"> 201-ФЗ "О введении в действие Лесног</w:t>
      </w:r>
      <w:r w:rsidR="000841D6" w:rsidRPr="005B0BD6">
        <w:rPr>
          <w:b w:val="0"/>
          <w:szCs w:val="28"/>
        </w:rPr>
        <w:t>о кодекса Российской Федерации"</w:t>
      </w:r>
      <w:r w:rsidR="0066250A" w:rsidRPr="005B0BD6">
        <w:rPr>
          <w:b w:val="0"/>
          <w:szCs w:val="28"/>
        </w:rPr>
        <w:t xml:space="preserve"> допускается на всей территории лесничес</w:t>
      </w:r>
      <w:r w:rsidR="005B0BD6">
        <w:rPr>
          <w:b w:val="0"/>
          <w:szCs w:val="28"/>
        </w:rPr>
        <w:t>тва.</w:t>
      </w:r>
    </w:p>
    <w:p w:rsidR="005B0BD6" w:rsidRDefault="005B0BD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Default="002F0326" w:rsidP="005B0BD6">
      <w:pPr>
        <w:pStyle w:val="31"/>
        <w:widowControl w:val="0"/>
        <w:ind w:firstLine="709"/>
        <w:jc w:val="both"/>
        <w:rPr>
          <w:b w:val="0"/>
          <w:szCs w:val="28"/>
        </w:rPr>
      </w:pPr>
    </w:p>
    <w:p w:rsidR="002F0326" w:rsidRPr="005B0BD6" w:rsidRDefault="002F0326" w:rsidP="005B0BD6">
      <w:pPr>
        <w:pStyle w:val="31"/>
        <w:widowControl w:val="0"/>
        <w:ind w:firstLine="709"/>
        <w:jc w:val="both"/>
        <w:rPr>
          <w:b w:val="0"/>
          <w:szCs w:val="28"/>
        </w:rPr>
      </w:pPr>
    </w:p>
    <w:p w:rsidR="009B69AF" w:rsidRPr="002F0326" w:rsidRDefault="009B69AF" w:rsidP="002F0326">
      <w:pPr>
        <w:pStyle w:val="1"/>
        <w:spacing w:line="240" w:lineRule="auto"/>
        <w:rPr>
          <w:sz w:val="28"/>
          <w:szCs w:val="28"/>
        </w:rPr>
      </w:pPr>
      <w:bookmarkStart w:id="31" w:name="_Toc436074866"/>
      <w:bookmarkStart w:id="32" w:name="_Toc436729381"/>
      <w:bookmarkStart w:id="33" w:name="_Toc156340776"/>
      <w:r w:rsidRPr="002F0326">
        <w:rPr>
          <w:sz w:val="28"/>
          <w:szCs w:val="28"/>
        </w:rPr>
        <w:t>Глава 2</w:t>
      </w:r>
      <w:bookmarkEnd w:id="31"/>
      <w:bookmarkEnd w:id="32"/>
      <w:r w:rsidR="00950428" w:rsidRPr="002F0326">
        <w:rPr>
          <w:sz w:val="28"/>
          <w:szCs w:val="28"/>
        </w:rPr>
        <w:t xml:space="preserve">. </w:t>
      </w:r>
      <w:bookmarkStart w:id="34" w:name="_Toc436074867"/>
      <w:bookmarkStart w:id="35" w:name="_Toc436729382"/>
      <w:r w:rsidRPr="002F0326">
        <w:rPr>
          <w:sz w:val="28"/>
          <w:szCs w:val="28"/>
        </w:rPr>
        <w:t>Нормативы, параметры и сроки использования лесов, нормативы по охране, защите и воспроизводству лесов</w:t>
      </w:r>
      <w:bookmarkEnd w:id="33"/>
      <w:bookmarkEnd w:id="34"/>
      <w:bookmarkEnd w:id="35"/>
    </w:p>
    <w:p w:rsidR="004046BA" w:rsidRDefault="009B69AF" w:rsidP="002F0326">
      <w:pPr>
        <w:pStyle w:val="2"/>
        <w:spacing w:after="0" w:line="240" w:lineRule="auto"/>
        <w:rPr>
          <w:rFonts w:cs="Times New Roman"/>
          <w:b w:val="0"/>
          <w:szCs w:val="28"/>
        </w:rPr>
      </w:pPr>
      <w:bookmarkStart w:id="36" w:name="_Toc436729383"/>
      <w:bookmarkStart w:id="37" w:name="_Toc156340777"/>
      <w:r w:rsidRPr="002F0326">
        <w:rPr>
          <w:rFonts w:cs="Times New Roman"/>
          <w:b w:val="0"/>
          <w:szCs w:val="28"/>
        </w:rPr>
        <w:t xml:space="preserve">2.1. Нормативы, параметры и сроки </w:t>
      </w:r>
      <w:bookmarkStart w:id="38" w:name="_Toc436729384"/>
      <w:bookmarkEnd w:id="36"/>
      <w:r w:rsidRPr="002F0326">
        <w:rPr>
          <w:rFonts w:cs="Times New Roman"/>
          <w:b w:val="0"/>
          <w:szCs w:val="28"/>
        </w:rPr>
        <w:t xml:space="preserve">использования лесов для заготовки </w:t>
      </w:r>
      <w:r w:rsidR="00FA3F45" w:rsidRPr="002F0326">
        <w:rPr>
          <w:rFonts w:cs="Times New Roman"/>
          <w:b w:val="0"/>
          <w:szCs w:val="28"/>
        </w:rPr>
        <w:t>древесины</w:t>
      </w:r>
      <w:bookmarkEnd w:id="37"/>
    </w:p>
    <w:p w:rsidR="002F0326" w:rsidRDefault="002F0326" w:rsidP="002F0326"/>
    <w:p w:rsidR="002F0326" w:rsidRPr="002F0326" w:rsidRDefault="002F0326" w:rsidP="002F0326"/>
    <w:p w:rsidR="00AC4832" w:rsidRPr="002F0326" w:rsidRDefault="004046BA" w:rsidP="002F0326">
      <w:pPr>
        <w:widowControl w:val="0"/>
        <w:ind w:firstLine="709"/>
        <w:jc w:val="both"/>
        <w:rPr>
          <w:sz w:val="28"/>
          <w:szCs w:val="28"/>
        </w:rPr>
      </w:pPr>
      <w:r w:rsidRPr="002F0326">
        <w:rPr>
          <w:sz w:val="28"/>
          <w:szCs w:val="28"/>
        </w:rPr>
        <w:t>Согласно ст.29 ЛК</w:t>
      </w:r>
      <w:r w:rsidR="002F0326">
        <w:rPr>
          <w:sz w:val="28"/>
          <w:szCs w:val="28"/>
        </w:rPr>
        <w:t xml:space="preserve"> </w:t>
      </w:r>
      <w:r w:rsidRPr="002F0326">
        <w:rPr>
          <w:sz w:val="28"/>
          <w:szCs w:val="28"/>
        </w:rPr>
        <w:t xml:space="preserve">РФ заготовка древесины представляет собой предпринимательскую деятельность, связанную с рубкой лесных насаждений, а также с вывозом из леса древесины. </w:t>
      </w:r>
      <w:bookmarkEnd w:id="38"/>
    </w:p>
    <w:p w:rsidR="0066250A" w:rsidRPr="002F0326" w:rsidRDefault="0066250A" w:rsidP="002F0326">
      <w:pPr>
        <w:widowControl w:val="0"/>
        <w:ind w:firstLine="709"/>
        <w:jc w:val="both"/>
        <w:rPr>
          <w:sz w:val="28"/>
          <w:szCs w:val="28"/>
        </w:rPr>
      </w:pPr>
      <w:r w:rsidRPr="002F0326">
        <w:rPr>
          <w:sz w:val="28"/>
          <w:szCs w:val="28"/>
        </w:rPr>
        <w:t>В защитных лесах,  в том числе и городских, запрещается проведение сплошных рубок, за исключением случаев, предусмотренных </w:t>
      </w:r>
      <w:hyperlink r:id="rId20" w:anchor="8OE0LK" w:history="1">
        <w:r w:rsidRPr="002F0326">
          <w:rPr>
            <w:sz w:val="28"/>
            <w:szCs w:val="28"/>
          </w:rPr>
          <w:t>частью 5.1 статьи 21 Лесного кодекса Российской Федерации</w:t>
        </w:r>
      </w:hyperlink>
      <w:r w:rsidRPr="002F0326">
        <w:rPr>
          <w:sz w:val="28"/>
          <w:szCs w:val="28"/>
        </w:rPr>
        <w:t xml:space="preserve">, и случаев, если выборочные рубки не обеспечивают замену лесных насаждений, утрачивающих свои </w:t>
      </w:r>
      <w:proofErr w:type="spellStart"/>
      <w:r w:rsidRPr="002F0326">
        <w:rPr>
          <w:sz w:val="28"/>
          <w:szCs w:val="28"/>
        </w:rPr>
        <w:t>средообразующие</w:t>
      </w:r>
      <w:proofErr w:type="spellEnd"/>
      <w:r w:rsidRPr="002F0326">
        <w:rPr>
          <w:sz w:val="28"/>
          <w:szCs w:val="28"/>
        </w:rPr>
        <w:t xml:space="preserve">, </w:t>
      </w:r>
      <w:proofErr w:type="spellStart"/>
      <w:r w:rsidRPr="002F0326">
        <w:rPr>
          <w:sz w:val="28"/>
          <w:szCs w:val="28"/>
        </w:rPr>
        <w:t>водоохранные</w:t>
      </w:r>
      <w:proofErr w:type="spellEnd"/>
      <w:r w:rsidRPr="002F0326">
        <w:rPr>
          <w:sz w:val="28"/>
          <w:szCs w:val="28"/>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rsidR="0066250A" w:rsidRPr="002F0326" w:rsidRDefault="0066250A" w:rsidP="002F0326">
      <w:pPr>
        <w:widowControl w:val="0"/>
        <w:ind w:firstLine="709"/>
        <w:jc w:val="both"/>
        <w:rPr>
          <w:rFonts w:ascii="Calibri" w:eastAsia="Calibri" w:hAnsi="Calibri"/>
          <w:color w:val="444444"/>
          <w:sz w:val="22"/>
          <w:szCs w:val="22"/>
          <w:lang w:eastAsia="en-US"/>
        </w:rPr>
      </w:pPr>
      <w:r w:rsidRPr="002F0326">
        <w:rPr>
          <w:sz w:val="28"/>
          <w:szCs w:val="28"/>
        </w:rPr>
        <w:t xml:space="preserve">Параметры и назначение рубок лесных насаждений в городских </w:t>
      </w:r>
      <w:r w:rsidR="00B92492" w:rsidRPr="002F0326">
        <w:rPr>
          <w:sz w:val="28"/>
          <w:szCs w:val="28"/>
        </w:rPr>
        <w:t xml:space="preserve">лесах </w:t>
      </w:r>
      <w:r w:rsidRPr="002F0326">
        <w:rPr>
          <w:sz w:val="28"/>
          <w:szCs w:val="28"/>
        </w:rPr>
        <w:t>определяются в соответствии с пунктом 53 приказа Минприроды России от 01.12.2020 № 993 «Об утверждении правил заготовки древесины и особенностей заготовки древесины в лесничествах, указанных в статье 23 Лесного</w:t>
      </w:r>
      <w:r w:rsidR="002F0326">
        <w:rPr>
          <w:sz w:val="28"/>
          <w:szCs w:val="28"/>
        </w:rPr>
        <w:t xml:space="preserve"> кодекса Российской Федерации».</w:t>
      </w:r>
      <w:r w:rsidRPr="002F0326">
        <w:rPr>
          <w:sz w:val="28"/>
          <w:szCs w:val="28"/>
        </w:rPr>
        <w:t xml:space="preserve"> </w:t>
      </w:r>
      <w:r w:rsidR="00F5558D" w:rsidRPr="002F0326">
        <w:rPr>
          <w:sz w:val="28"/>
          <w:szCs w:val="28"/>
        </w:rPr>
        <w:t>Н</w:t>
      </w:r>
      <w:r w:rsidRPr="002F0326">
        <w:rPr>
          <w:sz w:val="28"/>
          <w:szCs w:val="28"/>
        </w:rPr>
        <w:t>а землях населенных пунктов, на которых расположены городские леса, сплошные и выборочные рубки осуществляются в целях формирования ландшафтов, обеспечения устойчивости и сохранения рекреационной привлекательности лесных насаждений, а также размещения объектов рекреационной инфраструктуры.</w:t>
      </w:r>
      <w:r w:rsidR="00F5558D" w:rsidRPr="002F0326">
        <w:rPr>
          <w:sz w:val="28"/>
          <w:szCs w:val="28"/>
        </w:rPr>
        <w:t xml:space="preserve"> </w:t>
      </w:r>
      <w:r w:rsidRPr="002F0326">
        <w:rPr>
          <w:sz w:val="28"/>
          <w:szCs w:val="28"/>
        </w:rPr>
        <w:t>В этих целях допускается сплошная и выборочная рубка лесных насаждений любой интенсивности и любого возраста</w:t>
      </w:r>
      <w:r w:rsidRPr="002F0326">
        <w:rPr>
          <w:rFonts w:ascii="Calibri" w:eastAsia="Calibri" w:hAnsi="Calibri"/>
          <w:color w:val="444444"/>
          <w:sz w:val="22"/>
          <w:szCs w:val="22"/>
          <w:lang w:eastAsia="en-US"/>
        </w:rPr>
        <w:t>.</w:t>
      </w:r>
    </w:p>
    <w:p w:rsidR="0066250A" w:rsidRPr="002F0326" w:rsidRDefault="0066250A" w:rsidP="002F0326">
      <w:pPr>
        <w:widowControl w:val="0"/>
        <w:ind w:firstLine="709"/>
        <w:rPr>
          <w:sz w:val="28"/>
          <w:szCs w:val="28"/>
        </w:rPr>
      </w:pPr>
      <w:r w:rsidRPr="002F0326">
        <w:rPr>
          <w:sz w:val="28"/>
          <w:szCs w:val="28"/>
        </w:rPr>
        <w:t>Следовательно</w:t>
      </w:r>
      <w:r w:rsidR="000841D6" w:rsidRPr="002F0326">
        <w:rPr>
          <w:sz w:val="28"/>
          <w:szCs w:val="28"/>
        </w:rPr>
        <w:t>,</w:t>
      </w:r>
      <w:r w:rsidRPr="002F0326">
        <w:rPr>
          <w:sz w:val="28"/>
          <w:szCs w:val="28"/>
        </w:rPr>
        <w:t xml:space="preserve"> в городских лесах допускается заготовка древесины при проведении ландшафтных рубок,</w:t>
      </w:r>
      <w:r w:rsidRPr="002F0326">
        <w:rPr>
          <w:i/>
          <w:color w:val="444444"/>
        </w:rPr>
        <w:t xml:space="preserve"> </w:t>
      </w:r>
      <w:r w:rsidRPr="002F0326">
        <w:rPr>
          <w:sz w:val="28"/>
          <w:szCs w:val="28"/>
        </w:rPr>
        <w:t xml:space="preserve">направленных на формирование, сохранение, обновление, реконструкцию лесопарковых ландшафтов и повышение их эстетической, оздоровительной ценности и устойчивости (пункт 10 </w:t>
      </w:r>
      <w:r w:rsidR="000841D6" w:rsidRPr="002F0326">
        <w:rPr>
          <w:sz w:val="28"/>
          <w:szCs w:val="28"/>
        </w:rPr>
        <w:t>П</w:t>
      </w:r>
      <w:r w:rsidRPr="002F0326">
        <w:rPr>
          <w:sz w:val="28"/>
          <w:szCs w:val="28"/>
        </w:rPr>
        <w:t>равил ухода за лесами</w:t>
      </w:r>
      <w:r w:rsidR="000841D6" w:rsidRPr="002F0326">
        <w:rPr>
          <w:sz w:val="28"/>
          <w:szCs w:val="28"/>
        </w:rPr>
        <w:t>,</w:t>
      </w:r>
      <w:r w:rsidR="000841D6" w:rsidRPr="002F0326">
        <w:rPr>
          <w:szCs w:val="28"/>
        </w:rPr>
        <w:t xml:space="preserve"> </w:t>
      </w:r>
      <w:r w:rsidR="000841D6" w:rsidRPr="002F0326">
        <w:rPr>
          <w:sz w:val="28"/>
          <w:szCs w:val="28"/>
        </w:rPr>
        <w:t>утвержденных приказом Минприроды России от 30.07.2020 № 534</w:t>
      </w:r>
      <w:r w:rsidRPr="002F0326">
        <w:rPr>
          <w:sz w:val="28"/>
          <w:szCs w:val="28"/>
        </w:rPr>
        <w:t xml:space="preserve">).  </w:t>
      </w:r>
    </w:p>
    <w:p w:rsidR="00651BC3" w:rsidRPr="002F0326" w:rsidRDefault="00DE39AA" w:rsidP="002F0326">
      <w:pPr>
        <w:widowControl w:val="0"/>
        <w:ind w:firstLine="709"/>
        <w:jc w:val="both"/>
        <w:rPr>
          <w:color w:val="000000"/>
          <w:sz w:val="30"/>
          <w:szCs w:val="30"/>
          <w:shd w:val="clear" w:color="auto" w:fill="FFFFFF"/>
        </w:rPr>
      </w:pPr>
      <w:r w:rsidRPr="002F0326">
        <w:rPr>
          <w:sz w:val="28"/>
          <w:szCs w:val="28"/>
        </w:rPr>
        <w:t xml:space="preserve">В соответствии с </w:t>
      </w:r>
      <w:r w:rsidR="0011378C" w:rsidRPr="002F0326">
        <w:rPr>
          <w:sz w:val="28"/>
          <w:szCs w:val="28"/>
        </w:rPr>
        <w:t>п.</w:t>
      </w:r>
      <w:r w:rsidR="00651BC3" w:rsidRPr="002F0326">
        <w:rPr>
          <w:sz w:val="28"/>
          <w:szCs w:val="28"/>
        </w:rPr>
        <w:t xml:space="preserve">3 </w:t>
      </w:r>
      <w:r w:rsidRPr="002F0326">
        <w:rPr>
          <w:sz w:val="28"/>
          <w:szCs w:val="28"/>
        </w:rPr>
        <w:t>ст.29.1 ЛК</w:t>
      </w:r>
      <w:r w:rsidR="002F0326">
        <w:rPr>
          <w:sz w:val="28"/>
          <w:szCs w:val="28"/>
        </w:rPr>
        <w:t xml:space="preserve"> </w:t>
      </w:r>
      <w:r w:rsidRPr="002F0326">
        <w:rPr>
          <w:sz w:val="28"/>
          <w:szCs w:val="28"/>
        </w:rPr>
        <w:t xml:space="preserve">РФ </w:t>
      </w:r>
      <w:r w:rsidR="00651BC3" w:rsidRPr="002F0326">
        <w:rPr>
          <w:color w:val="000000"/>
          <w:sz w:val="30"/>
          <w:szCs w:val="30"/>
          <w:shd w:val="clear" w:color="auto" w:fill="FFFFFF"/>
        </w:rPr>
        <w:t xml:space="preserve">при осуществлении мероприятий, предусмотренных </w:t>
      </w:r>
      <w:hyperlink r:id="rId21" w:anchor="dst101046" w:history="1">
        <w:r w:rsidR="00651BC3" w:rsidRPr="002F0326">
          <w:rPr>
            <w:color w:val="000000"/>
            <w:sz w:val="30"/>
            <w:szCs w:val="30"/>
            <w:shd w:val="clear" w:color="auto" w:fill="FFFFFF"/>
          </w:rPr>
          <w:t>ст.19</w:t>
        </w:r>
      </w:hyperlink>
      <w:r w:rsidR="00651BC3" w:rsidRPr="002F0326">
        <w:t xml:space="preserve"> </w:t>
      </w:r>
      <w:r w:rsidR="00651BC3" w:rsidRPr="002F0326">
        <w:rPr>
          <w:sz w:val="28"/>
          <w:szCs w:val="28"/>
        </w:rPr>
        <w:t>ЛК</w:t>
      </w:r>
      <w:r w:rsidR="001857EC">
        <w:rPr>
          <w:sz w:val="28"/>
          <w:szCs w:val="28"/>
        </w:rPr>
        <w:t xml:space="preserve"> </w:t>
      </w:r>
      <w:r w:rsidR="00651BC3" w:rsidRPr="002F0326">
        <w:rPr>
          <w:sz w:val="28"/>
          <w:szCs w:val="28"/>
        </w:rPr>
        <w:t>РФ</w:t>
      </w:r>
      <w:r w:rsidR="00651BC3" w:rsidRPr="002F0326">
        <w:rPr>
          <w:color w:val="000000"/>
          <w:sz w:val="30"/>
          <w:szCs w:val="30"/>
          <w:shd w:val="clear" w:color="auto" w:fill="FFFFFF"/>
        </w:rPr>
        <w:t xml:space="preserve">, заготовка соответствующей древесины осуществляется на основании договора купли-продажи лесных насаждений или указанного в </w:t>
      </w:r>
      <w:hyperlink r:id="rId22" w:anchor="dst101051" w:history="1">
        <w:r w:rsidR="00651BC3" w:rsidRPr="002F0326">
          <w:rPr>
            <w:color w:val="000000"/>
            <w:sz w:val="30"/>
            <w:szCs w:val="30"/>
            <w:shd w:val="clear" w:color="auto" w:fill="FFFFFF"/>
          </w:rPr>
          <w:t>ч.5 ст.19</w:t>
        </w:r>
      </w:hyperlink>
      <w:r w:rsidR="00651BC3" w:rsidRPr="002F0326">
        <w:t xml:space="preserve"> </w:t>
      </w:r>
      <w:r w:rsidR="00651BC3" w:rsidRPr="002F0326">
        <w:rPr>
          <w:color w:val="000000"/>
          <w:sz w:val="30"/>
          <w:szCs w:val="30"/>
          <w:shd w:val="clear" w:color="auto" w:fill="FFFFFF"/>
        </w:rPr>
        <w:t xml:space="preserve"> </w:t>
      </w:r>
      <w:r w:rsidR="00F02BAC" w:rsidRPr="002F0326">
        <w:rPr>
          <w:sz w:val="28"/>
          <w:szCs w:val="28"/>
        </w:rPr>
        <w:t>ЛК</w:t>
      </w:r>
      <w:r w:rsidR="002F0326">
        <w:rPr>
          <w:sz w:val="28"/>
          <w:szCs w:val="28"/>
        </w:rPr>
        <w:t xml:space="preserve"> </w:t>
      </w:r>
      <w:r w:rsidR="00F02BAC" w:rsidRPr="002F0326">
        <w:rPr>
          <w:sz w:val="28"/>
          <w:szCs w:val="28"/>
        </w:rPr>
        <w:t>РФ</w:t>
      </w:r>
      <w:r w:rsidR="00651BC3" w:rsidRPr="002F0326">
        <w:rPr>
          <w:color w:val="000000"/>
          <w:sz w:val="30"/>
          <w:szCs w:val="30"/>
          <w:shd w:val="clear" w:color="auto" w:fill="FFFFFF"/>
        </w:rPr>
        <w:t>.</w:t>
      </w:r>
    </w:p>
    <w:p w:rsidR="004046BA" w:rsidRPr="002F0326" w:rsidRDefault="00B27109" w:rsidP="002F0326">
      <w:pPr>
        <w:widowControl w:val="0"/>
        <w:ind w:firstLine="709"/>
        <w:jc w:val="both"/>
        <w:rPr>
          <w:sz w:val="28"/>
          <w:szCs w:val="28"/>
        </w:rPr>
      </w:pPr>
      <w:r w:rsidRPr="002F0326">
        <w:rPr>
          <w:sz w:val="28"/>
          <w:szCs w:val="28"/>
        </w:rPr>
        <w:t xml:space="preserve">При осуществлении мероприятий по сохранению лесов уполномоченными муниципальными учреждениями, одновременно осуществляется продажа лесных насаждений для заготовки древесины. </w:t>
      </w:r>
      <w:r w:rsidR="00473A2A" w:rsidRPr="002F0326">
        <w:rPr>
          <w:sz w:val="28"/>
          <w:szCs w:val="28"/>
        </w:rPr>
        <w:t xml:space="preserve">В случаях, если осуществление </w:t>
      </w:r>
      <w:r w:rsidR="002F0326">
        <w:rPr>
          <w:sz w:val="28"/>
          <w:szCs w:val="28"/>
        </w:rPr>
        <w:t>мероприятий по сохранению лесов</w:t>
      </w:r>
      <w:r w:rsidR="00473A2A" w:rsidRPr="002F0326">
        <w:rPr>
          <w:sz w:val="28"/>
          <w:szCs w:val="28"/>
        </w:rPr>
        <w:t xml:space="preserve"> не возложено в установленном порядке на муниципальные учреждения, органы местного самоуправления осуществляют закупки работ по сохранению лесов, в соответствии с </w:t>
      </w:r>
      <w:hyperlink r:id="rId23" w:history="1">
        <w:r w:rsidR="00473A2A" w:rsidRPr="002F0326">
          <w:rPr>
            <w:sz w:val="28"/>
            <w:szCs w:val="28"/>
          </w:rPr>
          <w:t>законодательством</w:t>
        </w:r>
      </w:hyperlink>
      <w:r w:rsidR="00473A2A" w:rsidRPr="002F0326">
        <w:rPr>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w:t>
      </w:r>
      <w:r w:rsidR="00AF3128" w:rsidRPr="002F0326">
        <w:rPr>
          <w:sz w:val="28"/>
          <w:szCs w:val="28"/>
        </w:rPr>
        <w:t>.</w:t>
      </w:r>
      <w:r w:rsidR="00766EBA" w:rsidRPr="002F0326">
        <w:rPr>
          <w:sz w:val="28"/>
          <w:szCs w:val="28"/>
        </w:rPr>
        <w:t xml:space="preserve"> </w:t>
      </w:r>
      <w:r w:rsidR="00AF3128" w:rsidRPr="002F0326">
        <w:rPr>
          <w:sz w:val="28"/>
          <w:szCs w:val="28"/>
        </w:rPr>
        <w:t>П</w:t>
      </w:r>
      <w:r w:rsidR="00766EBA" w:rsidRPr="002F0326">
        <w:rPr>
          <w:sz w:val="28"/>
          <w:szCs w:val="28"/>
        </w:rPr>
        <w:t>ри осуществлении закупок работ по сохранению лесов одновременно осуществляется продажа лесных насаждений для заготовки древесины в порядке, установленном Правительством Российской Федерации. В этих целях в контракт на выполнение работ по сохранению лесов включаются условия о купле-продаже лесных насаждений</w:t>
      </w:r>
      <w:r w:rsidR="005B3992" w:rsidRPr="002F0326">
        <w:rPr>
          <w:sz w:val="28"/>
          <w:szCs w:val="28"/>
        </w:rPr>
        <w:t xml:space="preserve"> (ст</w:t>
      </w:r>
      <w:r w:rsidR="00E23265" w:rsidRPr="002F0326">
        <w:rPr>
          <w:sz w:val="28"/>
          <w:szCs w:val="28"/>
        </w:rPr>
        <w:t>.</w:t>
      </w:r>
      <w:r w:rsidR="005B3992" w:rsidRPr="002F0326">
        <w:rPr>
          <w:sz w:val="28"/>
          <w:szCs w:val="28"/>
        </w:rPr>
        <w:t>19</w:t>
      </w:r>
      <w:r w:rsidR="00E23265" w:rsidRPr="002F0326">
        <w:rPr>
          <w:sz w:val="28"/>
          <w:szCs w:val="28"/>
        </w:rPr>
        <w:t xml:space="preserve"> </w:t>
      </w:r>
      <w:r w:rsidR="005B3992" w:rsidRPr="002F0326">
        <w:rPr>
          <w:sz w:val="28"/>
          <w:szCs w:val="28"/>
        </w:rPr>
        <w:t>ЛК</w:t>
      </w:r>
      <w:r w:rsidR="002F0326">
        <w:rPr>
          <w:sz w:val="28"/>
          <w:szCs w:val="28"/>
        </w:rPr>
        <w:t xml:space="preserve"> </w:t>
      </w:r>
      <w:r w:rsidR="005B3992" w:rsidRPr="002F0326">
        <w:rPr>
          <w:sz w:val="28"/>
          <w:szCs w:val="28"/>
        </w:rPr>
        <w:t>РФ)</w:t>
      </w:r>
      <w:r w:rsidR="00766EBA" w:rsidRPr="002F0326">
        <w:rPr>
          <w:sz w:val="28"/>
          <w:szCs w:val="28"/>
        </w:rPr>
        <w:t>.</w:t>
      </w:r>
      <w:r w:rsidR="00A5539B" w:rsidRPr="002F0326">
        <w:rPr>
          <w:sz w:val="28"/>
          <w:szCs w:val="28"/>
        </w:rPr>
        <w:t xml:space="preserve"> </w:t>
      </w:r>
    </w:p>
    <w:p w:rsidR="00CD4144" w:rsidRPr="002F0326" w:rsidRDefault="00236739" w:rsidP="002F0326">
      <w:pPr>
        <w:widowControl w:val="0"/>
        <w:ind w:firstLine="709"/>
        <w:jc w:val="both"/>
        <w:rPr>
          <w:sz w:val="28"/>
          <w:szCs w:val="28"/>
        </w:rPr>
      </w:pPr>
      <w:r w:rsidRPr="002F0326">
        <w:rPr>
          <w:sz w:val="28"/>
          <w:szCs w:val="28"/>
        </w:rPr>
        <w:t xml:space="preserve"> </w:t>
      </w:r>
      <w:r w:rsidR="005A4B85" w:rsidRPr="002F0326">
        <w:rPr>
          <w:sz w:val="28"/>
          <w:szCs w:val="28"/>
        </w:rPr>
        <w:t>Для заготовки древесины на территории лесничества допуска</w:t>
      </w:r>
      <w:r w:rsidR="004E5B39" w:rsidRPr="002F0326">
        <w:rPr>
          <w:sz w:val="28"/>
          <w:szCs w:val="28"/>
        </w:rPr>
        <w:t>ют</w:t>
      </w:r>
      <w:r w:rsidR="005A4B85" w:rsidRPr="002F0326">
        <w:rPr>
          <w:sz w:val="28"/>
          <w:szCs w:val="28"/>
        </w:rPr>
        <w:t>ся</w:t>
      </w:r>
      <w:r w:rsidR="00CD4144" w:rsidRPr="002F0326">
        <w:rPr>
          <w:sz w:val="28"/>
          <w:szCs w:val="28"/>
        </w:rPr>
        <w:t>:</w:t>
      </w:r>
    </w:p>
    <w:p w:rsidR="00CF1092" w:rsidRPr="002F0326" w:rsidRDefault="00CD4144" w:rsidP="002F0326">
      <w:pPr>
        <w:widowControl w:val="0"/>
        <w:ind w:firstLine="709"/>
        <w:jc w:val="both"/>
        <w:rPr>
          <w:sz w:val="28"/>
          <w:szCs w:val="28"/>
        </w:rPr>
      </w:pPr>
      <w:r w:rsidRPr="002F0326">
        <w:rPr>
          <w:sz w:val="28"/>
          <w:szCs w:val="28"/>
        </w:rPr>
        <w:t>-</w:t>
      </w:r>
      <w:r w:rsidR="005A4B85" w:rsidRPr="002F0326">
        <w:rPr>
          <w:sz w:val="28"/>
          <w:szCs w:val="28"/>
        </w:rPr>
        <w:t xml:space="preserve"> сплошны</w:t>
      </w:r>
      <w:r w:rsidR="004E5B39" w:rsidRPr="002F0326">
        <w:rPr>
          <w:sz w:val="28"/>
          <w:szCs w:val="28"/>
        </w:rPr>
        <w:t>е</w:t>
      </w:r>
      <w:r w:rsidR="005A4B85" w:rsidRPr="002F0326">
        <w:rPr>
          <w:sz w:val="28"/>
          <w:szCs w:val="28"/>
        </w:rPr>
        <w:t xml:space="preserve"> и выборочны</w:t>
      </w:r>
      <w:r w:rsidR="004E5B39" w:rsidRPr="002F0326">
        <w:rPr>
          <w:sz w:val="28"/>
          <w:szCs w:val="28"/>
        </w:rPr>
        <w:t>е</w:t>
      </w:r>
      <w:r w:rsidR="005A4B85" w:rsidRPr="002F0326">
        <w:rPr>
          <w:sz w:val="28"/>
          <w:szCs w:val="28"/>
        </w:rPr>
        <w:t xml:space="preserve"> рубк</w:t>
      </w:r>
      <w:r w:rsidR="004E5B39" w:rsidRPr="002F0326">
        <w:rPr>
          <w:sz w:val="28"/>
          <w:szCs w:val="28"/>
        </w:rPr>
        <w:t>и</w:t>
      </w:r>
      <w:r w:rsidR="005A4B85" w:rsidRPr="002F0326">
        <w:rPr>
          <w:sz w:val="28"/>
          <w:szCs w:val="28"/>
        </w:rPr>
        <w:t xml:space="preserve"> средневозрастных, приспевающих</w:t>
      </w:r>
      <w:r w:rsidR="00651BC3" w:rsidRPr="002F0326">
        <w:rPr>
          <w:sz w:val="28"/>
          <w:szCs w:val="28"/>
        </w:rPr>
        <w:t>,</w:t>
      </w:r>
      <w:r w:rsidR="005A4B85" w:rsidRPr="002F0326">
        <w:rPr>
          <w:sz w:val="28"/>
          <w:szCs w:val="28"/>
        </w:rPr>
        <w:t xml:space="preserve"> спелых</w:t>
      </w:r>
      <w:r w:rsidRPr="002F0326">
        <w:rPr>
          <w:sz w:val="28"/>
          <w:szCs w:val="28"/>
        </w:rPr>
        <w:t xml:space="preserve"> и</w:t>
      </w:r>
      <w:r w:rsidR="002D79FC" w:rsidRPr="002F0326">
        <w:rPr>
          <w:sz w:val="28"/>
          <w:szCs w:val="28"/>
        </w:rPr>
        <w:t xml:space="preserve"> перестойных</w:t>
      </w:r>
      <w:r w:rsidRPr="002F0326">
        <w:rPr>
          <w:sz w:val="28"/>
          <w:szCs w:val="28"/>
        </w:rPr>
        <w:t xml:space="preserve"> лесных</w:t>
      </w:r>
      <w:r w:rsidR="005A4B85" w:rsidRPr="002F0326">
        <w:rPr>
          <w:sz w:val="28"/>
          <w:szCs w:val="28"/>
        </w:rPr>
        <w:t xml:space="preserve"> насаждений </w:t>
      </w:r>
      <w:r w:rsidR="00E51BBB" w:rsidRPr="002F0326">
        <w:rPr>
          <w:sz w:val="28"/>
          <w:szCs w:val="28"/>
        </w:rPr>
        <w:t xml:space="preserve">при осуществлении мероприятий </w:t>
      </w:r>
      <w:r w:rsidR="0086276E" w:rsidRPr="002F0326">
        <w:rPr>
          <w:sz w:val="28"/>
          <w:szCs w:val="28"/>
        </w:rPr>
        <w:t xml:space="preserve">в целях формирования ландшафтов, </w:t>
      </w:r>
      <w:r w:rsidR="00E51BBB" w:rsidRPr="002F0326">
        <w:rPr>
          <w:sz w:val="28"/>
          <w:szCs w:val="28"/>
        </w:rPr>
        <w:t>по сохранению лесов</w:t>
      </w:r>
      <w:r w:rsidR="00167820" w:rsidRPr="002F0326">
        <w:rPr>
          <w:sz w:val="28"/>
          <w:szCs w:val="28"/>
        </w:rPr>
        <w:t>,</w:t>
      </w:r>
      <w:r w:rsidR="004E5B39" w:rsidRPr="002F0326">
        <w:rPr>
          <w:sz w:val="28"/>
          <w:szCs w:val="28"/>
        </w:rPr>
        <w:t xml:space="preserve"> </w:t>
      </w:r>
      <w:r w:rsidRPr="002F0326">
        <w:rPr>
          <w:sz w:val="28"/>
          <w:szCs w:val="28"/>
        </w:rPr>
        <w:t>проведени</w:t>
      </w:r>
      <w:r w:rsidR="00167820" w:rsidRPr="002F0326">
        <w:rPr>
          <w:sz w:val="28"/>
          <w:szCs w:val="28"/>
        </w:rPr>
        <w:t>я</w:t>
      </w:r>
      <w:r w:rsidRPr="002F0326">
        <w:rPr>
          <w:sz w:val="28"/>
          <w:szCs w:val="28"/>
        </w:rPr>
        <w:t xml:space="preserve"> санитарно-оздоровительных мероприятий в поврежденных и погибших лесных насаждениях;</w:t>
      </w:r>
    </w:p>
    <w:p w:rsidR="008A562B" w:rsidRPr="002F0326" w:rsidRDefault="00E51BBB" w:rsidP="002F0326">
      <w:pPr>
        <w:widowControl w:val="0"/>
        <w:ind w:firstLine="709"/>
        <w:jc w:val="both"/>
        <w:rPr>
          <w:sz w:val="28"/>
          <w:szCs w:val="28"/>
        </w:rPr>
      </w:pPr>
      <w:r w:rsidRPr="002F0326">
        <w:rPr>
          <w:sz w:val="28"/>
          <w:szCs w:val="28"/>
        </w:rPr>
        <w:t>- выборочны</w:t>
      </w:r>
      <w:r w:rsidR="004E5B39" w:rsidRPr="002F0326">
        <w:rPr>
          <w:sz w:val="28"/>
          <w:szCs w:val="28"/>
        </w:rPr>
        <w:t>е</w:t>
      </w:r>
      <w:r w:rsidRPr="002F0326">
        <w:rPr>
          <w:sz w:val="28"/>
          <w:szCs w:val="28"/>
        </w:rPr>
        <w:t xml:space="preserve"> и сплошны</w:t>
      </w:r>
      <w:r w:rsidR="004E5B39" w:rsidRPr="002F0326">
        <w:rPr>
          <w:sz w:val="28"/>
          <w:szCs w:val="28"/>
        </w:rPr>
        <w:t>е</w:t>
      </w:r>
      <w:r w:rsidRPr="002F0326">
        <w:rPr>
          <w:sz w:val="28"/>
          <w:szCs w:val="28"/>
        </w:rPr>
        <w:t xml:space="preserve"> руб</w:t>
      </w:r>
      <w:r w:rsidR="004E5B39" w:rsidRPr="002F0326">
        <w:rPr>
          <w:sz w:val="28"/>
          <w:szCs w:val="28"/>
        </w:rPr>
        <w:t>ки</w:t>
      </w:r>
      <w:r w:rsidR="00CF1092" w:rsidRPr="002F0326">
        <w:rPr>
          <w:sz w:val="28"/>
          <w:szCs w:val="28"/>
        </w:rPr>
        <w:t xml:space="preserve"> для выполнения работ по закреплени</w:t>
      </w:r>
      <w:r w:rsidR="00FA3F45" w:rsidRPr="002F0326">
        <w:rPr>
          <w:sz w:val="28"/>
          <w:szCs w:val="28"/>
        </w:rPr>
        <w:t xml:space="preserve">ю </w:t>
      </w:r>
      <w:r w:rsidR="00CF1092" w:rsidRPr="002F0326">
        <w:rPr>
          <w:sz w:val="28"/>
          <w:szCs w:val="28"/>
        </w:rPr>
        <w:t>на местности местоположения границ лесничеств</w:t>
      </w:r>
      <w:r w:rsidRPr="002F0326">
        <w:rPr>
          <w:sz w:val="28"/>
          <w:szCs w:val="28"/>
        </w:rPr>
        <w:t xml:space="preserve"> (</w:t>
      </w:r>
      <w:r w:rsidR="00294A34" w:rsidRPr="002F0326">
        <w:rPr>
          <w:sz w:val="28"/>
          <w:szCs w:val="28"/>
        </w:rPr>
        <w:t xml:space="preserve">прорубка, прочистка и обновление </w:t>
      </w:r>
      <w:r w:rsidRPr="002F0326">
        <w:rPr>
          <w:sz w:val="28"/>
          <w:szCs w:val="28"/>
        </w:rPr>
        <w:t>квартальных просек</w:t>
      </w:r>
      <w:r w:rsidR="004E5B39" w:rsidRPr="002F0326">
        <w:rPr>
          <w:sz w:val="28"/>
          <w:szCs w:val="28"/>
        </w:rPr>
        <w:t xml:space="preserve">, </w:t>
      </w:r>
      <w:r w:rsidR="00294A34" w:rsidRPr="002F0326">
        <w:rPr>
          <w:sz w:val="28"/>
          <w:szCs w:val="28"/>
        </w:rPr>
        <w:t xml:space="preserve">рубка для установки </w:t>
      </w:r>
      <w:r w:rsidR="004E5B39" w:rsidRPr="002F0326">
        <w:rPr>
          <w:sz w:val="28"/>
          <w:szCs w:val="28"/>
        </w:rPr>
        <w:t>квартальных столбов</w:t>
      </w:r>
      <w:r w:rsidRPr="002F0326">
        <w:rPr>
          <w:sz w:val="28"/>
          <w:szCs w:val="28"/>
        </w:rPr>
        <w:t>).</w:t>
      </w:r>
    </w:p>
    <w:p w:rsidR="00B92492" w:rsidRPr="002F0326" w:rsidRDefault="00B92492" w:rsidP="002F0326">
      <w:pPr>
        <w:widowControl w:val="0"/>
        <w:ind w:firstLine="709"/>
        <w:jc w:val="both"/>
        <w:rPr>
          <w:sz w:val="28"/>
          <w:szCs w:val="28"/>
        </w:rPr>
      </w:pPr>
      <w:r w:rsidRPr="002F0326">
        <w:rPr>
          <w:color w:val="000000"/>
          <w:sz w:val="30"/>
          <w:szCs w:val="30"/>
          <w:shd w:val="clear" w:color="auto" w:fill="FFFFFF"/>
        </w:rPr>
        <w:t xml:space="preserve">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CE2F0E" w:rsidRPr="002F0326" w:rsidRDefault="00CE2F0E" w:rsidP="002F0326">
      <w:pPr>
        <w:widowControl w:val="0"/>
        <w:ind w:firstLine="709"/>
        <w:jc w:val="both"/>
        <w:rPr>
          <w:sz w:val="28"/>
          <w:szCs w:val="28"/>
        </w:rPr>
      </w:pPr>
      <w:r w:rsidRPr="002F0326">
        <w:rPr>
          <w:sz w:val="28"/>
          <w:szCs w:val="28"/>
        </w:rPr>
        <w:t>В лесах, расположенных на землях населенных пунктов, очистка лесосек при всех видах рубок должна осуществляться способами разбрасывания измельченных порубочных остатков в целях улучшения лесорастительных условий или вывозом порубочных остатков в места их дальнейшей переработки.</w:t>
      </w:r>
    </w:p>
    <w:p w:rsidR="00E0041C" w:rsidRDefault="00E0041C" w:rsidP="002F0326">
      <w:pPr>
        <w:widowControl w:val="0"/>
        <w:ind w:firstLine="709"/>
        <w:jc w:val="both"/>
        <w:rPr>
          <w:sz w:val="28"/>
          <w:szCs w:val="28"/>
        </w:rPr>
      </w:pPr>
    </w:p>
    <w:p w:rsidR="00B26D3D" w:rsidRPr="002F0326" w:rsidRDefault="00B26D3D" w:rsidP="002F0326">
      <w:pPr>
        <w:widowControl w:val="0"/>
        <w:ind w:firstLine="709"/>
        <w:jc w:val="both"/>
        <w:rPr>
          <w:sz w:val="28"/>
          <w:szCs w:val="28"/>
        </w:rPr>
      </w:pPr>
    </w:p>
    <w:p w:rsidR="009B69AF" w:rsidRPr="00B26D3D" w:rsidRDefault="009B69AF" w:rsidP="00B26D3D">
      <w:pPr>
        <w:pStyle w:val="3"/>
        <w:spacing w:before="0" w:after="0" w:line="240" w:lineRule="auto"/>
        <w:jc w:val="center"/>
        <w:rPr>
          <w:b w:val="0"/>
        </w:rPr>
      </w:pPr>
      <w:bookmarkStart w:id="39" w:name="_Toc156340778"/>
      <w:r w:rsidRPr="00B26D3D">
        <w:rPr>
          <w:b w:val="0"/>
        </w:rPr>
        <w:t>2.1.1. Расчетная лесосека для заготовки древесины при осуществлении рубок спелых и перестойных лесных насаждений</w:t>
      </w:r>
      <w:bookmarkEnd w:id="39"/>
    </w:p>
    <w:p w:rsidR="00B26D3D" w:rsidRPr="00B26D3D" w:rsidRDefault="00B26D3D" w:rsidP="00B26D3D">
      <w:pPr>
        <w:rPr>
          <w:highlight w:val="cyan"/>
        </w:rPr>
      </w:pPr>
    </w:p>
    <w:p w:rsidR="009B69AF" w:rsidRDefault="002222C5" w:rsidP="00B26D3D">
      <w:pPr>
        <w:pStyle w:val="a3"/>
        <w:widowControl w:val="0"/>
        <w:ind w:firstLine="709"/>
        <w:rPr>
          <w:szCs w:val="28"/>
        </w:rPr>
      </w:pPr>
      <w:r w:rsidRPr="00B26D3D">
        <w:rPr>
          <w:szCs w:val="28"/>
        </w:rPr>
        <w:t xml:space="preserve">Согласно </w:t>
      </w:r>
      <w:r w:rsidR="004403C9" w:rsidRPr="00B26D3D">
        <w:rPr>
          <w:szCs w:val="28"/>
        </w:rPr>
        <w:t xml:space="preserve">п.53 </w:t>
      </w:r>
      <w:r w:rsidR="00294A34" w:rsidRPr="00B26D3D">
        <w:rPr>
          <w:szCs w:val="28"/>
        </w:rPr>
        <w:t>Правил заготовки древесины о</w:t>
      </w:r>
      <w:r w:rsidR="00755B1F" w:rsidRPr="00B26D3D">
        <w:rPr>
          <w:szCs w:val="28"/>
        </w:rPr>
        <w:t xml:space="preserve">существление </w:t>
      </w:r>
      <w:r w:rsidRPr="00B26D3D">
        <w:rPr>
          <w:szCs w:val="28"/>
        </w:rPr>
        <w:t xml:space="preserve">сплошных </w:t>
      </w:r>
      <w:r w:rsidR="00552BA8" w:rsidRPr="00B26D3D">
        <w:rPr>
          <w:szCs w:val="28"/>
        </w:rPr>
        <w:t xml:space="preserve">и </w:t>
      </w:r>
      <w:r w:rsidR="00755B1F" w:rsidRPr="00B26D3D">
        <w:rPr>
          <w:szCs w:val="28"/>
        </w:rPr>
        <w:t>выборочных рубок</w:t>
      </w:r>
      <w:r w:rsidR="0096138C" w:rsidRPr="00B26D3D">
        <w:rPr>
          <w:szCs w:val="28"/>
        </w:rPr>
        <w:t xml:space="preserve"> в городских лесах</w:t>
      </w:r>
      <w:r w:rsidR="0082197A" w:rsidRPr="00B26D3D">
        <w:rPr>
          <w:rFonts w:ascii="Arial" w:hAnsi="Arial" w:cs="Arial"/>
          <w:color w:val="444444"/>
          <w:shd w:val="clear" w:color="auto" w:fill="FFFFFF"/>
        </w:rPr>
        <w:t xml:space="preserve"> </w:t>
      </w:r>
      <w:r w:rsidR="0082197A" w:rsidRPr="00B26D3D">
        <w:rPr>
          <w:szCs w:val="28"/>
        </w:rPr>
        <w:t>допускается только в целях формирования ландшафтов, обеспечения устойчивости и сохранения рекреационной привлекательности лесных насаждений</w:t>
      </w:r>
      <w:r w:rsidR="0082197A" w:rsidRPr="00B26D3D">
        <w:rPr>
          <w:rFonts w:ascii="Arial" w:hAnsi="Arial" w:cs="Arial"/>
          <w:color w:val="444444"/>
          <w:shd w:val="clear" w:color="auto" w:fill="FFFFFF"/>
        </w:rPr>
        <w:t>.</w:t>
      </w:r>
      <w:r w:rsidR="0004052E" w:rsidRPr="00B26D3D">
        <w:rPr>
          <w:rFonts w:ascii="Arial" w:hAnsi="Arial" w:cs="Arial"/>
          <w:color w:val="444444"/>
          <w:shd w:val="clear" w:color="auto" w:fill="FFFFFF"/>
        </w:rPr>
        <w:t xml:space="preserve"> </w:t>
      </w:r>
      <w:r w:rsidR="004964FF" w:rsidRPr="00B26D3D">
        <w:rPr>
          <w:szCs w:val="28"/>
        </w:rPr>
        <w:t>Соответственно</w:t>
      </w:r>
      <w:r w:rsidR="0071213D" w:rsidRPr="00B26D3D">
        <w:rPr>
          <w:szCs w:val="28"/>
        </w:rPr>
        <w:t>,</w:t>
      </w:r>
      <w:r w:rsidRPr="00B26D3D">
        <w:rPr>
          <w:szCs w:val="28"/>
        </w:rPr>
        <w:t xml:space="preserve"> </w:t>
      </w:r>
      <w:r w:rsidR="00552BA8" w:rsidRPr="00B26D3D">
        <w:rPr>
          <w:szCs w:val="28"/>
        </w:rPr>
        <w:t xml:space="preserve">расчетные лесосеки по </w:t>
      </w:r>
      <w:r w:rsidRPr="00B26D3D">
        <w:rPr>
          <w:szCs w:val="28"/>
        </w:rPr>
        <w:t>сплошны</w:t>
      </w:r>
      <w:r w:rsidR="00552BA8" w:rsidRPr="00B26D3D">
        <w:rPr>
          <w:szCs w:val="28"/>
        </w:rPr>
        <w:t>м</w:t>
      </w:r>
      <w:r w:rsidRPr="00B26D3D">
        <w:rPr>
          <w:szCs w:val="28"/>
        </w:rPr>
        <w:t xml:space="preserve"> и выборочны</w:t>
      </w:r>
      <w:r w:rsidR="00552BA8" w:rsidRPr="00B26D3D">
        <w:rPr>
          <w:szCs w:val="28"/>
        </w:rPr>
        <w:t>м</w:t>
      </w:r>
      <w:r w:rsidRPr="00B26D3D">
        <w:rPr>
          <w:szCs w:val="28"/>
        </w:rPr>
        <w:t xml:space="preserve"> рубк</w:t>
      </w:r>
      <w:r w:rsidR="00552BA8" w:rsidRPr="00B26D3D">
        <w:rPr>
          <w:szCs w:val="28"/>
        </w:rPr>
        <w:t>ам</w:t>
      </w:r>
      <w:r w:rsidRPr="00B26D3D">
        <w:rPr>
          <w:szCs w:val="28"/>
        </w:rPr>
        <w:t xml:space="preserve"> спелых и перестойных насаждений </w:t>
      </w:r>
      <w:r w:rsidR="009B69AF" w:rsidRPr="00B26D3D">
        <w:rPr>
          <w:szCs w:val="28"/>
        </w:rPr>
        <w:t>не рассчитыва</w:t>
      </w:r>
      <w:r w:rsidR="003E7641" w:rsidRPr="00B26D3D">
        <w:rPr>
          <w:szCs w:val="28"/>
        </w:rPr>
        <w:t>ю</w:t>
      </w:r>
      <w:r w:rsidR="009B69AF" w:rsidRPr="00B26D3D">
        <w:rPr>
          <w:szCs w:val="28"/>
        </w:rPr>
        <w:t xml:space="preserve">тся и </w:t>
      </w:r>
      <w:r w:rsidR="003E7641" w:rsidRPr="00B26D3D">
        <w:rPr>
          <w:szCs w:val="28"/>
        </w:rPr>
        <w:t>в лесохозяйственном регламенте не приводятся</w:t>
      </w:r>
      <w:r w:rsidR="009B69AF" w:rsidRPr="00B26D3D">
        <w:rPr>
          <w:szCs w:val="28"/>
        </w:rPr>
        <w:t>.</w:t>
      </w:r>
    </w:p>
    <w:p w:rsidR="00B26D3D" w:rsidRDefault="00B26D3D" w:rsidP="00B26D3D">
      <w:pPr>
        <w:pStyle w:val="a3"/>
        <w:widowControl w:val="0"/>
        <w:ind w:firstLine="709"/>
        <w:rPr>
          <w:szCs w:val="28"/>
        </w:rPr>
      </w:pPr>
    </w:p>
    <w:p w:rsidR="00B26D3D" w:rsidRPr="00B26D3D" w:rsidRDefault="00B26D3D" w:rsidP="00B26D3D">
      <w:pPr>
        <w:pStyle w:val="a3"/>
        <w:widowControl w:val="0"/>
        <w:ind w:firstLine="709"/>
        <w:rPr>
          <w:szCs w:val="28"/>
        </w:rPr>
      </w:pPr>
    </w:p>
    <w:p w:rsidR="008B3F17" w:rsidRDefault="008B3F17" w:rsidP="00B26D3D">
      <w:pPr>
        <w:pStyle w:val="3"/>
        <w:spacing w:before="0" w:after="0" w:line="240" w:lineRule="auto"/>
        <w:jc w:val="center"/>
        <w:rPr>
          <w:b w:val="0"/>
        </w:rPr>
      </w:pPr>
      <w:bookmarkStart w:id="40" w:name="_Toc156340779"/>
      <w:r w:rsidRPr="00B26D3D">
        <w:rPr>
          <w:b w:val="0"/>
        </w:rPr>
        <w:t>2.1.2. Ежегодный допустимый объем изъятия древесины в средневозрастных, приспевающих, спелых, перестойных лесных насаждениях при уходе за лесами</w:t>
      </w:r>
      <w:bookmarkEnd w:id="40"/>
    </w:p>
    <w:p w:rsidR="00B26D3D" w:rsidRDefault="00B26D3D" w:rsidP="00B26D3D"/>
    <w:p w:rsidR="000A3952" w:rsidRPr="00B26D3D" w:rsidRDefault="0086276E" w:rsidP="00B26D3D">
      <w:pPr>
        <w:pStyle w:val="31"/>
        <w:widowControl w:val="0"/>
        <w:ind w:firstLine="709"/>
        <w:jc w:val="both"/>
        <w:rPr>
          <w:b w:val="0"/>
          <w:szCs w:val="28"/>
        </w:rPr>
      </w:pPr>
      <w:r w:rsidRPr="00B26D3D">
        <w:rPr>
          <w:b w:val="0"/>
          <w:szCs w:val="28"/>
        </w:rPr>
        <w:t>Согласно</w:t>
      </w:r>
      <w:r w:rsidR="008B3F17" w:rsidRPr="00B26D3D">
        <w:rPr>
          <w:b w:val="0"/>
          <w:szCs w:val="28"/>
        </w:rPr>
        <w:t xml:space="preserve"> ст.19 ЛК</w:t>
      </w:r>
      <w:r w:rsidR="00B26D3D">
        <w:rPr>
          <w:b w:val="0"/>
          <w:szCs w:val="28"/>
        </w:rPr>
        <w:t xml:space="preserve"> </w:t>
      </w:r>
      <w:r w:rsidR="008B3F17" w:rsidRPr="00B26D3D">
        <w:rPr>
          <w:b w:val="0"/>
          <w:szCs w:val="28"/>
        </w:rPr>
        <w:t xml:space="preserve">РФ </w:t>
      </w:r>
      <w:r w:rsidRPr="00B26D3D">
        <w:rPr>
          <w:b w:val="0"/>
          <w:szCs w:val="28"/>
        </w:rPr>
        <w:t>и</w:t>
      </w:r>
      <w:r w:rsidRPr="00B26D3D">
        <w:rPr>
          <w:szCs w:val="28"/>
        </w:rPr>
        <w:t xml:space="preserve"> </w:t>
      </w:r>
      <w:r w:rsidRPr="00B26D3D">
        <w:rPr>
          <w:b w:val="0"/>
          <w:szCs w:val="28"/>
        </w:rPr>
        <w:t xml:space="preserve">п.53 Правил заготовки древесины </w:t>
      </w:r>
      <w:r w:rsidR="003F71D1" w:rsidRPr="00B26D3D">
        <w:rPr>
          <w:b w:val="0"/>
          <w:szCs w:val="28"/>
        </w:rPr>
        <w:t>в городских лесах</w:t>
      </w:r>
      <w:r w:rsidR="008B3F17" w:rsidRPr="00B26D3D">
        <w:rPr>
          <w:b w:val="0"/>
          <w:szCs w:val="28"/>
        </w:rPr>
        <w:t xml:space="preserve"> допускается заготовка древесины при осуществлении мероприятий </w:t>
      </w:r>
      <w:r w:rsidR="00FE7094" w:rsidRPr="00B26D3D">
        <w:rPr>
          <w:b w:val="0"/>
          <w:szCs w:val="28"/>
        </w:rPr>
        <w:t>по сохранению лесов, в том числе -</w:t>
      </w:r>
      <w:r w:rsidR="00FD010A" w:rsidRPr="00B26D3D">
        <w:rPr>
          <w:b w:val="0"/>
          <w:szCs w:val="28"/>
        </w:rPr>
        <w:t xml:space="preserve"> </w:t>
      </w:r>
      <w:r w:rsidR="008B3F17" w:rsidRPr="00B26D3D">
        <w:rPr>
          <w:b w:val="0"/>
          <w:szCs w:val="28"/>
        </w:rPr>
        <w:t>по уходу за лесами</w:t>
      </w:r>
      <w:r w:rsidR="00F2122C" w:rsidRPr="00B26D3D">
        <w:rPr>
          <w:b w:val="0"/>
          <w:szCs w:val="28"/>
        </w:rPr>
        <w:t xml:space="preserve">, </w:t>
      </w:r>
      <w:r w:rsidR="00755B1F" w:rsidRPr="00B26D3D">
        <w:rPr>
          <w:b w:val="0"/>
          <w:szCs w:val="28"/>
        </w:rPr>
        <w:t>в виде</w:t>
      </w:r>
      <w:r w:rsidR="00690D79" w:rsidRPr="00B26D3D">
        <w:rPr>
          <w:b w:val="0"/>
          <w:szCs w:val="28"/>
        </w:rPr>
        <w:t xml:space="preserve"> </w:t>
      </w:r>
      <w:r w:rsidR="00B87500" w:rsidRPr="00B26D3D">
        <w:rPr>
          <w:b w:val="0"/>
          <w:szCs w:val="28"/>
        </w:rPr>
        <w:t>ландшафтных рубок</w:t>
      </w:r>
      <w:r w:rsidR="00690D79" w:rsidRPr="00B26D3D">
        <w:rPr>
          <w:b w:val="0"/>
          <w:szCs w:val="28"/>
        </w:rPr>
        <w:t xml:space="preserve"> в лесопарковых зонах, отдельных участках зеленых зон и городских лесов, используемых в рекреационных целях,</w:t>
      </w:r>
      <w:r w:rsidR="00B87500" w:rsidRPr="00B26D3D">
        <w:rPr>
          <w:b w:val="0"/>
          <w:szCs w:val="28"/>
        </w:rPr>
        <w:t xml:space="preserve"> направленных на формирование, сохранение, обновление, реконструкцию лесопарковых ландшафтов и повышение их эстетической, оздоровительной ценности и устойчивости</w:t>
      </w:r>
      <w:r w:rsidR="00690D79" w:rsidRPr="00B26D3D">
        <w:rPr>
          <w:b w:val="0"/>
          <w:szCs w:val="28"/>
        </w:rPr>
        <w:t xml:space="preserve"> (п. 87 Правил ухода за лесами, утвержденны</w:t>
      </w:r>
      <w:r w:rsidR="00FA3F45" w:rsidRPr="00B26D3D">
        <w:rPr>
          <w:b w:val="0"/>
          <w:szCs w:val="28"/>
        </w:rPr>
        <w:t>х</w:t>
      </w:r>
      <w:r w:rsidR="00690D79" w:rsidRPr="00B26D3D">
        <w:rPr>
          <w:b w:val="0"/>
          <w:szCs w:val="28"/>
        </w:rPr>
        <w:t xml:space="preserve"> приказом Минприроды Р</w:t>
      </w:r>
      <w:r w:rsidR="00FA3F45" w:rsidRPr="00B26D3D">
        <w:rPr>
          <w:b w:val="0"/>
          <w:szCs w:val="28"/>
        </w:rPr>
        <w:t xml:space="preserve">оссии </w:t>
      </w:r>
      <w:r w:rsidR="00690D79" w:rsidRPr="00B26D3D">
        <w:rPr>
          <w:b w:val="0"/>
          <w:szCs w:val="28"/>
        </w:rPr>
        <w:t>от 30.07.2020 № 534).</w:t>
      </w:r>
      <w:r w:rsidR="000A3952" w:rsidRPr="00B26D3D">
        <w:rPr>
          <w:b w:val="0"/>
          <w:szCs w:val="28"/>
        </w:rPr>
        <w:t xml:space="preserve"> В этих целях допускается сплошная и выборочная рубка лесных насаждений любой интенсивности и любого возраста, если иное не установлено Лесным кодексом Российской Федерации.</w:t>
      </w:r>
    </w:p>
    <w:p w:rsidR="00DD3637" w:rsidRPr="00B26D3D" w:rsidRDefault="00172408" w:rsidP="00B26D3D">
      <w:pPr>
        <w:widowControl w:val="0"/>
        <w:ind w:firstLine="709"/>
        <w:jc w:val="both"/>
        <w:rPr>
          <w:sz w:val="28"/>
          <w:szCs w:val="28"/>
        </w:rPr>
      </w:pPr>
      <w:r w:rsidRPr="00B26D3D">
        <w:rPr>
          <w:sz w:val="28"/>
          <w:szCs w:val="28"/>
        </w:rPr>
        <w:t xml:space="preserve">Данные лесоустройства лесничества не содержат сведений о назначении и проектировании ландшафтных рубок. </w:t>
      </w:r>
      <w:r w:rsidR="00167820" w:rsidRPr="00B26D3D">
        <w:rPr>
          <w:sz w:val="28"/>
          <w:szCs w:val="28"/>
        </w:rPr>
        <w:t xml:space="preserve">Площадь и допустимый </w:t>
      </w:r>
      <w:r w:rsidR="00BB1A18" w:rsidRPr="00B26D3D">
        <w:rPr>
          <w:sz w:val="28"/>
          <w:szCs w:val="28"/>
        </w:rPr>
        <w:t xml:space="preserve">объем изъятия древесины при уходе за лесами </w:t>
      </w:r>
      <w:r w:rsidRPr="00B26D3D">
        <w:rPr>
          <w:sz w:val="28"/>
          <w:szCs w:val="28"/>
        </w:rPr>
        <w:t xml:space="preserve">в виде </w:t>
      </w:r>
      <w:r w:rsidR="00DD3637" w:rsidRPr="00B26D3D">
        <w:rPr>
          <w:sz w:val="28"/>
          <w:szCs w:val="28"/>
        </w:rPr>
        <w:t>ландшафтных руб</w:t>
      </w:r>
      <w:r w:rsidRPr="00B26D3D">
        <w:rPr>
          <w:sz w:val="28"/>
          <w:szCs w:val="28"/>
        </w:rPr>
        <w:t>ок</w:t>
      </w:r>
      <w:r w:rsidR="00BB1A18" w:rsidRPr="00B26D3D">
        <w:rPr>
          <w:sz w:val="28"/>
          <w:szCs w:val="28"/>
        </w:rPr>
        <w:t xml:space="preserve"> </w:t>
      </w:r>
      <w:r w:rsidR="00B45625" w:rsidRPr="00B26D3D">
        <w:rPr>
          <w:sz w:val="28"/>
          <w:szCs w:val="28"/>
        </w:rPr>
        <w:t xml:space="preserve">на участках, используемых в рекреационных целях, устанавливается </w:t>
      </w:r>
      <w:r w:rsidR="005C6AC8" w:rsidRPr="00B26D3D">
        <w:rPr>
          <w:sz w:val="28"/>
          <w:szCs w:val="28"/>
        </w:rPr>
        <w:t xml:space="preserve">по результатам </w:t>
      </w:r>
      <w:r w:rsidR="00167820" w:rsidRPr="00B26D3D">
        <w:rPr>
          <w:sz w:val="28"/>
          <w:szCs w:val="28"/>
        </w:rPr>
        <w:t>проектировани</w:t>
      </w:r>
      <w:r w:rsidR="005C6AC8" w:rsidRPr="00B26D3D">
        <w:rPr>
          <w:sz w:val="28"/>
          <w:szCs w:val="28"/>
        </w:rPr>
        <w:t>я</w:t>
      </w:r>
      <w:r w:rsidR="00167820" w:rsidRPr="00B26D3D">
        <w:rPr>
          <w:sz w:val="28"/>
          <w:szCs w:val="28"/>
        </w:rPr>
        <w:t xml:space="preserve"> мероприятий по охране,</w:t>
      </w:r>
      <w:r w:rsidR="007F1FBB" w:rsidRPr="00B26D3D">
        <w:rPr>
          <w:sz w:val="28"/>
          <w:szCs w:val="28"/>
        </w:rPr>
        <w:t xml:space="preserve"> </w:t>
      </w:r>
      <w:r w:rsidR="00167820" w:rsidRPr="00B26D3D">
        <w:rPr>
          <w:sz w:val="28"/>
          <w:szCs w:val="28"/>
        </w:rPr>
        <w:t>защите,</w:t>
      </w:r>
      <w:r w:rsidR="007F1FBB" w:rsidRPr="00B26D3D">
        <w:rPr>
          <w:sz w:val="28"/>
          <w:szCs w:val="28"/>
        </w:rPr>
        <w:t xml:space="preserve"> </w:t>
      </w:r>
      <w:r w:rsidR="00167820" w:rsidRPr="00B26D3D">
        <w:rPr>
          <w:sz w:val="28"/>
          <w:szCs w:val="28"/>
        </w:rPr>
        <w:t xml:space="preserve">воспроизводству лесов </w:t>
      </w:r>
      <w:r w:rsidR="007F1FBB" w:rsidRPr="00B26D3D">
        <w:rPr>
          <w:sz w:val="28"/>
          <w:szCs w:val="28"/>
        </w:rPr>
        <w:t>в соответствии с Лесоустроительной инструкцией</w:t>
      </w:r>
      <w:r w:rsidR="00B26D3D">
        <w:rPr>
          <w:sz w:val="28"/>
          <w:szCs w:val="28"/>
        </w:rPr>
        <w:t>.</w:t>
      </w:r>
    </w:p>
    <w:p w:rsidR="00C43D91" w:rsidRDefault="00BB1A18" w:rsidP="00B26D3D">
      <w:pPr>
        <w:widowControl w:val="0"/>
        <w:ind w:firstLine="709"/>
        <w:jc w:val="both"/>
        <w:rPr>
          <w:sz w:val="28"/>
          <w:szCs w:val="28"/>
        </w:rPr>
      </w:pPr>
      <w:r w:rsidRPr="00B26D3D">
        <w:rPr>
          <w:sz w:val="28"/>
          <w:szCs w:val="28"/>
        </w:rPr>
        <w:t xml:space="preserve">В случае предоставления </w:t>
      </w:r>
      <w:r w:rsidR="00DD3637" w:rsidRPr="00B26D3D">
        <w:rPr>
          <w:sz w:val="28"/>
          <w:szCs w:val="28"/>
        </w:rPr>
        <w:t>лесных участков в пользование в рекреационных целях</w:t>
      </w:r>
      <w:r w:rsidR="00B45625" w:rsidRPr="00B26D3D">
        <w:rPr>
          <w:sz w:val="28"/>
          <w:szCs w:val="28"/>
        </w:rPr>
        <w:t xml:space="preserve"> в течение периода действия регламента</w:t>
      </w:r>
      <w:r w:rsidR="00C87878" w:rsidRPr="00B26D3D">
        <w:rPr>
          <w:sz w:val="28"/>
          <w:szCs w:val="28"/>
        </w:rPr>
        <w:t>,</w:t>
      </w:r>
      <w:r w:rsidR="00DD3637" w:rsidRPr="00B26D3D">
        <w:rPr>
          <w:sz w:val="28"/>
          <w:szCs w:val="28"/>
        </w:rPr>
        <w:t xml:space="preserve"> д</w:t>
      </w:r>
      <w:r w:rsidR="00C43D91" w:rsidRPr="00B26D3D">
        <w:rPr>
          <w:sz w:val="28"/>
          <w:szCs w:val="28"/>
        </w:rPr>
        <w:t>опустимый объем изъятия древесины устанавливается при подготовке проектной документации для предоставления лесных участков в пользование в целях осуществления рекреационной деятельности и в установленном порядке вносится в лесохозяйственный регламент.</w:t>
      </w:r>
    </w:p>
    <w:p w:rsidR="00B26D3D" w:rsidRPr="00B26D3D" w:rsidRDefault="00B26D3D" w:rsidP="00B26D3D">
      <w:pPr>
        <w:widowControl w:val="0"/>
        <w:ind w:firstLine="709"/>
        <w:jc w:val="both"/>
        <w:rPr>
          <w:sz w:val="28"/>
          <w:szCs w:val="28"/>
        </w:rPr>
      </w:pPr>
    </w:p>
    <w:p w:rsidR="00B45625" w:rsidRDefault="00B45625" w:rsidP="00B26D3D">
      <w:pPr>
        <w:widowControl w:val="0"/>
        <w:jc w:val="center"/>
        <w:rPr>
          <w:sz w:val="28"/>
          <w:szCs w:val="28"/>
        </w:rPr>
      </w:pPr>
      <w:r w:rsidRPr="00B26D3D">
        <w:rPr>
          <w:sz w:val="28"/>
          <w:szCs w:val="28"/>
        </w:rPr>
        <w:t xml:space="preserve">Таблица </w:t>
      </w:r>
      <w:r w:rsidR="0073297D" w:rsidRPr="00B26D3D">
        <w:rPr>
          <w:sz w:val="28"/>
          <w:szCs w:val="28"/>
        </w:rPr>
        <w:t>10</w:t>
      </w:r>
      <w:r w:rsidRPr="00B26D3D">
        <w:rPr>
          <w:sz w:val="28"/>
          <w:szCs w:val="28"/>
        </w:rPr>
        <w:t>. Ежегодный допустимый объем изъятия древесины в средневозрастных, приспевающих, спелых, перестойных лесных насаждениях при уходе за лесом</w:t>
      </w:r>
    </w:p>
    <w:p w:rsidR="00B26D3D" w:rsidRPr="00B26D3D" w:rsidRDefault="00B26D3D" w:rsidP="00B26D3D">
      <w:pPr>
        <w:widowControl w:val="0"/>
        <w:jc w:val="center"/>
        <w:rPr>
          <w:sz w:val="28"/>
          <w:szCs w:val="28"/>
        </w:rPr>
      </w:pPr>
    </w:p>
    <w:tbl>
      <w:tblPr>
        <w:tblW w:w="4880" w:type="pct"/>
        <w:jc w:val="center"/>
        <w:tblLayout w:type="fixed"/>
        <w:tblCellMar>
          <w:left w:w="28" w:type="dxa"/>
          <w:right w:w="28" w:type="dxa"/>
        </w:tblCellMar>
        <w:tblLook w:val="0000" w:firstRow="0" w:lastRow="0" w:firstColumn="0" w:lastColumn="0" w:noHBand="0" w:noVBand="0"/>
      </w:tblPr>
      <w:tblGrid>
        <w:gridCol w:w="902"/>
        <w:gridCol w:w="2240"/>
        <w:gridCol w:w="898"/>
        <w:gridCol w:w="672"/>
        <w:gridCol w:w="855"/>
        <w:gridCol w:w="713"/>
        <w:gridCol w:w="989"/>
        <w:gridCol w:w="855"/>
        <w:gridCol w:w="863"/>
        <w:gridCol w:w="752"/>
      </w:tblGrid>
      <w:tr w:rsidR="00B45625" w:rsidRPr="006E03B1" w:rsidTr="00550282">
        <w:trPr>
          <w:trHeight w:val="284"/>
          <w:tblHeader/>
          <w:jc w:val="center"/>
        </w:trPr>
        <w:tc>
          <w:tcPr>
            <w:tcW w:w="463" w:type="pct"/>
            <w:vMerge w:val="restart"/>
            <w:tcBorders>
              <w:top w:val="single" w:sz="8" w:space="0" w:color="auto"/>
              <w:left w:val="single" w:sz="8" w:space="0" w:color="auto"/>
              <w:right w:val="single" w:sz="8" w:space="0" w:color="auto"/>
            </w:tcBorders>
            <w:shd w:val="clear" w:color="auto" w:fill="auto"/>
            <w:vAlign w:val="center"/>
          </w:tcPr>
          <w:p w:rsidR="00B26D3D" w:rsidRPr="00EE3733" w:rsidRDefault="00B26D3D" w:rsidP="00B26D3D">
            <w:pPr>
              <w:jc w:val="center"/>
              <w:rPr>
                <w:sz w:val="20"/>
                <w:szCs w:val="20"/>
              </w:rPr>
            </w:pPr>
            <w:r w:rsidRPr="00EE3733">
              <w:rPr>
                <w:sz w:val="20"/>
                <w:szCs w:val="20"/>
              </w:rPr>
              <w:t>№</w:t>
            </w:r>
          </w:p>
          <w:p w:rsidR="00B45625" w:rsidRPr="00EE3733" w:rsidRDefault="00B26D3D" w:rsidP="00B26D3D">
            <w:pPr>
              <w:jc w:val="center"/>
              <w:rPr>
                <w:sz w:val="20"/>
                <w:szCs w:val="20"/>
              </w:rPr>
            </w:pPr>
            <w:r w:rsidRPr="00EE3733">
              <w:rPr>
                <w:sz w:val="20"/>
                <w:szCs w:val="20"/>
              </w:rPr>
              <w:t xml:space="preserve">п. </w:t>
            </w:r>
            <w:r w:rsidR="00B45625" w:rsidRPr="00EE3733">
              <w:rPr>
                <w:sz w:val="20"/>
                <w:szCs w:val="20"/>
              </w:rPr>
              <w:t>п.</w:t>
            </w:r>
          </w:p>
        </w:tc>
        <w:tc>
          <w:tcPr>
            <w:tcW w:w="1150" w:type="pct"/>
            <w:vMerge w:val="restart"/>
            <w:tcBorders>
              <w:top w:val="single" w:sz="8" w:space="0" w:color="auto"/>
              <w:left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Показатели</w:t>
            </w:r>
          </w:p>
        </w:tc>
        <w:tc>
          <w:tcPr>
            <w:tcW w:w="461" w:type="pct"/>
            <w:vMerge w:val="restart"/>
            <w:tcBorders>
              <w:top w:val="single" w:sz="8" w:space="0" w:color="auto"/>
              <w:left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ед. изм.</w:t>
            </w:r>
          </w:p>
        </w:tc>
        <w:tc>
          <w:tcPr>
            <w:tcW w:w="2540" w:type="pct"/>
            <w:gridSpan w:val="6"/>
            <w:tcBorders>
              <w:top w:val="single" w:sz="8" w:space="0" w:color="auto"/>
              <w:left w:val="nil"/>
              <w:bottom w:val="single" w:sz="8" w:space="0" w:color="auto"/>
              <w:right w:val="single" w:sz="8" w:space="0" w:color="000000"/>
            </w:tcBorders>
            <w:shd w:val="clear" w:color="auto" w:fill="auto"/>
            <w:vAlign w:val="center"/>
          </w:tcPr>
          <w:p w:rsidR="00B45625" w:rsidRPr="00EE3733" w:rsidRDefault="00B45625" w:rsidP="00550282">
            <w:pPr>
              <w:jc w:val="center"/>
              <w:rPr>
                <w:sz w:val="20"/>
                <w:szCs w:val="20"/>
              </w:rPr>
            </w:pPr>
            <w:r w:rsidRPr="00EE3733">
              <w:rPr>
                <w:sz w:val="20"/>
                <w:szCs w:val="20"/>
              </w:rPr>
              <w:t>Виды ухода за лесом</w:t>
            </w:r>
          </w:p>
        </w:tc>
        <w:tc>
          <w:tcPr>
            <w:tcW w:w="386" w:type="pct"/>
            <w:vMerge w:val="restart"/>
            <w:tcBorders>
              <w:top w:val="single" w:sz="8" w:space="0" w:color="auto"/>
              <w:left w:val="single" w:sz="8" w:space="0" w:color="auto"/>
              <w:right w:val="single" w:sz="4" w:space="0" w:color="auto"/>
            </w:tcBorders>
            <w:shd w:val="clear" w:color="auto" w:fill="auto"/>
            <w:vAlign w:val="center"/>
          </w:tcPr>
          <w:p w:rsidR="00B45625" w:rsidRPr="00EE3733" w:rsidRDefault="00B45625" w:rsidP="00550282">
            <w:pPr>
              <w:jc w:val="center"/>
              <w:rPr>
                <w:sz w:val="20"/>
                <w:szCs w:val="20"/>
              </w:rPr>
            </w:pPr>
            <w:r w:rsidRPr="00EE3733">
              <w:rPr>
                <w:sz w:val="20"/>
                <w:szCs w:val="20"/>
              </w:rPr>
              <w:t>Итого</w:t>
            </w:r>
          </w:p>
        </w:tc>
      </w:tr>
      <w:tr w:rsidR="00B45625" w:rsidRPr="006E03B1" w:rsidTr="00550282">
        <w:trPr>
          <w:trHeight w:val="284"/>
          <w:tblHeader/>
          <w:jc w:val="center"/>
        </w:trPr>
        <w:tc>
          <w:tcPr>
            <w:tcW w:w="463" w:type="pct"/>
            <w:vMerge/>
            <w:tcBorders>
              <w:left w:val="single" w:sz="8" w:space="0" w:color="auto"/>
              <w:bottom w:val="single" w:sz="8" w:space="0" w:color="000000"/>
              <w:right w:val="single" w:sz="8" w:space="0" w:color="auto"/>
            </w:tcBorders>
            <w:vAlign w:val="center"/>
          </w:tcPr>
          <w:p w:rsidR="00B45625" w:rsidRPr="00EE3733" w:rsidRDefault="00B45625" w:rsidP="00550282">
            <w:pPr>
              <w:jc w:val="center"/>
              <w:rPr>
                <w:sz w:val="20"/>
                <w:szCs w:val="20"/>
              </w:rPr>
            </w:pPr>
          </w:p>
        </w:tc>
        <w:tc>
          <w:tcPr>
            <w:tcW w:w="1150" w:type="pct"/>
            <w:vMerge/>
            <w:tcBorders>
              <w:left w:val="single" w:sz="8" w:space="0" w:color="auto"/>
              <w:bottom w:val="single" w:sz="8" w:space="0" w:color="000000"/>
              <w:right w:val="single" w:sz="8" w:space="0" w:color="auto"/>
            </w:tcBorders>
            <w:vAlign w:val="center"/>
          </w:tcPr>
          <w:p w:rsidR="00B45625" w:rsidRPr="00EE3733" w:rsidRDefault="00B45625" w:rsidP="00550282">
            <w:pPr>
              <w:jc w:val="center"/>
              <w:rPr>
                <w:sz w:val="20"/>
                <w:szCs w:val="20"/>
              </w:rPr>
            </w:pPr>
          </w:p>
        </w:tc>
        <w:tc>
          <w:tcPr>
            <w:tcW w:w="461" w:type="pct"/>
            <w:vMerge/>
            <w:tcBorders>
              <w:left w:val="single" w:sz="8" w:space="0" w:color="auto"/>
              <w:bottom w:val="single" w:sz="8" w:space="0" w:color="000000"/>
              <w:right w:val="single" w:sz="8" w:space="0" w:color="auto"/>
            </w:tcBorders>
            <w:vAlign w:val="center"/>
          </w:tcPr>
          <w:p w:rsidR="00B45625" w:rsidRPr="00EE3733" w:rsidRDefault="00B45625" w:rsidP="00550282">
            <w:pPr>
              <w:jc w:val="center"/>
              <w:rPr>
                <w:sz w:val="20"/>
                <w:szCs w:val="20"/>
              </w:rPr>
            </w:pPr>
          </w:p>
        </w:tc>
        <w:tc>
          <w:tcPr>
            <w:tcW w:w="345"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proofErr w:type="spellStart"/>
            <w:r w:rsidRPr="00EE3733">
              <w:rPr>
                <w:sz w:val="20"/>
                <w:szCs w:val="20"/>
              </w:rPr>
              <w:t>проре</w:t>
            </w:r>
            <w:proofErr w:type="spellEnd"/>
            <w:r w:rsidRPr="00EE3733">
              <w:rPr>
                <w:sz w:val="20"/>
                <w:szCs w:val="20"/>
              </w:rPr>
              <w:t>-жива-</w:t>
            </w:r>
          </w:p>
          <w:p w:rsidR="00B45625" w:rsidRPr="00EE3733" w:rsidRDefault="00B45625" w:rsidP="00550282">
            <w:pPr>
              <w:jc w:val="center"/>
              <w:rPr>
                <w:sz w:val="20"/>
                <w:szCs w:val="20"/>
              </w:rPr>
            </w:pPr>
            <w:proofErr w:type="spellStart"/>
            <w:r w:rsidRPr="00EE3733">
              <w:rPr>
                <w:sz w:val="20"/>
                <w:szCs w:val="20"/>
              </w:rPr>
              <w:t>ния</w:t>
            </w:r>
            <w:proofErr w:type="spellEnd"/>
          </w:p>
        </w:tc>
        <w:tc>
          <w:tcPr>
            <w:tcW w:w="439"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проход-</w:t>
            </w:r>
          </w:p>
          <w:p w:rsidR="00B45625" w:rsidRPr="00EE3733" w:rsidRDefault="00B45625" w:rsidP="00550282">
            <w:pPr>
              <w:jc w:val="center"/>
              <w:rPr>
                <w:sz w:val="20"/>
                <w:szCs w:val="20"/>
              </w:rPr>
            </w:pPr>
            <w:proofErr w:type="spellStart"/>
            <w:r w:rsidRPr="00EE3733">
              <w:rPr>
                <w:sz w:val="20"/>
                <w:szCs w:val="20"/>
              </w:rPr>
              <w:t>ные</w:t>
            </w:r>
            <w:proofErr w:type="spellEnd"/>
            <w:r w:rsidRPr="00EE3733">
              <w:rPr>
                <w:sz w:val="20"/>
                <w:szCs w:val="20"/>
              </w:rPr>
              <w:t xml:space="preserve"> рубки</w:t>
            </w:r>
          </w:p>
        </w:tc>
        <w:tc>
          <w:tcPr>
            <w:tcW w:w="366"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рубки обнов-</w:t>
            </w:r>
            <w:proofErr w:type="spellStart"/>
            <w:r w:rsidRPr="00EE3733">
              <w:rPr>
                <w:sz w:val="20"/>
                <w:szCs w:val="20"/>
              </w:rPr>
              <w:t>ления</w:t>
            </w:r>
            <w:proofErr w:type="spellEnd"/>
          </w:p>
        </w:tc>
        <w:tc>
          <w:tcPr>
            <w:tcW w:w="508"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ланд-</w:t>
            </w:r>
            <w:proofErr w:type="spellStart"/>
            <w:r w:rsidRPr="00EE3733">
              <w:rPr>
                <w:sz w:val="20"/>
                <w:szCs w:val="20"/>
              </w:rPr>
              <w:t>шафтные</w:t>
            </w:r>
            <w:proofErr w:type="spellEnd"/>
            <w:r w:rsidRPr="00EE3733">
              <w:rPr>
                <w:sz w:val="20"/>
                <w:szCs w:val="20"/>
              </w:rPr>
              <w:t xml:space="preserve"> рубки</w:t>
            </w:r>
          </w:p>
        </w:tc>
        <w:tc>
          <w:tcPr>
            <w:tcW w:w="439"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 xml:space="preserve">рубки </w:t>
            </w:r>
            <w:proofErr w:type="spellStart"/>
            <w:r w:rsidRPr="00EE3733">
              <w:rPr>
                <w:sz w:val="20"/>
                <w:szCs w:val="20"/>
              </w:rPr>
              <w:t>реконст-рукции</w:t>
            </w:r>
            <w:proofErr w:type="spellEnd"/>
          </w:p>
        </w:tc>
        <w:tc>
          <w:tcPr>
            <w:tcW w:w="443"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rPr>
                <w:sz w:val="20"/>
                <w:szCs w:val="20"/>
              </w:rPr>
            </w:pPr>
            <w:r w:rsidRPr="00EE3733">
              <w:rPr>
                <w:sz w:val="20"/>
                <w:szCs w:val="20"/>
              </w:rPr>
              <w:t xml:space="preserve">рубка </w:t>
            </w:r>
            <w:proofErr w:type="spellStart"/>
            <w:r w:rsidRPr="00EE3733">
              <w:rPr>
                <w:sz w:val="20"/>
                <w:szCs w:val="20"/>
              </w:rPr>
              <w:t>единич-ных</w:t>
            </w:r>
            <w:proofErr w:type="spellEnd"/>
            <w:r w:rsidRPr="00EE3733">
              <w:rPr>
                <w:sz w:val="20"/>
                <w:szCs w:val="20"/>
              </w:rPr>
              <w:t xml:space="preserve"> деревьев</w:t>
            </w:r>
          </w:p>
        </w:tc>
        <w:tc>
          <w:tcPr>
            <w:tcW w:w="386" w:type="pct"/>
            <w:vMerge/>
            <w:tcBorders>
              <w:left w:val="single" w:sz="8" w:space="0" w:color="auto"/>
              <w:bottom w:val="single" w:sz="8" w:space="0" w:color="000000"/>
              <w:right w:val="single" w:sz="4" w:space="0" w:color="auto"/>
            </w:tcBorders>
            <w:vAlign w:val="center"/>
          </w:tcPr>
          <w:p w:rsidR="00B45625" w:rsidRPr="00EE3733" w:rsidRDefault="00B45625" w:rsidP="00550282">
            <w:pPr>
              <w:jc w:val="center"/>
            </w:pPr>
          </w:p>
        </w:tc>
      </w:tr>
      <w:tr w:rsidR="00B45625" w:rsidRPr="006E03B1" w:rsidTr="00550282">
        <w:trPr>
          <w:trHeight w:val="284"/>
          <w:tblHeader/>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1</w:t>
            </w:r>
          </w:p>
        </w:tc>
        <w:tc>
          <w:tcPr>
            <w:tcW w:w="1150"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2</w:t>
            </w:r>
          </w:p>
        </w:tc>
        <w:tc>
          <w:tcPr>
            <w:tcW w:w="461"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3</w:t>
            </w:r>
          </w:p>
        </w:tc>
        <w:tc>
          <w:tcPr>
            <w:tcW w:w="345"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4</w:t>
            </w:r>
          </w:p>
        </w:tc>
        <w:tc>
          <w:tcPr>
            <w:tcW w:w="439"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5</w:t>
            </w:r>
          </w:p>
        </w:tc>
        <w:tc>
          <w:tcPr>
            <w:tcW w:w="366"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6</w:t>
            </w:r>
          </w:p>
        </w:tc>
        <w:tc>
          <w:tcPr>
            <w:tcW w:w="508"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7</w:t>
            </w:r>
          </w:p>
        </w:tc>
        <w:tc>
          <w:tcPr>
            <w:tcW w:w="439"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8</w:t>
            </w:r>
          </w:p>
        </w:tc>
        <w:tc>
          <w:tcPr>
            <w:tcW w:w="443" w:type="pct"/>
            <w:tcBorders>
              <w:top w:val="nil"/>
              <w:left w:val="nil"/>
              <w:bottom w:val="single" w:sz="8" w:space="0" w:color="auto"/>
              <w:right w:val="single" w:sz="8" w:space="0" w:color="auto"/>
            </w:tcBorders>
            <w:shd w:val="clear" w:color="auto" w:fill="auto"/>
            <w:vAlign w:val="center"/>
          </w:tcPr>
          <w:p w:rsidR="00B45625" w:rsidRPr="00EE3733" w:rsidRDefault="00B45625" w:rsidP="00550282">
            <w:pPr>
              <w:jc w:val="center"/>
            </w:pPr>
            <w:r w:rsidRPr="00EE3733">
              <w:rPr>
                <w:sz w:val="22"/>
                <w:szCs w:val="22"/>
              </w:rPr>
              <w:t>9</w:t>
            </w:r>
          </w:p>
        </w:tc>
        <w:tc>
          <w:tcPr>
            <w:tcW w:w="386" w:type="pct"/>
            <w:tcBorders>
              <w:top w:val="nil"/>
              <w:left w:val="nil"/>
              <w:bottom w:val="single" w:sz="8" w:space="0" w:color="auto"/>
              <w:right w:val="single" w:sz="4" w:space="0" w:color="auto"/>
            </w:tcBorders>
            <w:shd w:val="clear" w:color="auto" w:fill="auto"/>
            <w:vAlign w:val="center"/>
          </w:tcPr>
          <w:p w:rsidR="00B45625" w:rsidRPr="00EE3733" w:rsidRDefault="00B45625" w:rsidP="00550282">
            <w:pPr>
              <w:jc w:val="center"/>
            </w:pPr>
            <w:r w:rsidRPr="00EE3733">
              <w:rPr>
                <w:sz w:val="22"/>
                <w:szCs w:val="22"/>
              </w:rPr>
              <w:t>10</w:t>
            </w:r>
          </w:p>
        </w:tc>
      </w:tr>
      <w:tr w:rsidR="00B45625" w:rsidRPr="006E03B1" w:rsidTr="00EE3733">
        <w:trPr>
          <w:trHeight w:val="284"/>
          <w:jc w:val="center"/>
        </w:trPr>
        <w:tc>
          <w:tcPr>
            <w:tcW w:w="463" w:type="pct"/>
            <w:tcBorders>
              <w:top w:val="single" w:sz="8" w:space="0" w:color="auto"/>
              <w:left w:val="single" w:sz="8" w:space="0" w:color="auto"/>
              <w:bottom w:val="single" w:sz="8" w:space="0" w:color="auto"/>
              <w:right w:val="single" w:sz="4" w:space="0" w:color="auto"/>
            </w:tcBorders>
            <w:shd w:val="clear" w:color="auto" w:fill="auto"/>
            <w:vAlign w:val="center"/>
          </w:tcPr>
          <w:p w:rsidR="00B45625" w:rsidRPr="00486D77" w:rsidRDefault="00B45625" w:rsidP="00EE3733">
            <w:pPr>
              <w:jc w:val="center"/>
              <w:rPr>
                <w:bCs/>
                <w:sz w:val="20"/>
                <w:szCs w:val="20"/>
              </w:rPr>
            </w:pPr>
            <w:r w:rsidRPr="00486D77">
              <w:rPr>
                <w:bCs/>
                <w:sz w:val="20"/>
                <w:szCs w:val="20"/>
              </w:rPr>
              <w:t>1</w:t>
            </w:r>
          </w:p>
        </w:tc>
        <w:tc>
          <w:tcPr>
            <w:tcW w:w="4537" w:type="pct"/>
            <w:gridSpan w:val="9"/>
            <w:tcBorders>
              <w:top w:val="single" w:sz="8" w:space="0" w:color="auto"/>
              <w:left w:val="single" w:sz="4" w:space="0" w:color="auto"/>
              <w:bottom w:val="single" w:sz="8" w:space="0" w:color="auto"/>
              <w:right w:val="single" w:sz="4" w:space="0" w:color="auto"/>
            </w:tcBorders>
            <w:shd w:val="clear" w:color="auto" w:fill="auto"/>
            <w:vAlign w:val="center"/>
          </w:tcPr>
          <w:p w:rsidR="00B45625" w:rsidRPr="00486D77" w:rsidRDefault="00B45625" w:rsidP="00EE3733">
            <w:pPr>
              <w:rPr>
                <w:b/>
                <w:bCs/>
                <w:sz w:val="20"/>
                <w:szCs w:val="20"/>
              </w:rPr>
            </w:pPr>
            <w:r w:rsidRPr="00486D77">
              <w:rPr>
                <w:b/>
                <w:bCs/>
                <w:sz w:val="20"/>
                <w:szCs w:val="20"/>
              </w:rPr>
              <w:t>Порода-сосна</w:t>
            </w:r>
          </w:p>
        </w:tc>
      </w:tr>
      <w:tr w:rsidR="004E4CD0" w:rsidRPr="006E03B1" w:rsidTr="00486D77">
        <w:trPr>
          <w:trHeight w:val="284"/>
          <w:jc w:val="center"/>
        </w:trPr>
        <w:tc>
          <w:tcPr>
            <w:tcW w:w="463" w:type="pct"/>
            <w:vMerge w:val="restart"/>
            <w:tcBorders>
              <w:top w:val="nil"/>
              <w:left w:val="single" w:sz="8" w:space="0" w:color="auto"/>
              <w:right w:val="single" w:sz="4" w:space="0" w:color="auto"/>
            </w:tcBorders>
            <w:shd w:val="clear" w:color="auto" w:fill="auto"/>
            <w:vAlign w:val="center"/>
          </w:tcPr>
          <w:p w:rsidR="004E4CD0" w:rsidRPr="00486D77" w:rsidRDefault="004E4CD0" w:rsidP="00EE3733">
            <w:pPr>
              <w:jc w:val="center"/>
              <w:rPr>
                <w:sz w:val="20"/>
                <w:szCs w:val="20"/>
              </w:rPr>
            </w:pPr>
          </w:p>
        </w:tc>
        <w:tc>
          <w:tcPr>
            <w:tcW w:w="1150" w:type="pct"/>
            <w:vMerge w:val="restart"/>
            <w:tcBorders>
              <w:top w:val="nil"/>
              <w:left w:val="single" w:sz="4"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 xml:space="preserve">Выявленный фонд по </w:t>
            </w:r>
            <w:proofErr w:type="spellStart"/>
            <w:r w:rsidRPr="00486D77">
              <w:rPr>
                <w:sz w:val="20"/>
                <w:szCs w:val="20"/>
              </w:rPr>
              <w:t>лесоводственным</w:t>
            </w:r>
            <w:proofErr w:type="spellEnd"/>
            <w:r w:rsidRPr="00486D77">
              <w:rPr>
                <w:sz w:val="20"/>
                <w:szCs w:val="20"/>
              </w:rPr>
              <w:t xml:space="preserve"> требованиям</w:t>
            </w: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га</w:t>
            </w: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907687" w:rsidP="00486D77">
            <w:pPr>
              <w:jc w:val="center"/>
              <w:rPr>
                <w:sz w:val="20"/>
                <w:szCs w:val="20"/>
              </w:rPr>
            </w:pPr>
            <w:r>
              <w:rPr>
                <w:sz w:val="20"/>
                <w:szCs w:val="20"/>
              </w:rPr>
              <w:t>69,</w:t>
            </w:r>
            <w:r w:rsidR="00C964F6">
              <w:rPr>
                <w:sz w:val="20"/>
                <w:szCs w:val="20"/>
              </w:rPr>
              <w:t>0</w:t>
            </w: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2B4AFB" w:rsidP="00486D77">
            <w:pPr>
              <w:jc w:val="center"/>
              <w:rPr>
                <w:sz w:val="20"/>
                <w:szCs w:val="20"/>
              </w:rPr>
            </w:pPr>
            <w:r>
              <w:rPr>
                <w:sz w:val="20"/>
                <w:szCs w:val="20"/>
              </w:rPr>
              <w:t>2</w:t>
            </w:r>
            <w:r w:rsidR="00907687">
              <w:rPr>
                <w:sz w:val="20"/>
                <w:szCs w:val="20"/>
              </w:rPr>
              <w:t>08,8</w:t>
            </w: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C964F6" w:rsidP="00486D77">
            <w:pPr>
              <w:jc w:val="center"/>
              <w:rPr>
                <w:sz w:val="20"/>
                <w:szCs w:val="20"/>
              </w:rPr>
            </w:pPr>
            <w:r>
              <w:rPr>
                <w:sz w:val="20"/>
                <w:szCs w:val="20"/>
              </w:rPr>
              <w:t>277,8</w:t>
            </w:r>
          </w:p>
        </w:tc>
      </w:tr>
      <w:tr w:rsidR="004E4CD0" w:rsidRPr="006E03B1" w:rsidTr="00486D77">
        <w:trPr>
          <w:trHeight w:val="284"/>
          <w:jc w:val="center"/>
        </w:trPr>
        <w:tc>
          <w:tcPr>
            <w:tcW w:w="463" w:type="pct"/>
            <w:vMerge/>
            <w:tcBorders>
              <w:left w:val="single" w:sz="8" w:space="0" w:color="auto"/>
              <w:bottom w:val="single" w:sz="8" w:space="0" w:color="000000"/>
              <w:right w:val="single" w:sz="4" w:space="0" w:color="auto"/>
            </w:tcBorders>
            <w:vAlign w:val="center"/>
          </w:tcPr>
          <w:p w:rsidR="004E4CD0" w:rsidRPr="00486D77" w:rsidRDefault="004E4CD0" w:rsidP="00EE3733">
            <w:pPr>
              <w:jc w:val="center"/>
              <w:rPr>
                <w:sz w:val="20"/>
                <w:szCs w:val="20"/>
              </w:rPr>
            </w:pPr>
          </w:p>
        </w:tc>
        <w:tc>
          <w:tcPr>
            <w:tcW w:w="1150" w:type="pct"/>
            <w:vMerge/>
            <w:tcBorders>
              <w:left w:val="single" w:sz="4" w:space="0" w:color="auto"/>
              <w:bottom w:val="single" w:sz="8" w:space="0" w:color="000000"/>
              <w:right w:val="single" w:sz="8" w:space="0" w:color="auto"/>
            </w:tcBorders>
            <w:vAlign w:val="center"/>
          </w:tcPr>
          <w:p w:rsidR="004E4CD0" w:rsidRPr="00486D77" w:rsidRDefault="004E4CD0" w:rsidP="00EE3733">
            <w:pPr>
              <w:rPr>
                <w:sz w:val="20"/>
                <w:szCs w:val="20"/>
              </w:rPr>
            </w:pP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vertAlign w:val="superscript"/>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471458" w:rsidP="00486D77">
            <w:pPr>
              <w:jc w:val="center"/>
              <w:rPr>
                <w:sz w:val="20"/>
                <w:szCs w:val="20"/>
              </w:rPr>
            </w:pPr>
            <w:r>
              <w:rPr>
                <w:sz w:val="20"/>
                <w:szCs w:val="20"/>
              </w:rPr>
              <w:t>4,</w:t>
            </w:r>
            <w:r w:rsidR="00BD0869">
              <w:rPr>
                <w:sz w:val="20"/>
                <w:szCs w:val="20"/>
              </w:rPr>
              <w:t>4</w:t>
            </w: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370CCD" w:rsidP="00486D77">
            <w:pPr>
              <w:jc w:val="center"/>
              <w:rPr>
                <w:sz w:val="20"/>
                <w:szCs w:val="20"/>
              </w:rPr>
            </w:pPr>
            <w:r>
              <w:rPr>
                <w:sz w:val="20"/>
                <w:szCs w:val="20"/>
              </w:rPr>
              <w:t>1</w:t>
            </w:r>
            <w:r w:rsidR="00BD0869">
              <w:rPr>
                <w:sz w:val="20"/>
                <w:szCs w:val="20"/>
              </w:rPr>
              <w:t>3,8</w:t>
            </w: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BD0869" w:rsidP="00486D77">
            <w:pPr>
              <w:jc w:val="center"/>
              <w:rPr>
                <w:sz w:val="20"/>
                <w:szCs w:val="20"/>
              </w:rPr>
            </w:pPr>
            <w:r>
              <w:rPr>
                <w:sz w:val="20"/>
                <w:szCs w:val="20"/>
              </w:rPr>
              <w:t>18,2</w:t>
            </w:r>
          </w:p>
        </w:tc>
      </w:tr>
      <w:tr w:rsidR="004E4CD0"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4E4CD0" w:rsidRPr="00486D77" w:rsidRDefault="004E4CD0"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Срок повторяемости</w:t>
            </w: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r w:rsidRPr="00486D77">
              <w:rPr>
                <w:sz w:val="20"/>
                <w:szCs w:val="20"/>
              </w:rPr>
              <w:t>20</w:t>
            </w: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r w:rsidRPr="00486D77">
              <w:rPr>
                <w:sz w:val="20"/>
                <w:szCs w:val="20"/>
              </w:rPr>
              <w:t>20</w:t>
            </w: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r w:rsidRPr="00486D77">
              <w:rPr>
                <w:sz w:val="20"/>
                <w:szCs w:val="20"/>
              </w:rPr>
              <w:t>20</w:t>
            </w:r>
          </w:p>
        </w:tc>
      </w:tr>
      <w:tr w:rsidR="004E4CD0"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4E4CD0" w:rsidRPr="00486D77" w:rsidRDefault="004E4CD0"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Ежегодный размер пользования:</w:t>
            </w: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r>
      <w:tr w:rsidR="004E4CD0"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4E4CD0" w:rsidRPr="00486D77" w:rsidRDefault="004E4CD0"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площадь</w:t>
            </w: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га</w:t>
            </w: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704D4F" w:rsidP="00486D77">
            <w:pPr>
              <w:jc w:val="center"/>
              <w:rPr>
                <w:sz w:val="20"/>
                <w:szCs w:val="20"/>
              </w:rPr>
            </w:pPr>
            <w:r>
              <w:rPr>
                <w:sz w:val="20"/>
                <w:szCs w:val="20"/>
              </w:rPr>
              <w:t>3,</w:t>
            </w:r>
            <w:r w:rsidR="00C964F6">
              <w:rPr>
                <w:sz w:val="20"/>
                <w:szCs w:val="20"/>
              </w:rPr>
              <w:t>4</w:t>
            </w: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2B4AFB" w:rsidP="00486D77">
            <w:pPr>
              <w:jc w:val="center"/>
              <w:rPr>
                <w:sz w:val="20"/>
                <w:szCs w:val="20"/>
              </w:rPr>
            </w:pPr>
            <w:r>
              <w:rPr>
                <w:sz w:val="20"/>
                <w:szCs w:val="20"/>
              </w:rPr>
              <w:t>1</w:t>
            </w:r>
            <w:r w:rsidR="00BD0869">
              <w:rPr>
                <w:sz w:val="20"/>
                <w:szCs w:val="20"/>
              </w:rPr>
              <w:t>0,4</w:t>
            </w: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2B4AFB" w:rsidP="00486D77">
            <w:pPr>
              <w:jc w:val="center"/>
              <w:rPr>
                <w:sz w:val="20"/>
                <w:szCs w:val="20"/>
              </w:rPr>
            </w:pPr>
            <w:r>
              <w:rPr>
                <w:sz w:val="20"/>
                <w:szCs w:val="20"/>
              </w:rPr>
              <w:t>1</w:t>
            </w:r>
            <w:r w:rsidR="00BD0869">
              <w:rPr>
                <w:sz w:val="20"/>
                <w:szCs w:val="20"/>
              </w:rPr>
              <w:t>3,</w:t>
            </w:r>
            <w:r w:rsidR="00C964F6">
              <w:rPr>
                <w:sz w:val="20"/>
                <w:szCs w:val="20"/>
              </w:rPr>
              <w:t>8</w:t>
            </w:r>
          </w:p>
        </w:tc>
      </w:tr>
      <w:tr w:rsidR="004E4CD0"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4E4CD0" w:rsidRPr="00486D77" w:rsidRDefault="004E4CD0"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r w:rsidRPr="00486D77">
              <w:rPr>
                <w:sz w:val="20"/>
                <w:szCs w:val="20"/>
              </w:rPr>
              <w:t>Выбираемый запас:</w:t>
            </w:r>
          </w:p>
        </w:tc>
        <w:tc>
          <w:tcPr>
            <w:tcW w:w="461" w:type="pct"/>
            <w:tcBorders>
              <w:top w:val="nil"/>
              <w:left w:val="nil"/>
              <w:bottom w:val="single" w:sz="8" w:space="0" w:color="auto"/>
              <w:right w:val="single" w:sz="8" w:space="0" w:color="auto"/>
            </w:tcBorders>
            <w:shd w:val="clear" w:color="auto" w:fill="auto"/>
            <w:vAlign w:val="center"/>
          </w:tcPr>
          <w:p w:rsidR="004E4CD0" w:rsidRPr="00486D77" w:rsidRDefault="004E4CD0"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4E4CD0" w:rsidRPr="00486D77" w:rsidRDefault="004E4CD0"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4E4CD0" w:rsidRPr="00486D77" w:rsidRDefault="004E4CD0" w:rsidP="00486D77">
            <w:pPr>
              <w:jc w:val="center"/>
              <w:rPr>
                <w:sz w:val="20"/>
                <w:szCs w:val="20"/>
              </w:rPr>
            </w:pP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корневой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75775B" w:rsidP="00486D77">
            <w:pPr>
              <w:jc w:val="center"/>
              <w:rPr>
                <w:sz w:val="20"/>
                <w:szCs w:val="20"/>
              </w:rPr>
            </w:pPr>
            <w:r>
              <w:rPr>
                <w:sz w:val="20"/>
                <w:szCs w:val="20"/>
              </w:rPr>
              <w:t>0,</w:t>
            </w:r>
            <w:r w:rsidR="00704D4F">
              <w:rPr>
                <w:sz w:val="20"/>
                <w:szCs w:val="20"/>
              </w:rPr>
              <w:t>2</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75775B" w:rsidP="00486D77">
            <w:pPr>
              <w:jc w:val="center"/>
              <w:rPr>
                <w:sz w:val="20"/>
                <w:szCs w:val="20"/>
              </w:rPr>
            </w:pPr>
            <w:r>
              <w:rPr>
                <w:sz w:val="20"/>
                <w:szCs w:val="20"/>
              </w:rPr>
              <w:t>0,</w:t>
            </w:r>
            <w:r w:rsidR="00BD0869">
              <w:rPr>
                <w:sz w:val="20"/>
                <w:szCs w:val="20"/>
              </w:rPr>
              <w:t>7</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8417C1" w:rsidRPr="00486D77" w:rsidRDefault="00BD0869" w:rsidP="00486D77">
            <w:pPr>
              <w:jc w:val="center"/>
              <w:rPr>
                <w:sz w:val="20"/>
                <w:szCs w:val="20"/>
              </w:rPr>
            </w:pPr>
            <w:r>
              <w:rPr>
                <w:sz w:val="20"/>
                <w:szCs w:val="20"/>
              </w:rPr>
              <w:t>0,9</w:t>
            </w: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ликвидный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0,</w:t>
            </w:r>
            <w:r w:rsidR="0075775B">
              <w:rPr>
                <w:sz w:val="20"/>
                <w:szCs w:val="20"/>
              </w:rPr>
              <w:t>1</w:t>
            </w:r>
            <w:r w:rsidR="00C964F6">
              <w:rPr>
                <w:sz w:val="20"/>
                <w:szCs w:val="20"/>
              </w:rPr>
              <w:t>7</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0,</w:t>
            </w:r>
            <w:r w:rsidR="002B4AFB">
              <w:rPr>
                <w:sz w:val="20"/>
                <w:szCs w:val="20"/>
              </w:rPr>
              <w:t>6</w:t>
            </w:r>
            <w:r w:rsidR="00C964F6">
              <w:rPr>
                <w:sz w:val="20"/>
                <w:szCs w:val="20"/>
              </w:rPr>
              <w:t>1</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8417C1" w:rsidRPr="00486D77" w:rsidRDefault="008417C1" w:rsidP="00486D77">
            <w:pPr>
              <w:jc w:val="center"/>
              <w:rPr>
                <w:sz w:val="20"/>
                <w:szCs w:val="20"/>
              </w:rPr>
            </w:pPr>
            <w:r w:rsidRPr="00486D77">
              <w:rPr>
                <w:sz w:val="20"/>
                <w:szCs w:val="20"/>
              </w:rPr>
              <w:t>0,</w:t>
            </w:r>
            <w:r w:rsidR="00C964F6">
              <w:rPr>
                <w:sz w:val="20"/>
                <w:szCs w:val="20"/>
              </w:rPr>
              <w:t>78</w:t>
            </w: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деловой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0,</w:t>
            </w:r>
            <w:r w:rsidR="0075775B">
              <w:rPr>
                <w:sz w:val="20"/>
                <w:szCs w:val="20"/>
              </w:rPr>
              <w:t>1</w:t>
            </w:r>
            <w:r w:rsidR="00C964F6">
              <w:rPr>
                <w:sz w:val="20"/>
                <w:szCs w:val="20"/>
              </w:rPr>
              <w:t>2</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0,</w:t>
            </w:r>
            <w:r w:rsidR="002B4AFB">
              <w:rPr>
                <w:sz w:val="20"/>
                <w:szCs w:val="20"/>
              </w:rPr>
              <w:t>4</w:t>
            </w:r>
            <w:r w:rsidR="00C964F6">
              <w:rPr>
                <w:sz w:val="20"/>
                <w:szCs w:val="20"/>
              </w:rPr>
              <w:t>6</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8417C1" w:rsidRPr="00486D77" w:rsidRDefault="008417C1" w:rsidP="00486D77">
            <w:pPr>
              <w:jc w:val="center"/>
              <w:rPr>
                <w:sz w:val="20"/>
                <w:szCs w:val="20"/>
              </w:rPr>
            </w:pPr>
            <w:r w:rsidRPr="00486D77">
              <w:rPr>
                <w:sz w:val="20"/>
                <w:szCs w:val="20"/>
              </w:rPr>
              <w:t>0</w:t>
            </w:r>
            <w:r w:rsidR="0028614F">
              <w:rPr>
                <w:sz w:val="20"/>
                <w:szCs w:val="20"/>
              </w:rPr>
              <w:t>,</w:t>
            </w:r>
            <w:r w:rsidR="00C964F6">
              <w:rPr>
                <w:sz w:val="20"/>
                <w:szCs w:val="20"/>
              </w:rPr>
              <w:t>58</w:t>
            </w:r>
          </w:p>
        </w:tc>
      </w:tr>
      <w:tr w:rsidR="00B45625"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B45625" w:rsidRPr="00486D77" w:rsidRDefault="00B45625" w:rsidP="00EE3733">
            <w:pPr>
              <w:jc w:val="center"/>
              <w:rPr>
                <w:sz w:val="20"/>
                <w:szCs w:val="20"/>
              </w:rPr>
            </w:pPr>
            <w:r w:rsidRPr="00486D77">
              <w:rPr>
                <w:sz w:val="20"/>
                <w:szCs w:val="20"/>
              </w:rPr>
              <w:t>2</w:t>
            </w:r>
          </w:p>
        </w:tc>
        <w:tc>
          <w:tcPr>
            <w:tcW w:w="1150" w:type="pct"/>
            <w:tcBorders>
              <w:top w:val="nil"/>
              <w:left w:val="nil"/>
              <w:bottom w:val="single" w:sz="8" w:space="0" w:color="auto"/>
              <w:right w:val="single" w:sz="8" w:space="0" w:color="auto"/>
            </w:tcBorders>
            <w:shd w:val="clear" w:color="auto" w:fill="auto"/>
            <w:vAlign w:val="center"/>
          </w:tcPr>
          <w:p w:rsidR="00B45625" w:rsidRPr="00486D77" w:rsidRDefault="00B45625" w:rsidP="00EE3733">
            <w:pPr>
              <w:rPr>
                <w:b/>
                <w:sz w:val="20"/>
                <w:szCs w:val="20"/>
              </w:rPr>
            </w:pPr>
            <w:r w:rsidRPr="00486D77">
              <w:rPr>
                <w:b/>
                <w:sz w:val="20"/>
                <w:szCs w:val="20"/>
              </w:rPr>
              <w:t>Порода-</w:t>
            </w:r>
            <w:r w:rsidR="000743D8">
              <w:rPr>
                <w:b/>
                <w:sz w:val="20"/>
                <w:szCs w:val="20"/>
              </w:rPr>
              <w:t>Ель</w:t>
            </w:r>
          </w:p>
        </w:tc>
        <w:tc>
          <w:tcPr>
            <w:tcW w:w="461" w:type="pct"/>
            <w:tcBorders>
              <w:top w:val="nil"/>
              <w:left w:val="nil"/>
              <w:bottom w:val="single" w:sz="8" w:space="0" w:color="auto"/>
              <w:right w:val="single" w:sz="8" w:space="0" w:color="auto"/>
            </w:tcBorders>
            <w:shd w:val="clear" w:color="auto" w:fill="auto"/>
            <w:vAlign w:val="center"/>
          </w:tcPr>
          <w:p w:rsidR="00B45625" w:rsidRPr="00486D77" w:rsidRDefault="00B45625"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B45625" w:rsidRPr="00486D77" w:rsidRDefault="00B45625" w:rsidP="00486D77">
            <w:pPr>
              <w:jc w:val="center"/>
              <w:rPr>
                <w:sz w:val="20"/>
                <w:szCs w:val="20"/>
              </w:rPr>
            </w:pPr>
          </w:p>
        </w:tc>
      </w:tr>
      <w:tr w:rsidR="00B45625" w:rsidRPr="006E03B1" w:rsidTr="00486D77">
        <w:trPr>
          <w:trHeight w:val="345"/>
          <w:jc w:val="center"/>
        </w:trPr>
        <w:tc>
          <w:tcPr>
            <w:tcW w:w="463" w:type="pct"/>
            <w:vMerge w:val="restart"/>
            <w:tcBorders>
              <w:top w:val="nil"/>
              <w:left w:val="single" w:sz="8" w:space="0" w:color="auto"/>
              <w:right w:val="single" w:sz="8" w:space="0" w:color="auto"/>
            </w:tcBorders>
            <w:shd w:val="clear" w:color="auto" w:fill="auto"/>
            <w:vAlign w:val="center"/>
          </w:tcPr>
          <w:p w:rsidR="00B45625" w:rsidRPr="00486D77" w:rsidRDefault="00B45625" w:rsidP="00EE3733">
            <w:pPr>
              <w:jc w:val="center"/>
              <w:rPr>
                <w:sz w:val="20"/>
                <w:szCs w:val="20"/>
              </w:rPr>
            </w:pPr>
          </w:p>
        </w:tc>
        <w:tc>
          <w:tcPr>
            <w:tcW w:w="1150" w:type="pct"/>
            <w:vMerge w:val="restart"/>
            <w:tcBorders>
              <w:top w:val="nil"/>
              <w:left w:val="nil"/>
              <w:right w:val="single" w:sz="8" w:space="0" w:color="auto"/>
            </w:tcBorders>
            <w:shd w:val="clear" w:color="auto" w:fill="auto"/>
            <w:vAlign w:val="center"/>
          </w:tcPr>
          <w:p w:rsidR="00B45625" w:rsidRPr="00486D77" w:rsidRDefault="00B45625" w:rsidP="00EE3733">
            <w:pPr>
              <w:rPr>
                <w:sz w:val="20"/>
                <w:szCs w:val="20"/>
              </w:rPr>
            </w:pPr>
            <w:r w:rsidRPr="00486D77">
              <w:rPr>
                <w:sz w:val="20"/>
                <w:szCs w:val="20"/>
              </w:rPr>
              <w:t xml:space="preserve">Выявленный фонд по </w:t>
            </w:r>
            <w:proofErr w:type="spellStart"/>
            <w:r w:rsidRPr="00486D77">
              <w:rPr>
                <w:sz w:val="20"/>
                <w:szCs w:val="20"/>
              </w:rPr>
              <w:t>лесоводственным</w:t>
            </w:r>
            <w:proofErr w:type="spellEnd"/>
            <w:r w:rsidRPr="00486D77">
              <w:rPr>
                <w:sz w:val="20"/>
                <w:szCs w:val="20"/>
              </w:rPr>
              <w:t xml:space="preserve"> требованиям</w:t>
            </w:r>
          </w:p>
        </w:tc>
        <w:tc>
          <w:tcPr>
            <w:tcW w:w="461" w:type="pct"/>
            <w:tcBorders>
              <w:top w:val="nil"/>
              <w:left w:val="nil"/>
              <w:bottom w:val="single" w:sz="4" w:space="0" w:color="auto"/>
              <w:right w:val="single" w:sz="8" w:space="0" w:color="auto"/>
            </w:tcBorders>
            <w:shd w:val="clear" w:color="auto" w:fill="auto"/>
            <w:vAlign w:val="center"/>
          </w:tcPr>
          <w:p w:rsidR="00B45625" w:rsidRPr="00486D77" w:rsidRDefault="00B45625" w:rsidP="00EE3733">
            <w:pPr>
              <w:rPr>
                <w:sz w:val="20"/>
                <w:szCs w:val="20"/>
              </w:rPr>
            </w:pPr>
            <w:r w:rsidRPr="00486D77">
              <w:rPr>
                <w:sz w:val="20"/>
                <w:szCs w:val="20"/>
              </w:rPr>
              <w:t>га</w:t>
            </w:r>
          </w:p>
        </w:tc>
        <w:tc>
          <w:tcPr>
            <w:tcW w:w="345" w:type="pct"/>
            <w:tcBorders>
              <w:top w:val="nil"/>
              <w:left w:val="nil"/>
              <w:bottom w:val="single" w:sz="4" w:space="0" w:color="auto"/>
              <w:right w:val="single" w:sz="8" w:space="0" w:color="auto"/>
            </w:tcBorders>
            <w:shd w:val="clear" w:color="auto" w:fill="auto"/>
            <w:noWrap/>
            <w:vAlign w:val="center"/>
          </w:tcPr>
          <w:p w:rsidR="00B45625" w:rsidRPr="00486D77" w:rsidRDefault="0028614F" w:rsidP="00486D77">
            <w:pPr>
              <w:jc w:val="center"/>
              <w:rPr>
                <w:sz w:val="20"/>
                <w:szCs w:val="20"/>
              </w:rPr>
            </w:pPr>
            <w:r>
              <w:rPr>
                <w:sz w:val="20"/>
                <w:szCs w:val="20"/>
              </w:rPr>
              <w:t>0,7</w:t>
            </w:r>
          </w:p>
        </w:tc>
        <w:tc>
          <w:tcPr>
            <w:tcW w:w="439" w:type="pct"/>
            <w:tcBorders>
              <w:top w:val="nil"/>
              <w:left w:val="nil"/>
              <w:bottom w:val="single" w:sz="4" w:space="0" w:color="auto"/>
              <w:right w:val="single" w:sz="8" w:space="0" w:color="auto"/>
            </w:tcBorders>
            <w:shd w:val="clear" w:color="auto" w:fill="auto"/>
            <w:noWrap/>
            <w:vAlign w:val="center"/>
          </w:tcPr>
          <w:p w:rsidR="00B45625" w:rsidRPr="00486D77" w:rsidRDefault="009E7611" w:rsidP="00486D77">
            <w:pPr>
              <w:jc w:val="center"/>
              <w:rPr>
                <w:sz w:val="20"/>
                <w:szCs w:val="20"/>
              </w:rPr>
            </w:pPr>
            <w:r>
              <w:rPr>
                <w:sz w:val="20"/>
                <w:szCs w:val="20"/>
              </w:rPr>
              <w:t>-</w:t>
            </w:r>
          </w:p>
        </w:tc>
        <w:tc>
          <w:tcPr>
            <w:tcW w:w="366" w:type="pct"/>
            <w:tcBorders>
              <w:top w:val="nil"/>
              <w:left w:val="nil"/>
              <w:bottom w:val="single" w:sz="4"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508" w:type="pct"/>
            <w:tcBorders>
              <w:top w:val="nil"/>
              <w:left w:val="nil"/>
              <w:bottom w:val="single" w:sz="4"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439" w:type="pct"/>
            <w:tcBorders>
              <w:top w:val="nil"/>
              <w:left w:val="nil"/>
              <w:bottom w:val="single" w:sz="4"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443" w:type="pct"/>
            <w:tcBorders>
              <w:top w:val="nil"/>
              <w:left w:val="nil"/>
              <w:bottom w:val="single" w:sz="4" w:space="0" w:color="auto"/>
              <w:right w:val="single" w:sz="8" w:space="0" w:color="auto"/>
            </w:tcBorders>
            <w:shd w:val="clear" w:color="auto" w:fill="auto"/>
            <w:noWrap/>
            <w:vAlign w:val="center"/>
          </w:tcPr>
          <w:p w:rsidR="00B45625" w:rsidRPr="00486D77" w:rsidRDefault="00B45625" w:rsidP="00486D77">
            <w:pPr>
              <w:jc w:val="center"/>
              <w:rPr>
                <w:sz w:val="20"/>
                <w:szCs w:val="20"/>
              </w:rPr>
            </w:pPr>
          </w:p>
        </w:tc>
        <w:tc>
          <w:tcPr>
            <w:tcW w:w="386" w:type="pct"/>
            <w:tcBorders>
              <w:top w:val="nil"/>
              <w:left w:val="nil"/>
              <w:bottom w:val="single" w:sz="4" w:space="0" w:color="auto"/>
              <w:right w:val="single" w:sz="4" w:space="0" w:color="auto"/>
            </w:tcBorders>
            <w:shd w:val="clear" w:color="auto" w:fill="auto"/>
            <w:vAlign w:val="center"/>
          </w:tcPr>
          <w:p w:rsidR="00B45625" w:rsidRPr="00486D77" w:rsidRDefault="00DC6CA4" w:rsidP="00486D77">
            <w:pPr>
              <w:jc w:val="center"/>
              <w:rPr>
                <w:sz w:val="20"/>
                <w:szCs w:val="20"/>
              </w:rPr>
            </w:pPr>
            <w:r>
              <w:rPr>
                <w:sz w:val="20"/>
                <w:szCs w:val="20"/>
              </w:rPr>
              <w:t>0,7</w:t>
            </w:r>
          </w:p>
        </w:tc>
      </w:tr>
      <w:tr w:rsidR="008417C1" w:rsidRPr="006E03B1" w:rsidTr="00486D77">
        <w:trPr>
          <w:trHeight w:val="345"/>
          <w:jc w:val="center"/>
        </w:trPr>
        <w:tc>
          <w:tcPr>
            <w:tcW w:w="463" w:type="pct"/>
            <w:vMerge/>
            <w:tcBorders>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vMerge/>
            <w:tcBorders>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vertAlign w:val="superscript"/>
              </w:rPr>
            </w:pPr>
            <w:r w:rsidRPr="00486D77">
              <w:rPr>
                <w:sz w:val="20"/>
                <w:szCs w:val="20"/>
              </w:rPr>
              <w:t>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DC6CA4" w:rsidP="00486D77">
            <w:pPr>
              <w:jc w:val="center"/>
              <w:rPr>
                <w:sz w:val="20"/>
                <w:szCs w:val="20"/>
              </w:rPr>
            </w:pPr>
            <w:r>
              <w:rPr>
                <w:sz w:val="20"/>
                <w:szCs w:val="20"/>
              </w:rPr>
              <w:t>34</w:t>
            </w:r>
          </w:p>
        </w:tc>
        <w:tc>
          <w:tcPr>
            <w:tcW w:w="439" w:type="pct"/>
            <w:tcBorders>
              <w:top w:val="single" w:sz="4" w:space="0" w:color="auto"/>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366" w:type="pct"/>
            <w:tcBorders>
              <w:top w:val="single" w:sz="4" w:space="0" w:color="auto"/>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single" w:sz="4" w:space="0" w:color="auto"/>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single" w:sz="4" w:space="0" w:color="auto"/>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single" w:sz="4" w:space="0" w:color="auto"/>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single" w:sz="4" w:space="0" w:color="auto"/>
              <w:left w:val="nil"/>
              <w:bottom w:val="single" w:sz="8" w:space="0" w:color="auto"/>
              <w:right w:val="single" w:sz="4" w:space="0" w:color="auto"/>
            </w:tcBorders>
            <w:shd w:val="clear" w:color="auto" w:fill="auto"/>
            <w:vAlign w:val="center"/>
          </w:tcPr>
          <w:p w:rsidR="008417C1" w:rsidRPr="00486D77" w:rsidRDefault="00DC6CA4" w:rsidP="00486D77">
            <w:pPr>
              <w:jc w:val="center"/>
              <w:rPr>
                <w:sz w:val="20"/>
                <w:szCs w:val="20"/>
              </w:rPr>
            </w:pPr>
            <w:r>
              <w:rPr>
                <w:sz w:val="20"/>
                <w:szCs w:val="20"/>
              </w:rPr>
              <w:t>34</w:t>
            </w:r>
          </w:p>
        </w:tc>
      </w:tr>
      <w:tr w:rsidR="00536443"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536443" w:rsidRPr="00486D77" w:rsidRDefault="00536443"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r w:rsidRPr="00486D77">
              <w:rPr>
                <w:sz w:val="20"/>
                <w:szCs w:val="20"/>
              </w:rPr>
              <w:t>Срок повторяемости</w:t>
            </w:r>
          </w:p>
        </w:tc>
        <w:tc>
          <w:tcPr>
            <w:tcW w:w="461"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536443" w:rsidRPr="00486D77" w:rsidRDefault="00DC6CA4" w:rsidP="00486D77">
            <w:pPr>
              <w:jc w:val="center"/>
              <w:rPr>
                <w:sz w:val="20"/>
                <w:szCs w:val="20"/>
              </w:rPr>
            </w:pPr>
            <w:r>
              <w:rPr>
                <w:sz w:val="20"/>
                <w:szCs w:val="20"/>
              </w:rPr>
              <w:t>20</w:t>
            </w: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9E7611" w:rsidP="00486D77">
            <w:pPr>
              <w:jc w:val="center"/>
              <w:rPr>
                <w:sz w:val="20"/>
                <w:szCs w:val="20"/>
              </w:rPr>
            </w:pPr>
            <w:r>
              <w:rPr>
                <w:sz w:val="20"/>
                <w:szCs w:val="20"/>
              </w:rPr>
              <w:t>-</w:t>
            </w:r>
          </w:p>
        </w:tc>
        <w:tc>
          <w:tcPr>
            <w:tcW w:w="366"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536443" w:rsidRPr="00486D77" w:rsidRDefault="00536443" w:rsidP="00486D77">
            <w:pPr>
              <w:jc w:val="center"/>
              <w:rPr>
                <w:sz w:val="20"/>
                <w:szCs w:val="20"/>
              </w:rPr>
            </w:pPr>
          </w:p>
        </w:tc>
      </w:tr>
      <w:tr w:rsidR="00536443"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536443" w:rsidRPr="00486D77" w:rsidRDefault="00536443"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r w:rsidRPr="00486D77">
              <w:rPr>
                <w:sz w:val="20"/>
                <w:szCs w:val="20"/>
              </w:rPr>
              <w:t>Ежегодный размер пользования:</w:t>
            </w:r>
          </w:p>
        </w:tc>
        <w:tc>
          <w:tcPr>
            <w:tcW w:w="461"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536443" w:rsidRPr="00486D77" w:rsidRDefault="00536443" w:rsidP="00486D77">
            <w:pPr>
              <w:jc w:val="center"/>
              <w:rPr>
                <w:sz w:val="20"/>
                <w:szCs w:val="20"/>
              </w:rPr>
            </w:pP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площадь</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га</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8417C1" w:rsidRPr="00486D77" w:rsidRDefault="008417C1" w:rsidP="00486D77">
            <w:pPr>
              <w:jc w:val="center"/>
              <w:rPr>
                <w:sz w:val="20"/>
                <w:szCs w:val="20"/>
              </w:rPr>
            </w:pPr>
            <w:r w:rsidRPr="00486D77">
              <w:rPr>
                <w:sz w:val="20"/>
                <w:szCs w:val="20"/>
              </w:rPr>
              <w:t>-</w:t>
            </w:r>
          </w:p>
        </w:tc>
      </w:tr>
      <w:tr w:rsidR="00536443"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536443" w:rsidRPr="00486D77" w:rsidRDefault="00536443"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r w:rsidRPr="00486D77">
              <w:rPr>
                <w:sz w:val="20"/>
                <w:szCs w:val="20"/>
              </w:rPr>
              <w:t>Выбираемый запас:</w:t>
            </w:r>
          </w:p>
        </w:tc>
        <w:tc>
          <w:tcPr>
            <w:tcW w:w="461"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536443" w:rsidRPr="00486D77" w:rsidRDefault="00536443" w:rsidP="00486D77">
            <w:pPr>
              <w:jc w:val="center"/>
              <w:rPr>
                <w:sz w:val="20"/>
                <w:szCs w:val="20"/>
              </w:rPr>
            </w:pP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корневой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8417C1" w:rsidRPr="00486D77" w:rsidRDefault="008417C1" w:rsidP="00486D77">
            <w:pPr>
              <w:jc w:val="center"/>
              <w:rPr>
                <w:sz w:val="20"/>
                <w:szCs w:val="20"/>
              </w:rPr>
            </w:pPr>
            <w:r w:rsidRPr="00486D77">
              <w:rPr>
                <w:sz w:val="20"/>
                <w:szCs w:val="20"/>
              </w:rPr>
              <w:t>-</w:t>
            </w: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ликвидный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8417C1" w:rsidRPr="00486D77" w:rsidRDefault="008417C1" w:rsidP="00486D77">
            <w:pPr>
              <w:jc w:val="center"/>
              <w:rPr>
                <w:sz w:val="20"/>
                <w:szCs w:val="20"/>
              </w:rPr>
            </w:pPr>
            <w:r w:rsidRPr="00486D77">
              <w:rPr>
                <w:sz w:val="20"/>
                <w:szCs w:val="20"/>
              </w:rPr>
              <w:t>-</w:t>
            </w:r>
          </w:p>
        </w:tc>
      </w:tr>
      <w:tr w:rsidR="008417C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8417C1" w:rsidRPr="00486D77" w:rsidRDefault="008417C1" w:rsidP="00EE3733">
            <w:pPr>
              <w:jc w:val="cente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деловой</w:t>
            </w:r>
          </w:p>
        </w:tc>
        <w:tc>
          <w:tcPr>
            <w:tcW w:w="461" w:type="pct"/>
            <w:tcBorders>
              <w:top w:val="nil"/>
              <w:left w:val="nil"/>
              <w:bottom w:val="single" w:sz="8" w:space="0" w:color="auto"/>
              <w:right w:val="single" w:sz="8" w:space="0" w:color="auto"/>
            </w:tcBorders>
            <w:shd w:val="clear" w:color="auto" w:fill="auto"/>
            <w:vAlign w:val="center"/>
          </w:tcPr>
          <w:p w:rsidR="008417C1" w:rsidRPr="00486D77" w:rsidRDefault="008417C1" w:rsidP="00EE3733">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r w:rsidRPr="00486D77">
              <w:rPr>
                <w:sz w:val="20"/>
                <w:szCs w:val="20"/>
              </w:rPr>
              <w:t>-</w:t>
            </w:r>
          </w:p>
        </w:tc>
        <w:tc>
          <w:tcPr>
            <w:tcW w:w="366"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8417C1" w:rsidRPr="00486D77" w:rsidRDefault="008417C1"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8417C1" w:rsidRPr="00486D77" w:rsidRDefault="008417C1" w:rsidP="00486D77">
            <w:pPr>
              <w:jc w:val="center"/>
              <w:rPr>
                <w:sz w:val="20"/>
                <w:szCs w:val="20"/>
              </w:rPr>
            </w:pPr>
            <w:r w:rsidRPr="00486D77">
              <w:rPr>
                <w:sz w:val="20"/>
                <w:szCs w:val="20"/>
              </w:rPr>
              <w:t>-</w:t>
            </w:r>
          </w:p>
        </w:tc>
      </w:tr>
      <w:tr w:rsidR="00536443"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536443" w:rsidRPr="00486D77" w:rsidRDefault="00536443" w:rsidP="00EE3733">
            <w:pPr>
              <w:jc w:val="center"/>
              <w:rPr>
                <w:sz w:val="20"/>
                <w:szCs w:val="20"/>
              </w:rPr>
            </w:pPr>
            <w:r w:rsidRPr="00486D77">
              <w:rPr>
                <w:sz w:val="20"/>
                <w:szCs w:val="20"/>
              </w:rPr>
              <w:t>3</w:t>
            </w:r>
          </w:p>
        </w:tc>
        <w:tc>
          <w:tcPr>
            <w:tcW w:w="1150"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b/>
                <w:sz w:val="20"/>
                <w:szCs w:val="20"/>
              </w:rPr>
            </w:pPr>
            <w:r w:rsidRPr="00486D77">
              <w:rPr>
                <w:b/>
                <w:sz w:val="20"/>
                <w:szCs w:val="20"/>
              </w:rPr>
              <w:t>Всего</w:t>
            </w:r>
          </w:p>
        </w:tc>
        <w:tc>
          <w:tcPr>
            <w:tcW w:w="461" w:type="pct"/>
            <w:tcBorders>
              <w:top w:val="nil"/>
              <w:left w:val="nil"/>
              <w:bottom w:val="single" w:sz="8" w:space="0" w:color="auto"/>
              <w:right w:val="single" w:sz="8" w:space="0" w:color="auto"/>
            </w:tcBorders>
            <w:shd w:val="clear" w:color="auto" w:fill="auto"/>
            <w:vAlign w:val="center"/>
          </w:tcPr>
          <w:p w:rsidR="00536443" w:rsidRPr="00486D77" w:rsidRDefault="00536443"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536443" w:rsidRPr="00486D77" w:rsidRDefault="00536443" w:rsidP="00486D77">
            <w:pPr>
              <w:jc w:val="center"/>
              <w:rPr>
                <w:sz w:val="20"/>
                <w:szCs w:val="20"/>
              </w:rPr>
            </w:pPr>
          </w:p>
        </w:tc>
        <w:tc>
          <w:tcPr>
            <w:tcW w:w="386" w:type="pct"/>
            <w:tcBorders>
              <w:top w:val="nil"/>
              <w:left w:val="nil"/>
              <w:bottom w:val="single" w:sz="8" w:space="0" w:color="auto"/>
              <w:right w:val="single" w:sz="4" w:space="0" w:color="auto"/>
            </w:tcBorders>
            <w:shd w:val="clear" w:color="auto" w:fill="auto"/>
            <w:vAlign w:val="center"/>
          </w:tcPr>
          <w:p w:rsidR="00536443" w:rsidRPr="00486D77" w:rsidRDefault="00536443" w:rsidP="00486D77">
            <w:pPr>
              <w:jc w:val="center"/>
              <w:rPr>
                <w:sz w:val="20"/>
                <w:szCs w:val="20"/>
              </w:rPr>
            </w:pPr>
          </w:p>
        </w:tc>
      </w:tr>
      <w:tr w:rsidR="00DC6CA4"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DC6CA4" w:rsidRPr="00486D77" w:rsidRDefault="00DC6CA4" w:rsidP="00DC6CA4">
            <w:pP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DC6CA4" w:rsidRPr="00486D77" w:rsidRDefault="00DC6CA4" w:rsidP="00DC6CA4">
            <w:pPr>
              <w:rPr>
                <w:b/>
                <w:sz w:val="20"/>
                <w:szCs w:val="20"/>
              </w:rPr>
            </w:pPr>
            <w:r w:rsidRPr="00486D77">
              <w:rPr>
                <w:sz w:val="20"/>
                <w:szCs w:val="20"/>
              </w:rPr>
              <w:t xml:space="preserve">Выявленный фонд по </w:t>
            </w:r>
            <w:proofErr w:type="spellStart"/>
            <w:r w:rsidRPr="00486D77">
              <w:rPr>
                <w:sz w:val="20"/>
                <w:szCs w:val="20"/>
              </w:rPr>
              <w:t>лесоводственным</w:t>
            </w:r>
            <w:proofErr w:type="spellEnd"/>
            <w:r w:rsidRPr="00486D77">
              <w:rPr>
                <w:sz w:val="20"/>
                <w:szCs w:val="20"/>
              </w:rPr>
              <w:t xml:space="preserve"> требованиям</w:t>
            </w:r>
          </w:p>
        </w:tc>
        <w:tc>
          <w:tcPr>
            <w:tcW w:w="461" w:type="pct"/>
            <w:tcBorders>
              <w:top w:val="nil"/>
              <w:left w:val="nil"/>
              <w:bottom w:val="single" w:sz="8" w:space="0" w:color="auto"/>
              <w:right w:val="single" w:sz="8" w:space="0" w:color="auto"/>
            </w:tcBorders>
            <w:shd w:val="clear" w:color="auto" w:fill="auto"/>
            <w:vAlign w:val="center"/>
          </w:tcPr>
          <w:p w:rsidR="00DC6CA4" w:rsidRPr="00486D77" w:rsidRDefault="00DC6CA4" w:rsidP="00DC6CA4">
            <w:pPr>
              <w:rPr>
                <w:sz w:val="20"/>
                <w:szCs w:val="20"/>
              </w:rPr>
            </w:pPr>
            <w:r w:rsidRPr="00486D77">
              <w:rPr>
                <w:sz w:val="20"/>
                <w:szCs w:val="20"/>
              </w:rPr>
              <w:t>га</w:t>
            </w:r>
          </w:p>
          <w:p w:rsidR="00DC6CA4" w:rsidRPr="00486D77" w:rsidRDefault="00DC6CA4" w:rsidP="00DC6CA4">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DC6CA4" w:rsidRPr="00486D77" w:rsidRDefault="009E7611" w:rsidP="00DC6CA4">
            <w:pPr>
              <w:jc w:val="center"/>
              <w:rPr>
                <w:sz w:val="20"/>
                <w:szCs w:val="20"/>
              </w:rPr>
            </w:pPr>
            <w:r>
              <w:rPr>
                <w:sz w:val="20"/>
                <w:szCs w:val="20"/>
              </w:rPr>
              <w:t>69,7</w:t>
            </w:r>
          </w:p>
        </w:tc>
        <w:tc>
          <w:tcPr>
            <w:tcW w:w="439" w:type="pct"/>
            <w:tcBorders>
              <w:top w:val="nil"/>
              <w:left w:val="nil"/>
              <w:bottom w:val="single" w:sz="8" w:space="0" w:color="auto"/>
              <w:right w:val="single" w:sz="8" w:space="0" w:color="auto"/>
            </w:tcBorders>
            <w:shd w:val="clear" w:color="auto" w:fill="auto"/>
            <w:noWrap/>
            <w:vAlign w:val="center"/>
          </w:tcPr>
          <w:p w:rsidR="00DC6CA4" w:rsidRPr="00486D77" w:rsidRDefault="00DC6CA4" w:rsidP="00DC6CA4">
            <w:pPr>
              <w:jc w:val="center"/>
              <w:rPr>
                <w:sz w:val="20"/>
                <w:szCs w:val="20"/>
              </w:rPr>
            </w:pPr>
            <w:r>
              <w:rPr>
                <w:sz w:val="20"/>
                <w:szCs w:val="20"/>
              </w:rPr>
              <w:t>2</w:t>
            </w:r>
            <w:r w:rsidR="009E7611">
              <w:rPr>
                <w:sz w:val="20"/>
                <w:szCs w:val="20"/>
              </w:rPr>
              <w:t>08,8</w:t>
            </w:r>
          </w:p>
        </w:tc>
        <w:tc>
          <w:tcPr>
            <w:tcW w:w="366" w:type="pct"/>
            <w:tcBorders>
              <w:top w:val="nil"/>
              <w:left w:val="nil"/>
              <w:bottom w:val="single" w:sz="8" w:space="0" w:color="auto"/>
              <w:right w:val="single" w:sz="8" w:space="0" w:color="auto"/>
            </w:tcBorders>
            <w:shd w:val="clear" w:color="auto" w:fill="auto"/>
            <w:noWrap/>
            <w:vAlign w:val="center"/>
          </w:tcPr>
          <w:p w:rsidR="00DC6CA4" w:rsidRPr="00486D77" w:rsidRDefault="00DC6CA4" w:rsidP="00DC6CA4">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DC6CA4" w:rsidRPr="00486D77" w:rsidRDefault="00DC6CA4" w:rsidP="00DC6CA4">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DC6CA4" w:rsidRPr="00486D77" w:rsidRDefault="00DC6CA4" w:rsidP="00DC6CA4">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DC6CA4" w:rsidRPr="00486D77" w:rsidRDefault="00DC6CA4" w:rsidP="00DC6CA4">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DC6CA4" w:rsidRPr="00486D77" w:rsidRDefault="009E7611" w:rsidP="00DC6CA4">
            <w:pPr>
              <w:jc w:val="center"/>
              <w:rPr>
                <w:sz w:val="20"/>
                <w:szCs w:val="20"/>
              </w:rPr>
            </w:pPr>
            <w:r>
              <w:rPr>
                <w:sz w:val="20"/>
                <w:szCs w:val="20"/>
              </w:rPr>
              <w:t>278</w:t>
            </w:r>
            <w:r w:rsidR="00DC6CA4">
              <w:rPr>
                <w:sz w:val="20"/>
                <w:szCs w:val="20"/>
              </w:rPr>
              <w:t>,5</w:t>
            </w:r>
          </w:p>
        </w:tc>
      </w:tr>
      <w:tr w:rsidR="00C60098"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C60098" w:rsidRPr="00486D77" w:rsidRDefault="00C60098" w:rsidP="00EE3733">
            <w:pP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C60098" w:rsidRPr="00486D77" w:rsidRDefault="00C60098" w:rsidP="00EE3733">
            <w:pPr>
              <w:rPr>
                <w:sz w:val="20"/>
                <w:szCs w:val="20"/>
              </w:rPr>
            </w:pPr>
            <w:r w:rsidRPr="00486D77">
              <w:rPr>
                <w:sz w:val="20"/>
                <w:szCs w:val="20"/>
              </w:rPr>
              <w:t>Ежегодный размер пользования:</w:t>
            </w:r>
          </w:p>
        </w:tc>
        <w:tc>
          <w:tcPr>
            <w:tcW w:w="461" w:type="pct"/>
            <w:tcBorders>
              <w:top w:val="nil"/>
              <w:left w:val="nil"/>
              <w:bottom w:val="single" w:sz="8" w:space="0" w:color="auto"/>
              <w:right w:val="single" w:sz="8" w:space="0" w:color="auto"/>
            </w:tcBorders>
            <w:shd w:val="clear" w:color="auto" w:fill="auto"/>
            <w:vAlign w:val="center"/>
          </w:tcPr>
          <w:p w:rsidR="00C60098" w:rsidRPr="00486D77" w:rsidRDefault="00C60098" w:rsidP="00EE3733">
            <w:pPr>
              <w:rPr>
                <w:sz w:val="20"/>
                <w:szCs w:val="20"/>
                <w:vertAlign w:val="superscript"/>
              </w:rPr>
            </w:pPr>
          </w:p>
        </w:tc>
        <w:tc>
          <w:tcPr>
            <w:tcW w:w="345"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C60098" w:rsidRPr="00486D77" w:rsidRDefault="00C60098" w:rsidP="00486D77">
            <w:pPr>
              <w:jc w:val="center"/>
              <w:rPr>
                <w:sz w:val="20"/>
                <w:szCs w:val="20"/>
              </w:rPr>
            </w:pPr>
          </w:p>
        </w:tc>
      </w:tr>
      <w:tr w:rsidR="009E761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9E7611" w:rsidRPr="00486D77" w:rsidRDefault="009E7611" w:rsidP="009E7611">
            <w:pPr>
              <w:rPr>
                <w:sz w:val="20"/>
                <w:szCs w:val="20"/>
              </w:rPr>
            </w:pPr>
          </w:p>
        </w:tc>
        <w:tc>
          <w:tcPr>
            <w:tcW w:w="1150"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площадь</w:t>
            </w:r>
          </w:p>
        </w:tc>
        <w:tc>
          <w:tcPr>
            <w:tcW w:w="461"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га</w:t>
            </w:r>
          </w:p>
        </w:tc>
        <w:tc>
          <w:tcPr>
            <w:tcW w:w="345"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Pr>
                <w:sz w:val="20"/>
                <w:szCs w:val="20"/>
              </w:rPr>
              <w:t>3,4</w:t>
            </w: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Pr>
                <w:sz w:val="20"/>
                <w:szCs w:val="20"/>
              </w:rPr>
              <w:t>10,4</w:t>
            </w:r>
          </w:p>
        </w:tc>
        <w:tc>
          <w:tcPr>
            <w:tcW w:w="366"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jc w:val="center"/>
              <w:rPr>
                <w:sz w:val="20"/>
                <w:szCs w:val="20"/>
              </w:rPr>
            </w:pPr>
            <w:r>
              <w:rPr>
                <w:sz w:val="20"/>
                <w:szCs w:val="20"/>
              </w:rPr>
              <w:t>13,8</w:t>
            </w:r>
          </w:p>
        </w:tc>
      </w:tr>
      <w:tr w:rsidR="00C60098"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C60098" w:rsidRPr="00EE3733" w:rsidRDefault="00C60098" w:rsidP="00EE3733">
            <w:pPr>
              <w:rPr>
                <w:sz w:val="20"/>
                <w:szCs w:val="20"/>
                <w:highlight w:val="cyan"/>
              </w:rPr>
            </w:pPr>
          </w:p>
        </w:tc>
        <w:tc>
          <w:tcPr>
            <w:tcW w:w="1150" w:type="pct"/>
            <w:tcBorders>
              <w:top w:val="nil"/>
              <w:left w:val="nil"/>
              <w:bottom w:val="single" w:sz="8" w:space="0" w:color="auto"/>
              <w:right w:val="single" w:sz="8" w:space="0" w:color="auto"/>
            </w:tcBorders>
            <w:shd w:val="clear" w:color="auto" w:fill="auto"/>
            <w:vAlign w:val="center"/>
          </w:tcPr>
          <w:p w:rsidR="00C60098" w:rsidRPr="00486D77" w:rsidRDefault="00C60098" w:rsidP="00EE3733">
            <w:pPr>
              <w:rPr>
                <w:sz w:val="20"/>
                <w:szCs w:val="20"/>
              </w:rPr>
            </w:pPr>
            <w:r w:rsidRPr="00486D77">
              <w:rPr>
                <w:sz w:val="20"/>
                <w:szCs w:val="20"/>
              </w:rPr>
              <w:t>Выбираемый запас:</w:t>
            </w:r>
          </w:p>
        </w:tc>
        <w:tc>
          <w:tcPr>
            <w:tcW w:w="461" w:type="pct"/>
            <w:tcBorders>
              <w:top w:val="nil"/>
              <w:left w:val="nil"/>
              <w:bottom w:val="single" w:sz="8" w:space="0" w:color="auto"/>
              <w:right w:val="single" w:sz="8" w:space="0" w:color="auto"/>
            </w:tcBorders>
            <w:shd w:val="clear" w:color="auto" w:fill="auto"/>
            <w:vAlign w:val="center"/>
          </w:tcPr>
          <w:p w:rsidR="00C60098" w:rsidRPr="00486D77" w:rsidRDefault="00C60098" w:rsidP="00EE3733">
            <w:pPr>
              <w:rPr>
                <w:sz w:val="20"/>
                <w:szCs w:val="20"/>
              </w:rPr>
            </w:pPr>
          </w:p>
        </w:tc>
        <w:tc>
          <w:tcPr>
            <w:tcW w:w="345"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366"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C60098" w:rsidRPr="00486D77" w:rsidRDefault="00C60098" w:rsidP="00486D77">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C60098" w:rsidRPr="00486D77" w:rsidRDefault="00C60098" w:rsidP="00486D77">
            <w:pPr>
              <w:jc w:val="center"/>
              <w:rPr>
                <w:sz w:val="20"/>
                <w:szCs w:val="20"/>
              </w:rPr>
            </w:pPr>
          </w:p>
        </w:tc>
      </w:tr>
      <w:tr w:rsidR="009E761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9E7611" w:rsidRPr="00EE3733" w:rsidRDefault="009E7611" w:rsidP="009E7611">
            <w:pPr>
              <w:rPr>
                <w:sz w:val="20"/>
                <w:szCs w:val="20"/>
                <w:highlight w:val="cyan"/>
              </w:rPr>
            </w:pPr>
          </w:p>
        </w:tc>
        <w:tc>
          <w:tcPr>
            <w:tcW w:w="1150"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корневой</w:t>
            </w:r>
          </w:p>
        </w:tc>
        <w:tc>
          <w:tcPr>
            <w:tcW w:w="461"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Pr>
                <w:sz w:val="20"/>
                <w:szCs w:val="20"/>
              </w:rPr>
              <w:t>0,2</w:t>
            </w: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Pr>
                <w:sz w:val="20"/>
                <w:szCs w:val="20"/>
              </w:rPr>
              <w:t>0,7</w:t>
            </w:r>
          </w:p>
        </w:tc>
        <w:tc>
          <w:tcPr>
            <w:tcW w:w="366"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jc w:val="center"/>
              <w:rPr>
                <w:sz w:val="20"/>
                <w:szCs w:val="20"/>
              </w:rPr>
            </w:pPr>
            <w:r>
              <w:rPr>
                <w:sz w:val="20"/>
                <w:szCs w:val="20"/>
              </w:rPr>
              <w:t>0,9</w:t>
            </w:r>
          </w:p>
        </w:tc>
      </w:tr>
      <w:tr w:rsidR="009E761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9E7611" w:rsidRPr="00EE3733" w:rsidRDefault="009E7611" w:rsidP="009E7611">
            <w:pPr>
              <w:rPr>
                <w:sz w:val="20"/>
                <w:szCs w:val="20"/>
                <w:highlight w:val="cyan"/>
              </w:rPr>
            </w:pPr>
          </w:p>
        </w:tc>
        <w:tc>
          <w:tcPr>
            <w:tcW w:w="1150"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ликвидный</w:t>
            </w:r>
          </w:p>
        </w:tc>
        <w:tc>
          <w:tcPr>
            <w:tcW w:w="461"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sidRPr="00486D77">
              <w:rPr>
                <w:sz w:val="20"/>
                <w:szCs w:val="20"/>
              </w:rPr>
              <w:t>0,</w:t>
            </w:r>
            <w:r>
              <w:rPr>
                <w:sz w:val="20"/>
                <w:szCs w:val="20"/>
              </w:rPr>
              <w:t>17</w:t>
            </w: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sidRPr="00486D77">
              <w:rPr>
                <w:sz w:val="20"/>
                <w:szCs w:val="20"/>
              </w:rPr>
              <w:t>0,</w:t>
            </w:r>
            <w:r>
              <w:rPr>
                <w:sz w:val="20"/>
                <w:szCs w:val="20"/>
              </w:rPr>
              <w:t>61</w:t>
            </w:r>
          </w:p>
        </w:tc>
        <w:tc>
          <w:tcPr>
            <w:tcW w:w="366"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jc w:val="center"/>
              <w:rPr>
                <w:sz w:val="20"/>
                <w:szCs w:val="20"/>
              </w:rPr>
            </w:pPr>
            <w:r w:rsidRPr="00486D77">
              <w:rPr>
                <w:sz w:val="20"/>
                <w:szCs w:val="20"/>
              </w:rPr>
              <w:t>0,</w:t>
            </w:r>
            <w:r>
              <w:rPr>
                <w:sz w:val="20"/>
                <w:szCs w:val="20"/>
              </w:rPr>
              <w:t>78</w:t>
            </w:r>
          </w:p>
        </w:tc>
      </w:tr>
      <w:tr w:rsidR="009E7611" w:rsidRPr="006E03B1" w:rsidTr="00486D77">
        <w:trPr>
          <w:trHeight w:val="284"/>
          <w:jc w:val="center"/>
        </w:trPr>
        <w:tc>
          <w:tcPr>
            <w:tcW w:w="463" w:type="pct"/>
            <w:tcBorders>
              <w:top w:val="nil"/>
              <w:left w:val="single" w:sz="8" w:space="0" w:color="auto"/>
              <w:bottom w:val="single" w:sz="8" w:space="0" w:color="auto"/>
              <w:right w:val="single" w:sz="8" w:space="0" w:color="auto"/>
            </w:tcBorders>
            <w:shd w:val="clear" w:color="auto" w:fill="auto"/>
            <w:vAlign w:val="center"/>
          </w:tcPr>
          <w:p w:rsidR="009E7611" w:rsidRPr="00EE3733" w:rsidRDefault="009E7611" w:rsidP="009E7611">
            <w:pPr>
              <w:rPr>
                <w:sz w:val="20"/>
                <w:szCs w:val="20"/>
                <w:highlight w:val="cyan"/>
              </w:rPr>
            </w:pPr>
          </w:p>
        </w:tc>
        <w:tc>
          <w:tcPr>
            <w:tcW w:w="1150"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деловой</w:t>
            </w:r>
          </w:p>
        </w:tc>
        <w:tc>
          <w:tcPr>
            <w:tcW w:w="461"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rPr>
                <w:sz w:val="20"/>
                <w:szCs w:val="20"/>
              </w:rPr>
            </w:pPr>
            <w:r w:rsidRPr="00486D77">
              <w:rPr>
                <w:sz w:val="20"/>
                <w:szCs w:val="20"/>
              </w:rPr>
              <w:t>тыс.м</w:t>
            </w:r>
            <w:r w:rsidRPr="00486D77">
              <w:rPr>
                <w:sz w:val="20"/>
                <w:szCs w:val="20"/>
                <w:vertAlign w:val="superscript"/>
              </w:rPr>
              <w:t>3</w:t>
            </w:r>
          </w:p>
        </w:tc>
        <w:tc>
          <w:tcPr>
            <w:tcW w:w="345"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sidRPr="00486D77">
              <w:rPr>
                <w:sz w:val="20"/>
                <w:szCs w:val="20"/>
              </w:rPr>
              <w:t>0,</w:t>
            </w:r>
            <w:r>
              <w:rPr>
                <w:sz w:val="20"/>
                <w:szCs w:val="20"/>
              </w:rPr>
              <w:t>12</w:t>
            </w: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r w:rsidRPr="00486D77">
              <w:rPr>
                <w:sz w:val="20"/>
                <w:szCs w:val="20"/>
              </w:rPr>
              <w:t>0,</w:t>
            </w:r>
            <w:r>
              <w:rPr>
                <w:sz w:val="20"/>
                <w:szCs w:val="20"/>
              </w:rPr>
              <w:t>46</w:t>
            </w:r>
          </w:p>
        </w:tc>
        <w:tc>
          <w:tcPr>
            <w:tcW w:w="366"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508"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39"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443" w:type="pct"/>
            <w:tcBorders>
              <w:top w:val="nil"/>
              <w:left w:val="nil"/>
              <w:bottom w:val="single" w:sz="8" w:space="0" w:color="auto"/>
              <w:right w:val="single" w:sz="8" w:space="0" w:color="auto"/>
            </w:tcBorders>
            <w:shd w:val="clear" w:color="auto" w:fill="auto"/>
            <w:noWrap/>
            <w:vAlign w:val="center"/>
          </w:tcPr>
          <w:p w:rsidR="009E7611" w:rsidRPr="00486D77" w:rsidRDefault="009E7611" w:rsidP="009E7611">
            <w:pPr>
              <w:jc w:val="center"/>
              <w:rPr>
                <w:sz w:val="20"/>
                <w:szCs w:val="20"/>
              </w:rPr>
            </w:pPr>
          </w:p>
        </w:tc>
        <w:tc>
          <w:tcPr>
            <w:tcW w:w="386" w:type="pct"/>
            <w:tcBorders>
              <w:top w:val="nil"/>
              <w:left w:val="nil"/>
              <w:bottom w:val="single" w:sz="8" w:space="0" w:color="auto"/>
              <w:right w:val="single" w:sz="8" w:space="0" w:color="auto"/>
            </w:tcBorders>
            <w:shd w:val="clear" w:color="auto" w:fill="auto"/>
            <w:vAlign w:val="center"/>
          </w:tcPr>
          <w:p w:rsidR="009E7611" w:rsidRPr="00486D77" w:rsidRDefault="009E7611" w:rsidP="009E7611">
            <w:pPr>
              <w:jc w:val="center"/>
              <w:rPr>
                <w:sz w:val="20"/>
                <w:szCs w:val="20"/>
              </w:rPr>
            </w:pPr>
            <w:r w:rsidRPr="00486D77">
              <w:rPr>
                <w:sz w:val="20"/>
                <w:szCs w:val="20"/>
              </w:rPr>
              <w:t>0</w:t>
            </w:r>
            <w:r>
              <w:rPr>
                <w:sz w:val="20"/>
                <w:szCs w:val="20"/>
              </w:rPr>
              <w:t>,58</w:t>
            </w:r>
          </w:p>
        </w:tc>
      </w:tr>
    </w:tbl>
    <w:p w:rsidR="005C6AC8" w:rsidRPr="006E03B1" w:rsidRDefault="005C6AC8" w:rsidP="005C6AC8">
      <w:pPr>
        <w:rPr>
          <w:sz w:val="22"/>
          <w:szCs w:val="22"/>
          <w:highlight w:val="cyan"/>
        </w:rPr>
      </w:pPr>
    </w:p>
    <w:p w:rsidR="004E4CD0" w:rsidRPr="00AD1CDF" w:rsidRDefault="00C60098" w:rsidP="00AD1CDF">
      <w:pPr>
        <w:pStyle w:val="31"/>
        <w:widowControl w:val="0"/>
        <w:ind w:firstLine="709"/>
        <w:jc w:val="both"/>
        <w:rPr>
          <w:b w:val="0"/>
          <w:szCs w:val="28"/>
        </w:rPr>
      </w:pPr>
      <w:r w:rsidRPr="00AD1CDF">
        <w:rPr>
          <w:b w:val="0"/>
          <w:szCs w:val="28"/>
        </w:rPr>
        <w:t>Ф</w:t>
      </w:r>
      <w:r w:rsidR="007064B1" w:rsidRPr="00AD1CDF">
        <w:rPr>
          <w:b w:val="0"/>
          <w:szCs w:val="28"/>
        </w:rPr>
        <w:t>онда допустимого изъятия древесины при уходе за лесом</w:t>
      </w:r>
      <w:r w:rsidR="00AD1CDF" w:rsidRPr="00AD1CDF">
        <w:rPr>
          <w:b w:val="0"/>
          <w:szCs w:val="28"/>
        </w:rPr>
        <w:t>,</w:t>
      </w:r>
      <w:r w:rsidR="007064B1" w:rsidRPr="00AD1CDF">
        <w:rPr>
          <w:b w:val="0"/>
          <w:szCs w:val="28"/>
        </w:rPr>
        <w:t xml:space="preserve"> ежегодный размер заготовки древесины</w:t>
      </w:r>
      <w:r w:rsidR="00AD1CDF">
        <w:rPr>
          <w:b w:val="0"/>
          <w:szCs w:val="28"/>
        </w:rPr>
        <w:t>,</w:t>
      </w:r>
      <w:r w:rsidR="007064B1" w:rsidRPr="00AD1CDF">
        <w:rPr>
          <w:b w:val="0"/>
          <w:szCs w:val="28"/>
        </w:rPr>
        <w:t xml:space="preserve"> устанавливается</w:t>
      </w:r>
      <w:r w:rsidRPr="00AD1CDF">
        <w:rPr>
          <w:b w:val="0"/>
          <w:szCs w:val="28"/>
        </w:rPr>
        <w:t xml:space="preserve"> 0,</w:t>
      </w:r>
      <w:r w:rsidR="009E7611">
        <w:rPr>
          <w:b w:val="0"/>
          <w:szCs w:val="28"/>
        </w:rPr>
        <w:t>78</w:t>
      </w:r>
      <w:r w:rsidRPr="00AD1CDF">
        <w:rPr>
          <w:b w:val="0"/>
          <w:szCs w:val="28"/>
        </w:rPr>
        <w:t xml:space="preserve"> </w:t>
      </w:r>
      <w:r w:rsidR="00842F2B" w:rsidRPr="00AD1CDF">
        <w:rPr>
          <w:b w:val="0"/>
          <w:bCs/>
          <w:szCs w:val="28"/>
        </w:rPr>
        <w:t>тыс. м</w:t>
      </w:r>
      <w:r w:rsidRPr="00AD1CDF">
        <w:rPr>
          <w:b w:val="0"/>
          <w:bCs/>
          <w:szCs w:val="28"/>
          <w:vertAlign w:val="superscript"/>
        </w:rPr>
        <w:t>3</w:t>
      </w:r>
      <w:r w:rsidR="007064B1" w:rsidRPr="00AD1CDF">
        <w:rPr>
          <w:b w:val="0"/>
          <w:szCs w:val="28"/>
        </w:rPr>
        <w:t>.</w:t>
      </w:r>
    </w:p>
    <w:p w:rsidR="004E4CD0" w:rsidRPr="006E03B1" w:rsidRDefault="004E4CD0" w:rsidP="007064B1">
      <w:pPr>
        <w:pStyle w:val="31"/>
        <w:widowControl w:val="0"/>
        <w:spacing w:line="360" w:lineRule="auto"/>
        <w:ind w:firstLine="709"/>
        <w:jc w:val="both"/>
        <w:rPr>
          <w:b w:val="0"/>
          <w:szCs w:val="28"/>
          <w:highlight w:val="cyan"/>
        </w:rPr>
      </w:pPr>
    </w:p>
    <w:p w:rsidR="009B69AF" w:rsidRDefault="009B69AF" w:rsidP="00AD1CDF">
      <w:pPr>
        <w:pStyle w:val="31"/>
        <w:widowControl w:val="0"/>
        <w:ind w:firstLine="709"/>
        <w:rPr>
          <w:b w:val="0"/>
          <w:szCs w:val="28"/>
        </w:rPr>
      </w:pPr>
      <w:r w:rsidRPr="00AD1CDF">
        <w:rPr>
          <w:b w:val="0"/>
          <w:szCs w:val="28"/>
        </w:rPr>
        <w:t>2.1.3</w:t>
      </w:r>
      <w:r w:rsidR="008B53F4" w:rsidRPr="00AD1CDF">
        <w:rPr>
          <w:b w:val="0"/>
          <w:szCs w:val="28"/>
        </w:rPr>
        <w:t>.</w:t>
      </w:r>
      <w:r w:rsidR="00185965" w:rsidRPr="00AD1CDF">
        <w:rPr>
          <w:b w:val="0"/>
          <w:szCs w:val="28"/>
        </w:rPr>
        <w:t xml:space="preserve"> </w:t>
      </w:r>
      <w:r w:rsidRPr="00AD1CDF">
        <w:rPr>
          <w:b w:val="0"/>
          <w:szCs w:val="28"/>
        </w:rPr>
        <w:t>Расчетная лесосека (ежегодный объем изъятия древесины) при всех видах рубок</w:t>
      </w:r>
    </w:p>
    <w:p w:rsidR="00AD1CDF" w:rsidRPr="00AD1CDF" w:rsidRDefault="00AD1CDF" w:rsidP="00AD1CDF">
      <w:pPr>
        <w:pStyle w:val="31"/>
        <w:widowControl w:val="0"/>
        <w:ind w:firstLine="709"/>
        <w:rPr>
          <w:b w:val="0"/>
          <w:szCs w:val="28"/>
        </w:rPr>
      </w:pPr>
    </w:p>
    <w:p w:rsidR="00EF774E" w:rsidRPr="00AD1CDF" w:rsidRDefault="00EF774E" w:rsidP="00AD1CDF">
      <w:pPr>
        <w:pStyle w:val="31"/>
        <w:widowControl w:val="0"/>
        <w:ind w:firstLine="709"/>
        <w:jc w:val="both"/>
        <w:rPr>
          <w:b w:val="0"/>
          <w:szCs w:val="28"/>
        </w:rPr>
      </w:pPr>
      <w:r w:rsidRPr="00AD1CDF">
        <w:rPr>
          <w:b w:val="0"/>
          <w:szCs w:val="28"/>
        </w:rPr>
        <w:t>Расчетная лесосека (ежегодный объем изъятия древесины)</w:t>
      </w:r>
      <w:r w:rsidR="001A0B3C" w:rsidRPr="00AD1CDF">
        <w:rPr>
          <w:b w:val="0"/>
          <w:szCs w:val="28"/>
        </w:rPr>
        <w:t xml:space="preserve"> при осуществлении рубок спелых и перестойных насаждений в целях заготовки не устанавливается, так как в городских лесах </w:t>
      </w:r>
      <w:r w:rsidR="00BF5B90" w:rsidRPr="00AD1CDF">
        <w:rPr>
          <w:b w:val="0"/>
          <w:szCs w:val="28"/>
        </w:rPr>
        <w:t xml:space="preserve">рубки </w:t>
      </w:r>
      <w:r w:rsidR="001A0B3C" w:rsidRPr="00AD1CDF">
        <w:rPr>
          <w:b w:val="0"/>
          <w:szCs w:val="28"/>
        </w:rPr>
        <w:t>в этих целях не допускаются.</w:t>
      </w:r>
    </w:p>
    <w:p w:rsidR="00C32474" w:rsidRPr="00AD1CDF" w:rsidRDefault="001A0B3C" w:rsidP="00AD1CDF">
      <w:pPr>
        <w:pStyle w:val="31"/>
        <w:widowControl w:val="0"/>
        <w:ind w:firstLine="709"/>
        <w:jc w:val="both"/>
        <w:rPr>
          <w:b w:val="0"/>
          <w:szCs w:val="28"/>
        </w:rPr>
      </w:pPr>
      <w:r w:rsidRPr="00AD1CDF">
        <w:rPr>
          <w:b w:val="0"/>
          <w:szCs w:val="28"/>
        </w:rPr>
        <w:t>Допустимый объем изъятия древесины при осуществлении мероприятий по сохранению лесов, в в</w:t>
      </w:r>
      <w:r w:rsidR="00C32474" w:rsidRPr="00AD1CDF">
        <w:rPr>
          <w:b w:val="0"/>
          <w:szCs w:val="28"/>
        </w:rPr>
        <w:t>иде рубок ухода за лесами – ландшафтных рубок,</w:t>
      </w:r>
      <w:r w:rsidRPr="00AD1CDF">
        <w:rPr>
          <w:b w:val="0"/>
          <w:szCs w:val="28"/>
        </w:rPr>
        <w:t xml:space="preserve"> </w:t>
      </w:r>
      <w:r w:rsidR="00C32474" w:rsidRPr="00AD1CDF">
        <w:rPr>
          <w:b w:val="0"/>
          <w:szCs w:val="28"/>
        </w:rPr>
        <w:t>устанавливается в случае предоставления лесных участков в пользование в рекреационных целях и</w:t>
      </w:r>
      <w:r w:rsidR="002222C5" w:rsidRPr="00AD1CDF">
        <w:rPr>
          <w:b w:val="0"/>
          <w:szCs w:val="28"/>
        </w:rPr>
        <w:t xml:space="preserve"> проектирования мероприятий по уходу за лесом в соответствии с </w:t>
      </w:r>
      <w:r w:rsidR="00F541D1" w:rsidRPr="00AD1CDF">
        <w:rPr>
          <w:b w:val="0"/>
          <w:szCs w:val="28"/>
        </w:rPr>
        <w:t>Проектом освоения лесов на лесной участок</w:t>
      </w:r>
      <w:r w:rsidR="00BF5B90" w:rsidRPr="00AD1CDF">
        <w:rPr>
          <w:b w:val="0"/>
          <w:szCs w:val="28"/>
        </w:rPr>
        <w:t>,</w:t>
      </w:r>
      <w:r w:rsidR="004A650B" w:rsidRPr="00AD1CDF">
        <w:rPr>
          <w:b w:val="0"/>
          <w:szCs w:val="28"/>
        </w:rPr>
        <w:t xml:space="preserve"> и</w:t>
      </w:r>
      <w:r w:rsidR="00C32474" w:rsidRPr="00AD1CDF">
        <w:rPr>
          <w:b w:val="0"/>
          <w:szCs w:val="28"/>
        </w:rPr>
        <w:t xml:space="preserve"> в установленном порядке вносится в лесохозяйственный регламент.</w:t>
      </w:r>
    </w:p>
    <w:p w:rsidR="008B53F4" w:rsidRPr="00AD1CDF" w:rsidRDefault="008B53F4" w:rsidP="00AD1CDF">
      <w:pPr>
        <w:pStyle w:val="31"/>
        <w:widowControl w:val="0"/>
        <w:ind w:firstLine="709"/>
        <w:jc w:val="both"/>
        <w:rPr>
          <w:b w:val="0"/>
          <w:szCs w:val="28"/>
        </w:rPr>
      </w:pPr>
      <w:r w:rsidRPr="00AD1CDF">
        <w:rPr>
          <w:b w:val="0"/>
          <w:szCs w:val="28"/>
        </w:rPr>
        <w:t xml:space="preserve">Объем изъятия при осуществлении рубок погибших и поврежденных насаждений </w:t>
      </w:r>
      <w:r w:rsidR="00825CBB" w:rsidRPr="00AD1CDF">
        <w:rPr>
          <w:b w:val="0"/>
          <w:szCs w:val="28"/>
        </w:rPr>
        <w:t xml:space="preserve">древесины в период действия регламента </w:t>
      </w:r>
      <w:r w:rsidRPr="00AD1CDF">
        <w:rPr>
          <w:b w:val="0"/>
          <w:szCs w:val="28"/>
        </w:rPr>
        <w:t>устанавливается по результатам лесопатологических обследований, результаты которых подлежат внесению в лесохозяйственный регламент.</w:t>
      </w:r>
    </w:p>
    <w:p w:rsidR="00825CBB" w:rsidRPr="00AD1CDF" w:rsidRDefault="008B53F4" w:rsidP="00AD1CDF">
      <w:pPr>
        <w:pStyle w:val="31"/>
        <w:widowControl w:val="0"/>
        <w:ind w:firstLine="709"/>
        <w:jc w:val="both"/>
        <w:rPr>
          <w:b w:val="0"/>
          <w:szCs w:val="28"/>
        </w:rPr>
      </w:pPr>
      <w:r w:rsidRPr="00AD1CDF">
        <w:rPr>
          <w:b w:val="0"/>
          <w:szCs w:val="28"/>
        </w:rPr>
        <w:t>Объем изъятия древесины при осуществлении рубок в целях строительства, реконструкции и эксплуатации объектов лесной инфраструктуры</w:t>
      </w:r>
      <w:r w:rsidR="00D905C1" w:rsidRPr="00AD1CDF">
        <w:rPr>
          <w:b w:val="0"/>
          <w:szCs w:val="28"/>
        </w:rPr>
        <w:t xml:space="preserve"> </w:t>
      </w:r>
      <w:r w:rsidR="00C32474" w:rsidRPr="00AD1CDF">
        <w:rPr>
          <w:b w:val="0"/>
          <w:szCs w:val="28"/>
        </w:rPr>
        <w:t>и</w:t>
      </w:r>
      <w:r w:rsidRPr="00AD1CDF">
        <w:rPr>
          <w:b w:val="0"/>
          <w:szCs w:val="28"/>
        </w:rPr>
        <w:t xml:space="preserve"> объектов, не</w:t>
      </w:r>
      <w:r w:rsidR="001A0B3C" w:rsidRPr="00AD1CDF">
        <w:rPr>
          <w:b w:val="0"/>
          <w:szCs w:val="28"/>
        </w:rPr>
        <w:t xml:space="preserve"> </w:t>
      </w:r>
      <w:r w:rsidRPr="00AD1CDF">
        <w:rPr>
          <w:b w:val="0"/>
          <w:szCs w:val="28"/>
        </w:rPr>
        <w:t>связанных с созданием лесной инфраструктуры</w:t>
      </w:r>
      <w:r w:rsidR="00825CBB" w:rsidRPr="00AD1CDF">
        <w:rPr>
          <w:b w:val="0"/>
          <w:szCs w:val="28"/>
        </w:rPr>
        <w:t xml:space="preserve"> в древесины в течении срока </w:t>
      </w:r>
      <w:r w:rsidR="00C60098" w:rsidRPr="00AD1CDF">
        <w:rPr>
          <w:b w:val="0"/>
          <w:szCs w:val="28"/>
        </w:rPr>
        <w:t>действия регламента,</w:t>
      </w:r>
      <w:r w:rsidRPr="00AD1CDF">
        <w:rPr>
          <w:b w:val="0"/>
          <w:szCs w:val="28"/>
        </w:rPr>
        <w:t xml:space="preserve"> устанавливается проектной документацией на эти объекты</w:t>
      </w:r>
      <w:r w:rsidR="0086276E" w:rsidRPr="00AD1CDF">
        <w:rPr>
          <w:b w:val="0"/>
          <w:szCs w:val="28"/>
        </w:rPr>
        <w:t>.</w:t>
      </w:r>
      <w:r w:rsidR="00D905C1" w:rsidRPr="00AD1CDF">
        <w:rPr>
          <w:b w:val="0"/>
          <w:szCs w:val="28"/>
        </w:rPr>
        <w:t xml:space="preserve"> </w:t>
      </w:r>
    </w:p>
    <w:p w:rsidR="00E0041C" w:rsidRPr="00AD1CDF" w:rsidRDefault="00825CBB" w:rsidP="00AD1CDF">
      <w:pPr>
        <w:pStyle w:val="31"/>
        <w:widowControl w:val="0"/>
        <w:ind w:firstLine="709"/>
        <w:jc w:val="both"/>
        <w:rPr>
          <w:b w:val="0"/>
          <w:szCs w:val="28"/>
        </w:rPr>
      </w:pPr>
      <w:r w:rsidRPr="00AD1CDF">
        <w:rPr>
          <w:b w:val="0"/>
          <w:szCs w:val="28"/>
        </w:rPr>
        <w:t xml:space="preserve">В целях осуществления мероприятий по противопожарному обустройству лесов и закреплению границ лесничества допускается </w:t>
      </w:r>
      <w:r w:rsidR="00D905C1" w:rsidRPr="00AD1CDF">
        <w:rPr>
          <w:b w:val="0"/>
          <w:szCs w:val="28"/>
        </w:rPr>
        <w:t>заготовка древесины при прокладке квартальных просек</w:t>
      </w:r>
      <w:r w:rsidRPr="00AD1CDF">
        <w:rPr>
          <w:b w:val="0"/>
          <w:szCs w:val="28"/>
        </w:rPr>
        <w:t>,</w:t>
      </w:r>
      <w:r w:rsidR="001277D2" w:rsidRPr="00AD1CDF">
        <w:rPr>
          <w:b w:val="0"/>
          <w:szCs w:val="28"/>
        </w:rPr>
        <w:t xml:space="preserve"> установке квартальных столбов,</w:t>
      </w:r>
      <w:r w:rsidRPr="00AD1CDF">
        <w:rPr>
          <w:b w:val="0"/>
          <w:szCs w:val="28"/>
        </w:rPr>
        <w:t xml:space="preserve"> являющихся объектами лесной инфраструктуры.</w:t>
      </w:r>
    </w:p>
    <w:p w:rsidR="00E0041C" w:rsidRDefault="00AD1CDF" w:rsidP="00AD1CDF">
      <w:pPr>
        <w:pStyle w:val="31"/>
        <w:widowControl w:val="0"/>
        <w:ind w:firstLine="709"/>
        <w:jc w:val="both"/>
        <w:rPr>
          <w:b w:val="0"/>
          <w:szCs w:val="28"/>
        </w:rPr>
      </w:pPr>
      <w:r>
        <w:rPr>
          <w:b w:val="0"/>
          <w:szCs w:val="28"/>
        </w:rPr>
        <w:t>Ежегодный допустимый объем заготовки</w:t>
      </w:r>
      <w:r w:rsidR="00825CBB" w:rsidRPr="00AD1CDF">
        <w:rPr>
          <w:b w:val="0"/>
          <w:szCs w:val="28"/>
        </w:rPr>
        <w:t xml:space="preserve"> приведен в таблице 1</w:t>
      </w:r>
      <w:r w:rsidR="0073297D" w:rsidRPr="00AD1CDF">
        <w:rPr>
          <w:b w:val="0"/>
          <w:szCs w:val="28"/>
        </w:rPr>
        <w:t>1</w:t>
      </w:r>
      <w:r w:rsidR="00825CBB" w:rsidRPr="00AD1CDF">
        <w:rPr>
          <w:b w:val="0"/>
          <w:szCs w:val="28"/>
        </w:rPr>
        <w:t>.</w:t>
      </w: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AD1CDF" w:rsidRDefault="00AD1CDF" w:rsidP="00AD1CDF">
      <w:pPr>
        <w:pStyle w:val="31"/>
        <w:widowControl w:val="0"/>
        <w:ind w:firstLine="709"/>
        <w:jc w:val="both"/>
        <w:rPr>
          <w:b w:val="0"/>
          <w:szCs w:val="28"/>
        </w:rPr>
      </w:pPr>
    </w:p>
    <w:p w:rsidR="005C5FE0" w:rsidRDefault="005C5FE0" w:rsidP="00AD1CDF">
      <w:pPr>
        <w:pStyle w:val="31"/>
        <w:widowControl w:val="0"/>
        <w:ind w:firstLine="709"/>
        <w:jc w:val="both"/>
        <w:rPr>
          <w:b w:val="0"/>
          <w:szCs w:val="28"/>
        </w:rPr>
      </w:pPr>
    </w:p>
    <w:p w:rsidR="00AD1CDF" w:rsidRPr="00AD1CDF" w:rsidRDefault="00AD1CDF" w:rsidP="00AD1CDF">
      <w:pPr>
        <w:pStyle w:val="31"/>
        <w:widowControl w:val="0"/>
        <w:ind w:firstLine="709"/>
        <w:jc w:val="both"/>
        <w:rPr>
          <w:b w:val="0"/>
          <w:szCs w:val="28"/>
        </w:rPr>
      </w:pPr>
    </w:p>
    <w:p w:rsidR="008B53F4" w:rsidRDefault="008B53F4" w:rsidP="00AD1CDF">
      <w:pPr>
        <w:widowControl w:val="0"/>
        <w:jc w:val="center"/>
        <w:rPr>
          <w:sz w:val="28"/>
          <w:szCs w:val="28"/>
        </w:rPr>
      </w:pPr>
      <w:r w:rsidRPr="00AD1CDF">
        <w:rPr>
          <w:sz w:val="28"/>
          <w:szCs w:val="28"/>
        </w:rPr>
        <w:t>Таблица 1</w:t>
      </w:r>
      <w:r w:rsidR="0073297D" w:rsidRPr="00AD1CDF">
        <w:rPr>
          <w:sz w:val="28"/>
          <w:szCs w:val="28"/>
        </w:rPr>
        <w:t>1</w:t>
      </w:r>
      <w:r w:rsidRPr="00AD1CDF">
        <w:rPr>
          <w:sz w:val="28"/>
          <w:szCs w:val="28"/>
        </w:rPr>
        <w:t>. Расчетная лесосека (ежегодный допустимый объем изъятия древесины) при всех видах руб</w:t>
      </w:r>
      <w:r w:rsidR="00576CF0" w:rsidRPr="00AD1CDF">
        <w:rPr>
          <w:sz w:val="28"/>
          <w:szCs w:val="28"/>
        </w:rPr>
        <w:t>о</w:t>
      </w:r>
      <w:r w:rsidRPr="00AD1CDF">
        <w:rPr>
          <w:sz w:val="28"/>
          <w:szCs w:val="28"/>
        </w:rPr>
        <w:t>к</w:t>
      </w:r>
    </w:p>
    <w:p w:rsidR="00AD1CDF" w:rsidRPr="00AD1CDF" w:rsidRDefault="00AD1CDF" w:rsidP="00AD1CDF">
      <w:pPr>
        <w:widowControl w:val="0"/>
        <w:jc w:val="center"/>
        <w:rPr>
          <w:sz w:val="28"/>
          <w:szCs w:val="28"/>
        </w:rPr>
      </w:pPr>
    </w:p>
    <w:tbl>
      <w:tblPr>
        <w:tblW w:w="5055" w:type="pct"/>
        <w:tblInd w:w="28" w:type="dxa"/>
        <w:tblLayout w:type="fixed"/>
        <w:tblCellMar>
          <w:left w:w="0" w:type="dxa"/>
          <w:right w:w="0" w:type="dxa"/>
        </w:tblCellMar>
        <w:tblLook w:val="0000" w:firstRow="0" w:lastRow="0" w:firstColumn="0" w:lastColumn="0" w:noHBand="0" w:noVBand="0"/>
      </w:tblPr>
      <w:tblGrid>
        <w:gridCol w:w="1814"/>
        <w:gridCol w:w="287"/>
        <w:gridCol w:w="428"/>
        <w:gridCol w:w="438"/>
        <w:gridCol w:w="570"/>
        <w:gridCol w:w="428"/>
        <w:gridCol w:w="432"/>
        <w:gridCol w:w="428"/>
        <w:gridCol w:w="428"/>
        <w:gridCol w:w="438"/>
        <w:gridCol w:w="988"/>
        <w:gridCol w:w="996"/>
        <w:gridCol w:w="870"/>
        <w:gridCol w:w="576"/>
        <w:gridCol w:w="430"/>
        <w:gridCol w:w="490"/>
      </w:tblGrid>
      <w:tr w:rsidR="000C60B4" w:rsidRPr="006E03B1" w:rsidTr="00117499">
        <w:trPr>
          <w:trHeight w:val="284"/>
          <w:tblHeader/>
        </w:trPr>
        <w:tc>
          <w:tcPr>
            <w:tcW w:w="904" w:type="pct"/>
            <w:vMerge w:val="restart"/>
            <w:tcBorders>
              <w:top w:val="single" w:sz="4" w:space="0" w:color="auto"/>
              <w:left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Хозяйства</w:t>
            </w:r>
          </w:p>
        </w:tc>
        <w:tc>
          <w:tcPr>
            <w:tcW w:w="3351" w:type="pct"/>
            <w:gridSpan w:val="12"/>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b/>
                <w:sz w:val="20"/>
                <w:szCs w:val="20"/>
              </w:rPr>
            </w:pPr>
            <w:r w:rsidRPr="00CF4F32">
              <w:rPr>
                <w:sz w:val="20"/>
                <w:szCs w:val="20"/>
              </w:rPr>
              <w:t>Ежегодный допустимый объем изъятия древесины</w:t>
            </w:r>
          </w:p>
        </w:tc>
        <w:tc>
          <w:tcPr>
            <w:tcW w:w="745" w:type="pct"/>
            <w:gridSpan w:val="3"/>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b/>
                <w:sz w:val="20"/>
                <w:szCs w:val="20"/>
              </w:rPr>
            </w:pPr>
          </w:p>
        </w:tc>
      </w:tr>
      <w:tr w:rsidR="000C60B4" w:rsidRPr="006E03B1" w:rsidTr="00DC6CA4">
        <w:trPr>
          <w:trHeight w:val="284"/>
          <w:tblHeader/>
        </w:trPr>
        <w:tc>
          <w:tcPr>
            <w:tcW w:w="904" w:type="pct"/>
            <w:vMerge/>
            <w:tcBorders>
              <w:left w:val="single" w:sz="4" w:space="0" w:color="auto"/>
              <w:right w:val="single" w:sz="4" w:space="0" w:color="auto"/>
            </w:tcBorders>
            <w:vAlign w:val="center"/>
          </w:tcPr>
          <w:p w:rsidR="008B53F4" w:rsidRPr="00CF4F32" w:rsidRDefault="008B53F4" w:rsidP="00CF4F32">
            <w:pPr>
              <w:jc w:val="center"/>
              <w:rPr>
                <w:sz w:val="20"/>
                <w:szCs w:val="20"/>
              </w:rPr>
            </w:pPr>
          </w:p>
        </w:tc>
        <w:tc>
          <w:tcPr>
            <w:tcW w:w="574" w:type="pct"/>
            <w:gridSpan w:val="3"/>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при рубке спелых и перестойных лесных насаждений</w:t>
            </w:r>
          </w:p>
        </w:tc>
        <w:tc>
          <w:tcPr>
            <w:tcW w:w="712" w:type="pct"/>
            <w:gridSpan w:val="3"/>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при рубке лесных насаждений при уходе за лесами</w:t>
            </w:r>
          </w:p>
        </w:tc>
        <w:tc>
          <w:tcPr>
            <w:tcW w:w="644" w:type="pct"/>
            <w:gridSpan w:val="3"/>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при рубке поврежденных и погибших лесных насаждений</w:t>
            </w:r>
          </w:p>
        </w:tc>
        <w:tc>
          <w:tcPr>
            <w:tcW w:w="1421" w:type="pct"/>
            <w:gridSpan w:val="3"/>
            <w:tcBorders>
              <w:top w:val="single" w:sz="4" w:space="0" w:color="auto"/>
              <w:left w:val="nil"/>
              <w:bottom w:val="single" w:sz="4" w:space="0" w:color="auto"/>
              <w:right w:val="single" w:sz="4" w:space="0" w:color="auto"/>
            </w:tcBorders>
            <w:shd w:val="clear" w:color="auto" w:fill="auto"/>
            <w:vAlign w:val="center"/>
          </w:tcPr>
          <w:p w:rsidR="008B53F4" w:rsidRPr="00CF4F32" w:rsidRDefault="008B53F4" w:rsidP="00CF4F32">
            <w:pPr>
              <w:jc w:val="center"/>
              <w:rPr>
                <w:b/>
                <w:sz w:val="20"/>
                <w:szCs w:val="20"/>
              </w:rPr>
            </w:pPr>
            <w:r w:rsidRPr="00CF4F32">
              <w:rPr>
                <w:sz w:val="20"/>
                <w:szCs w:val="20"/>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745" w:type="pct"/>
            <w:gridSpan w:val="3"/>
            <w:tcBorders>
              <w:top w:val="single" w:sz="4" w:space="0" w:color="auto"/>
              <w:bottom w:val="single" w:sz="4" w:space="0" w:color="auto"/>
              <w:right w:val="single" w:sz="4" w:space="0" w:color="auto"/>
            </w:tcBorders>
            <w:shd w:val="clear" w:color="auto" w:fill="auto"/>
            <w:vAlign w:val="center"/>
          </w:tcPr>
          <w:p w:rsidR="008B53F4" w:rsidRPr="00DE783B" w:rsidRDefault="008B53F4" w:rsidP="00CF4F32">
            <w:pPr>
              <w:jc w:val="center"/>
              <w:rPr>
                <w:sz w:val="20"/>
                <w:szCs w:val="20"/>
              </w:rPr>
            </w:pPr>
            <w:r w:rsidRPr="00DE783B">
              <w:rPr>
                <w:sz w:val="20"/>
                <w:szCs w:val="20"/>
              </w:rPr>
              <w:t>всего</w:t>
            </w:r>
          </w:p>
        </w:tc>
      </w:tr>
      <w:tr w:rsidR="000C60B4" w:rsidRPr="006E03B1" w:rsidTr="00DC6CA4">
        <w:trPr>
          <w:trHeight w:hRule="exact" w:val="499"/>
          <w:tblHeader/>
        </w:trPr>
        <w:tc>
          <w:tcPr>
            <w:tcW w:w="904" w:type="pct"/>
            <w:vMerge/>
            <w:tcBorders>
              <w:left w:val="single" w:sz="4" w:space="0" w:color="auto"/>
              <w:right w:val="single" w:sz="4" w:space="0" w:color="auto"/>
            </w:tcBorders>
            <w:vAlign w:val="center"/>
          </w:tcPr>
          <w:p w:rsidR="008B53F4" w:rsidRPr="00CF4F32" w:rsidRDefault="008B53F4" w:rsidP="00CF4F32">
            <w:pPr>
              <w:jc w:val="center"/>
              <w:rPr>
                <w:sz w:val="20"/>
                <w:szCs w:val="20"/>
              </w:rPr>
            </w:pPr>
          </w:p>
        </w:tc>
        <w:tc>
          <w:tcPr>
            <w:tcW w:w="143"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площадь, га</w:t>
            </w:r>
          </w:p>
        </w:tc>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B53F4" w:rsidRPr="00CF4F32" w:rsidRDefault="000C60B4" w:rsidP="00CF4F32">
            <w:pPr>
              <w:jc w:val="center"/>
              <w:rPr>
                <w:sz w:val="20"/>
                <w:szCs w:val="20"/>
              </w:rPr>
            </w:pPr>
            <w:r w:rsidRPr="00CF4F32">
              <w:rPr>
                <w:sz w:val="20"/>
                <w:szCs w:val="20"/>
              </w:rPr>
              <w:t>запас,</w:t>
            </w:r>
            <w:r w:rsidR="00C23770">
              <w:rPr>
                <w:sz w:val="20"/>
                <w:szCs w:val="20"/>
              </w:rPr>
              <w:t>тыс</w:t>
            </w:r>
            <w:r w:rsidRPr="00CF4F32">
              <w:rPr>
                <w:sz w:val="20"/>
                <w:szCs w:val="20"/>
              </w:rPr>
              <w:t>м</w:t>
            </w:r>
            <w:r w:rsidRPr="00CF4F32">
              <w:rPr>
                <w:sz w:val="20"/>
                <w:szCs w:val="20"/>
                <w:vertAlign w:val="superscript"/>
              </w:rPr>
              <w:t>3</w:t>
            </w:r>
          </w:p>
        </w:tc>
        <w:tc>
          <w:tcPr>
            <w:tcW w:w="284"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площадь, га</w:t>
            </w:r>
          </w:p>
        </w:tc>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B53F4" w:rsidRPr="00CF4F32" w:rsidRDefault="00C23770" w:rsidP="00CF4F32">
            <w:pPr>
              <w:jc w:val="center"/>
              <w:rPr>
                <w:sz w:val="20"/>
                <w:szCs w:val="20"/>
              </w:rPr>
            </w:pPr>
            <w:r w:rsidRPr="00CF4F32">
              <w:rPr>
                <w:sz w:val="20"/>
                <w:szCs w:val="20"/>
              </w:rPr>
              <w:t>запас,</w:t>
            </w:r>
            <w:r>
              <w:rPr>
                <w:sz w:val="20"/>
                <w:szCs w:val="20"/>
              </w:rPr>
              <w:t>тыс</w:t>
            </w:r>
            <w:r w:rsidRPr="00CF4F32">
              <w:rPr>
                <w:sz w:val="20"/>
                <w:szCs w:val="20"/>
              </w:rPr>
              <w:t>м</w:t>
            </w:r>
            <w:r w:rsidRPr="00CF4F32">
              <w:rPr>
                <w:sz w:val="20"/>
                <w:szCs w:val="20"/>
                <w:vertAlign w:val="superscript"/>
              </w:rPr>
              <w:t>3</w:t>
            </w:r>
          </w:p>
        </w:tc>
        <w:tc>
          <w:tcPr>
            <w:tcW w:w="213"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площадь, га</w:t>
            </w:r>
          </w:p>
        </w:tc>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B53F4" w:rsidRPr="00CF4F32" w:rsidRDefault="00C23770" w:rsidP="00CF4F32">
            <w:pPr>
              <w:jc w:val="center"/>
              <w:rPr>
                <w:sz w:val="20"/>
                <w:szCs w:val="20"/>
              </w:rPr>
            </w:pPr>
            <w:r w:rsidRPr="00CF4F32">
              <w:rPr>
                <w:sz w:val="20"/>
                <w:szCs w:val="20"/>
              </w:rPr>
              <w:t>запас,</w:t>
            </w:r>
            <w:r>
              <w:rPr>
                <w:sz w:val="20"/>
                <w:szCs w:val="20"/>
              </w:rPr>
              <w:t>тыс</w:t>
            </w:r>
            <w:r w:rsidRPr="00CF4F32">
              <w:rPr>
                <w:sz w:val="20"/>
                <w:szCs w:val="20"/>
              </w:rPr>
              <w:t>м</w:t>
            </w:r>
            <w:r w:rsidRPr="00CF4F32">
              <w:rPr>
                <w:sz w:val="20"/>
                <w:szCs w:val="20"/>
                <w:vertAlign w:val="superscript"/>
              </w:rPr>
              <w:t>3</w:t>
            </w:r>
          </w:p>
        </w:tc>
        <w:tc>
          <w:tcPr>
            <w:tcW w:w="492"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площадь, га</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B53F4" w:rsidRPr="00CF4F32" w:rsidRDefault="00C23770" w:rsidP="00CF4F32">
            <w:pPr>
              <w:jc w:val="center"/>
              <w:rPr>
                <w:sz w:val="20"/>
                <w:szCs w:val="20"/>
              </w:rPr>
            </w:pPr>
            <w:r w:rsidRPr="00CF4F32">
              <w:rPr>
                <w:sz w:val="20"/>
                <w:szCs w:val="20"/>
              </w:rPr>
              <w:t>запас,</w:t>
            </w:r>
            <w:r>
              <w:rPr>
                <w:sz w:val="20"/>
                <w:szCs w:val="20"/>
              </w:rPr>
              <w:t xml:space="preserve"> тыс. </w:t>
            </w:r>
            <w:r w:rsidRPr="00CF4F32">
              <w:rPr>
                <w:sz w:val="20"/>
                <w:szCs w:val="20"/>
              </w:rPr>
              <w:t>м</w:t>
            </w:r>
            <w:r w:rsidRPr="00CF4F32">
              <w:rPr>
                <w:sz w:val="20"/>
                <w:szCs w:val="20"/>
                <w:vertAlign w:val="superscript"/>
              </w:rPr>
              <w:t>3</w:t>
            </w:r>
          </w:p>
        </w:tc>
        <w:tc>
          <w:tcPr>
            <w:tcW w:w="287" w:type="pct"/>
            <w:vMerge w:val="restart"/>
            <w:tcBorders>
              <w:top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площадь, га</w:t>
            </w:r>
          </w:p>
        </w:tc>
        <w:tc>
          <w:tcPr>
            <w:tcW w:w="458" w:type="pct"/>
            <w:gridSpan w:val="2"/>
            <w:tcBorders>
              <w:top w:val="single" w:sz="4" w:space="0" w:color="auto"/>
              <w:bottom w:val="single" w:sz="4" w:space="0" w:color="auto"/>
              <w:right w:val="single" w:sz="4" w:space="0" w:color="auto"/>
            </w:tcBorders>
            <w:shd w:val="clear" w:color="auto" w:fill="auto"/>
            <w:vAlign w:val="center"/>
          </w:tcPr>
          <w:p w:rsidR="008B53F4" w:rsidRPr="00CF4F32" w:rsidRDefault="00C23770" w:rsidP="00CF4F32">
            <w:pPr>
              <w:jc w:val="center"/>
              <w:rPr>
                <w:sz w:val="20"/>
                <w:szCs w:val="20"/>
              </w:rPr>
            </w:pPr>
            <w:r w:rsidRPr="00CF4F32">
              <w:rPr>
                <w:sz w:val="20"/>
                <w:szCs w:val="20"/>
              </w:rPr>
              <w:t>запас,</w:t>
            </w:r>
            <w:r>
              <w:rPr>
                <w:sz w:val="20"/>
                <w:szCs w:val="20"/>
              </w:rPr>
              <w:t>тыс.</w:t>
            </w:r>
            <w:r w:rsidRPr="00CF4F32">
              <w:rPr>
                <w:sz w:val="20"/>
                <w:szCs w:val="20"/>
              </w:rPr>
              <w:t>м</w:t>
            </w:r>
            <w:r w:rsidRPr="00CF4F32">
              <w:rPr>
                <w:sz w:val="20"/>
                <w:szCs w:val="20"/>
                <w:vertAlign w:val="superscript"/>
              </w:rPr>
              <w:t>3</w:t>
            </w:r>
          </w:p>
        </w:tc>
      </w:tr>
      <w:tr w:rsidR="000C60B4" w:rsidRPr="006E03B1" w:rsidTr="00DC6CA4">
        <w:trPr>
          <w:cantSplit/>
          <w:trHeight w:val="1191"/>
          <w:tblHeader/>
        </w:trPr>
        <w:tc>
          <w:tcPr>
            <w:tcW w:w="904" w:type="pct"/>
            <w:vMerge/>
            <w:tcBorders>
              <w:left w:val="single" w:sz="4" w:space="0" w:color="auto"/>
              <w:bottom w:val="single" w:sz="4" w:space="0" w:color="auto"/>
              <w:right w:val="single" w:sz="4" w:space="0" w:color="auto"/>
            </w:tcBorders>
            <w:vAlign w:val="center"/>
          </w:tcPr>
          <w:p w:rsidR="008B53F4" w:rsidRPr="00CF4F32" w:rsidRDefault="008B53F4" w:rsidP="00CF4F32">
            <w:pPr>
              <w:jc w:val="center"/>
              <w:rPr>
                <w:sz w:val="20"/>
                <w:szCs w:val="20"/>
              </w:rPr>
            </w:pPr>
          </w:p>
        </w:tc>
        <w:tc>
          <w:tcPr>
            <w:tcW w:w="143" w:type="pct"/>
            <w:vMerge/>
            <w:tcBorders>
              <w:top w:val="nil"/>
              <w:left w:val="single" w:sz="4" w:space="0" w:color="auto"/>
              <w:bottom w:val="single" w:sz="4" w:space="0" w:color="auto"/>
              <w:right w:val="single" w:sz="4" w:space="0" w:color="auto"/>
            </w:tcBorders>
            <w:vAlign w:val="center"/>
          </w:tcPr>
          <w:p w:rsidR="008B53F4" w:rsidRPr="00CF4F32" w:rsidRDefault="008B53F4" w:rsidP="00CF4F32">
            <w:pPr>
              <w:jc w:val="center"/>
              <w:rPr>
                <w:sz w:val="20"/>
                <w:szCs w:val="20"/>
              </w:rPr>
            </w:pPr>
          </w:p>
        </w:tc>
        <w:tc>
          <w:tcPr>
            <w:tcW w:w="213"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ликвидный</w:t>
            </w:r>
          </w:p>
        </w:tc>
        <w:tc>
          <w:tcPr>
            <w:tcW w:w="218"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деловой</w:t>
            </w:r>
          </w:p>
        </w:tc>
        <w:tc>
          <w:tcPr>
            <w:tcW w:w="284" w:type="pct"/>
            <w:vMerge/>
            <w:tcBorders>
              <w:top w:val="nil"/>
              <w:left w:val="single" w:sz="4" w:space="0" w:color="auto"/>
              <w:bottom w:val="single" w:sz="4" w:space="0" w:color="auto"/>
              <w:right w:val="single" w:sz="4" w:space="0" w:color="auto"/>
            </w:tcBorders>
            <w:vAlign w:val="center"/>
          </w:tcPr>
          <w:p w:rsidR="008B53F4" w:rsidRPr="00CF4F32" w:rsidRDefault="008B53F4" w:rsidP="00CF4F32">
            <w:pPr>
              <w:jc w:val="center"/>
              <w:rPr>
                <w:sz w:val="20"/>
                <w:szCs w:val="20"/>
              </w:rPr>
            </w:pPr>
          </w:p>
        </w:tc>
        <w:tc>
          <w:tcPr>
            <w:tcW w:w="213"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ликвидный</w:t>
            </w:r>
          </w:p>
        </w:tc>
        <w:tc>
          <w:tcPr>
            <w:tcW w:w="215"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деловой</w:t>
            </w:r>
          </w:p>
        </w:tc>
        <w:tc>
          <w:tcPr>
            <w:tcW w:w="213" w:type="pct"/>
            <w:vMerge/>
            <w:tcBorders>
              <w:top w:val="nil"/>
              <w:left w:val="single" w:sz="4" w:space="0" w:color="auto"/>
              <w:bottom w:val="single" w:sz="4" w:space="0" w:color="auto"/>
              <w:right w:val="single" w:sz="4" w:space="0" w:color="auto"/>
            </w:tcBorders>
            <w:vAlign w:val="center"/>
          </w:tcPr>
          <w:p w:rsidR="008B53F4" w:rsidRPr="00CF4F32" w:rsidRDefault="008B53F4" w:rsidP="00CF4F32">
            <w:pPr>
              <w:jc w:val="center"/>
              <w:rPr>
                <w:sz w:val="20"/>
                <w:szCs w:val="20"/>
              </w:rPr>
            </w:pPr>
          </w:p>
        </w:tc>
        <w:tc>
          <w:tcPr>
            <w:tcW w:w="213"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ликвидный</w:t>
            </w:r>
          </w:p>
        </w:tc>
        <w:tc>
          <w:tcPr>
            <w:tcW w:w="218"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деловой</w:t>
            </w:r>
          </w:p>
        </w:tc>
        <w:tc>
          <w:tcPr>
            <w:tcW w:w="492" w:type="pct"/>
            <w:vMerge/>
            <w:tcBorders>
              <w:top w:val="nil"/>
              <w:left w:val="single" w:sz="4" w:space="0" w:color="auto"/>
              <w:bottom w:val="single" w:sz="4" w:space="0" w:color="auto"/>
              <w:right w:val="single" w:sz="4" w:space="0" w:color="auto"/>
            </w:tcBorders>
            <w:vAlign w:val="center"/>
          </w:tcPr>
          <w:p w:rsidR="008B53F4" w:rsidRPr="00CF4F32" w:rsidRDefault="008B53F4" w:rsidP="00CF4F32">
            <w:pPr>
              <w:jc w:val="center"/>
              <w:rPr>
                <w:sz w:val="20"/>
                <w:szCs w:val="20"/>
              </w:rPr>
            </w:pPr>
          </w:p>
        </w:tc>
        <w:tc>
          <w:tcPr>
            <w:tcW w:w="496" w:type="pct"/>
            <w:tcBorders>
              <w:top w:val="nil"/>
              <w:left w:val="nil"/>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ликвидный</w:t>
            </w:r>
          </w:p>
        </w:tc>
        <w:tc>
          <w:tcPr>
            <w:tcW w:w="433" w:type="pct"/>
            <w:tcBorders>
              <w:top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b/>
                <w:sz w:val="20"/>
                <w:szCs w:val="20"/>
              </w:rPr>
            </w:pPr>
            <w:r w:rsidRPr="00CF4F32">
              <w:rPr>
                <w:sz w:val="20"/>
                <w:szCs w:val="20"/>
              </w:rPr>
              <w:t>деловой</w:t>
            </w:r>
          </w:p>
        </w:tc>
        <w:tc>
          <w:tcPr>
            <w:tcW w:w="287" w:type="pct"/>
            <w:vMerge/>
            <w:tcBorders>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p>
        </w:tc>
        <w:tc>
          <w:tcPr>
            <w:tcW w:w="214" w:type="pct"/>
            <w:tcBorders>
              <w:top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sz w:val="20"/>
                <w:szCs w:val="20"/>
              </w:rPr>
            </w:pPr>
            <w:r w:rsidRPr="00CF4F32">
              <w:rPr>
                <w:sz w:val="20"/>
                <w:szCs w:val="20"/>
              </w:rPr>
              <w:t>ликвидный</w:t>
            </w:r>
          </w:p>
        </w:tc>
        <w:tc>
          <w:tcPr>
            <w:tcW w:w="244" w:type="pct"/>
            <w:tcBorders>
              <w:top w:val="single" w:sz="4" w:space="0" w:color="auto"/>
              <w:bottom w:val="single" w:sz="4" w:space="0" w:color="auto"/>
              <w:right w:val="single" w:sz="4" w:space="0" w:color="auto"/>
            </w:tcBorders>
            <w:shd w:val="clear" w:color="auto" w:fill="auto"/>
            <w:textDirection w:val="btLr"/>
            <w:vAlign w:val="center"/>
          </w:tcPr>
          <w:p w:rsidR="008B53F4" w:rsidRPr="00CF4F32" w:rsidRDefault="008B53F4" w:rsidP="00CF4F32">
            <w:pPr>
              <w:ind w:left="113" w:right="113"/>
              <w:jc w:val="center"/>
              <w:rPr>
                <w:b/>
                <w:sz w:val="20"/>
                <w:szCs w:val="20"/>
              </w:rPr>
            </w:pPr>
            <w:r w:rsidRPr="00CF4F32">
              <w:rPr>
                <w:sz w:val="20"/>
                <w:szCs w:val="20"/>
              </w:rPr>
              <w:t>деловой</w:t>
            </w:r>
          </w:p>
        </w:tc>
      </w:tr>
      <w:tr w:rsidR="000C60B4" w:rsidRPr="006E03B1" w:rsidTr="00DC6CA4">
        <w:trPr>
          <w:trHeight w:val="261"/>
          <w:tblHeader/>
        </w:trPr>
        <w:tc>
          <w:tcPr>
            <w:tcW w:w="904" w:type="pct"/>
            <w:tcBorders>
              <w:top w:val="nil"/>
              <w:left w:val="single" w:sz="4" w:space="0" w:color="auto"/>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w:t>
            </w:r>
          </w:p>
        </w:tc>
        <w:tc>
          <w:tcPr>
            <w:tcW w:w="143"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2</w:t>
            </w:r>
          </w:p>
        </w:tc>
        <w:tc>
          <w:tcPr>
            <w:tcW w:w="213"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3</w:t>
            </w:r>
          </w:p>
        </w:tc>
        <w:tc>
          <w:tcPr>
            <w:tcW w:w="218"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4</w:t>
            </w:r>
          </w:p>
        </w:tc>
        <w:tc>
          <w:tcPr>
            <w:tcW w:w="284"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5</w:t>
            </w:r>
          </w:p>
        </w:tc>
        <w:tc>
          <w:tcPr>
            <w:tcW w:w="213"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6</w:t>
            </w:r>
          </w:p>
        </w:tc>
        <w:tc>
          <w:tcPr>
            <w:tcW w:w="215"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7</w:t>
            </w:r>
          </w:p>
        </w:tc>
        <w:tc>
          <w:tcPr>
            <w:tcW w:w="213"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8</w:t>
            </w:r>
          </w:p>
        </w:tc>
        <w:tc>
          <w:tcPr>
            <w:tcW w:w="213"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9</w:t>
            </w:r>
          </w:p>
        </w:tc>
        <w:tc>
          <w:tcPr>
            <w:tcW w:w="218"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10</w:t>
            </w:r>
          </w:p>
        </w:tc>
        <w:tc>
          <w:tcPr>
            <w:tcW w:w="492"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11</w:t>
            </w:r>
          </w:p>
        </w:tc>
        <w:tc>
          <w:tcPr>
            <w:tcW w:w="496" w:type="pct"/>
            <w:tcBorders>
              <w:top w:val="nil"/>
              <w:left w:val="nil"/>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12</w:t>
            </w:r>
          </w:p>
        </w:tc>
        <w:tc>
          <w:tcPr>
            <w:tcW w:w="433" w:type="pct"/>
            <w:tcBorders>
              <w:top w:val="single" w:sz="4" w:space="0" w:color="auto"/>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13</w:t>
            </w:r>
          </w:p>
        </w:tc>
        <w:tc>
          <w:tcPr>
            <w:tcW w:w="287" w:type="pct"/>
            <w:tcBorders>
              <w:top w:val="single" w:sz="4" w:space="0" w:color="auto"/>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14</w:t>
            </w:r>
          </w:p>
        </w:tc>
        <w:tc>
          <w:tcPr>
            <w:tcW w:w="214" w:type="pct"/>
            <w:tcBorders>
              <w:top w:val="single" w:sz="4" w:space="0" w:color="auto"/>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15</w:t>
            </w:r>
          </w:p>
        </w:tc>
        <w:tc>
          <w:tcPr>
            <w:tcW w:w="244" w:type="pct"/>
            <w:tcBorders>
              <w:top w:val="single" w:sz="4" w:space="0" w:color="auto"/>
              <w:bottom w:val="single" w:sz="4" w:space="0" w:color="auto"/>
              <w:right w:val="single" w:sz="4" w:space="0" w:color="auto"/>
            </w:tcBorders>
            <w:shd w:val="clear" w:color="auto" w:fill="auto"/>
            <w:vAlign w:val="center"/>
          </w:tcPr>
          <w:p w:rsidR="008B53F4" w:rsidRPr="00CF4F32" w:rsidRDefault="008B53F4" w:rsidP="00CF4F32">
            <w:pPr>
              <w:jc w:val="center"/>
              <w:rPr>
                <w:sz w:val="20"/>
                <w:szCs w:val="20"/>
              </w:rPr>
            </w:pPr>
            <w:r w:rsidRPr="00CF4F32">
              <w:rPr>
                <w:sz w:val="20"/>
                <w:szCs w:val="20"/>
              </w:rPr>
              <w:t>16</w:t>
            </w:r>
          </w:p>
        </w:tc>
      </w:tr>
      <w:tr w:rsidR="008B53F4" w:rsidRPr="00DE783B" w:rsidTr="00C23770">
        <w:trPr>
          <w:trHeight w:val="340"/>
        </w:trPr>
        <w:tc>
          <w:tcPr>
            <w:tcW w:w="5000" w:type="pct"/>
            <w:gridSpan w:val="16"/>
            <w:tcBorders>
              <w:top w:val="nil"/>
              <w:left w:val="single" w:sz="4" w:space="0" w:color="auto"/>
              <w:bottom w:val="single" w:sz="4" w:space="0" w:color="auto"/>
              <w:right w:val="single" w:sz="4" w:space="0" w:color="auto"/>
            </w:tcBorders>
            <w:shd w:val="clear" w:color="auto" w:fill="auto"/>
            <w:vAlign w:val="center"/>
          </w:tcPr>
          <w:p w:rsidR="008B53F4" w:rsidRPr="00DE783B" w:rsidRDefault="008B53F4" w:rsidP="000C60B4">
            <w:pPr>
              <w:jc w:val="center"/>
              <w:rPr>
                <w:sz w:val="20"/>
                <w:szCs w:val="20"/>
              </w:rPr>
            </w:pPr>
            <w:r w:rsidRPr="00DE783B">
              <w:rPr>
                <w:sz w:val="20"/>
                <w:szCs w:val="20"/>
              </w:rPr>
              <w:t>Защитные леса</w:t>
            </w:r>
          </w:p>
        </w:tc>
      </w:tr>
      <w:tr w:rsidR="009E7611" w:rsidRPr="00DE783B" w:rsidTr="00DC6CA4">
        <w:trPr>
          <w:trHeight w:val="340"/>
        </w:trPr>
        <w:tc>
          <w:tcPr>
            <w:tcW w:w="904" w:type="pct"/>
            <w:tcBorders>
              <w:top w:val="nil"/>
              <w:left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sidRPr="00DE783B">
              <w:rPr>
                <w:sz w:val="20"/>
                <w:szCs w:val="20"/>
              </w:rPr>
              <w:t>Хвойное</w:t>
            </w:r>
          </w:p>
        </w:tc>
        <w:tc>
          <w:tcPr>
            <w:tcW w:w="14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84"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13,8</w:t>
            </w: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0,78</w:t>
            </w:r>
          </w:p>
        </w:tc>
        <w:tc>
          <w:tcPr>
            <w:tcW w:w="215"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0,58</w:t>
            </w: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92"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96"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33" w:type="pct"/>
            <w:tcBorders>
              <w:top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87"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13,8</w:t>
            </w:r>
          </w:p>
        </w:tc>
        <w:tc>
          <w:tcPr>
            <w:tcW w:w="214"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0,78</w:t>
            </w:r>
          </w:p>
        </w:tc>
        <w:tc>
          <w:tcPr>
            <w:tcW w:w="244" w:type="pct"/>
            <w:tcBorders>
              <w:top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0,58</w:t>
            </w:r>
          </w:p>
        </w:tc>
      </w:tr>
      <w:tr w:rsidR="001277D2" w:rsidRPr="00DE783B" w:rsidTr="00DC6CA4">
        <w:trPr>
          <w:trHeight w:val="340"/>
        </w:trPr>
        <w:tc>
          <w:tcPr>
            <w:tcW w:w="904" w:type="pct"/>
            <w:tcBorders>
              <w:top w:val="nil"/>
              <w:left w:val="single" w:sz="4" w:space="0" w:color="auto"/>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roofErr w:type="spellStart"/>
            <w:r w:rsidRPr="00DE783B">
              <w:rPr>
                <w:sz w:val="20"/>
                <w:szCs w:val="20"/>
              </w:rPr>
              <w:t>Мягколиственное</w:t>
            </w:r>
            <w:proofErr w:type="spellEnd"/>
          </w:p>
        </w:tc>
        <w:tc>
          <w:tcPr>
            <w:tcW w:w="143"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84"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5"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492"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496"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433" w:type="pct"/>
            <w:tcBorders>
              <w:top w:val="single" w:sz="4" w:space="0" w:color="auto"/>
              <w:bottom w:val="single" w:sz="4" w:space="0" w:color="auto"/>
              <w:right w:val="single" w:sz="4" w:space="0" w:color="auto"/>
            </w:tcBorders>
            <w:shd w:val="clear" w:color="auto" w:fill="auto"/>
            <w:vAlign w:val="center"/>
          </w:tcPr>
          <w:p w:rsidR="001277D2" w:rsidRPr="00DE783B" w:rsidRDefault="001277D2" w:rsidP="001277D2">
            <w:pPr>
              <w:jc w:val="center"/>
              <w:rPr>
                <w:b/>
                <w:sz w:val="20"/>
                <w:szCs w:val="20"/>
              </w:rPr>
            </w:pPr>
          </w:p>
        </w:tc>
        <w:tc>
          <w:tcPr>
            <w:tcW w:w="287"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14" w:type="pct"/>
            <w:tcBorders>
              <w:top w:val="nil"/>
              <w:left w:val="nil"/>
              <w:bottom w:val="single" w:sz="4" w:space="0" w:color="auto"/>
              <w:right w:val="single" w:sz="4" w:space="0" w:color="auto"/>
            </w:tcBorders>
            <w:shd w:val="clear" w:color="auto" w:fill="auto"/>
            <w:vAlign w:val="center"/>
          </w:tcPr>
          <w:p w:rsidR="001277D2" w:rsidRPr="00DE783B" w:rsidRDefault="001277D2" w:rsidP="001277D2">
            <w:pPr>
              <w:jc w:val="center"/>
              <w:rPr>
                <w:sz w:val="20"/>
                <w:szCs w:val="20"/>
              </w:rPr>
            </w:pPr>
          </w:p>
        </w:tc>
        <w:tc>
          <w:tcPr>
            <w:tcW w:w="244" w:type="pct"/>
            <w:tcBorders>
              <w:top w:val="single" w:sz="4" w:space="0" w:color="auto"/>
              <w:bottom w:val="single" w:sz="4" w:space="0" w:color="auto"/>
              <w:right w:val="single" w:sz="4" w:space="0" w:color="auto"/>
            </w:tcBorders>
            <w:shd w:val="clear" w:color="auto" w:fill="auto"/>
            <w:vAlign w:val="center"/>
          </w:tcPr>
          <w:p w:rsidR="001277D2" w:rsidRPr="00DE783B" w:rsidRDefault="001277D2" w:rsidP="001277D2">
            <w:pPr>
              <w:jc w:val="center"/>
              <w:rPr>
                <w:b/>
                <w:sz w:val="20"/>
                <w:szCs w:val="20"/>
              </w:rPr>
            </w:pPr>
          </w:p>
        </w:tc>
      </w:tr>
      <w:tr w:rsidR="008B53F4" w:rsidRPr="00DE783B" w:rsidTr="00C23770">
        <w:trPr>
          <w:trHeight w:val="340"/>
        </w:trPr>
        <w:tc>
          <w:tcPr>
            <w:tcW w:w="5000" w:type="pct"/>
            <w:gridSpan w:val="16"/>
            <w:tcBorders>
              <w:top w:val="nil"/>
              <w:left w:val="single" w:sz="4" w:space="0" w:color="auto"/>
              <w:bottom w:val="single" w:sz="4" w:space="0" w:color="auto"/>
              <w:right w:val="single" w:sz="4" w:space="0" w:color="auto"/>
            </w:tcBorders>
            <w:shd w:val="clear" w:color="auto" w:fill="auto"/>
            <w:vAlign w:val="center"/>
          </w:tcPr>
          <w:p w:rsidR="008B53F4" w:rsidRPr="00DE783B" w:rsidRDefault="008B53F4" w:rsidP="000C60B4">
            <w:pPr>
              <w:jc w:val="center"/>
              <w:rPr>
                <w:sz w:val="20"/>
                <w:szCs w:val="20"/>
              </w:rPr>
            </w:pPr>
            <w:r w:rsidRPr="00DE783B">
              <w:rPr>
                <w:sz w:val="20"/>
                <w:szCs w:val="20"/>
              </w:rPr>
              <w:t>Всего по лесничеству</w:t>
            </w:r>
          </w:p>
        </w:tc>
      </w:tr>
      <w:tr w:rsidR="009E7611" w:rsidRPr="00DE783B" w:rsidTr="00DC6CA4">
        <w:trPr>
          <w:trHeight w:val="340"/>
        </w:trPr>
        <w:tc>
          <w:tcPr>
            <w:tcW w:w="904" w:type="pct"/>
            <w:tcBorders>
              <w:top w:val="nil"/>
              <w:left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sidRPr="00DE783B">
              <w:rPr>
                <w:sz w:val="20"/>
                <w:szCs w:val="20"/>
              </w:rPr>
              <w:t>Итого</w:t>
            </w:r>
          </w:p>
        </w:tc>
        <w:tc>
          <w:tcPr>
            <w:tcW w:w="14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84"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13,8</w:t>
            </w: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0,78</w:t>
            </w:r>
          </w:p>
        </w:tc>
        <w:tc>
          <w:tcPr>
            <w:tcW w:w="215"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0,58</w:t>
            </w: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3"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18"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92"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96"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433" w:type="pct"/>
            <w:tcBorders>
              <w:top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p>
        </w:tc>
        <w:tc>
          <w:tcPr>
            <w:tcW w:w="287"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13,8</w:t>
            </w:r>
          </w:p>
        </w:tc>
        <w:tc>
          <w:tcPr>
            <w:tcW w:w="214" w:type="pct"/>
            <w:tcBorders>
              <w:top w:val="nil"/>
              <w:left w:val="nil"/>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0,78</w:t>
            </w:r>
          </w:p>
        </w:tc>
        <w:tc>
          <w:tcPr>
            <w:tcW w:w="244" w:type="pct"/>
            <w:tcBorders>
              <w:top w:val="single" w:sz="4" w:space="0" w:color="auto"/>
              <w:bottom w:val="single" w:sz="4" w:space="0" w:color="auto"/>
              <w:right w:val="single" w:sz="4" w:space="0" w:color="auto"/>
            </w:tcBorders>
            <w:shd w:val="clear" w:color="auto" w:fill="auto"/>
            <w:vAlign w:val="center"/>
          </w:tcPr>
          <w:p w:rsidR="009E7611" w:rsidRPr="00DE783B" w:rsidRDefault="009E7611" w:rsidP="009E7611">
            <w:pPr>
              <w:jc w:val="center"/>
              <w:rPr>
                <w:sz w:val="20"/>
                <w:szCs w:val="20"/>
              </w:rPr>
            </w:pPr>
            <w:r>
              <w:rPr>
                <w:sz w:val="20"/>
                <w:szCs w:val="20"/>
              </w:rPr>
              <w:t>0,58</w:t>
            </w:r>
          </w:p>
        </w:tc>
      </w:tr>
    </w:tbl>
    <w:p w:rsidR="0073550C" w:rsidRPr="00DE783B" w:rsidRDefault="0073550C" w:rsidP="00A12ECF">
      <w:pPr>
        <w:pStyle w:val="3"/>
        <w:spacing w:after="0"/>
        <w:rPr>
          <w:sz w:val="20"/>
          <w:szCs w:val="20"/>
        </w:rPr>
      </w:pPr>
    </w:p>
    <w:p w:rsidR="009B69AF" w:rsidRDefault="009B69AF" w:rsidP="00DE783B">
      <w:pPr>
        <w:pStyle w:val="3"/>
        <w:spacing w:before="0" w:after="0" w:line="240" w:lineRule="auto"/>
        <w:jc w:val="center"/>
        <w:rPr>
          <w:b w:val="0"/>
        </w:rPr>
      </w:pPr>
      <w:bookmarkStart w:id="41" w:name="_Toc156340780"/>
      <w:r w:rsidRPr="00DE783B">
        <w:rPr>
          <w:b w:val="0"/>
        </w:rPr>
        <w:t>2.1.4. Возрасты рубок</w:t>
      </w:r>
      <w:bookmarkEnd w:id="41"/>
    </w:p>
    <w:p w:rsidR="0086340F" w:rsidRPr="0086340F" w:rsidRDefault="0086340F" w:rsidP="0086340F"/>
    <w:p w:rsidR="009B69AF" w:rsidRDefault="009B69AF" w:rsidP="0086340F">
      <w:pPr>
        <w:pStyle w:val="u"/>
        <w:widowControl w:val="0"/>
        <w:shd w:val="clear" w:color="auto" w:fill="FFFFFF"/>
        <w:ind w:firstLine="709"/>
        <w:rPr>
          <w:color w:val="auto"/>
          <w:sz w:val="28"/>
          <w:szCs w:val="28"/>
        </w:rPr>
      </w:pPr>
      <w:r w:rsidRPr="0086340F">
        <w:rPr>
          <w:color w:val="auto"/>
          <w:sz w:val="28"/>
          <w:szCs w:val="28"/>
        </w:rPr>
        <w:t>Возрасты рубок (возраст</w:t>
      </w:r>
      <w:r w:rsidR="00B85CAD" w:rsidRPr="0086340F">
        <w:rPr>
          <w:color w:val="auto"/>
          <w:sz w:val="28"/>
          <w:szCs w:val="28"/>
        </w:rPr>
        <w:t>ы</w:t>
      </w:r>
      <w:r w:rsidRPr="0086340F">
        <w:rPr>
          <w:color w:val="auto"/>
          <w:sz w:val="28"/>
          <w:szCs w:val="28"/>
        </w:rPr>
        <w:t xml:space="preserve"> спелости) </w:t>
      </w:r>
      <w:r w:rsidR="002B1FC4" w:rsidRPr="0086340F">
        <w:rPr>
          <w:sz w:val="28"/>
          <w:szCs w:val="28"/>
        </w:rPr>
        <w:t>уста</w:t>
      </w:r>
      <w:r w:rsidRPr="0086340F">
        <w:rPr>
          <w:color w:val="auto"/>
          <w:sz w:val="28"/>
          <w:szCs w:val="28"/>
        </w:rPr>
        <w:t>новлены в соответствии с Приказом Рослесхоза</w:t>
      </w:r>
      <w:r w:rsidR="007C6C76" w:rsidRPr="0086340F">
        <w:rPr>
          <w:color w:val="auto"/>
          <w:sz w:val="28"/>
          <w:szCs w:val="28"/>
        </w:rPr>
        <w:t xml:space="preserve"> </w:t>
      </w:r>
      <w:r w:rsidRPr="0086340F">
        <w:rPr>
          <w:color w:val="auto"/>
          <w:sz w:val="28"/>
          <w:szCs w:val="28"/>
        </w:rPr>
        <w:t>от 09</w:t>
      </w:r>
      <w:r w:rsidR="00BF3F41" w:rsidRPr="0086340F">
        <w:rPr>
          <w:color w:val="auto"/>
          <w:sz w:val="28"/>
          <w:szCs w:val="28"/>
        </w:rPr>
        <w:t>.04.</w:t>
      </w:r>
      <w:r w:rsidRPr="0086340F">
        <w:rPr>
          <w:color w:val="auto"/>
          <w:sz w:val="28"/>
          <w:szCs w:val="28"/>
        </w:rPr>
        <w:t>2015 № 105</w:t>
      </w:r>
      <w:r w:rsidR="00855C6E" w:rsidRPr="0086340F">
        <w:rPr>
          <w:color w:val="auto"/>
          <w:sz w:val="28"/>
          <w:szCs w:val="28"/>
        </w:rPr>
        <w:t xml:space="preserve"> </w:t>
      </w:r>
      <w:r w:rsidR="00C87878" w:rsidRPr="0086340F">
        <w:rPr>
          <w:color w:val="auto"/>
          <w:sz w:val="28"/>
          <w:szCs w:val="28"/>
        </w:rPr>
        <w:t>и приведены в таблице 1</w:t>
      </w:r>
      <w:r w:rsidR="0073297D" w:rsidRPr="0086340F">
        <w:rPr>
          <w:color w:val="auto"/>
          <w:sz w:val="28"/>
          <w:szCs w:val="28"/>
        </w:rPr>
        <w:t>2</w:t>
      </w:r>
      <w:r w:rsidR="00C87878" w:rsidRPr="0086340F">
        <w:rPr>
          <w:color w:val="auto"/>
          <w:sz w:val="28"/>
          <w:szCs w:val="28"/>
        </w:rPr>
        <w:t>.</w:t>
      </w:r>
    </w:p>
    <w:p w:rsidR="0086340F" w:rsidRPr="0086340F" w:rsidRDefault="0086340F" w:rsidP="0086340F">
      <w:pPr>
        <w:pStyle w:val="u"/>
        <w:widowControl w:val="0"/>
        <w:shd w:val="clear" w:color="auto" w:fill="FFFFFF"/>
        <w:ind w:firstLine="709"/>
        <w:rPr>
          <w:color w:val="auto"/>
          <w:sz w:val="28"/>
          <w:szCs w:val="28"/>
        </w:rPr>
      </w:pPr>
    </w:p>
    <w:p w:rsidR="009B69AF" w:rsidRDefault="009B69AF" w:rsidP="0086340F">
      <w:pPr>
        <w:widowControl w:val="0"/>
        <w:jc w:val="center"/>
        <w:rPr>
          <w:sz w:val="28"/>
          <w:szCs w:val="28"/>
        </w:rPr>
      </w:pPr>
      <w:r w:rsidRPr="0086340F">
        <w:rPr>
          <w:sz w:val="28"/>
          <w:szCs w:val="28"/>
        </w:rPr>
        <w:t>Таблица 1</w:t>
      </w:r>
      <w:r w:rsidR="0073297D" w:rsidRPr="0086340F">
        <w:rPr>
          <w:sz w:val="28"/>
          <w:szCs w:val="28"/>
        </w:rPr>
        <w:t>2</w:t>
      </w:r>
      <w:r w:rsidR="00F35065" w:rsidRPr="0086340F">
        <w:rPr>
          <w:sz w:val="28"/>
          <w:szCs w:val="28"/>
        </w:rPr>
        <w:t>.</w:t>
      </w:r>
      <w:r w:rsidR="00185965" w:rsidRPr="0086340F">
        <w:rPr>
          <w:sz w:val="28"/>
          <w:szCs w:val="28"/>
        </w:rPr>
        <w:t xml:space="preserve"> </w:t>
      </w:r>
      <w:r w:rsidRPr="0086340F">
        <w:rPr>
          <w:sz w:val="28"/>
          <w:szCs w:val="28"/>
        </w:rPr>
        <w:t>Возрасты рубок лесных насаждений</w:t>
      </w:r>
    </w:p>
    <w:p w:rsidR="0086340F" w:rsidRPr="0086340F" w:rsidRDefault="0086340F" w:rsidP="0086340F">
      <w:pPr>
        <w:widowControl w:val="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6"/>
        <w:gridCol w:w="2733"/>
        <w:gridCol w:w="1719"/>
        <w:gridCol w:w="1340"/>
      </w:tblGrid>
      <w:tr w:rsidR="009B69AF" w:rsidRPr="006E03B1" w:rsidTr="0086340F">
        <w:trPr>
          <w:trHeight w:val="567"/>
          <w:tblHeader/>
        </w:trPr>
        <w:tc>
          <w:tcPr>
            <w:tcW w:w="2143"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 xml:space="preserve">Виды целевого назначения лесов, в </w:t>
            </w:r>
            <w:proofErr w:type="spellStart"/>
            <w:r w:rsidRPr="0086340F">
              <w:rPr>
                <w:sz w:val="20"/>
                <w:szCs w:val="20"/>
              </w:rPr>
              <w:t>т.ч</w:t>
            </w:r>
            <w:proofErr w:type="spellEnd"/>
            <w:r w:rsidRPr="0086340F">
              <w:rPr>
                <w:sz w:val="20"/>
                <w:szCs w:val="20"/>
              </w:rPr>
              <w:t>. категории защитных лесов</w:t>
            </w: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roofErr w:type="spellStart"/>
            <w:r w:rsidRPr="0086340F">
              <w:rPr>
                <w:sz w:val="20"/>
                <w:szCs w:val="20"/>
              </w:rPr>
              <w:t>Хозсекции</w:t>
            </w:r>
            <w:proofErr w:type="spellEnd"/>
            <w:r w:rsidRPr="0086340F">
              <w:rPr>
                <w:sz w:val="20"/>
                <w:szCs w:val="20"/>
              </w:rPr>
              <w:t xml:space="preserve"> и входящие в них преобладающие породы</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Классы</w:t>
            </w:r>
            <w:r w:rsidR="0032004E" w:rsidRPr="0086340F">
              <w:rPr>
                <w:sz w:val="20"/>
                <w:szCs w:val="20"/>
              </w:rPr>
              <w:t xml:space="preserve"> </w:t>
            </w:r>
            <w:r w:rsidRPr="0086340F">
              <w:rPr>
                <w:sz w:val="20"/>
                <w:szCs w:val="20"/>
              </w:rPr>
              <w:t>бонитета</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Возрасты рубок, лет</w:t>
            </w:r>
          </w:p>
        </w:tc>
      </w:tr>
      <w:tr w:rsidR="009B69AF" w:rsidRPr="006E03B1" w:rsidTr="0086340F">
        <w:trPr>
          <w:trHeight w:val="177"/>
          <w:tblHeader/>
        </w:trPr>
        <w:tc>
          <w:tcPr>
            <w:tcW w:w="2143"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w:t>
            </w: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2</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3</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4</w:t>
            </w:r>
          </w:p>
        </w:tc>
      </w:tr>
      <w:tr w:rsidR="009B69AF" w:rsidRPr="006E03B1" w:rsidTr="001C67DB">
        <w:trPr>
          <w:trHeight w:val="283"/>
        </w:trPr>
        <w:tc>
          <w:tcPr>
            <w:tcW w:w="2143" w:type="pct"/>
            <w:vMerge w:val="restart"/>
            <w:tcBorders>
              <w:top w:val="single" w:sz="4" w:space="0" w:color="auto"/>
              <w:left w:val="single" w:sz="4" w:space="0" w:color="auto"/>
              <w:bottom w:val="single" w:sz="4" w:space="0" w:color="auto"/>
              <w:right w:val="single" w:sz="4" w:space="0" w:color="auto"/>
            </w:tcBorders>
          </w:tcPr>
          <w:p w:rsidR="009B69AF" w:rsidRPr="0086340F" w:rsidRDefault="009B69AF" w:rsidP="001C67DB">
            <w:pPr>
              <w:rPr>
                <w:sz w:val="20"/>
                <w:szCs w:val="20"/>
                <w:u w:val="single"/>
              </w:rPr>
            </w:pPr>
            <w:r w:rsidRPr="0086340F">
              <w:rPr>
                <w:sz w:val="20"/>
                <w:szCs w:val="20"/>
                <w:u w:val="single"/>
              </w:rPr>
              <w:t>Защитные леса:</w:t>
            </w:r>
          </w:p>
          <w:p w:rsidR="009B69AF" w:rsidRPr="0086340F" w:rsidRDefault="009B69AF" w:rsidP="001C67DB">
            <w:pPr>
              <w:rPr>
                <w:sz w:val="20"/>
                <w:szCs w:val="20"/>
              </w:rPr>
            </w:pPr>
          </w:p>
          <w:p w:rsidR="009B69AF" w:rsidRPr="0086340F" w:rsidRDefault="009B69AF" w:rsidP="001C67DB">
            <w:pPr>
              <w:rPr>
                <w:sz w:val="20"/>
                <w:szCs w:val="20"/>
              </w:rPr>
            </w:pPr>
            <w:r w:rsidRPr="0086340F">
              <w:rPr>
                <w:sz w:val="20"/>
                <w:szCs w:val="20"/>
              </w:rPr>
              <w:t>а) городские леса</w:t>
            </w: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хвойная Сосна,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lang w:val="en-US"/>
              </w:rPr>
              <w:t xml:space="preserve">II </w:t>
            </w:r>
            <w:r w:rsidRPr="0086340F">
              <w:rPr>
                <w:sz w:val="20"/>
                <w:szCs w:val="20"/>
              </w:rPr>
              <w:t>и выше</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101-120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хвойная Сосна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lang w:val="en-US"/>
              </w:rPr>
              <w:t xml:space="preserve">III </w:t>
            </w:r>
            <w:r w:rsidRPr="0086340F">
              <w:rPr>
                <w:sz w:val="20"/>
                <w:szCs w:val="20"/>
              </w:rPr>
              <w:t>и ниже</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121-140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lang w:val="en-US"/>
              </w:rPr>
            </w:pPr>
            <w:r w:rsidRPr="0086340F">
              <w:rPr>
                <w:sz w:val="20"/>
                <w:szCs w:val="20"/>
              </w:rPr>
              <w:t>хвойная Ель, Пихта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lang w:val="en-US"/>
              </w:rPr>
              <w:t>III</w:t>
            </w:r>
            <w:r w:rsidRPr="0086340F">
              <w:rPr>
                <w:sz w:val="20"/>
                <w:szCs w:val="20"/>
              </w:rPr>
              <w:t>и выше</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101-120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хвойная Ель, Пихта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lang w:val="en-US"/>
              </w:rPr>
              <w:t>IV</w:t>
            </w:r>
            <w:r w:rsidRPr="0086340F">
              <w:rPr>
                <w:sz w:val="20"/>
                <w:szCs w:val="20"/>
              </w:rPr>
              <w:t>и ниже</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121-140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хвойная Кедр</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все бонитеты</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241-280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хвойная Лиственница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все бонитеты</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121-140</w:t>
            </w:r>
          </w:p>
        </w:tc>
      </w:tr>
      <w:tr w:rsidR="009B69AF" w:rsidRPr="006E03B1" w:rsidTr="0086340F">
        <w:trPr>
          <w:trHeight w:val="283"/>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7B1BA0" w:rsidP="0086340F">
            <w:pPr>
              <w:jc w:val="center"/>
              <w:rPr>
                <w:sz w:val="20"/>
                <w:szCs w:val="20"/>
              </w:rPr>
            </w:pPr>
            <w:proofErr w:type="spellStart"/>
            <w:r w:rsidRPr="0086340F">
              <w:rPr>
                <w:sz w:val="20"/>
                <w:szCs w:val="20"/>
              </w:rPr>
              <w:t>м</w:t>
            </w:r>
            <w:r w:rsidR="009B69AF" w:rsidRPr="0086340F">
              <w:rPr>
                <w:sz w:val="20"/>
                <w:szCs w:val="20"/>
              </w:rPr>
              <w:t>ягколиственная</w:t>
            </w:r>
            <w:proofErr w:type="spellEnd"/>
            <w:r w:rsidR="003E7641" w:rsidRPr="0086340F">
              <w:rPr>
                <w:sz w:val="20"/>
                <w:szCs w:val="20"/>
              </w:rPr>
              <w:t xml:space="preserve"> </w:t>
            </w:r>
            <w:r w:rsidR="009B69AF" w:rsidRPr="0086340F">
              <w:rPr>
                <w:sz w:val="20"/>
                <w:szCs w:val="20"/>
              </w:rPr>
              <w:t>Липа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все бонитеты</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81-90</w:t>
            </w:r>
          </w:p>
        </w:tc>
      </w:tr>
      <w:tr w:rsidR="009B69AF" w:rsidRPr="006E03B1" w:rsidTr="0086340F">
        <w:trPr>
          <w:trHeight w:val="510"/>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roofErr w:type="spellStart"/>
            <w:r w:rsidRPr="0086340F">
              <w:rPr>
                <w:sz w:val="20"/>
                <w:szCs w:val="20"/>
              </w:rPr>
              <w:t>мягколиственная</w:t>
            </w:r>
            <w:proofErr w:type="spellEnd"/>
            <w:r w:rsidRPr="0086340F">
              <w:rPr>
                <w:sz w:val="20"/>
                <w:szCs w:val="20"/>
              </w:rPr>
              <w:t xml:space="preserve"> Береза</w:t>
            </w:r>
            <w:r w:rsidR="000C60B4" w:rsidRPr="0086340F">
              <w:rPr>
                <w:sz w:val="20"/>
                <w:szCs w:val="20"/>
              </w:rPr>
              <w:t>,</w:t>
            </w:r>
            <w:r w:rsidRPr="0086340F">
              <w:rPr>
                <w:sz w:val="20"/>
                <w:szCs w:val="20"/>
              </w:rPr>
              <w:t xml:space="preserve"> Ольха черная</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все бонитеты</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71-80</w:t>
            </w:r>
          </w:p>
        </w:tc>
      </w:tr>
      <w:tr w:rsidR="009B69AF" w:rsidRPr="006E03B1" w:rsidTr="0086340F">
        <w:trPr>
          <w:trHeight w:val="510"/>
        </w:trPr>
        <w:tc>
          <w:tcPr>
            <w:tcW w:w="2143" w:type="pct"/>
            <w:vMerge/>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p>
        </w:tc>
        <w:tc>
          <w:tcPr>
            <w:tcW w:w="1348" w:type="pct"/>
            <w:tcBorders>
              <w:top w:val="single" w:sz="4" w:space="0" w:color="auto"/>
              <w:left w:val="single" w:sz="4" w:space="0" w:color="auto"/>
              <w:bottom w:val="single" w:sz="4" w:space="0" w:color="auto"/>
              <w:right w:val="single" w:sz="4" w:space="0" w:color="auto"/>
            </w:tcBorders>
            <w:vAlign w:val="center"/>
          </w:tcPr>
          <w:p w:rsidR="009B69AF" w:rsidRPr="0086340F" w:rsidRDefault="007B1BA0" w:rsidP="0086340F">
            <w:pPr>
              <w:jc w:val="center"/>
              <w:rPr>
                <w:sz w:val="20"/>
                <w:szCs w:val="20"/>
              </w:rPr>
            </w:pPr>
            <w:proofErr w:type="spellStart"/>
            <w:r w:rsidRPr="0086340F">
              <w:rPr>
                <w:sz w:val="20"/>
                <w:szCs w:val="20"/>
              </w:rPr>
              <w:t>м</w:t>
            </w:r>
            <w:r w:rsidR="009B69AF" w:rsidRPr="0086340F">
              <w:rPr>
                <w:sz w:val="20"/>
                <w:szCs w:val="20"/>
              </w:rPr>
              <w:t>ягколиственная</w:t>
            </w:r>
            <w:proofErr w:type="spellEnd"/>
            <w:r w:rsidR="003E7641" w:rsidRPr="0086340F">
              <w:rPr>
                <w:sz w:val="20"/>
                <w:szCs w:val="20"/>
              </w:rPr>
              <w:t xml:space="preserve"> </w:t>
            </w:r>
            <w:r w:rsidR="009B69AF" w:rsidRPr="0086340F">
              <w:rPr>
                <w:sz w:val="20"/>
                <w:szCs w:val="20"/>
              </w:rPr>
              <w:t>Ольха серая</w:t>
            </w:r>
            <w:r w:rsidR="000C60B4" w:rsidRPr="0086340F">
              <w:rPr>
                <w:sz w:val="20"/>
                <w:szCs w:val="20"/>
              </w:rPr>
              <w:t xml:space="preserve">, </w:t>
            </w:r>
            <w:r w:rsidR="009B69AF" w:rsidRPr="0086340F">
              <w:rPr>
                <w:sz w:val="20"/>
                <w:szCs w:val="20"/>
              </w:rPr>
              <w:t>Осина</w:t>
            </w:r>
          </w:p>
        </w:tc>
        <w:tc>
          <w:tcPr>
            <w:tcW w:w="848"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все бонитеты</w:t>
            </w:r>
          </w:p>
        </w:tc>
        <w:tc>
          <w:tcPr>
            <w:tcW w:w="661" w:type="pct"/>
            <w:tcBorders>
              <w:top w:val="single" w:sz="4" w:space="0" w:color="auto"/>
              <w:left w:val="single" w:sz="4" w:space="0" w:color="auto"/>
              <w:bottom w:val="single" w:sz="4" w:space="0" w:color="auto"/>
              <w:right w:val="single" w:sz="4" w:space="0" w:color="auto"/>
            </w:tcBorders>
            <w:vAlign w:val="center"/>
          </w:tcPr>
          <w:p w:rsidR="009B69AF" w:rsidRPr="0086340F" w:rsidRDefault="009B69AF" w:rsidP="0086340F">
            <w:pPr>
              <w:jc w:val="center"/>
              <w:rPr>
                <w:sz w:val="20"/>
                <w:szCs w:val="20"/>
              </w:rPr>
            </w:pPr>
            <w:r w:rsidRPr="0086340F">
              <w:rPr>
                <w:sz w:val="20"/>
                <w:szCs w:val="20"/>
              </w:rPr>
              <w:t>51-60</w:t>
            </w:r>
          </w:p>
        </w:tc>
      </w:tr>
    </w:tbl>
    <w:p w:rsidR="009B69AF" w:rsidRDefault="00DC1AAB" w:rsidP="001C67DB">
      <w:pPr>
        <w:pStyle w:val="4"/>
        <w:keepNext w:val="0"/>
        <w:widowControl w:val="0"/>
        <w:spacing w:before="0" w:after="0" w:line="240" w:lineRule="auto"/>
        <w:ind w:firstLine="709"/>
        <w:jc w:val="both"/>
        <w:rPr>
          <w:b w:val="0"/>
          <w:szCs w:val="28"/>
        </w:rPr>
      </w:pPr>
      <w:r w:rsidRPr="001C67DB">
        <w:rPr>
          <w:b w:val="0"/>
          <w:szCs w:val="28"/>
        </w:rPr>
        <w:t xml:space="preserve">Возрасты проведения рубок ухода </w:t>
      </w:r>
      <w:r w:rsidR="009B69AF" w:rsidRPr="001C67DB">
        <w:rPr>
          <w:b w:val="0"/>
          <w:szCs w:val="28"/>
        </w:rPr>
        <w:t>установлены в соответствии с Правилами ухода за лесами, утвержденными Приказом М</w:t>
      </w:r>
      <w:r w:rsidR="008F3238" w:rsidRPr="001C67DB">
        <w:rPr>
          <w:b w:val="0"/>
          <w:szCs w:val="28"/>
        </w:rPr>
        <w:t>ин</w:t>
      </w:r>
      <w:r w:rsidR="007C6C76" w:rsidRPr="001C67DB">
        <w:rPr>
          <w:b w:val="0"/>
          <w:szCs w:val="28"/>
        </w:rPr>
        <w:t>природы</w:t>
      </w:r>
      <w:r w:rsidR="009B69AF" w:rsidRPr="001C67DB">
        <w:rPr>
          <w:b w:val="0"/>
          <w:szCs w:val="28"/>
        </w:rPr>
        <w:t xml:space="preserve"> Р</w:t>
      </w:r>
      <w:r w:rsidR="00323158" w:rsidRPr="001C67DB">
        <w:rPr>
          <w:b w:val="0"/>
          <w:szCs w:val="28"/>
        </w:rPr>
        <w:t>оссии</w:t>
      </w:r>
      <w:r w:rsidR="009B69AF" w:rsidRPr="001C67DB">
        <w:rPr>
          <w:b w:val="0"/>
          <w:szCs w:val="28"/>
        </w:rPr>
        <w:t xml:space="preserve"> </w:t>
      </w:r>
      <w:r w:rsidR="00BD6D9E" w:rsidRPr="001C67DB">
        <w:rPr>
          <w:b w:val="0"/>
          <w:szCs w:val="28"/>
        </w:rPr>
        <w:t>от 30.07.2020 № 534</w:t>
      </w:r>
      <w:r w:rsidR="009D0280" w:rsidRPr="001C67DB">
        <w:rPr>
          <w:b w:val="0"/>
          <w:szCs w:val="28"/>
        </w:rPr>
        <w:t>,</w:t>
      </w:r>
      <w:r w:rsidR="001C67DB" w:rsidRPr="001C67DB">
        <w:rPr>
          <w:b w:val="0"/>
          <w:szCs w:val="28"/>
        </w:rPr>
        <w:t xml:space="preserve"> и</w:t>
      </w:r>
      <w:r w:rsidR="009B69AF" w:rsidRPr="001C67DB">
        <w:rPr>
          <w:b w:val="0"/>
          <w:szCs w:val="28"/>
        </w:rPr>
        <w:t xml:space="preserve"> приведены в таблице 1</w:t>
      </w:r>
      <w:r w:rsidR="0073297D" w:rsidRPr="001C67DB">
        <w:rPr>
          <w:b w:val="0"/>
          <w:szCs w:val="28"/>
        </w:rPr>
        <w:t>3</w:t>
      </w:r>
      <w:r w:rsidR="009B69AF" w:rsidRPr="001C67DB">
        <w:rPr>
          <w:b w:val="0"/>
          <w:szCs w:val="28"/>
        </w:rPr>
        <w:t>.</w:t>
      </w:r>
    </w:p>
    <w:p w:rsidR="001C67DB" w:rsidRPr="001C67DB" w:rsidRDefault="001C67DB" w:rsidP="001C67DB"/>
    <w:p w:rsidR="009B69AF" w:rsidRDefault="009B69AF" w:rsidP="001C67DB">
      <w:pPr>
        <w:widowControl w:val="0"/>
        <w:jc w:val="center"/>
        <w:rPr>
          <w:sz w:val="28"/>
          <w:szCs w:val="28"/>
        </w:rPr>
      </w:pPr>
      <w:r w:rsidRPr="001C67DB">
        <w:rPr>
          <w:sz w:val="28"/>
          <w:szCs w:val="28"/>
        </w:rPr>
        <w:t>Таблица 1</w:t>
      </w:r>
      <w:r w:rsidR="0073297D" w:rsidRPr="001C67DB">
        <w:rPr>
          <w:sz w:val="28"/>
          <w:szCs w:val="28"/>
        </w:rPr>
        <w:t>3</w:t>
      </w:r>
      <w:r w:rsidR="00F35065" w:rsidRPr="001C67DB">
        <w:rPr>
          <w:sz w:val="28"/>
          <w:szCs w:val="28"/>
        </w:rPr>
        <w:t>.</w:t>
      </w:r>
      <w:r w:rsidR="00185965" w:rsidRPr="001C67DB">
        <w:rPr>
          <w:sz w:val="28"/>
          <w:szCs w:val="28"/>
        </w:rPr>
        <w:t xml:space="preserve"> </w:t>
      </w:r>
      <w:r w:rsidRPr="001C67DB">
        <w:rPr>
          <w:sz w:val="28"/>
          <w:szCs w:val="28"/>
        </w:rPr>
        <w:t>Возраст</w:t>
      </w:r>
      <w:r w:rsidR="00DC1AAB" w:rsidRPr="001C67DB">
        <w:rPr>
          <w:sz w:val="28"/>
          <w:szCs w:val="28"/>
        </w:rPr>
        <w:t>ы</w:t>
      </w:r>
      <w:r w:rsidRPr="001C67DB">
        <w:rPr>
          <w:sz w:val="28"/>
          <w:szCs w:val="28"/>
        </w:rPr>
        <w:t xml:space="preserve"> проведения рубок ухода за лес</w:t>
      </w:r>
      <w:r w:rsidR="00553E65" w:rsidRPr="001C67DB">
        <w:rPr>
          <w:sz w:val="28"/>
          <w:szCs w:val="28"/>
        </w:rPr>
        <w:t>ами</w:t>
      </w:r>
    </w:p>
    <w:p w:rsidR="001C67DB" w:rsidRPr="001C67DB" w:rsidRDefault="001C67DB" w:rsidP="001C67DB">
      <w:pPr>
        <w:widowControl w:val="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050"/>
        <w:gridCol w:w="2050"/>
        <w:gridCol w:w="2050"/>
        <w:gridCol w:w="2052"/>
      </w:tblGrid>
      <w:tr w:rsidR="009B69AF" w:rsidRPr="006E03B1" w:rsidTr="00F541D1">
        <w:tc>
          <w:tcPr>
            <w:tcW w:w="955" w:type="pct"/>
            <w:vMerge w:val="restart"/>
            <w:shd w:val="clear" w:color="auto" w:fill="auto"/>
            <w:vAlign w:val="center"/>
          </w:tcPr>
          <w:p w:rsidR="009B69AF" w:rsidRPr="001C67DB" w:rsidRDefault="009B69AF" w:rsidP="00540B7E">
            <w:pPr>
              <w:jc w:val="center"/>
            </w:pPr>
            <w:r w:rsidRPr="001C67DB">
              <w:t>Вид рубок ухода</w:t>
            </w:r>
          </w:p>
        </w:tc>
        <w:tc>
          <w:tcPr>
            <w:tcW w:w="4045" w:type="pct"/>
            <w:gridSpan w:val="4"/>
            <w:shd w:val="clear" w:color="auto" w:fill="auto"/>
            <w:vAlign w:val="center"/>
          </w:tcPr>
          <w:p w:rsidR="009B69AF" w:rsidRPr="001C67DB" w:rsidRDefault="009B69AF" w:rsidP="00553E65">
            <w:pPr>
              <w:jc w:val="center"/>
            </w:pPr>
            <w:r w:rsidRPr="001C67DB">
              <w:t>При возрасте рубок, лет</w:t>
            </w:r>
          </w:p>
        </w:tc>
      </w:tr>
      <w:tr w:rsidR="009B69AF" w:rsidRPr="006E03B1" w:rsidTr="00F541D1">
        <w:tc>
          <w:tcPr>
            <w:tcW w:w="955" w:type="pct"/>
            <w:vMerge/>
            <w:shd w:val="clear" w:color="auto" w:fill="auto"/>
            <w:vAlign w:val="center"/>
          </w:tcPr>
          <w:p w:rsidR="009B69AF" w:rsidRPr="001C67DB" w:rsidRDefault="009B69AF" w:rsidP="00540B7E">
            <w:pPr>
              <w:jc w:val="center"/>
            </w:pPr>
          </w:p>
        </w:tc>
        <w:tc>
          <w:tcPr>
            <w:tcW w:w="1011" w:type="pct"/>
            <w:shd w:val="clear" w:color="auto" w:fill="auto"/>
            <w:vAlign w:val="center"/>
          </w:tcPr>
          <w:p w:rsidR="009B69AF" w:rsidRPr="001C67DB" w:rsidRDefault="009B69AF" w:rsidP="00540B7E">
            <w:pPr>
              <w:widowControl w:val="0"/>
              <w:jc w:val="center"/>
            </w:pPr>
            <w:r w:rsidRPr="001C67DB">
              <w:t>более 100 лет</w:t>
            </w:r>
          </w:p>
        </w:tc>
        <w:tc>
          <w:tcPr>
            <w:tcW w:w="1011" w:type="pct"/>
            <w:shd w:val="clear" w:color="auto" w:fill="auto"/>
            <w:vAlign w:val="center"/>
          </w:tcPr>
          <w:p w:rsidR="009B69AF" w:rsidRPr="001C67DB" w:rsidRDefault="009B69AF" w:rsidP="00540B7E">
            <w:pPr>
              <w:widowControl w:val="0"/>
              <w:jc w:val="center"/>
            </w:pPr>
            <w:r w:rsidRPr="001C67DB">
              <w:t>61-100 лет</w:t>
            </w:r>
          </w:p>
        </w:tc>
        <w:tc>
          <w:tcPr>
            <w:tcW w:w="1011" w:type="pct"/>
            <w:shd w:val="clear" w:color="auto" w:fill="auto"/>
            <w:vAlign w:val="center"/>
          </w:tcPr>
          <w:p w:rsidR="009B69AF" w:rsidRPr="001C67DB" w:rsidRDefault="009B69AF" w:rsidP="00540B7E">
            <w:pPr>
              <w:widowControl w:val="0"/>
              <w:jc w:val="center"/>
            </w:pPr>
            <w:r w:rsidRPr="001C67DB">
              <w:t>41-60 лет</w:t>
            </w:r>
          </w:p>
        </w:tc>
        <w:tc>
          <w:tcPr>
            <w:tcW w:w="1011" w:type="pct"/>
            <w:shd w:val="clear" w:color="auto" w:fill="auto"/>
            <w:vAlign w:val="center"/>
          </w:tcPr>
          <w:p w:rsidR="009B69AF" w:rsidRPr="001C67DB" w:rsidRDefault="009B69AF" w:rsidP="00540B7E">
            <w:pPr>
              <w:widowControl w:val="0"/>
              <w:jc w:val="center"/>
            </w:pPr>
            <w:r w:rsidRPr="001C67DB">
              <w:t>менее 40 лет</w:t>
            </w:r>
          </w:p>
        </w:tc>
      </w:tr>
      <w:tr w:rsidR="009B69AF" w:rsidRPr="006E03B1" w:rsidTr="00F541D1">
        <w:tc>
          <w:tcPr>
            <w:tcW w:w="955" w:type="pct"/>
            <w:shd w:val="clear" w:color="auto" w:fill="auto"/>
          </w:tcPr>
          <w:p w:rsidR="009B69AF" w:rsidRPr="001C67DB" w:rsidRDefault="009B69AF" w:rsidP="00540B7E">
            <w:pPr>
              <w:jc w:val="center"/>
            </w:pPr>
            <w:r w:rsidRPr="001C67DB">
              <w:t>1</w:t>
            </w:r>
          </w:p>
        </w:tc>
        <w:tc>
          <w:tcPr>
            <w:tcW w:w="1011" w:type="pct"/>
            <w:shd w:val="clear" w:color="auto" w:fill="auto"/>
          </w:tcPr>
          <w:p w:rsidR="009B69AF" w:rsidRPr="001C67DB" w:rsidRDefault="009B69AF" w:rsidP="00540B7E">
            <w:pPr>
              <w:jc w:val="center"/>
            </w:pPr>
            <w:r w:rsidRPr="001C67DB">
              <w:t>2</w:t>
            </w:r>
          </w:p>
        </w:tc>
        <w:tc>
          <w:tcPr>
            <w:tcW w:w="1011" w:type="pct"/>
            <w:shd w:val="clear" w:color="auto" w:fill="auto"/>
          </w:tcPr>
          <w:p w:rsidR="009B69AF" w:rsidRPr="001C67DB" w:rsidRDefault="009B69AF" w:rsidP="00540B7E">
            <w:pPr>
              <w:jc w:val="center"/>
            </w:pPr>
            <w:r w:rsidRPr="001C67DB">
              <w:t>3</w:t>
            </w:r>
          </w:p>
        </w:tc>
        <w:tc>
          <w:tcPr>
            <w:tcW w:w="1011" w:type="pct"/>
            <w:shd w:val="clear" w:color="auto" w:fill="auto"/>
          </w:tcPr>
          <w:p w:rsidR="009B69AF" w:rsidRPr="001C67DB" w:rsidRDefault="009B69AF" w:rsidP="00540B7E">
            <w:pPr>
              <w:jc w:val="center"/>
            </w:pPr>
            <w:r w:rsidRPr="001C67DB">
              <w:t>4</w:t>
            </w:r>
          </w:p>
        </w:tc>
        <w:tc>
          <w:tcPr>
            <w:tcW w:w="1011" w:type="pct"/>
            <w:shd w:val="clear" w:color="auto" w:fill="auto"/>
          </w:tcPr>
          <w:p w:rsidR="009B69AF" w:rsidRPr="001C67DB" w:rsidRDefault="009B69AF" w:rsidP="00540B7E">
            <w:pPr>
              <w:widowControl w:val="0"/>
              <w:jc w:val="center"/>
            </w:pPr>
            <w:r w:rsidRPr="001C67DB">
              <w:t>5</w:t>
            </w:r>
          </w:p>
        </w:tc>
      </w:tr>
      <w:tr w:rsidR="009B69AF" w:rsidRPr="006E03B1" w:rsidTr="00F541D1">
        <w:tc>
          <w:tcPr>
            <w:tcW w:w="955" w:type="pct"/>
            <w:shd w:val="clear" w:color="auto" w:fill="auto"/>
          </w:tcPr>
          <w:p w:rsidR="009B69AF" w:rsidRPr="001C67DB" w:rsidRDefault="009B69AF" w:rsidP="00540B7E">
            <w:pPr>
              <w:pStyle w:val="a7"/>
              <w:widowControl w:val="0"/>
              <w:ind w:left="113"/>
            </w:pPr>
            <w:r w:rsidRPr="001C67DB">
              <w:t>Осветления</w:t>
            </w:r>
          </w:p>
        </w:tc>
        <w:tc>
          <w:tcPr>
            <w:tcW w:w="1011" w:type="pct"/>
            <w:shd w:val="clear" w:color="auto" w:fill="auto"/>
          </w:tcPr>
          <w:p w:rsidR="009B69AF" w:rsidRPr="001C67DB" w:rsidRDefault="009B69AF" w:rsidP="00540B7E">
            <w:pPr>
              <w:widowControl w:val="0"/>
              <w:jc w:val="center"/>
            </w:pPr>
            <w:r w:rsidRPr="001C67DB">
              <w:t>д</w:t>
            </w:r>
            <w:r w:rsidR="00B85CAD" w:rsidRPr="001C67DB">
              <w:t>о</w:t>
            </w:r>
            <w:r w:rsidRPr="001C67DB">
              <w:t xml:space="preserve"> 10</w:t>
            </w:r>
          </w:p>
        </w:tc>
        <w:tc>
          <w:tcPr>
            <w:tcW w:w="1011" w:type="pct"/>
            <w:shd w:val="clear" w:color="auto" w:fill="auto"/>
          </w:tcPr>
          <w:p w:rsidR="009B69AF" w:rsidRPr="001C67DB" w:rsidRDefault="009B69AF" w:rsidP="00540B7E">
            <w:pPr>
              <w:widowControl w:val="0"/>
              <w:jc w:val="center"/>
            </w:pPr>
            <w:r w:rsidRPr="001C67DB">
              <w:t>до 10</w:t>
            </w:r>
          </w:p>
        </w:tc>
        <w:tc>
          <w:tcPr>
            <w:tcW w:w="1011" w:type="pct"/>
            <w:shd w:val="clear" w:color="auto" w:fill="auto"/>
          </w:tcPr>
          <w:p w:rsidR="009B69AF" w:rsidRPr="001C67DB" w:rsidRDefault="009B69AF" w:rsidP="00540B7E">
            <w:pPr>
              <w:widowControl w:val="0"/>
              <w:jc w:val="center"/>
            </w:pPr>
            <w:r w:rsidRPr="001C67DB">
              <w:t>до 10</w:t>
            </w:r>
          </w:p>
        </w:tc>
        <w:tc>
          <w:tcPr>
            <w:tcW w:w="1011" w:type="pct"/>
            <w:shd w:val="clear" w:color="auto" w:fill="auto"/>
          </w:tcPr>
          <w:p w:rsidR="009B69AF" w:rsidRPr="001C67DB" w:rsidRDefault="009B69AF" w:rsidP="00540B7E">
            <w:pPr>
              <w:widowControl w:val="0"/>
              <w:jc w:val="center"/>
            </w:pPr>
            <w:r w:rsidRPr="001C67DB">
              <w:t>до 5</w:t>
            </w:r>
          </w:p>
        </w:tc>
      </w:tr>
      <w:tr w:rsidR="009B69AF" w:rsidRPr="006E03B1" w:rsidTr="00F541D1">
        <w:tc>
          <w:tcPr>
            <w:tcW w:w="955" w:type="pct"/>
            <w:shd w:val="clear" w:color="auto" w:fill="auto"/>
          </w:tcPr>
          <w:p w:rsidR="009B69AF" w:rsidRPr="001C67DB" w:rsidRDefault="009B69AF" w:rsidP="00540B7E">
            <w:pPr>
              <w:widowControl w:val="0"/>
              <w:ind w:left="113"/>
            </w:pPr>
            <w:r w:rsidRPr="001C67DB">
              <w:t>Прочистки</w:t>
            </w:r>
          </w:p>
        </w:tc>
        <w:tc>
          <w:tcPr>
            <w:tcW w:w="1011" w:type="pct"/>
            <w:shd w:val="clear" w:color="auto" w:fill="auto"/>
          </w:tcPr>
          <w:p w:rsidR="009B69AF" w:rsidRPr="001C67DB" w:rsidRDefault="009B69AF" w:rsidP="00540B7E">
            <w:pPr>
              <w:widowControl w:val="0"/>
              <w:jc w:val="center"/>
            </w:pPr>
            <w:r w:rsidRPr="001C67DB">
              <w:t>11 - 20</w:t>
            </w:r>
          </w:p>
        </w:tc>
        <w:tc>
          <w:tcPr>
            <w:tcW w:w="1011" w:type="pct"/>
            <w:shd w:val="clear" w:color="auto" w:fill="auto"/>
          </w:tcPr>
          <w:p w:rsidR="009B69AF" w:rsidRPr="001C67DB" w:rsidRDefault="009B69AF" w:rsidP="00540B7E">
            <w:pPr>
              <w:widowControl w:val="0"/>
              <w:jc w:val="center"/>
            </w:pPr>
            <w:r w:rsidRPr="001C67DB">
              <w:t>11 – 20</w:t>
            </w:r>
          </w:p>
        </w:tc>
        <w:tc>
          <w:tcPr>
            <w:tcW w:w="1011" w:type="pct"/>
            <w:shd w:val="clear" w:color="auto" w:fill="auto"/>
          </w:tcPr>
          <w:p w:rsidR="009B69AF" w:rsidRPr="001C67DB" w:rsidRDefault="009B69AF" w:rsidP="00540B7E">
            <w:pPr>
              <w:widowControl w:val="0"/>
              <w:jc w:val="center"/>
            </w:pPr>
            <w:r w:rsidRPr="001C67DB">
              <w:t>11 – 20</w:t>
            </w:r>
          </w:p>
        </w:tc>
        <w:tc>
          <w:tcPr>
            <w:tcW w:w="1011" w:type="pct"/>
            <w:shd w:val="clear" w:color="auto" w:fill="auto"/>
          </w:tcPr>
          <w:p w:rsidR="009B69AF" w:rsidRPr="001C67DB" w:rsidRDefault="009B69AF" w:rsidP="00540B7E">
            <w:pPr>
              <w:widowControl w:val="0"/>
              <w:jc w:val="center"/>
            </w:pPr>
            <w:r w:rsidRPr="001C67DB">
              <w:t>6 – 10</w:t>
            </w:r>
          </w:p>
        </w:tc>
      </w:tr>
      <w:tr w:rsidR="009B69AF" w:rsidRPr="006E03B1" w:rsidTr="00F541D1">
        <w:tc>
          <w:tcPr>
            <w:tcW w:w="955" w:type="pct"/>
            <w:shd w:val="clear" w:color="auto" w:fill="auto"/>
          </w:tcPr>
          <w:p w:rsidR="009B69AF" w:rsidRPr="001C67DB" w:rsidRDefault="009B69AF" w:rsidP="00540B7E">
            <w:pPr>
              <w:widowControl w:val="0"/>
              <w:ind w:left="113"/>
            </w:pPr>
            <w:r w:rsidRPr="001C67DB">
              <w:t>Прореживания</w:t>
            </w:r>
          </w:p>
        </w:tc>
        <w:tc>
          <w:tcPr>
            <w:tcW w:w="1011" w:type="pct"/>
            <w:shd w:val="clear" w:color="auto" w:fill="auto"/>
          </w:tcPr>
          <w:p w:rsidR="009B69AF" w:rsidRPr="001C67DB" w:rsidRDefault="009B69AF" w:rsidP="00540B7E">
            <w:pPr>
              <w:widowControl w:val="0"/>
              <w:jc w:val="center"/>
            </w:pPr>
            <w:r w:rsidRPr="001C67DB">
              <w:t>21 - 60</w:t>
            </w:r>
          </w:p>
        </w:tc>
        <w:tc>
          <w:tcPr>
            <w:tcW w:w="1011" w:type="pct"/>
            <w:shd w:val="clear" w:color="auto" w:fill="auto"/>
          </w:tcPr>
          <w:p w:rsidR="009B69AF" w:rsidRPr="001C67DB" w:rsidRDefault="009B69AF" w:rsidP="00540B7E">
            <w:pPr>
              <w:widowControl w:val="0"/>
              <w:jc w:val="center"/>
            </w:pPr>
            <w:r w:rsidRPr="001C67DB">
              <w:t>21 – 40</w:t>
            </w:r>
          </w:p>
        </w:tc>
        <w:tc>
          <w:tcPr>
            <w:tcW w:w="1011" w:type="pct"/>
            <w:shd w:val="clear" w:color="auto" w:fill="auto"/>
          </w:tcPr>
          <w:p w:rsidR="009B69AF" w:rsidRPr="001C67DB" w:rsidRDefault="009B69AF" w:rsidP="00540B7E">
            <w:pPr>
              <w:widowControl w:val="0"/>
              <w:jc w:val="center"/>
            </w:pPr>
            <w:r w:rsidRPr="001C67DB">
              <w:t>21 – 30</w:t>
            </w:r>
          </w:p>
        </w:tc>
        <w:tc>
          <w:tcPr>
            <w:tcW w:w="1011" w:type="pct"/>
            <w:shd w:val="clear" w:color="auto" w:fill="auto"/>
          </w:tcPr>
          <w:p w:rsidR="009B69AF" w:rsidRPr="001C67DB" w:rsidRDefault="009B69AF" w:rsidP="00540B7E">
            <w:pPr>
              <w:widowControl w:val="0"/>
              <w:jc w:val="center"/>
            </w:pPr>
            <w:r w:rsidRPr="001C67DB">
              <w:t>11 – 20</w:t>
            </w:r>
          </w:p>
        </w:tc>
      </w:tr>
      <w:tr w:rsidR="009B69AF" w:rsidRPr="006E03B1" w:rsidTr="00F541D1">
        <w:tc>
          <w:tcPr>
            <w:tcW w:w="955" w:type="pct"/>
            <w:shd w:val="clear" w:color="auto" w:fill="auto"/>
          </w:tcPr>
          <w:p w:rsidR="009B69AF" w:rsidRPr="001C67DB" w:rsidRDefault="009B69AF" w:rsidP="00540B7E">
            <w:pPr>
              <w:widowControl w:val="0"/>
              <w:ind w:left="113"/>
            </w:pPr>
            <w:r w:rsidRPr="001C67DB">
              <w:t>Проходные рубки</w:t>
            </w:r>
          </w:p>
        </w:tc>
        <w:tc>
          <w:tcPr>
            <w:tcW w:w="1011" w:type="pct"/>
            <w:shd w:val="clear" w:color="auto" w:fill="auto"/>
          </w:tcPr>
          <w:p w:rsidR="009B69AF" w:rsidRPr="001C67DB" w:rsidRDefault="009B69AF" w:rsidP="00540B7E">
            <w:pPr>
              <w:widowControl w:val="0"/>
              <w:jc w:val="center"/>
            </w:pPr>
            <w:r w:rsidRPr="001C67DB">
              <w:t>61 и выше</w:t>
            </w:r>
          </w:p>
        </w:tc>
        <w:tc>
          <w:tcPr>
            <w:tcW w:w="1011" w:type="pct"/>
            <w:shd w:val="clear" w:color="auto" w:fill="auto"/>
          </w:tcPr>
          <w:p w:rsidR="009B69AF" w:rsidRPr="001C67DB" w:rsidRDefault="009B69AF" w:rsidP="00540B7E">
            <w:pPr>
              <w:widowControl w:val="0"/>
              <w:jc w:val="center"/>
            </w:pPr>
            <w:r w:rsidRPr="001C67DB">
              <w:t>41 и выше</w:t>
            </w:r>
          </w:p>
        </w:tc>
        <w:tc>
          <w:tcPr>
            <w:tcW w:w="1011" w:type="pct"/>
            <w:shd w:val="clear" w:color="auto" w:fill="auto"/>
          </w:tcPr>
          <w:p w:rsidR="009B69AF" w:rsidRPr="001C67DB" w:rsidRDefault="009B69AF" w:rsidP="00540B7E">
            <w:pPr>
              <w:widowControl w:val="0"/>
              <w:jc w:val="center"/>
            </w:pPr>
            <w:r w:rsidRPr="001C67DB">
              <w:t>31 и выше</w:t>
            </w:r>
          </w:p>
        </w:tc>
        <w:tc>
          <w:tcPr>
            <w:tcW w:w="1011" w:type="pct"/>
            <w:shd w:val="clear" w:color="auto" w:fill="auto"/>
          </w:tcPr>
          <w:p w:rsidR="009B69AF" w:rsidRPr="001C67DB" w:rsidRDefault="009B69AF" w:rsidP="00540B7E">
            <w:pPr>
              <w:widowControl w:val="0"/>
              <w:jc w:val="center"/>
            </w:pPr>
            <w:r w:rsidRPr="001C67DB">
              <w:t>21 и выше</w:t>
            </w:r>
          </w:p>
        </w:tc>
      </w:tr>
    </w:tbl>
    <w:p w:rsidR="00925C8F" w:rsidRDefault="00925C8F" w:rsidP="00925C8F">
      <w:pPr>
        <w:pStyle w:val="u"/>
        <w:widowControl w:val="0"/>
        <w:shd w:val="clear" w:color="auto" w:fill="FFFFFF"/>
        <w:ind w:firstLine="0"/>
        <w:rPr>
          <w:color w:val="auto"/>
          <w:sz w:val="28"/>
          <w:szCs w:val="28"/>
          <w:highlight w:val="cyan"/>
        </w:rPr>
      </w:pPr>
    </w:p>
    <w:p w:rsidR="009B69AF" w:rsidRDefault="00021049" w:rsidP="00925C8F">
      <w:pPr>
        <w:pStyle w:val="u"/>
        <w:widowControl w:val="0"/>
        <w:shd w:val="clear" w:color="auto" w:fill="FFFFFF"/>
        <w:ind w:firstLine="709"/>
        <w:rPr>
          <w:b/>
          <w:color w:val="auto"/>
          <w:sz w:val="28"/>
          <w:szCs w:val="28"/>
        </w:rPr>
      </w:pPr>
      <w:r w:rsidRPr="00925C8F">
        <w:rPr>
          <w:color w:val="auto"/>
          <w:sz w:val="28"/>
          <w:szCs w:val="28"/>
        </w:rPr>
        <w:t>Проведение ландшафтных рубок допускается в насаждениях любого возраста</w:t>
      </w:r>
      <w:r w:rsidRPr="00925C8F">
        <w:rPr>
          <w:b/>
          <w:color w:val="auto"/>
          <w:sz w:val="28"/>
          <w:szCs w:val="28"/>
        </w:rPr>
        <w:t>.</w:t>
      </w:r>
    </w:p>
    <w:p w:rsidR="00925C8F" w:rsidRPr="00925C8F" w:rsidRDefault="00925C8F" w:rsidP="00925C8F">
      <w:pPr>
        <w:pStyle w:val="u"/>
        <w:widowControl w:val="0"/>
        <w:shd w:val="clear" w:color="auto" w:fill="FFFFFF"/>
        <w:ind w:firstLine="709"/>
        <w:rPr>
          <w:b/>
          <w:color w:val="auto"/>
          <w:sz w:val="28"/>
          <w:szCs w:val="28"/>
        </w:rPr>
      </w:pPr>
    </w:p>
    <w:p w:rsidR="009B69AF" w:rsidRDefault="009B69AF" w:rsidP="00925C8F">
      <w:pPr>
        <w:pStyle w:val="3"/>
        <w:spacing w:before="0" w:after="0" w:line="240" w:lineRule="auto"/>
        <w:jc w:val="center"/>
        <w:rPr>
          <w:b w:val="0"/>
        </w:rPr>
      </w:pPr>
      <w:bookmarkStart w:id="42" w:name="_Toc156340781"/>
      <w:r w:rsidRPr="00925C8F">
        <w:rPr>
          <w:b w:val="0"/>
        </w:rPr>
        <w:t>2.1.5. Процент (интенсивность) выборки древесины с учетом полноты древостоя, состава</w:t>
      </w:r>
      <w:bookmarkEnd w:id="42"/>
    </w:p>
    <w:p w:rsidR="00925C8F" w:rsidRPr="00925C8F" w:rsidRDefault="00925C8F" w:rsidP="00925C8F"/>
    <w:p w:rsidR="009B69AF" w:rsidRPr="00925C8F" w:rsidRDefault="009B69AF" w:rsidP="00925C8F">
      <w:pPr>
        <w:pStyle w:val="31"/>
        <w:widowControl w:val="0"/>
        <w:ind w:firstLine="709"/>
        <w:jc w:val="both"/>
        <w:rPr>
          <w:b w:val="0"/>
          <w:szCs w:val="28"/>
        </w:rPr>
      </w:pPr>
      <w:bookmarkStart w:id="43" w:name="p142"/>
      <w:bookmarkEnd w:id="43"/>
      <w:r w:rsidRPr="00925C8F">
        <w:rPr>
          <w:b w:val="0"/>
          <w:szCs w:val="28"/>
        </w:rPr>
        <w:t>Интенсивность выборки древесины п</w:t>
      </w:r>
      <w:r w:rsidR="009D0280" w:rsidRPr="00925C8F">
        <w:rPr>
          <w:b w:val="0"/>
          <w:szCs w:val="28"/>
        </w:rPr>
        <w:t xml:space="preserve">ри проведении выборочных рубок </w:t>
      </w:r>
      <w:r w:rsidRPr="00925C8F">
        <w:rPr>
          <w:b w:val="0"/>
          <w:szCs w:val="28"/>
        </w:rPr>
        <w:t xml:space="preserve">зависит от вида рубок, преобладающей главной породы, состава, возраста и полноты древостоя и устанавливается в соответствии с Правилами ухода за лесами, утвержденными приказом </w:t>
      </w:r>
      <w:r w:rsidR="008F3238" w:rsidRPr="00925C8F">
        <w:rPr>
          <w:b w:val="0"/>
          <w:szCs w:val="28"/>
        </w:rPr>
        <w:t>Мин</w:t>
      </w:r>
      <w:r w:rsidR="007C6C76" w:rsidRPr="00925C8F">
        <w:rPr>
          <w:b w:val="0"/>
          <w:szCs w:val="28"/>
        </w:rPr>
        <w:t xml:space="preserve">природы </w:t>
      </w:r>
      <w:r w:rsidRPr="00925C8F">
        <w:rPr>
          <w:b w:val="0"/>
          <w:szCs w:val="28"/>
        </w:rPr>
        <w:t>Р</w:t>
      </w:r>
      <w:r w:rsidR="00553E65" w:rsidRPr="00925C8F">
        <w:rPr>
          <w:b w:val="0"/>
          <w:szCs w:val="28"/>
        </w:rPr>
        <w:t>оссии</w:t>
      </w:r>
      <w:r w:rsidRPr="00925C8F">
        <w:rPr>
          <w:b w:val="0"/>
          <w:szCs w:val="28"/>
        </w:rPr>
        <w:t xml:space="preserve"> от </w:t>
      </w:r>
      <w:r w:rsidR="00BD6D9E" w:rsidRPr="00925C8F">
        <w:rPr>
          <w:b w:val="0"/>
          <w:szCs w:val="28"/>
        </w:rPr>
        <w:t>30</w:t>
      </w:r>
      <w:r w:rsidR="0007695B" w:rsidRPr="00925C8F">
        <w:rPr>
          <w:b w:val="0"/>
          <w:szCs w:val="28"/>
        </w:rPr>
        <w:t>.</w:t>
      </w:r>
      <w:r w:rsidR="00BD6D9E" w:rsidRPr="00925C8F">
        <w:rPr>
          <w:b w:val="0"/>
          <w:szCs w:val="28"/>
        </w:rPr>
        <w:t>07</w:t>
      </w:r>
      <w:r w:rsidR="0007695B" w:rsidRPr="00925C8F">
        <w:rPr>
          <w:b w:val="0"/>
          <w:szCs w:val="28"/>
        </w:rPr>
        <w:t>.</w:t>
      </w:r>
      <w:r w:rsidRPr="00925C8F">
        <w:rPr>
          <w:b w:val="0"/>
          <w:szCs w:val="28"/>
        </w:rPr>
        <w:t>20</w:t>
      </w:r>
      <w:r w:rsidR="00BD6D9E" w:rsidRPr="00925C8F">
        <w:rPr>
          <w:b w:val="0"/>
          <w:szCs w:val="28"/>
        </w:rPr>
        <w:t>20</w:t>
      </w:r>
      <w:r w:rsidRPr="00925C8F">
        <w:rPr>
          <w:b w:val="0"/>
          <w:szCs w:val="28"/>
        </w:rPr>
        <w:t xml:space="preserve"> № </w:t>
      </w:r>
      <w:r w:rsidR="00BD6D9E" w:rsidRPr="00925C8F">
        <w:rPr>
          <w:b w:val="0"/>
          <w:szCs w:val="28"/>
        </w:rPr>
        <w:t>534</w:t>
      </w:r>
      <w:r w:rsidRPr="00925C8F">
        <w:rPr>
          <w:b w:val="0"/>
          <w:szCs w:val="28"/>
        </w:rPr>
        <w:t>, Правилами заготовки древесины,</w:t>
      </w:r>
      <w:r w:rsidR="0032004E" w:rsidRPr="00925C8F">
        <w:rPr>
          <w:b w:val="0"/>
          <w:szCs w:val="28"/>
        </w:rPr>
        <w:t xml:space="preserve"> </w:t>
      </w:r>
      <w:r w:rsidRPr="00925C8F">
        <w:rPr>
          <w:b w:val="0"/>
          <w:szCs w:val="28"/>
        </w:rPr>
        <w:t>утвержд</w:t>
      </w:r>
      <w:r w:rsidR="00B85CAD" w:rsidRPr="00925C8F">
        <w:rPr>
          <w:b w:val="0"/>
          <w:szCs w:val="28"/>
        </w:rPr>
        <w:t>е</w:t>
      </w:r>
      <w:r w:rsidRPr="00925C8F">
        <w:rPr>
          <w:b w:val="0"/>
          <w:szCs w:val="28"/>
        </w:rPr>
        <w:t>нными</w:t>
      </w:r>
      <w:r w:rsidR="0032004E" w:rsidRPr="00925C8F">
        <w:rPr>
          <w:b w:val="0"/>
          <w:szCs w:val="28"/>
        </w:rPr>
        <w:t xml:space="preserve"> </w:t>
      </w:r>
      <w:r w:rsidR="007C6C76" w:rsidRPr="00925C8F">
        <w:rPr>
          <w:b w:val="0"/>
          <w:szCs w:val="28"/>
        </w:rPr>
        <w:t>п</w:t>
      </w:r>
      <w:r w:rsidRPr="00925C8F">
        <w:rPr>
          <w:b w:val="0"/>
          <w:szCs w:val="28"/>
        </w:rPr>
        <w:t>риказом М</w:t>
      </w:r>
      <w:r w:rsidR="008F3238" w:rsidRPr="00925C8F">
        <w:rPr>
          <w:b w:val="0"/>
          <w:szCs w:val="28"/>
        </w:rPr>
        <w:t>ин</w:t>
      </w:r>
      <w:r w:rsidR="007C6C76" w:rsidRPr="00925C8F">
        <w:rPr>
          <w:b w:val="0"/>
          <w:szCs w:val="28"/>
        </w:rPr>
        <w:t>природы</w:t>
      </w:r>
      <w:r w:rsidR="0032004E" w:rsidRPr="00925C8F">
        <w:rPr>
          <w:b w:val="0"/>
          <w:szCs w:val="28"/>
        </w:rPr>
        <w:t xml:space="preserve"> </w:t>
      </w:r>
      <w:r w:rsidRPr="00925C8F">
        <w:rPr>
          <w:b w:val="0"/>
          <w:szCs w:val="28"/>
        </w:rPr>
        <w:t>Р</w:t>
      </w:r>
      <w:r w:rsidR="00553E65" w:rsidRPr="00925C8F">
        <w:rPr>
          <w:b w:val="0"/>
          <w:szCs w:val="28"/>
        </w:rPr>
        <w:t>оссии</w:t>
      </w:r>
      <w:r w:rsidRPr="00925C8F">
        <w:rPr>
          <w:b w:val="0"/>
          <w:szCs w:val="28"/>
        </w:rPr>
        <w:t xml:space="preserve"> от </w:t>
      </w:r>
      <w:r w:rsidR="00553E65" w:rsidRPr="00925C8F">
        <w:rPr>
          <w:b w:val="0"/>
          <w:szCs w:val="28"/>
        </w:rPr>
        <w:t>01.12.</w:t>
      </w:r>
      <w:r w:rsidR="00BD6D9E" w:rsidRPr="00925C8F">
        <w:rPr>
          <w:b w:val="0"/>
          <w:szCs w:val="28"/>
        </w:rPr>
        <w:t xml:space="preserve">2020 </w:t>
      </w:r>
      <w:r w:rsidR="00851660" w:rsidRPr="00925C8F">
        <w:rPr>
          <w:b w:val="0"/>
          <w:szCs w:val="28"/>
        </w:rPr>
        <w:t>№</w:t>
      </w:r>
      <w:r w:rsidR="00BD6D9E" w:rsidRPr="00925C8F">
        <w:rPr>
          <w:b w:val="0"/>
          <w:szCs w:val="28"/>
        </w:rPr>
        <w:t xml:space="preserve"> 993</w:t>
      </w:r>
      <w:r w:rsidRPr="00925C8F">
        <w:rPr>
          <w:b w:val="0"/>
          <w:szCs w:val="28"/>
        </w:rPr>
        <w:t>.</w:t>
      </w:r>
    </w:p>
    <w:p w:rsidR="00C32474" w:rsidRPr="00925C8F" w:rsidRDefault="009B69AF" w:rsidP="00925C8F">
      <w:pPr>
        <w:pStyle w:val="u"/>
        <w:widowControl w:val="0"/>
        <w:shd w:val="clear" w:color="auto" w:fill="FFFFFF"/>
        <w:ind w:firstLine="709"/>
        <w:rPr>
          <w:color w:val="auto"/>
          <w:sz w:val="28"/>
          <w:szCs w:val="28"/>
        </w:rPr>
      </w:pPr>
      <w:r w:rsidRPr="00925C8F">
        <w:rPr>
          <w:color w:val="auto"/>
          <w:sz w:val="28"/>
          <w:szCs w:val="28"/>
        </w:rPr>
        <w:t xml:space="preserve">Интенсивность (процент выборки древесины) при проведении </w:t>
      </w:r>
      <w:r w:rsidR="005B3ABE" w:rsidRPr="00925C8F">
        <w:rPr>
          <w:color w:val="auto"/>
          <w:sz w:val="28"/>
          <w:szCs w:val="28"/>
        </w:rPr>
        <w:t xml:space="preserve">связанных с заготовкой древесины </w:t>
      </w:r>
      <w:r w:rsidRPr="00925C8F">
        <w:rPr>
          <w:color w:val="auto"/>
          <w:sz w:val="28"/>
          <w:szCs w:val="28"/>
        </w:rPr>
        <w:t>рубок ухода</w:t>
      </w:r>
      <w:r w:rsidR="005B3ABE" w:rsidRPr="00925C8F">
        <w:rPr>
          <w:color w:val="auto"/>
          <w:sz w:val="28"/>
          <w:szCs w:val="28"/>
        </w:rPr>
        <w:t xml:space="preserve"> за лесом -</w:t>
      </w:r>
      <w:r w:rsidRPr="00925C8F">
        <w:rPr>
          <w:color w:val="auto"/>
          <w:sz w:val="28"/>
          <w:szCs w:val="28"/>
        </w:rPr>
        <w:t xml:space="preserve"> </w:t>
      </w:r>
      <w:r w:rsidR="005B3ABE" w:rsidRPr="00925C8F">
        <w:rPr>
          <w:color w:val="auto"/>
          <w:sz w:val="28"/>
          <w:szCs w:val="28"/>
        </w:rPr>
        <w:t>ландшафтных рубок</w:t>
      </w:r>
      <w:r w:rsidRPr="00925C8F">
        <w:rPr>
          <w:color w:val="auto"/>
          <w:sz w:val="28"/>
          <w:szCs w:val="28"/>
        </w:rPr>
        <w:t xml:space="preserve">, </w:t>
      </w:r>
      <w:r w:rsidR="00112C46" w:rsidRPr="00925C8F">
        <w:rPr>
          <w:color w:val="auto"/>
          <w:sz w:val="28"/>
          <w:szCs w:val="28"/>
        </w:rPr>
        <w:t xml:space="preserve">зависит от типа проектируемого ландшафта. </w:t>
      </w:r>
    </w:p>
    <w:p w:rsidR="007F254D" w:rsidRPr="00925C8F" w:rsidRDefault="007F254D" w:rsidP="00925C8F">
      <w:pPr>
        <w:pStyle w:val="u"/>
        <w:widowControl w:val="0"/>
        <w:shd w:val="clear" w:color="auto" w:fill="FFFFFF"/>
        <w:ind w:firstLine="709"/>
        <w:rPr>
          <w:color w:val="auto"/>
          <w:sz w:val="28"/>
          <w:szCs w:val="28"/>
        </w:rPr>
      </w:pPr>
      <w:r w:rsidRPr="00925C8F">
        <w:rPr>
          <w:color w:val="444444"/>
          <w:shd w:val="clear" w:color="auto" w:fill="FFFFFF"/>
        </w:rPr>
        <w:t> </w:t>
      </w:r>
      <w:r w:rsidRPr="00925C8F">
        <w:rPr>
          <w:color w:val="auto"/>
          <w:sz w:val="28"/>
          <w:szCs w:val="28"/>
        </w:rPr>
        <w:t>При формировании закрытых ландшафтов в молодняках и средневозрастных лесных насаждениях должны осуществляться рубки, проводимые в целях ухода за лесными насаждениями, умеренной интенсивности (</w:t>
      </w:r>
      <w:r w:rsidR="005B3ABE" w:rsidRPr="00925C8F">
        <w:rPr>
          <w:color w:val="auto"/>
          <w:sz w:val="28"/>
          <w:szCs w:val="28"/>
        </w:rPr>
        <w:t xml:space="preserve">с выборкой </w:t>
      </w:r>
      <w:r w:rsidRPr="00925C8F">
        <w:rPr>
          <w:color w:val="auto"/>
          <w:sz w:val="28"/>
          <w:szCs w:val="28"/>
        </w:rPr>
        <w:t>21-30%</w:t>
      </w:r>
      <w:r w:rsidR="00553E65" w:rsidRPr="00925C8F">
        <w:rPr>
          <w:color w:val="auto"/>
          <w:sz w:val="28"/>
          <w:szCs w:val="28"/>
        </w:rPr>
        <w:t xml:space="preserve"> </w:t>
      </w:r>
      <w:r w:rsidR="005B3ABE" w:rsidRPr="00925C8F">
        <w:rPr>
          <w:color w:val="auto"/>
          <w:sz w:val="28"/>
          <w:szCs w:val="28"/>
        </w:rPr>
        <w:t>запаса насаждения</w:t>
      </w:r>
      <w:r w:rsidRPr="00925C8F">
        <w:rPr>
          <w:color w:val="auto"/>
          <w:sz w:val="28"/>
          <w:szCs w:val="28"/>
        </w:rPr>
        <w:t>).</w:t>
      </w:r>
    </w:p>
    <w:p w:rsidR="00112C46" w:rsidRPr="00925C8F" w:rsidRDefault="007F254D" w:rsidP="00925C8F">
      <w:pPr>
        <w:pStyle w:val="u"/>
        <w:widowControl w:val="0"/>
        <w:shd w:val="clear" w:color="auto" w:fill="FFFFFF"/>
        <w:ind w:firstLine="709"/>
        <w:rPr>
          <w:color w:val="auto"/>
          <w:sz w:val="28"/>
          <w:szCs w:val="28"/>
        </w:rPr>
      </w:pPr>
      <w:r w:rsidRPr="00925C8F">
        <w:rPr>
          <w:color w:val="auto"/>
          <w:sz w:val="28"/>
          <w:szCs w:val="28"/>
        </w:rPr>
        <w:t xml:space="preserve">В </w:t>
      </w:r>
      <w:proofErr w:type="spellStart"/>
      <w:r w:rsidRPr="00925C8F">
        <w:rPr>
          <w:color w:val="auto"/>
          <w:sz w:val="28"/>
          <w:szCs w:val="28"/>
        </w:rPr>
        <w:t>высокополнотных</w:t>
      </w:r>
      <w:proofErr w:type="spellEnd"/>
      <w:r w:rsidRPr="00925C8F">
        <w:rPr>
          <w:color w:val="auto"/>
          <w:sz w:val="28"/>
          <w:szCs w:val="28"/>
        </w:rPr>
        <w:t xml:space="preserve"> средневозрастных лесных насаждениях (с полнотой 0,7 и выше) при формировании ландшафтов полуоткрытого типа ландшафтные рубки должны проводиться в несколько приемов и интенсивностью до 30-40% с интервалом между рубками 6-8 лет</w:t>
      </w:r>
      <w:r w:rsidR="00112C46" w:rsidRPr="00925C8F">
        <w:rPr>
          <w:color w:val="auto"/>
          <w:sz w:val="28"/>
          <w:szCs w:val="28"/>
        </w:rPr>
        <w:t>, со снижением полноты древостоя до 0,3-0,5.</w:t>
      </w:r>
    </w:p>
    <w:p w:rsidR="007F254D" w:rsidRPr="00925C8F" w:rsidRDefault="007F254D" w:rsidP="00925C8F">
      <w:pPr>
        <w:pStyle w:val="u"/>
        <w:widowControl w:val="0"/>
        <w:shd w:val="clear" w:color="auto" w:fill="FFFFFF"/>
        <w:ind w:firstLine="709"/>
        <w:rPr>
          <w:color w:val="auto"/>
          <w:sz w:val="28"/>
          <w:szCs w:val="28"/>
        </w:rPr>
      </w:pPr>
      <w:r w:rsidRPr="00925C8F">
        <w:rPr>
          <w:color w:val="auto"/>
          <w:sz w:val="28"/>
          <w:szCs w:val="28"/>
        </w:rPr>
        <w:t>Древосто</w:t>
      </w:r>
      <w:r w:rsidR="00553E65" w:rsidRPr="00925C8F">
        <w:rPr>
          <w:color w:val="auto"/>
          <w:sz w:val="28"/>
          <w:szCs w:val="28"/>
        </w:rPr>
        <w:t>и</w:t>
      </w:r>
      <w:r w:rsidRPr="00925C8F">
        <w:rPr>
          <w:color w:val="auto"/>
          <w:sz w:val="28"/>
          <w:szCs w:val="28"/>
        </w:rPr>
        <w:t xml:space="preserve">, произрастающие на слабо дренированных почвах, при необходимости формирования ландшафтов полуоткрытого типа должны </w:t>
      </w:r>
      <w:proofErr w:type="spellStart"/>
      <w:r w:rsidRPr="00925C8F">
        <w:rPr>
          <w:color w:val="auto"/>
          <w:sz w:val="28"/>
          <w:szCs w:val="28"/>
        </w:rPr>
        <w:t>разреживаться</w:t>
      </w:r>
      <w:proofErr w:type="spellEnd"/>
      <w:r w:rsidRPr="00925C8F">
        <w:rPr>
          <w:color w:val="auto"/>
          <w:sz w:val="28"/>
          <w:szCs w:val="28"/>
        </w:rPr>
        <w:t xml:space="preserve"> интенсивностью 15-20% за несколько приемов.</w:t>
      </w:r>
    </w:p>
    <w:p w:rsidR="0073550C" w:rsidRPr="00925C8F" w:rsidRDefault="0073550C" w:rsidP="00925C8F">
      <w:pPr>
        <w:pStyle w:val="u"/>
        <w:widowControl w:val="0"/>
        <w:shd w:val="clear" w:color="auto" w:fill="FFFFFF"/>
        <w:ind w:firstLine="709"/>
        <w:rPr>
          <w:color w:val="auto"/>
          <w:sz w:val="28"/>
          <w:szCs w:val="28"/>
        </w:rPr>
      </w:pPr>
      <w:r w:rsidRPr="00925C8F">
        <w:rPr>
          <w:color w:val="auto"/>
          <w:sz w:val="28"/>
          <w:szCs w:val="28"/>
        </w:rPr>
        <w:t>Ф</w:t>
      </w:r>
      <w:r w:rsidR="007F254D" w:rsidRPr="00925C8F">
        <w:rPr>
          <w:color w:val="auto"/>
          <w:sz w:val="28"/>
          <w:szCs w:val="28"/>
        </w:rPr>
        <w:t>ормировании открытых (поляны с единичными деревьями) ландшафтов</w:t>
      </w:r>
      <w:r w:rsidR="00BD6D9E" w:rsidRPr="00925C8F">
        <w:rPr>
          <w:color w:val="auto"/>
          <w:sz w:val="28"/>
          <w:szCs w:val="28"/>
        </w:rPr>
        <w:t xml:space="preserve"> </w:t>
      </w:r>
      <w:r w:rsidRPr="00925C8F">
        <w:rPr>
          <w:color w:val="auto"/>
          <w:sz w:val="28"/>
          <w:szCs w:val="28"/>
        </w:rPr>
        <w:t xml:space="preserve">не планируется </w:t>
      </w:r>
    </w:p>
    <w:p w:rsidR="0066250A" w:rsidRPr="00925C8F" w:rsidRDefault="0066250A" w:rsidP="00925C8F">
      <w:pPr>
        <w:pStyle w:val="u"/>
        <w:widowControl w:val="0"/>
        <w:shd w:val="clear" w:color="auto" w:fill="FFFFFF"/>
        <w:ind w:firstLine="709"/>
        <w:rPr>
          <w:color w:val="auto"/>
          <w:sz w:val="28"/>
          <w:szCs w:val="28"/>
        </w:rPr>
      </w:pPr>
      <w:r w:rsidRPr="00925C8F">
        <w:rPr>
          <w:color w:val="auto"/>
          <w:sz w:val="28"/>
          <w:szCs w:val="28"/>
        </w:rPr>
        <w:t>Ландшафтные рубки в целях сохранения закрытых ландшафтов (с полнотой 06,-1,0) – планируются в приспевающих спелых и перестойных насаждениях, с рубкой отдельных деревьев, утрачивающих жизнеспособность и целевые свойства (к нежелательным деревьям (подлежащим рубке) относятся сухостойные, зараженные вредными организмами, с механическими повреждениями, мешающие росту лучших, а также нарушающие структуру ландшафта),</w:t>
      </w:r>
    </w:p>
    <w:p w:rsidR="007D2319" w:rsidRDefault="00112C46" w:rsidP="00925C8F">
      <w:pPr>
        <w:pStyle w:val="u"/>
        <w:widowControl w:val="0"/>
        <w:shd w:val="clear" w:color="auto" w:fill="FFFFFF"/>
        <w:ind w:firstLine="709"/>
        <w:rPr>
          <w:color w:val="auto"/>
          <w:sz w:val="28"/>
          <w:szCs w:val="28"/>
        </w:rPr>
      </w:pPr>
      <w:r w:rsidRPr="00925C8F">
        <w:rPr>
          <w:color w:val="auto"/>
          <w:sz w:val="28"/>
          <w:szCs w:val="28"/>
        </w:rPr>
        <w:t xml:space="preserve">Интенсивность </w:t>
      </w:r>
      <w:r w:rsidR="0066250A" w:rsidRPr="00925C8F">
        <w:rPr>
          <w:color w:val="auto"/>
          <w:sz w:val="28"/>
          <w:szCs w:val="28"/>
        </w:rPr>
        <w:t xml:space="preserve">рубок при проведении санитарно-оздоровительных мероприятий в поврежденных и погибших насаждениях </w:t>
      </w:r>
      <w:r w:rsidRPr="00925C8F">
        <w:rPr>
          <w:color w:val="auto"/>
          <w:sz w:val="28"/>
          <w:szCs w:val="28"/>
        </w:rPr>
        <w:t>устанавливается по результатам лесопатологических обследований.</w:t>
      </w:r>
    </w:p>
    <w:p w:rsidR="00925C8F" w:rsidRPr="00925C8F" w:rsidRDefault="00925C8F" w:rsidP="00925C8F">
      <w:pPr>
        <w:pStyle w:val="u"/>
        <w:widowControl w:val="0"/>
        <w:shd w:val="clear" w:color="auto" w:fill="FFFFFF"/>
        <w:ind w:firstLine="709"/>
        <w:rPr>
          <w:b/>
          <w:color w:val="auto"/>
          <w:spacing w:val="-8"/>
          <w:sz w:val="28"/>
          <w:szCs w:val="28"/>
        </w:rPr>
      </w:pPr>
    </w:p>
    <w:p w:rsidR="009B69AF" w:rsidRPr="00925C8F" w:rsidRDefault="009B69AF" w:rsidP="00925C8F">
      <w:pPr>
        <w:pStyle w:val="3"/>
        <w:spacing w:before="0" w:after="0" w:line="240" w:lineRule="auto"/>
        <w:jc w:val="center"/>
        <w:rPr>
          <w:b w:val="0"/>
        </w:rPr>
      </w:pPr>
      <w:bookmarkStart w:id="44" w:name="_Toc156340782"/>
      <w:r w:rsidRPr="00925C8F">
        <w:rPr>
          <w:b w:val="0"/>
        </w:rPr>
        <w:t>2.1.6</w:t>
      </w:r>
      <w:r w:rsidR="00112C46" w:rsidRPr="00925C8F">
        <w:rPr>
          <w:b w:val="0"/>
        </w:rPr>
        <w:t>.</w:t>
      </w:r>
      <w:r w:rsidRPr="00925C8F">
        <w:rPr>
          <w:b w:val="0"/>
        </w:rPr>
        <w:t xml:space="preserve"> Размеры лесосек</w:t>
      </w:r>
      <w:bookmarkEnd w:id="44"/>
    </w:p>
    <w:p w:rsidR="00925C8F" w:rsidRPr="00925C8F" w:rsidRDefault="00925C8F" w:rsidP="00925C8F"/>
    <w:p w:rsidR="009B69AF" w:rsidRPr="00925C8F" w:rsidRDefault="009B69AF" w:rsidP="00925C8F">
      <w:pPr>
        <w:pStyle w:val="u"/>
        <w:widowControl w:val="0"/>
        <w:shd w:val="clear" w:color="auto" w:fill="FFFFFF"/>
        <w:ind w:firstLine="709"/>
        <w:rPr>
          <w:color w:val="auto"/>
          <w:sz w:val="28"/>
          <w:szCs w:val="28"/>
        </w:rPr>
      </w:pPr>
      <w:r w:rsidRPr="00925C8F">
        <w:rPr>
          <w:color w:val="auto"/>
          <w:sz w:val="28"/>
          <w:szCs w:val="28"/>
        </w:rPr>
        <w:t>Предельная площадь и размеры лесосек при проведении рубок ухода не устанавлива</w:t>
      </w:r>
      <w:r w:rsidR="007D2319" w:rsidRPr="00925C8F">
        <w:rPr>
          <w:color w:val="auto"/>
          <w:sz w:val="28"/>
          <w:szCs w:val="28"/>
        </w:rPr>
        <w:t>ю</w:t>
      </w:r>
      <w:r w:rsidRPr="00925C8F">
        <w:rPr>
          <w:color w:val="auto"/>
          <w:sz w:val="28"/>
          <w:szCs w:val="28"/>
        </w:rPr>
        <w:t>тся и ограничива</w:t>
      </w:r>
      <w:r w:rsidR="007D2319" w:rsidRPr="00925C8F">
        <w:rPr>
          <w:color w:val="auto"/>
          <w:sz w:val="28"/>
          <w:szCs w:val="28"/>
        </w:rPr>
        <w:t>ю</w:t>
      </w:r>
      <w:r w:rsidRPr="00925C8F">
        <w:rPr>
          <w:color w:val="auto"/>
          <w:sz w:val="28"/>
          <w:szCs w:val="28"/>
        </w:rPr>
        <w:t xml:space="preserve">тся границами выделов, в которых проектируется уход за лесами. </w:t>
      </w:r>
    </w:p>
    <w:p w:rsidR="009B69AF" w:rsidRDefault="009B69AF" w:rsidP="00925C8F">
      <w:pPr>
        <w:pStyle w:val="u"/>
        <w:widowControl w:val="0"/>
        <w:shd w:val="clear" w:color="auto" w:fill="FFFFFF"/>
        <w:ind w:firstLine="709"/>
        <w:rPr>
          <w:color w:val="auto"/>
          <w:sz w:val="28"/>
          <w:szCs w:val="28"/>
        </w:rPr>
      </w:pPr>
      <w:r w:rsidRPr="00925C8F">
        <w:rPr>
          <w:color w:val="auto"/>
          <w:sz w:val="28"/>
          <w:szCs w:val="28"/>
        </w:rPr>
        <w:t xml:space="preserve">Предельная площадь лесосек сплошных и выборочных санитарных рубок не устанавливается и ограничивается границами повреждений и гибели </w:t>
      </w:r>
      <w:r w:rsidR="005B3ABE" w:rsidRPr="00925C8F">
        <w:rPr>
          <w:color w:val="auto"/>
          <w:sz w:val="28"/>
          <w:szCs w:val="28"/>
        </w:rPr>
        <w:t xml:space="preserve">лесных </w:t>
      </w:r>
      <w:r w:rsidRPr="00925C8F">
        <w:rPr>
          <w:color w:val="auto"/>
          <w:sz w:val="28"/>
          <w:szCs w:val="28"/>
        </w:rPr>
        <w:t>насаждений.</w:t>
      </w:r>
    </w:p>
    <w:p w:rsidR="00925C8F" w:rsidRPr="00925C8F" w:rsidRDefault="00925C8F" w:rsidP="00925C8F">
      <w:pPr>
        <w:pStyle w:val="u"/>
        <w:widowControl w:val="0"/>
        <w:shd w:val="clear" w:color="auto" w:fill="FFFFFF"/>
        <w:ind w:firstLine="709"/>
        <w:rPr>
          <w:color w:val="auto"/>
          <w:sz w:val="28"/>
          <w:szCs w:val="28"/>
        </w:rPr>
      </w:pPr>
    </w:p>
    <w:p w:rsidR="009B69AF" w:rsidRPr="00925C8F" w:rsidRDefault="009B69AF" w:rsidP="00925C8F">
      <w:pPr>
        <w:pStyle w:val="3"/>
        <w:spacing w:before="0" w:after="0" w:line="240" w:lineRule="auto"/>
        <w:jc w:val="center"/>
        <w:rPr>
          <w:b w:val="0"/>
        </w:rPr>
      </w:pPr>
      <w:bookmarkStart w:id="45" w:name="p160"/>
      <w:bookmarkStart w:id="46" w:name="p66"/>
      <w:bookmarkStart w:id="47" w:name="_Toc156340783"/>
      <w:bookmarkEnd w:id="45"/>
      <w:bookmarkEnd w:id="46"/>
      <w:r w:rsidRPr="00925C8F">
        <w:rPr>
          <w:b w:val="0"/>
        </w:rPr>
        <w:t>2.1.</w:t>
      </w:r>
      <w:r w:rsidR="008F323B" w:rsidRPr="00925C8F">
        <w:rPr>
          <w:b w:val="0"/>
        </w:rPr>
        <w:t>7</w:t>
      </w:r>
      <w:r w:rsidR="002D53A4" w:rsidRPr="00925C8F">
        <w:rPr>
          <w:b w:val="0"/>
        </w:rPr>
        <w:t>.</w:t>
      </w:r>
      <w:r w:rsidRPr="00925C8F">
        <w:rPr>
          <w:b w:val="0"/>
        </w:rPr>
        <w:t xml:space="preserve"> Сроки повторяемости рубок</w:t>
      </w:r>
      <w:bookmarkEnd w:id="47"/>
    </w:p>
    <w:p w:rsidR="00925C8F" w:rsidRPr="00925C8F" w:rsidRDefault="00925C8F" w:rsidP="00925C8F">
      <w:pPr>
        <w:rPr>
          <w:highlight w:val="cyan"/>
        </w:rPr>
      </w:pPr>
    </w:p>
    <w:p w:rsidR="009B69AF" w:rsidRPr="00ED42FB" w:rsidRDefault="009B69AF" w:rsidP="00ED42FB">
      <w:pPr>
        <w:pStyle w:val="u"/>
        <w:widowControl w:val="0"/>
        <w:shd w:val="clear" w:color="auto" w:fill="FFFFFF"/>
        <w:ind w:firstLine="709"/>
        <w:rPr>
          <w:color w:val="auto"/>
          <w:sz w:val="28"/>
          <w:szCs w:val="28"/>
        </w:rPr>
      </w:pPr>
      <w:r w:rsidRPr="00ED42FB">
        <w:rPr>
          <w:color w:val="auto"/>
          <w:sz w:val="28"/>
          <w:szCs w:val="28"/>
        </w:rPr>
        <w:t>При проведении выборочных рубок древостой вырубается в несколько приемов в зависимости от преобладающей породы, состава, возраста</w:t>
      </w:r>
      <w:r w:rsidR="007D2319" w:rsidRPr="00ED42FB">
        <w:rPr>
          <w:color w:val="auto"/>
          <w:sz w:val="28"/>
          <w:szCs w:val="28"/>
        </w:rPr>
        <w:t>,</w:t>
      </w:r>
      <w:r w:rsidRPr="00ED42FB">
        <w:rPr>
          <w:color w:val="auto"/>
          <w:sz w:val="28"/>
          <w:szCs w:val="28"/>
        </w:rPr>
        <w:t xml:space="preserve"> исходной полноты древостоя, наличия и размещения подроста и молодняка ценных пород. Период, по истечении которого проводятся последующие приемы рубок</w:t>
      </w:r>
      <w:r w:rsidR="007D2319" w:rsidRPr="00ED42FB">
        <w:rPr>
          <w:color w:val="auto"/>
          <w:sz w:val="28"/>
          <w:szCs w:val="28"/>
        </w:rPr>
        <w:t>,</w:t>
      </w:r>
      <w:r w:rsidRPr="00ED42FB">
        <w:rPr>
          <w:color w:val="auto"/>
          <w:sz w:val="28"/>
          <w:szCs w:val="28"/>
        </w:rPr>
        <w:t xml:space="preserve"> определяется сроком повторяемости, который зависит от вида рубок.</w:t>
      </w:r>
    </w:p>
    <w:p w:rsidR="009B69AF" w:rsidRPr="00ED42FB" w:rsidRDefault="009B69AF" w:rsidP="00ED42FB">
      <w:pPr>
        <w:pStyle w:val="u"/>
        <w:widowControl w:val="0"/>
        <w:shd w:val="clear" w:color="auto" w:fill="FFFFFF"/>
        <w:ind w:firstLine="709"/>
        <w:rPr>
          <w:color w:val="auto"/>
          <w:sz w:val="28"/>
          <w:szCs w:val="28"/>
        </w:rPr>
      </w:pPr>
      <w:r w:rsidRPr="00ED42FB">
        <w:rPr>
          <w:color w:val="auto"/>
          <w:sz w:val="28"/>
          <w:szCs w:val="28"/>
        </w:rPr>
        <w:t>Периоды повторяемости рубок ухода за лесами установлены Правилами ухода</w:t>
      </w:r>
      <w:r w:rsidR="000C04DB" w:rsidRPr="00ED42FB">
        <w:rPr>
          <w:color w:val="auto"/>
          <w:sz w:val="28"/>
          <w:szCs w:val="28"/>
        </w:rPr>
        <w:t xml:space="preserve"> за лесами, утвержденными приказом Мин</w:t>
      </w:r>
      <w:r w:rsidR="002D53A4" w:rsidRPr="00ED42FB">
        <w:rPr>
          <w:color w:val="auto"/>
          <w:sz w:val="28"/>
          <w:szCs w:val="28"/>
        </w:rPr>
        <w:t>природы Р</w:t>
      </w:r>
      <w:r w:rsidR="00851660" w:rsidRPr="00ED42FB">
        <w:rPr>
          <w:color w:val="auto"/>
          <w:sz w:val="28"/>
          <w:szCs w:val="28"/>
        </w:rPr>
        <w:t>оссии</w:t>
      </w:r>
      <w:r w:rsidR="002D53A4" w:rsidRPr="00ED42FB">
        <w:rPr>
          <w:color w:val="auto"/>
          <w:sz w:val="28"/>
          <w:szCs w:val="28"/>
        </w:rPr>
        <w:t xml:space="preserve"> </w:t>
      </w:r>
      <w:r w:rsidR="003839D0" w:rsidRPr="00ED42FB">
        <w:rPr>
          <w:color w:val="auto"/>
          <w:sz w:val="28"/>
          <w:szCs w:val="28"/>
        </w:rPr>
        <w:t xml:space="preserve">от 30.07.2020 </w:t>
      </w:r>
      <w:r w:rsidR="00ED42FB" w:rsidRPr="00ED42FB">
        <w:rPr>
          <w:color w:val="auto"/>
          <w:sz w:val="28"/>
          <w:szCs w:val="28"/>
        </w:rPr>
        <w:t xml:space="preserve">   </w:t>
      </w:r>
      <w:r w:rsidR="003839D0" w:rsidRPr="00ED42FB">
        <w:rPr>
          <w:color w:val="auto"/>
          <w:sz w:val="28"/>
          <w:szCs w:val="28"/>
        </w:rPr>
        <w:t>№ 534.</w:t>
      </w:r>
    </w:p>
    <w:p w:rsidR="009B69AF" w:rsidRPr="00ED42FB" w:rsidRDefault="009B69AF" w:rsidP="00ED42FB">
      <w:pPr>
        <w:pStyle w:val="u"/>
        <w:widowControl w:val="0"/>
        <w:shd w:val="clear" w:color="auto" w:fill="FFFFFF"/>
        <w:ind w:firstLine="709"/>
        <w:rPr>
          <w:color w:val="auto"/>
          <w:sz w:val="28"/>
          <w:szCs w:val="28"/>
        </w:rPr>
      </w:pPr>
      <w:r w:rsidRPr="00ED42FB">
        <w:rPr>
          <w:color w:val="auto"/>
          <w:sz w:val="28"/>
          <w:szCs w:val="28"/>
        </w:rPr>
        <w:t xml:space="preserve">Период повторяемости на проведение ландшафтных рубок </w:t>
      </w:r>
      <w:r w:rsidR="00021049" w:rsidRPr="00ED42FB">
        <w:rPr>
          <w:color w:val="auto"/>
          <w:sz w:val="28"/>
          <w:szCs w:val="28"/>
        </w:rPr>
        <w:t xml:space="preserve">при формировании ландшафтов </w:t>
      </w:r>
      <w:r w:rsidR="00112C46" w:rsidRPr="00ED42FB">
        <w:rPr>
          <w:color w:val="auto"/>
          <w:sz w:val="28"/>
          <w:szCs w:val="28"/>
        </w:rPr>
        <w:t>полу</w:t>
      </w:r>
      <w:r w:rsidR="00021049" w:rsidRPr="00ED42FB">
        <w:rPr>
          <w:color w:val="auto"/>
          <w:sz w:val="28"/>
          <w:szCs w:val="28"/>
        </w:rPr>
        <w:t xml:space="preserve">открытого типа </w:t>
      </w:r>
      <w:r w:rsidRPr="00ED42FB">
        <w:rPr>
          <w:color w:val="auto"/>
          <w:sz w:val="28"/>
          <w:szCs w:val="28"/>
        </w:rPr>
        <w:t xml:space="preserve">устанавливается </w:t>
      </w:r>
      <w:r w:rsidR="002D53A4" w:rsidRPr="00ED42FB">
        <w:rPr>
          <w:color w:val="auto"/>
          <w:sz w:val="28"/>
          <w:szCs w:val="28"/>
        </w:rPr>
        <w:t xml:space="preserve">в </w:t>
      </w:r>
      <w:r w:rsidR="00021049" w:rsidRPr="00ED42FB">
        <w:rPr>
          <w:color w:val="auto"/>
          <w:sz w:val="28"/>
          <w:szCs w:val="28"/>
        </w:rPr>
        <w:t>6-8 лет</w:t>
      </w:r>
      <w:r w:rsidR="004309AE" w:rsidRPr="00ED42FB">
        <w:rPr>
          <w:color w:val="auto"/>
          <w:sz w:val="28"/>
          <w:szCs w:val="28"/>
        </w:rPr>
        <w:t>.</w:t>
      </w:r>
    </w:p>
    <w:p w:rsidR="009B69AF" w:rsidRPr="00ED42FB" w:rsidRDefault="009B69AF" w:rsidP="00ED42FB">
      <w:pPr>
        <w:pStyle w:val="u"/>
        <w:widowControl w:val="0"/>
        <w:shd w:val="clear" w:color="auto" w:fill="FFFFFF"/>
        <w:spacing w:after="240"/>
        <w:ind w:firstLine="709"/>
        <w:rPr>
          <w:color w:val="auto"/>
          <w:sz w:val="28"/>
          <w:szCs w:val="28"/>
        </w:rPr>
      </w:pPr>
      <w:r w:rsidRPr="00ED42FB">
        <w:rPr>
          <w:color w:val="auto"/>
          <w:sz w:val="28"/>
          <w:szCs w:val="28"/>
        </w:rPr>
        <w:t>Период повторяемости выборочных санитарных рубок не устанавливается,</w:t>
      </w:r>
      <w:r w:rsidR="00325D4D" w:rsidRPr="00ED42FB">
        <w:rPr>
          <w:color w:val="auto"/>
          <w:sz w:val="28"/>
          <w:szCs w:val="28"/>
        </w:rPr>
        <w:t xml:space="preserve"> </w:t>
      </w:r>
      <w:r w:rsidRPr="00ED42FB">
        <w:rPr>
          <w:color w:val="auto"/>
          <w:sz w:val="28"/>
          <w:szCs w:val="28"/>
        </w:rPr>
        <w:t xml:space="preserve">необходимость </w:t>
      </w:r>
      <w:r w:rsidR="00DC1AAB" w:rsidRPr="00ED42FB">
        <w:rPr>
          <w:color w:val="auto"/>
          <w:sz w:val="28"/>
          <w:szCs w:val="28"/>
        </w:rPr>
        <w:t xml:space="preserve">и срок </w:t>
      </w:r>
      <w:r w:rsidRPr="00ED42FB">
        <w:rPr>
          <w:color w:val="auto"/>
          <w:sz w:val="28"/>
          <w:szCs w:val="28"/>
        </w:rPr>
        <w:t xml:space="preserve">их </w:t>
      </w:r>
      <w:r w:rsidR="00DC1AAB" w:rsidRPr="00ED42FB">
        <w:rPr>
          <w:color w:val="auto"/>
          <w:sz w:val="28"/>
          <w:szCs w:val="28"/>
        </w:rPr>
        <w:t>проведения опред</w:t>
      </w:r>
      <w:r w:rsidRPr="00ED42FB">
        <w:rPr>
          <w:color w:val="auto"/>
          <w:sz w:val="28"/>
          <w:szCs w:val="28"/>
        </w:rPr>
        <w:t>еля</w:t>
      </w:r>
      <w:r w:rsidR="008F323B" w:rsidRPr="00ED42FB">
        <w:rPr>
          <w:color w:val="auto"/>
          <w:sz w:val="28"/>
          <w:szCs w:val="28"/>
        </w:rPr>
        <w:t>ю</w:t>
      </w:r>
      <w:r w:rsidRPr="00ED42FB">
        <w:rPr>
          <w:color w:val="auto"/>
          <w:sz w:val="28"/>
          <w:szCs w:val="28"/>
        </w:rPr>
        <w:t xml:space="preserve">тся в зависимости от санитарного состояния насаждений. </w:t>
      </w:r>
    </w:p>
    <w:p w:rsidR="009B69AF" w:rsidRDefault="009B69AF" w:rsidP="00ED42FB">
      <w:pPr>
        <w:pStyle w:val="3"/>
        <w:spacing w:before="0" w:after="0" w:line="240" w:lineRule="auto"/>
        <w:jc w:val="center"/>
        <w:rPr>
          <w:b w:val="0"/>
        </w:rPr>
      </w:pPr>
      <w:bookmarkStart w:id="48" w:name="_Toc156340784"/>
      <w:r w:rsidRPr="00ED42FB">
        <w:rPr>
          <w:b w:val="0"/>
        </w:rPr>
        <w:t>2.1.</w:t>
      </w:r>
      <w:r w:rsidR="008F323B" w:rsidRPr="00ED42FB">
        <w:rPr>
          <w:b w:val="0"/>
        </w:rPr>
        <w:t>8</w:t>
      </w:r>
      <w:r w:rsidR="002D53A4" w:rsidRPr="00ED42FB">
        <w:rPr>
          <w:b w:val="0"/>
        </w:rPr>
        <w:t>.</w:t>
      </w:r>
      <w:bookmarkStart w:id="49" w:name="p68"/>
      <w:bookmarkEnd w:id="49"/>
      <w:r w:rsidR="0004052E" w:rsidRPr="00ED42FB">
        <w:rPr>
          <w:b w:val="0"/>
        </w:rPr>
        <w:t xml:space="preserve"> </w:t>
      </w:r>
      <w:r w:rsidRPr="00ED42FB">
        <w:rPr>
          <w:b w:val="0"/>
        </w:rPr>
        <w:t xml:space="preserve">Методы </w:t>
      </w:r>
      <w:proofErr w:type="spellStart"/>
      <w:r w:rsidRPr="00ED42FB">
        <w:rPr>
          <w:b w:val="0"/>
        </w:rPr>
        <w:t>лесовосстановления</w:t>
      </w:r>
      <w:bookmarkEnd w:id="48"/>
      <w:proofErr w:type="spellEnd"/>
    </w:p>
    <w:p w:rsidR="00ED42FB" w:rsidRPr="00ED42FB" w:rsidRDefault="00ED42FB" w:rsidP="00ED42FB">
      <w:pPr>
        <w:ind w:firstLine="709"/>
      </w:pPr>
    </w:p>
    <w:p w:rsidR="00CE3570" w:rsidRPr="00ED42FB" w:rsidRDefault="001D2975" w:rsidP="00ED42FB">
      <w:pPr>
        <w:pStyle w:val="ConsPlusNormal"/>
        <w:ind w:firstLine="709"/>
        <w:jc w:val="both"/>
        <w:rPr>
          <w:rFonts w:ascii="Times New Roman" w:hAnsi="Times New Roman"/>
          <w:sz w:val="28"/>
          <w:szCs w:val="28"/>
        </w:rPr>
      </w:pPr>
      <w:proofErr w:type="spellStart"/>
      <w:r w:rsidRPr="00ED42FB">
        <w:rPr>
          <w:rFonts w:ascii="Times New Roman" w:hAnsi="Times New Roman"/>
          <w:sz w:val="28"/>
          <w:szCs w:val="28"/>
        </w:rPr>
        <w:t>Лесовосстановление</w:t>
      </w:r>
      <w:proofErr w:type="spellEnd"/>
      <w:r w:rsidRPr="00ED42FB">
        <w:rPr>
          <w:rFonts w:ascii="Times New Roman" w:hAnsi="Times New Roman"/>
          <w:sz w:val="28"/>
          <w:szCs w:val="28"/>
        </w:rPr>
        <w:t xml:space="preserve"> осуществляется в целях восстановления вырубленных, погибших, поврежденных лесов. </w:t>
      </w:r>
      <w:proofErr w:type="spellStart"/>
      <w:r w:rsidRPr="00ED42FB">
        <w:rPr>
          <w:rFonts w:ascii="Times New Roman" w:hAnsi="Times New Roman"/>
          <w:sz w:val="28"/>
          <w:szCs w:val="28"/>
        </w:rPr>
        <w:t>Лесовосстановление</w:t>
      </w:r>
      <w:proofErr w:type="spellEnd"/>
      <w:r w:rsidRPr="00ED42FB">
        <w:rPr>
          <w:rFonts w:ascii="Times New Roman" w:hAnsi="Times New Roman"/>
          <w:sz w:val="28"/>
          <w:szCs w:val="28"/>
        </w:rPr>
        <w:t xml:space="preserve"> должно обеспечивать восстановление лесных насаждений, сохранение биологического разнообразия лесов, сохранение полезных функций лесов.</w:t>
      </w:r>
    </w:p>
    <w:p w:rsidR="00A2711A" w:rsidRPr="00ED42FB" w:rsidRDefault="001D2975" w:rsidP="00ED42FB">
      <w:pPr>
        <w:pStyle w:val="ConsPlusNormal"/>
        <w:ind w:firstLine="709"/>
        <w:jc w:val="both"/>
        <w:rPr>
          <w:rFonts w:ascii="Times New Roman" w:hAnsi="Times New Roman"/>
          <w:sz w:val="28"/>
          <w:szCs w:val="28"/>
        </w:rPr>
      </w:pPr>
      <w:r w:rsidRPr="00ED42FB">
        <w:rPr>
          <w:rFonts w:ascii="Times New Roman" w:hAnsi="Times New Roman"/>
          <w:sz w:val="28"/>
          <w:szCs w:val="28"/>
        </w:rPr>
        <w:t xml:space="preserve">Способы и методы </w:t>
      </w:r>
      <w:proofErr w:type="spellStart"/>
      <w:r w:rsidRPr="00ED42FB">
        <w:rPr>
          <w:rFonts w:ascii="Times New Roman" w:hAnsi="Times New Roman"/>
          <w:sz w:val="28"/>
          <w:szCs w:val="28"/>
        </w:rPr>
        <w:t>лесовосстановления</w:t>
      </w:r>
      <w:proofErr w:type="spellEnd"/>
      <w:r w:rsidRPr="00ED42FB">
        <w:rPr>
          <w:rFonts w:ascii="Times New Roman" w:hAnsi="Times New Roman"/>
          <w:sz w:val="28"/>
          <w:szCs w:val="28"/>
        </w:rPr>
        <w:t xml:space="preserve"> устанавливаются в соответствии </w:t>
      </w:r>
      <w:r w:rsidR="00CE3570" w:rsidRPr="00ED42FB">
        <w:rPr>
          <w:rFonts w:ascii="Times New Roman" w:hAnsi="Times New Roman"/>
          <w:sz w:val="28"/>
          <w:szCs w:val="28"/>
        </w:rPr>
        <w:t>Правила</w:t>
      </w:r>
      <w:r w:rsidR="007D2319" w:rsidRPr="00ED42FB">
        <w:rPr>
          <w:rFonts w:ascii="Times New Roman" w:hAnsi="Times New Roman"/>
          <w:sz w:val="28"/>
          <w:szCs w:val="28"/>
        </w:rPr>
        <w:t>ми</w:t>
      </w:r>
      <w:r w:rsidR="00CE3570" w:rsidRPr="00ED42FB">
        <w:rPr>
          <w:rFonts w:ascii="Times New Roman" w:hAnsi="Times New Roman"/>
          <w:sz w:val="28"/>
          <w:szCs w:val="28"/>
        </w:rPr>
        <w:t xml:space="preserve"> </w:t>
      </w:r>
      <w:proofErr w:type="spellStart"/>
      <w:r w:rsidR="00CE3570" w:rsidRPr="00ED42FB">
        <w:rPr>
          <w:rFonts w:ascii="Times New Roman" w:hAnsi="Times New Roman"/>
          <w:sz w:val="28"/>
          <w:szCs w:val="28"/>
        </w:rPr>
        <w:t>лесовосстановления</w:t>
      </w:r>
      <w:proofErr w:type="spellEnd"/>
      <w:r w:rsidR="00A2711A" w:rsidRPr="00ED42FB">
        <w:rPr>
          <w:rFonts w:ascii="Times New Roman" w:hAnsi="Times New Roman"/>
          <w:sz w:val="28"/>
          <w:szCs w:val="28"/>
        </w:rPr>
        <w:t>, утвержденными приказом Минприроды Р</w:t>
      </w:r>
      <w:r w:rsidR="00526CEA" w:rsidRPr="00ED42FB">
        <w:rPr>
          <w:rFonts w:ascii="Times New Roman" w:hAnsi="Times New Roman"/>
          <w:sz w:val="28"/>
          <w:szCs w:val="28"/>
        </w:rPr>
        <w:t>оссии</w:t>
      </w:r>
      <w:r w:rsidR="00A2711A" w:rsidRPr="00ED42FB">
        <w:rPr>
          <w:rFonts w:ascii="Times New Roman" w:hAnsi="Times New Roman"/>
          <w:sz w:val="28"/>
          <w:szCs w:val="28"/>
        </w:rPr>
        <w:t xml:space="preserve"> от 29</w:t>
      </w:r>
      <w:r w:rsidR="00526CEA" w:rsidRPr="00ED42FB">
        <w:rPr>
          <w:rFonts w:ascii="Times New Roman" w:hAnsi="Times New Roman"/>
          <w:sz w:val="28"/>
          <w:szCs w:val="28"/>
        </w:rPr>
        <w:t>.12.</w:t>
      </w:r>
      <w:r w:rsidR="00A2711A" w:rsidRPr="00ED42FB">
        <w:rPr>
          <w:rFonts w:ascii="Times New Roman" w:hAnsi="Times New Roman"/>
          <w:sz w:val="28"/>
          <w:szCs w:val="28"/>
        </w:rPr>
        <w:t xml:space="preserve">2021 </w:t>
      </w:r>
      <w:r w:rsidR="00526CEA" w:rsidRPr="00ED42FB">
        <w:rPr>
          <w:rFonts w:ascii="Times New Roman" w:hAnsi="Times New Roman"/>
          <w:sz w:val="28"/>
          <w:szCs w:val="28"/>
        </w:rPr>
        <w:t xml:space="preserve">№ </w:t>
      </w:r>
      <w:r w:rsidR="00A2711A" w:rsidRPr="00ED42FB">
        <w:rPr>
          <w:rFonts w:ascii="Times New Roman" w:hAnsi="Times New Roman"/>
          <w:sz w:val="28"/>
          <w:szCs w:val="28"/>
        </w:rPr>
        <w:t>1024 «Об утверждении</w:t>
      </w:r>
      <w:r w:rsidR="00573285" w:rsidRPr="00ED42FB">
        <w:rPr>
          <w:rFonts w:ascii="Times New Roman" w:hAnsi="Times New Roman"/>
          <w:sz w:val="28"/>
          <w:szCs w:val="28"/>
        </w:rPr>
        <w:t xml:space="preserve"> </w:t>
      </w:r>
      <w:hyperlink r:id="rId24" w:anchor="65A0IQ" w:history="1">
        <w:r w:rsidR="00A2711A" w:rsidRPr="00ED42FB">
          <w:rPr>
            <w:rFonts w:ascii="Times New Roman" w:hAnsi="Times New Roman"/>
            <w:sz w:val="28"/>
            <w:szCs w:val="28"/>
          </w:rPr>
          <w:t xml:space="preserve">Правил </w:t>
        </w:r>
        <w:proofErr w:type="spellStart"/>
        <w:r w:rsidR="00A2711A" w:rsidRPr="00ED42FB">
          <w:rPr>
            <w:rFonts w:ascii="Times New Roman" w:hAnsi="Times New Roman"/>
            <w:sz w:val="28"/>
            <w:szCs w:val="28"/>
          </w:rPr>
          <w:t>лесовосстановления</w:t>
        </w:r>
        <w:proofErr w:type="spellEnd"/>
      </w:hyperlink>
      <w:r w:rsidR="00A2711A" w:rsidRPr="00ED42FB">
        <w:rPr>
          <w:rFonts w:ascii="Times New Roman" w:hAnsi="Times New Roman"/>
          <w:sz w:val="28"/>
          <w:szCs w:val="28"/>
        </w:rPr>
        <w:t>,</w:t>
      </w:r>
      <w:r w:rsidR="00573285" w:rsidRPr="00ED42FB">
        <w:rPr>
          <w:rFonts w:ascii="Times New Roman" w:hAnsi="Times New Roman"/>
          <w:sz w:val="28"/>
          <w:szCs w:val="28"/>
        </w:rPr>
        <w:t xml:space="preserve"> </w:t>
      </w:r>
      <w:hyperlink r:id="rId25" w:anchor="8OQ0LO" w:history="1">
        <w:r w:rsidR="00A2711A" w:rsidRPr="00ED42FB">
          <w:rPr>
            <w:rFonts w:ascii="Times New Roman" w:hAnsi="Times New Roman"/>
            <w:sz w:val="28"/>
            <w:szCs w:val="28"/>
          </w:rPr>
          <w:t>формы</w:t>
        </w:r>
      </w:hyperlink>
      <w:r w:rsidR="00A2711A" w:rsidRPr="00ED42FB">
        <w:rPr>
          <w:rFonts w:ascii="Times New Roman" w:hAnsi="Times New Roman"/>
          <w:sz w:val="28"/>
          <w:szCs w:val="28"/>
        </w:rPr>
        <w:t>,</w:t>
      </w:r>
      <w:r w:rsidR="00573285" w:rsidRPr="00ED42FB">
        <w:rPr>
          <w:rFonts w:ascii="Times New Roman" w:hAnsi="Times New Roman"/>
          <w:sz w:val="28"/>
          <w:szCs w:val="28"/>
        </w:rPr>
        <w:t xml:space="preserve"> </w:t>
      </w:r>
      <w:hyperlink r:id="rId26" w:anchor="8OQ0LQ" w:history="1">
        <w:r w:rsidR="00A2711A" w:rsidRPr="00ED42FB">
          <w:rPr>
            <w:rFonts w:ascii="Times New Roman" w:hAnsi="Times New Roman"/>
            <w:sz w:val="28"/>
            <w:szCs w:val="28"/>
          </w:rPr>
          <w:t xml:space="preserve">состава, порядка согласования проекта </w:t>
        </w:r>
        <w:proofErr w:type="spellStart"/>
        <w:r w:rsidR="00A2711A" w:rsidRPr="00ED42FB">
          <w:rPr>
            <w:rFonts w:ascii="Times New Roman" w:hAnsi="Times New Roman"/>
            <w:sz w:val="28"/>
            <w:szCs w:val="28"/>
          </w:rPr>
          <w:t>лесовосстановления</w:t>
        </w:r>
        <w:proofErr w:type="spellEnd"/>
        <w:r w:rsidR="00A2711A" w:rsidRPr="00ED42FB">
          <w:rPr>
            <w:rFonts w:ascii="Times New Roman" w:hAnsi="Times New Roman"/>
            <w:sz w:val="28"/>
            <w:szCs w:val="28"/>
          </w:rPr>
          <w:t xml:space="preserve">, оснований для отказа в его согласовании, а также требований к формату в электронной форме проекта </w:t>
        </w:r>
        <w:proofErr w:type="spellStart"/>
        <w:r w:rsidR="00A2711A" w:rsidRPr="00ED42FB">
          <w:rPr>
            <w:rFonts w:ascii="Times New Roman" w:hAnsi="Times New Roman"/>
            <w:sz w:val="28"/>
            <w:szCs w:val="28"/>
          </w:rPr>
          <w:t>лесовосстановления</w:t>
        </w:r>
        <w:proofErr w:type="spellEnd"/>
      </w:hyperlink>
      <w:r w:rsidR="00A2711A" w:rsidRPr="00ED42FB">
        <w:rPr>
          <w:rFonts w:ascii="Times New Roman" w:hAnsi="Times New Roman"/>
          <w:sz w:val="28"/>
          <w:szCs w:val="28"/>
        </w:rPr>
        <w:t>».</w:t>
      </w:r>
    </w:p>
    <w:p w:rsidR="00CE3570" w:rsidRPr="00ED42FB" w:rsidRDefault="00CE3570" w:rsidP="00ED42FB">
      <w:pPr>
        <w:ind w:firstLine="709"/>
        <w:jc w:val="both"/>
        <w:rPr>
          <w:sz w:val="28"/>
          <w:szCs w:val="28"/>
        </w:rPr>
      </w:pPr>
      <w:proofErr w:type="spellStart"/>
      <w:r w:rsidRPr="00ED42FB">
        <w:rPr>
          <w:sz w:val="28"/>
          <w:szCs w:val="28"/>
        </w:rPr>
        <w:t>Лесовосстановление</w:t>
      </w:r>
      <w:proofErr w:type="spellEnd"/>
      <w:r w:rsidRPr="00ED42FB">
        <w:rPr>
          <w:sz w:val="28"/>
          <w:szCs w:val="28"/>
        </w:rPr>
        <w:t xml:space="preserve"> осуществляется путем (способы </w:t>
      </w:r>
      <w:proofErr w:type="spellStart"/>
      <w:r w:rsidRPr="00ED42FB">
        <w:rPr>
          <w:sz w:val="28"/>
          <w:szCs w:val="28"/>
        </w:rPr>
        <w:t>лесовосстановления</w:t>
      </w:r>
      <w:proofErr w:type="spellEnd"/>
      <w:r w:rsidRPr="00ED42FB">
        <w:rPr>
          <w:sz w:val="28"/>
          <w:szCs w:val="28"/>
        </w:rPr>
        <w:t>) естественного, искусственного или комбинированного восстановления лесов</w:t>
      </w:r>
      <w:r w:rsidR="00EE6AC8" w:rsidRPr="00ED42FB">
        <w:rPr>
          <w:sz w:val="28"/>
          <w:szCs w:val="28"/>
        </w:rPr>
        <w:t xml:space="preserve"> в соответствии с Проектами </w:t>
      </w:r>
      <w:proofErr w:type="spellStart"/>
      <w:r w:rsidR="00EE6AC8" w:rsidRPr="00ED42FB">
        <w:rPr>
          <w:sz w:val="28"/>
          <w:szCs w:val="28"/>
        </w:rPr>
        <w:t>лесовосстановления</w:t>
      </w:r>
      <w:proofErr w:type="spellEnd"/>
      <w:r w:rsidR="00EE6AC8" w:rsidRPr="00ED42FB">
        <w:rPr>
          <w:sz w:val="28"/>
          <w:szCs w:val="28"/>
        </w:rPr>
        <w:t xml:space="preserve">, составляемыми на каждый участок, подлежащий </w:t>
      </w:r>
      <w:proofErr w:type="spellStart"/>
      <w:r w:rsidR="00EE6AC8" w:rsidRPr="00ED42FB">
        <w:rPr>
          <w:sz w:val="28"/>
          <w:szCs w:val="28"/>
        </w:rPr>
        <w:t>лесовосстановлению</w:t>
      </w:r>
      <w:proofErr w:type="spellEnd"/>
      <w:r w:rsidR="00EE6AC8" w:rsidRPr="00ED42FB">
        <w:rPr>
          <w:sz w:val="28"/>
          <w:szCs w:val="28"/>
        </w:rPr>
        <w:t xml:space="preserve"> по </w:t>
      </w:r>
      <w:r w:rsidR="00C03A08" w:rsidRPr="00ED42FB">
        <w:rPr>
          <w:sz w:val="28"/>
          <w:szCs w:val="28"/>
        </w:rPr>
        <w:t>результатам</w:t>
      </w:r>
      <w:r w:rsidR="00EE6AC8" w:rsidRPr="00ED42FB">
        <w:rPr>
          <w:sz w:val="28"/>
          <w:szCs w:val="28"/>
        </w:rPr>
        <w:t xml:space="preserve"> ежегодного учета и обследования</w:t>
      </w:r>
      <w:r w:rsidRPr="00ED42FB">
        <w:rPr>
          <w:sz w:val="28"/>
          <w:szCs w:val="28"/>
        </w:rPr>
        <w:t>.</w:t>
      </w:r>
    </w:p>
    <w:p w:rsidR="009B69AF" w:rsidRPr="00ED42FB" w:rsidRDefault="009B69AF" w:rsidP="00ED42FB">
      <w:pPr>
        <w:pStyle w:val="ConsPlusNormal"/>
        <w:ind w:firstLine="709"/>
        <w:jc w:val="both"/>
        <w:rPr>
          <w:rFonts w:ascii="Times New Roman" w:hAnsi="Times New Roman"/>
          <w:sz w:val="28"/>
          <w:szCs w:val="28"/>
        </w:rPr>
      </w:pPr>
      <w:r w:rsidRPr="00ED42FB">
        <w:rPr>
          <w:rFonts w:ascii="Times New Roman" w:hAnsi="Times New Roman"/>
          <w:sz w:val="28"/>
          <w:szCs w:val="28"/>
        </w:rPr>
        <w:t xml:space="preserve">Естественное восстановление лесов (далее </w:t>
      </w:r>
      <w:r w:rsidR="00C03A08" w:rsidRPr="00ED42FB">
        <w:rPr>
          <w:rFonts w:ascii="Times New Roman" w:hAnsi="Times New Roman"/>
          <w:sz w:val="28"/>
          <w:szCs w:val="28"/>
        </w:rPr>
        <w:t>–</w:t>
      </w:r>
      <w:r w:rsidRPr="00ED42FB">
        <w:rPr>
          <w:rFonts w:ascii="Times New Roman" w:hAnsi="Times New Roman"/>
          <w:sz w:val="28"/>
          <w:szCs w:val="28"/>
        </w:rPr>
        <w:t xml:space="preserve"> естественное </w:t>
      </w:r>
      <w:proofErr w:type="spellStart"/>
      <w:r w:rsidRPr="00ED42FB">
        <w:rPr>
          <w:rFonts w:ascii="Times New Roman" w:hAnsi="Times New Roman"/>
          <w:sz w:val="28"/>
          <w:szCs w:val="28"/>
        </w:rPr>
        <w:t>лесовосстановление</w:t>
      </w:r>
      <w:proofErr w:type="spellEnd"/>
      <w:r w:rsidRPr="00ED42FB">
        <w:rPr>
          <w:rFonts w:ascii="Times New Roman" w:hAnsi="Times New Roman"/>
          <w:sz w:val="28"/>
          <w:szCs w:val="28"/>
        </w:rPr>
        <w:t xml:space="preserve">) осуществляется вследствие как природных процессов, так и мер содействия </w:t>
      </w:r>
      <w:proofErr w:type="spellStart"/>
      <w:r w:rsidRPr="00ED42FB">
        <w:rPr>
          <w:rFonts w:ascii="Times New Roman" w:hAnsi="Times New Roman"/>
          <w:sz w:val="28"/>
          <w:szCs w:val="28"/>
        </w:rPr>
        <w:t>лесовосстановлению</w:t>
      </w:r>
      <w:proofErr w:type="spellEnd"/>
      <w:r w:rsidRPr="00ED42FB">
        <w:rPr>
          <w:rFonts w:ascii="Times New Roman" w:hAnsi="Times New Roman"/>
          <w:sz w:val="28"/>
          <w:szCs w:val="28"/>
        </w:rPr>
        <w:t xml:space="preserve">: путем сохранения подроста лесных древесных пород при проведении рубок лесных насаждений, минерализации почвы, огораживании (далее </w:t>
      </w:r>
      <w:r w:rsidR="00C03A08" w:rsidRPr="00ED42FB">
        <w:rPr>
          <w:rFonts w:ascii="Times New Roman" w:hAnsi="Times New Roman"/>
          <w:sz w:val="28"/>
          <w:szCs w:val="28"/>
        </w:rPr>
        <w:t>–</w:t>
      </w:r>
      <w:r w:rsidRPr="00ED42FB">
        <w:rPr>
          <w:rFonts w:ascii="Times New Roman" w:hAnsi="Times New Roman"/>
          <w:sz w:val="28"/>
          <w:szCs w:val="28"/>
        </w:rPr>
        <w:t xml:space="preserve"> содействие естественному </w:t>
      </w:r>
      <w:proofErr w:type="spellStart"/>
      <w:r w:rsidRPr="00ED42FB">
        <w:rPr>
          <w:rFonts w:ascii="Times New Roman" w:hAnsi="Times New Roman"/>
          <w:sz w:val="28"/>
          <w:szCs w:val="28"/>
        </w:rPr>
        <w:t>лесовосстановлению</w:t>
      </w:r>
      <w:proofErr w:type="spellEnd"/>
      <w:r w:rsidRPr="00ED42FB">
        <w:rPr>
          <w:rFonts w:ascii="Times New Roman" w:hAnsi="Times New Roman"/>
          <w:sz w:val="28"/>
          <w:szCs w:val="28"/>
        </w:rPr>
        <w:t>).</w:t>
      </w:r>
    </w:p>
    <w:p w:rsidR="009B69AF" w:rsidRPr="00ED42FB" w:rsidRDefault="00AA1DA4" w:rsidP="00ED42FB">
      <w:pPr>
        <w:ind w:firstLine="709"/>
        <w:jc w:val="both"/>
        <w:rPr>
          <w:sz w:val="28"/>
          <w:szCs w:val="28"/>
        </w:rPr>
      </w:pPr>
      <w:r w:rsidRPr="00ED42FB">
        <w:rPr>
          <w:sz w:val="28"/>
          <w:szCs w:val="28"/>
        </w:rPr>
        <w:t>Содействие</w:t>
      </w:r>
      <w:r w:rsidR="009B69AF" w:rsidRPr="00ED42FB">
        <w:rPr>
          <w:sz w:val="28"/>
          <w:szCs w:val="28"/>
        </w:rPr>
        <w:t xml:space="preserve"> естественному </w:t>
      </w:r>
      <w:proofErr w:type="spellStart"/>
      <w:r w:rsidR="009B69AF" w:rsidRPr="00ED42FB">
        <w:rPr>
          <w:sz w:val="28"/>
          <w:szCs w:val="28"/>
        </w:rPr>
        <w:t>лесовосстановлению</w:t>
      </w:r>
      <w:proofErr w:type="spellEnd"/>
      <w:r w:rsidR="009B69AF" w:rsidRPr="00ED42FB">
        <w:rPr>
          <w:sz w:val="28"/>
          <w:szCs w:val="28"/>
        </w:rPr>
        <w:t xml:space="preserve"> осуществляется следующими мероприятиями:</w:t>
      </w:r>
    </w:p>
    <w:p w:rsidR="009B69AF" w:rsidRPr="00ED42FB" w:rsidRDefault="009B69AF" w:rsidP="00ED42FB">
      <w:pPr>
        <w:pStyle w:val="afffe"/>
        <w:numPr>
          <w:ilvl w:val="0"/>
          <w:numId w:val="15"/>
        </w:numPr>
        <w:tabs>
          <w:tab w:val="left" w:pos="993"/>
        </w:tabs>
        <w:ind w:left="0" w:firstLine="709"/>
        <w:jc w:val="both"/>
        <w:rPr>
          <w:sz w:val="28"/>
          <w:szCs w:val="28"/>
        </w:rPr>
      </w:pPr>
      <w:r w:rsidRPr="00ED42FB">
        <w:rPr>
          <w:sz w:val="28"/>
          <w:szCs w:val="28"/>
        </w:rPr>
        <w:t>сохранение возобновившегося под пологом лесных насаждений жизнеспособного поколения основных лесных древесных пород лесных насаждений (далее - главные лесные древесные породы), способного образовывать в данных природно-климатических условиях новые лесные насаждения (подрост). Древесные растения в возрасте до двух лет (самосев) в числе подроста не учитываются;</w:t>
      </w:r>
    </w:p>
    <w:p w:rsidR="009B69AF" w:rsidRPr="00ED42FB" w:rsidRDefault="009B69AF" w:rsidP="00ED42FB">
      <w:pPr>
        <w:pStyle w:val="afffe"/>
        <w:numPr>
          <w:ilvl w:val="0"/>
          <w:numId w:val="15"/>
        </w:numPr>
        <w:tabs>
          <w:tab w:val="left" w:pos="993"/>
        </w:tabs>
        <w:ind w:left="0" w:firstLine="709"/>
        <w:jc w:val="both"/>
        <w:rPr>
          <w:sz w:val="28"/>
          <w:szCs w:val="28"/>
        </w:rPr>
      </w:pPr>
      <w:r w:rsidRPr="00ED42FB">
        <w:rPr>
          <w:sz w:val="28"/>
          <w:szCs w:val="28"/>
        </w:rPr>
        <w:t xml:space="preserve">сохранение при проведении рубок лесных насаждений </w:t>
      </w:r>
      <w:r w:rsidR="00D94A2A" w:rsidRPr="00ED42FB">
        <w:rPr>
          <w:sz w:val="28"/>
          <w:szCs w:val="28"/>
        </w:rPr>
        <w:t xml:space="preserve">жизнеспособного подроста и молодняка </w:t>
      </w:r>
      <w:r w:rsidRPr="00ED42FB">
        <w:rPr>
          <w:sz w:val="28"/>
          <w:szCs w:val="28"/>
        </w:rPr>
        <w:t xml:space="preserve">ценных древесных пород, хорошо укоренившихся, участвующих в формировании </w:t>
      </w:r>
      <w:r w:rsidR="00D94A2A" w:rsidRPr="00ED42FB">
        <w:rPr>
          <w:sz w:val="28"/>
          <w:szCs w:val="28"/>
        </w:rPr>
        <w:t xml:space="preserve">насаждений </w:t>
      </w:r>
      <w:r w:rsidRPr="00ED42FB">
        <w:rPr>
          <w:sz w:val="28"/>
          <w:szCs w:val="28"/>
        </w:rPr>
        <w:t>главных лесных древесных пород</w:t>
      </w:r>
      <w:r w:rsidR="00526CEA" w:rsidRPr="00ED42FB">
        <w:rPr>
          <w:sz w:val="28"/>
          <w:szCs w:val="28"/>
        </w:rPr>
        <w:t>;</w:t>
      </w:r>
    </w:p>
    <w:p w:rsidR="009B69AF" w:rsidRPr="00ED42FB" w:rsidRDefault="008F323B" w:rsidP="00ED42FB">
      <w:pPr>
        <w:pStyle w:val="afffe"/>
        <w:numPr>
          <w:ilvl w:val="0"/>
          <w:numId w:val="15"/>
        </w:numPr>
        <w:tabs>
          <w:tab w:val="left" w:pos="993"/>
        </w:tabs>
        <w:ind w:left="0" w:firstLine="709"/>
        <w:jc w:val="both"/>
        <w:rPr>
          <w:sz w:val="28"/>
          <w:szCs w:val="28"/>
        </w:rPr>
      </w:pPr>
      <w:r w:rsidRPr="00ED42FB">
        <w:rPr>
          <w:sz w:val="28"/>
          <w:szCs w:val="28"/>
        </w:rPr>
        <w:t>у</w:t>
      </w:r>
      <w:r w:rsidR="009B69AF" w:rsidRPr="00ED42FB">
        <w:rPr>
          <w:sz w:val="28"/>
          <w:szCs w:val="28"/>
        </w:rPr>
        <w:t>ход за подростом лесных насаждений ценных лесных древесных пород на площадях, не покрытых лесной растительностью;</w:t>
      </w:r>
    </w:p>
    <w:p w:rsidR="009B69AF" w:rsidRPr="00ED42FB" w:rsidRDefault="009B69AF" w:rsidP="00ED42FB">
      <w:pPr>
        <w:pStyle w:val="afffe"/>
        <w:numPr>
          <w:ilvl w:val="0"/>
          <w:numId w:val="15"/>
        </w:numPr>
        <w:tabs>
          <w:tab w:val="left" w:pos="993"/>
        </w:tabs>
        <w:ind w:left="0" w:firstLine="709"/>
        <w:jc w:val="both"/>
        <w:rPr>
          <w:sz w:val="28"/>
          <w:szCs w:val="28"/>
        </w:rPr>
      </w:pPr>
      <w:r w:rsidRPr="00ED42FB">
        <w:rPr>
          <w:sz w:val="28"/>
          <w:szCs w:val="28"/>
        </w:rPr>
        <w:t>минерализация поверхности почвы;</w:t>
      </w:r>
    </w:p>
    <w:p w:rsidR="009B69AF" w:rsidRPr="00ED42FB" w:rsidRDefault="009B69AF" w:rsidP="00ED42FB">
      <w:pPr>
        <w:pStyle w:val="afffe"/>
        <w:numPr>
          <w:ilvl w:val="0"/>
          <w:numId w:val="15"/>
        </w:numPr>
        <w:tabs>
          <w:tab w:val="left" w:pos="993"/>
        </w:tabs>
        <w:ind w:left="0" w:firstLine="709"/>
        <w:jc w:val="both"/>
        <w:rPr>
          <w:sz w:val="23"/>
          <w:szCs w:val="23"/>
        </w:rPr>
      </w:pPr>
      <w:r w:rsidRPr="00ED42FB">
        <w:rPr>
          <w:sz w:val="28"/>
          <w:szCs w:val="28"/>
        </w:rPr>
        <w:t>огораживание площадей.</w:t>
      </w:r>
    </w:p>
    <w:p w:rsidR="009B69AF" w:rsidRPr="00ED42FB" w:rsidRDefault="009B69AF" w:rsidP="00ED42FB">
      <w:pPr>
        <w:ind w:firstLine="709"/>
        <w:jc w:val="both"/>
        <w:rPr>
          <w:sz w:val="28"/>
          <w:szCs w:val="28"/>
        </w:rPr>
      </w:pPr>
      <w:r w:rsidRPr="00ED42FB">
        <w:rPr>
          <w:sz w:val="28"/>
          <w:szCs w:val="28"/>
        </w:rPr>
        <w:t>Сохранению при проведении рубок лесных насаждений подлежит жизнеспособный подрост и молодняк сосновых, кедровых, лиственничных, еловых, пихтовых насаждений.</w:t>
      </w:r>
    </w:p>
    <w:p w:rsidR="009B69AF" w:rsidRPr="00ED42FB" w:rsidRDefault="009B69AF" w:rsidP="00ED42FB">
      <w:pPr>
        <w:ind w:firstLine="709"/>
        <w:jc w:val="both"/>
        <w:rPr>
          <w:sz w:val="28"/>
          <w:szCs w:val="28"/>
        </w:rPr>
      </w:pPr>
      <w:r w:rsidRPr="00ED42FB">
        <w:rPr>
          <w:sz w:val="28"/>
          <w:szCs w:val="28"/>
        </w:rPr>
        <w:t xml:space="preserve">Жизнеспособные подрост и молодняк лесных насаждений хвойных пород характеризуются следующими признаками: густая хвоя, зеленая или темно-зеленая окраска хвои, заметно выраженная </w:t>
      </w:r>
      <w:proofErr w:type="spellStart"/>
      <w:r w:rsidRPr="00ED42FB">
        <w:rPr>
          <w:sz w:val="28"/>
          <w:szCs w:val="28"/>
        </w:rPr>
        <w:t>мутовчатость</w:t>
      </w:r>
      <w:proofErr w:type="spellEnd"/>
      <w:r w:rsidRPr="00ED42FB">
        <w:rPr>
          <w:sz w:val="28"/>
          <w:szCs w:val="28"/>
        </w:rPr>
        <w:t xml:space="preserve">, островершинная или конусообразная симметричная густая или средней густоты крона протяженностью не менее 1/3 высоты ствола в группах и 1/2 высоты ствола </w:t>
      </w:r>
      <w:r w:rsidR="00C03A08" w:rsidRPr="00ED42FB">
        <w:rPr>
          <w:sz w:val="28"/>
          <w:szCs w:val="28"/>
        </w:rPr>
        <w:t>–</w:t>
      </w:r>
      <w:r w:rsidRPr="00ED42FB">
        <w:rPr>
          <w:sz w:val="28"/>
          <w:szCs w:val="28"/>
        </w:rPr>
        <w:t xml:space="preserve"> при одиночном размещении, прирост по высоте за последние 3-5 лет не утрачен, прирост вершинного побега не менее прироста боковых ветвей верхней половины кроны, прямые неповрежденные стволики, гладкая или мелкочешуйчатая кора без лишайников.</w:t>
      </w:r>
    </w:p>
    <w:p w:rsidR="009B69AF" w:rsidRPr="00ED42FB" w:rsidRDefault="009B69AF" w:rsidP="00ED42FB">
      <w:pPr>
        <w:ind w:firstLine="709"/>
        <w:jc w:val="both"/>
        <w:rPr>
          <w:sz w:val="28"/>
          <w:szCs w:val="28"/>
        </w:rPr>
      </w:pPr>
      <w:r w:rsidRPr="00ED42FB">
        <w:rPr>
          <w:sz w:val="28"/>
          <w:szCs w:val="28"/>
        </w:rPr>
        <w:t>Подрост всех древесных пород подразделяется:</w:t>
      </w:r>
    </w:p>
    <w:p w:rsidR="009B69AF" w:rsidRPr="00ED42FB" w:rsidRDefault="009B69AF" w:rsidP="00ED42FB">
      <w:pPr>
        <w:ind w:firstLine="709"/>
        <w:jc w:val="both"/>
        <w:rPr>
          <w:sz w:val="28"/>
          <w:szCs w:val="28"/>
        </w:rPr>
      </w:pPr>
      <w:r w:rsidRPr="00ED42FB">
        <w:rPr>
          <w:sz w:val="28"/>
          <w:szCs w:val="28"/>
        </w:rPr>
        <w:t xml:space="preserve">по высоте </w:t>
      </w:r>
      <w:r w:rsidR="00C03A08" w:rsidRPr="00ED42FB">
        <w:rPr>
          <w:sz w:val="28"/>
          <w:szCs w:val="28"/>
        </w:rPr>
        <w:t>–</w:t>
      </w:r>
      <w:r w:rsidRPr="00ED42FB">
        <w:rPr>
          <w:sz w:val="28"/>
          <w:szCs w:val="28"/>
        </w:rPr>
        <w:t xml:space="preserve"> на три категории крупности: мелкий до 0,5 метра, средний </w:t>
      </w:r>
      <w:r w:rsidR="00C03A08" w:rsidRPr="00ED42FB">
        <w:rPr>
          <w:sz w:val="28"/>
          <w:szCs w:val="28"/>
        </w:rPr>
        <w:t>–</w:t>
      </w:r>
      <w:r w:rsidRPr="00ED42FB">
        <w:rPr>
          <w:sz w:val="28"/>
          <w:szCs w:val="28"/>
        </w:rPr>
        <w:t xml:space="preserve"> 0,6-1,5 метра и крупный </w:t>
      </w:r>
      <w:r w:rsidR="00C03A08" w:rsidRPr="00ED42FB">
        <w:rPr>
          <w:sz w:val="28"/>
          <w:szCs w:val="28"/>
        </w:rPr>
        <w:t>–</w:t>
      </w:r>
      <w:r w:rsidRPr="00ED42FB">
        <w:rPr>
          <w:sz w:val="28"/>
          <w:szCs w:val="28"/>
        </w:rPr>
        <w:t xml:space="preserve"> более 1,5 метра. Подлежащий сохранению молодняк учитывается вместе с крупным подростом</w:t>
      </w:r>
      <w:r w:rsidR="00550600" w:rsidRPr="00ED42FB">
        <w:rPr>
          <w:sz w:val="28"/>
          <w:szCs w:val="28"/>
        </w:rPr>
        <w:t>.</w:t>
      </w:r>
    </w:p>
    <w:p w:rsidR="009B69AF" w:rsidRPr="00ED42FB" w:rsidRDefault="009B69AF" w:rsidP="00ED42FB">
      <w:pPr>
        <w:ind w:firstLine="709"/>
        <w:jc w:val="both"/>
        <w:rPr>
          <w:sz w:val="28"/>
          <w:szCs w:val="28"/>
        </w:rPr>
      </w:pPr>
      <w:r w:rsidRPr="00ED42FB">
        <w:rPr>
          <w:sz w:val="28"/>
          <w:szCs w:val="28"/>
        </w:rPr>
        <w:t>При проведении выборочных рубок учету и сохранению подлежит весь имеющийся под пологом леса подрост и молодняк, независимо от количества, степени жизнеспособности и характера их размещения по площади.</w:t>
      </w:r>
    </w:p>
    <w:p w:rsidR="009B69AF" w:rsidRPr="00ED42FB" w:rsidRDefault="009B69AF" w:rsidP="00ED42FB">
      <w:pPr>
        <w:ind w:firstLine="709"/>
        <w:jc w:val="both"/>
        <w:rPr>
          <w:sz w:val="28"/>
          <w:szCs w:val="28"/>
        </w:rPr>
      </w:pPr>
      <w:r w:rsidRPr="00ED42FB">
        <w:rPr>
          <w:sz w:val="28"/>
          <w:szCs w:val="28"/>
        </w:rPr>
        <w:t xml:space="preserve">Содействие естественному </w:t>
      </w:r>
      <w:proofErr w:type="spellStart"/>
      <w:r w:rsidRPr="00ED42FB">
        <w:rPr>
          <w:sz w:val="28"/>
          <w:szCs w:val="28"/>
        </w:rPr>
        <w:t>лесовосстановлению</w:t>
      </w:r>
      <w:proofErr w:type="spellEnd"/>
      <w:r w:rsidRPr="00ED42FB">
        <w:rPr>
          <w:sz w:val="28"/>
          <w:szCs w:val="28"/>
        </w:rPr>
        <w:t xml:space="preserve"> путем огораживания площадей планируется и осуществляется в тех случаях, когда имеется опасность повреждения и уничтожения всходов и подроста древесных растений дикими или домашними животными.</w:t>
      </w:r>
    </w:p>
    <w:p w:rsidR="009B69AF" w:rsidRPr="00ED42FB" w:rsidRDefault="009B69AF" w:rsidP="00ED42FB">
      <w:pPr>
        <w:ind w:firstLine="709"/>
        <w:jc w:val="both"/>
        <w:rPr>
          <w:sz w:val="28"/>
          <w:szCs w:val="28"/>
        </w:rPr>
      </w:pPr>
      <w:r w:rsidRPr="00ED42FB">
        <w:rPr>
          <w:sz w:val="28"/>
          <w:szCs w:val="28"/>
        </w:rPr>
        <w:t xml:space="preserve">Содействие естественному </w:t>
      </w:r>
      <w:proofErr w:type="spellStart"/>
      <w:r w:rsidRPr="00ED42FB">
        <w:rPr>
          <w:sz w:val="28"/>
          <w:szCs w:val="28"/>
        </w:rPr>
        <w:t>лесовосстановлению</w:t>
      </w:r>
      <w:proofErr w:type="spellEnd"/>
      <w:r w:rsidRPr="00ED42FB">
        <w:rPr>
          <w:sz w:val="28"/>
          <w:szCs w:val="28"/>
        </w:rPr>
        <w:t xml:space="preserve"> путем минерализации почвы проводится на площадях, где имеются источники семян ценных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9B69AF" w:rsidRPr="00ED42FB" w:rsidRDefault="009B69AF" w:rsidP="00ED42FB">
      <w:pPr>
        <w:ind w:firstLine="709"/>
        <w:jc w:val="both"/>
        <w:rPr>
          <w:sz w:val="28"/>
          <w:szCs w:val="28"/>
        </w:rPr>
      </w:pPr>
      <w:r w:rsidRPr="00ED42FB">
        <w:rPr>
          <w:sz w:val="28"/>
          <w:szCs w:val="28"/>
        </w:rPr>
        <w:t>Работы осуществляются путем обработки почвы механическими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rsidR="009B69AF" w:rsidRPr="00ED42FB" w:rsidRDefault="009B69AF" w:rsidP="00ED42FB">
      <w:pPr>
        <w:ind w:firstLine="709"/>
        <w:jc w:val="both"/>
        <w:rPr>
          <w:sz w:val="28"/>
          <w:szCs w:val="28"/>
        </w:rPr>
      </w:pPr>
      <w:r w:rsidRPr="00ED42FB">
        <w:rPr>
          <w:sz w:val="28"/>
          <w:szCs w:val="28"/>
        </w:rPr>
        <w:t xml:space="preserve">В лесах с режимом ограниченной хозяйственной деятельности меры содействия естественному </w:t>
      </w:r>
      <w:proofErr w:type="spellStart"/>
      <w:r w:rsidRPr="00ED42FB">
        <w:rPr>
          <w:sz w:val="28"/>
          <w:szCs w:val="28"/>
        </w:rPr>
        <w:t>лесовосстановлению</w:t>
      </w:r>
      <w:proofErr w:type="spellEnd"/>
      <w:r w:rsidRPr="00ED42FB">
        <w:rPr>
          <w:sz w:val="28"/>
          <w:szCs w:val="28"/>
        </w:rPr>
        <w:t xml:space="preserve"> могут осуществляться только при условии, если они не нарушают режима охраны соответствующих территорий.</w:t>
      </w:r>
    </w:p>
    <w:p w:rsidR="009B69AF" w:rsidRPr="00ED42FB" w:rsidRDefault="009B69AF" w:rsidP="00ED42FB">
      <w:pPr>
        <w:ind w:firstLine="709"/>
        <w:jc w:val="both"/>
        <w:rPr>
          <w:sz w:val="28"/>
          <w:szCs w:val="28"/>
        </w:rPr>
      </w:pPr>
      <w:r w:rsidRPr="00ED42FB">
        <w:rPr>
          <w:sz w:val="28"/>
          <w:szCs w:val="28"/>
        </w:rPr>
        <w:t xml:space="preserve">Площади, на которых произошло эффективное естественное </w:t>
      </w:r>
      <w:proofErr w:type="spellStart"/>
      <w:r w:rsidRPr="00ED42FB">
        <w:rPr>
          <w:sz w:val="28"/>
          <w:szCs w:val="28"/>
        </w:rPr>
        <w:t>лесовосстановление</w:t>
      </w:r>
      <w:proofErr w:type="spellEnd"/>
      <w:r w:rsidRPr="00ED42FB">
        <w:rPr>
          <w:sz w:val="28"/>
          <w:szCs w:val="28"/>
        </w:rPr>
        <w:t xml:space="preserve"> древесными породами, относятся к землям, покрытым лесной растительностью.</w:t>
      </w:r>
    </w:p>
    <w:p w:rsidR="009B69AF" w:rsidRPr="00ED42FB" w:rsidRDefault="009B69AF" w:rsidP="00ED42FB">
      <w:pPr>
        <w:ind w:firstLine="709"/>
        <w:jc w:val="both"/>
        <w:rPr>
          <w:sz w:val="28"/>
          <w:szCs w:val="28"/>
        </w:rPr>
      </w:pPr>
      <w:r w:rsidRPr="00ED42FB">
        <w:rPr>
          <w:sz w:val="28"/>
          <w:szCs w:val="28"/>
        </w:rPr>
        <w:t xml:space="preserve">Искусственное </w:t>
      </w:r>
      <w:proofErr w:type="spellStart"/>
      <w:r w:rsidRPr="00ED42FB">
        <w:rPr>
          <w:sz w:val="28"/>
          <w:szCs w:val="28"/>
        </w:rPr>
        <w:t>лесовосстановление</w:t>
      </w:r>
      <w:proofErr w:type="spellEnd"/>
      <w:r w:rsidR="00325D4D" w:rsidRPr="00ED42FB">
        <w:rPr>
          <w:sz w:val="28"/>
          <w:szCs w:val="28"/>
        </w:rPr>
        <w:t xml:space="preserve"> </w:t>
      </w:r>
      <w:r w:rsidRPr="00ED42FB">
        <w:rPr>
          <w:sz w:val="28"/>
          <w:szCs w:val="28"/>
        </w:rPr>
        <w:t xml:space="preserve">проводится, когда невозможно обеспечить естественное или нецелесообразно комбинированное </w:t>
      </w:r>
      <w:proofErr w:type="spellStart"/>
      <w:r w:rsidRPr="00ED42FB">
        <w:rPr>
          <w:sz w:val="28"/>
          <w:szCs w:val="28"/>
        </w:rPr>
        <w:t>лесовосстановление</w:t>
      </w:r>
      <w:proofErr w:type="spellEnd"/>
      <w:r w:rsidRPr="00ED42FB">
        <w:rPr>
          <w:sz w:val="28"/>
          <w:szCs w:val="28"/>
        </w:rPr>
        <w:t xml:space="preserve"> хозяйственно-ценными лесными древесными породами, а также на лесных участках, на которых погибли лесные культуры.</w:t>
      </w:r>
    </w:p>
    <w:p w:rsidR="009B69AF" w:rsidRPr="00ED42FB" w:rsidRDefault="009B69AF" w:rsidP="00ED42FB">
      <w:pPr>
        <w:ind w:firstLine="709"/>
        <w:jc w:val="both"/>
        <w:rPr>
          <w:sz w:val="28"/>
          <w:szCs w:val="28"/>
        </w:rPr>
      </w:pPr>
      <w:r w:rsidRPr="00ED42FB">
        <w:rPr>
          <w:sz w:val="28"/>
          <w:szCs w:val="28"/>
        </w:rPr>
        <w:t>При подготовке лесного участка для создания лесных культур проводятся мероприятия по созданию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w:t>
      </w:r>
    </w:p>
    <w:p w:rsidR="009B69AF" w:rsidRPr="00ED42FB" w:rsidRDefault="009B69AF" w:rsidP="00ED42FB">
      <w:pPr>
        <w:ind w:firstLine="709"/>
        <w:jc w:val="both"/>
        <w:rPr>
          <w:sz w:val="28"/>
          <w:szCs w:val="28"/>
        </w:rPr>
      </w:pPr>
      <w:r w:rsidRPr="00ED42FB">
        <w:rPr>
          <w:sz w:val="28"/>
          <w:szCs w:val="28"/>
        </w:rPr>
        <w:t>Подготовка лесного участка включает:</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обследование лесного участка;</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 xml:space="preserve">проектирование </w:t>
      </w:r>
      <w:proofErr w:type="spellStart"/>
      <w:r w:rsidRPr="00ED42FB">
        <w:rPr>
          <w:sz w:val="28"/>
          <w:szCs w:val="28"/>
        </w:rPr>
        <w:t>лесовосстановления</w:t>
      </w:r>
      <w:proofErr w:type="spellEnd"/>
      <w:r w:rsidRPr="00ED42FB">
        <w:rPr>
          <w:sz w:val="28"/>
          <w:szCs w:val="28"/>
        </w:rPr>
        <w:t>;</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отвод лесного участка;</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маркировку линий будущих рядов лесных культур или полос обработки почвы и обозначение мест, опасных для работы техники;</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 xml:space="preserve">сплошную или полосную расчистку площади от </w:t>
      </w:r>
      <w:proofErr w:type="spellStart"/>
      <w:r w:rsidRPr="00ED42FB">
        <w:rPr>
          <w:sz w:val="28"/>
          <w:szCs w:val="28"/>
        </w:rPr>
        <w:t>валежной</w:t>
      </w:r>
      <w:proofErr w:type="spellEnd"/>
      <w:r w:rsidRPr="00ED42FB">
        <w:rPr>
          <w:sz w:val="28"/>
          <w:szCs w:val="28"/>
        </w:rPr>
        <w:t xml:space="preserve"> древесины, камней, нежелательной древесной растительности, мелких пней, стволов усохших деревьев;</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корчевку пней или уменьшение их высоты до уровня, не препятствующего движению техники;</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планировку поверхности лесного участка, проведение мелиоративных работ, нарезку террас на склонах;</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предварительную борьбу с вредными почвенными организмами.</w:t>
      </w:r>
    </w:p>
    <w:p w:rsidR="009B69AF" w:rsidRPr="00ED42FB" w:rsidRDefault="009B69AF" w:rsidP="00ED42FB">
      <w:pPr>
        <w:ind w:firstLine="709"/>
        <w:jc w:val="both"/>
        <w:rPr>
          <w:sz w:val="28"/>
          <w:szCs w:val="28"/>
        </w:rPr>
      </w:pPr>
      <w:r w:rsidRPr="00ED42FB">
        <w:rPr>
          <w:sz w:val="28"/>
          <w:szCs w:val="28"/>
        </w:rPr>
        <w:t xml:space="preserve">Способы обработки почвы выбираются при проектировании искусственного </w:t>
      </w:r>
      <w:proofErr w:type="spellStart"/>
      <w:r w:rsidRPr="00ED42FB">
        <w:rPr>
          <w:sz w:val="28"/>
          <w:szCs w:val="28"/>
        </w:rPr>
        <w:t>лесовосстановления</w:t>
      </w:r>
      <w:proofErr w:type="spellEnd"/>
      <w:r w:rsidRPr="00ED42FB">
        <w:rPr>
          <w:sz w:val="28"/>
          <w:szCs w:val="28"/>
        </w:rPr>
        <w:t xml:space="preserve"> в зависимости от природно-климатических условий, типов почвы и иных факторов.</w:t>
      </w:r>
      <w:r w:rsidR="00966216" w:rsidRPr="00ED42FB">
        <w:rPr>
          <w:sz w:val="28"/>
          <w:szCs w:val="28"/>
        </w:rPr>
        <w:t xml:space="preserve"> </w:t>
      </w:r>
      <w:r w:rsidRPr="00ED42FB">
        <w:rPr>
          <w:sz w:val="28"/>
          <w:szCs w:val="28"/>
        </w:rPr>
        <w:t>Обработка почвы осуществляется на всем участке (сплошная обработка) или на его части (частичная обработка</w:t>
      </w:r>
      <w:r w:rsidR="00966216" w:rsidRPr="00ED42FB">
        <w:rPr>
          <w:sz w:val="28"/>
          <w:szCs w:val="28"/>
        </w:rPr>
        <w:t>)</w:t>
      </w:r>
      <w:r w:rsidRPr="00ED42FB">
        <w:rPr>
          <w:sz w:val="28"/>
          <w:szCs w:val="28"/>
        </w:rPr>
        <w:t xml:space="preserve"> Основной является механическая обработка почвы с применением техники.</w:t>
      </w:r>
    </w:p>
    <w:p w:rsidR="009B69AF" w:rsidRPr="00ED42FB" w:rsidRDefault="009B69AF" w:rsidP="00ED42FB">
      <w:pPr>
        <w:ind w:firstLine="709"/>
        <w:jc w:val="both"/>
        <w:rPr>
          <w:sz w:val="28"/>
          <w:szCs w:val="28"/>
        </w:rPr>
      </w:pPr>
      <w:r w:rsidRPr="00ED42FB">
        <w:rPr>
          <w:sz w:val="28"/>
          <w:szCs w:val="28"/>
        </w:rPr>
        <w:t>Сплошная механическая обработка может проводиться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эрозии почвы).</w:t>
      </w:r>
    </w:p>
    <w:p w:rsidR="009B69AF" w:rsidRPr="00ED42FB" w:rsidRDefault="009B69AF" w:rsidP="00ED42FB">
      <w:pPr>
        <w:ind w:firstLine="709"/>
        <w:jc w:val="both"/>
        <w:rPr>
          <w:sz w:val="28"/>
          <w:szCs w:val="28"/>
        </w:rPr>
      </w:pPr>
      <w:r w:rsidRPr="00ED42FB">
        <w:rPr>
          <w:sz w:val="28"/>
          <w:szCs w:val="28"/>
        </w:rPr>
        <w:t xml:space="preserve">Частичная механическая обработка почвы осуществляется путем полосной вспашки, минерализации или рыхления почвы на полосах или площадках, нарезки борозд или траншей, образования </w:t>
      </w:r>
      <w:proofErr w:type="spellStart"/>
      <w:r w:rsidRPr="00ED42FB">
        <w:rPr>
          <w:sz w:val="28"/>
          <w:szCs w:val="28"/>
        </w:rPr>
        <w:t>микроповышений</w:t>
      </w:r>
      <w:proofErr w:type="spellEnd"/>
      <w:r w:rsidRPr="00ED42FB">
        <w:rPr>
          <w:sz w:val="28"/>
          <w:szCs w:val="28"/>
        </w:rPr>
        <w:t xml:space="preserve"> (пластов, гряд, гребней, холмиков), подготовки ямок.</w:t>
      </w:r>
      <w:r w:rsidR="00966216" w:rsidRPr="00ED42FB">
        <w:rPr>
          <w:sz w:val="28"/>
          <w:szCs w:val="28"/>
        </w:rPr>
        <w:t xml:space="preserve"> </w:t>
      </w:r>
      <w:r w:rsidRPr="00ED42FB">
        <w:rPr>
          <w:sz w:val="28"/>
          <w:szCs w:val="28"/>
        </w:rPr>
        <w:t>При обработке почвы бороздами или полосами должны обеспечиваться их прямолинейность и параллельность.</w:t>
      </w:r>
    </w:p>
    <w:p w:rsidR="009B69AF" w:rsidRPr="00ED42FB" w:rsidRDefault="00966216" w:rsidP="00ED42FB">
      <w:pPr>
        <w:ind w:firstLine="709"/>
        <w:jc w:val="both"/>
        <w:rPr>
          <w:sz w:val="28"/>
          <w:szCs w:val="28"/>
        </w:rPr>
      </w:pPr>
      <w:r w:rsidRPr="00ED42FB">
        <w:rPr>
          <w:sz w:val="28"/>
          <w:szCs w:val="28"/>
        </w:rPr>
        <w:t>Н</w:t>
      </w:r>
      <w:r w:rsidR="009B69AF" w:rsidRPr="00ED42FB">
        <w:rPr>
          <w:sz w:val="28"/>
          <w:szCs w:val="28"/>
        </w:rPr>
        <w:t xml:space="preserve">а свежих, влажных и переувлажненных почвах первоначальная густота культур, создаваемых посадкой сеянцев, должна быть не менее 3 тысяч </w:t>
      </w:r>
      <w:r w:rsidR="0032193D" w:rsidRPr="00ED42FB">
        <w:rPr>
          <w:sz w:val="28"/>
          <w:szCs w:val="28"/>
        </w:rPr>
        <w:t xml:space="preserve">штук </w:t>
      </w:r>
      <w:r w:rsidR="009B69AF" w:rsidRPr="00ED42FB">
        <w:rPr>
          <w:sz w:val="28"/>
          <w:szCs w:val="28"/>
        </w:rPr>
        <w:t>на 1 гектаре, на сухих почвах - 4 тысяч</w:t>
      </w:r>
      <w:r w:rsidR="00880B6C" w:rsidRPr="00ED42FB">
        <w:rPr>
          <w:sz w:val="28"/>
          <w:szCs w:val="28"/>
        </w:rPr>
        <w:t>и</w:t>
      </w:r>
      <w:r w:rsidR="009B69AF" w:rsidRPr="00ED42FB">
        <w:rPr>
          <w:sz w:val="28"/>
          <w:szCs w:val="28"/>
        </w:rPr>
        <w:t xml:space="preserve"> штук на 1 гектаре. При посадке лесных культур саженцами допускается снижение количества высаживаемых растений до 2,5 тысяч штук на 1 гектар.</w:t>
      </w:r>
    </w:p>
    <w:p w:rsidR="009B69AF" w:rsidRPr="00ED42FB" w:rsidRDefault="009B69AF" w:rsidP="00ED42FB">
      <w:pPr>
        <w:ind w:firstLine="709"/>
        <w:jc w:val="both"/>
        <w:rPr>
          <w:sz w:val="28"/>
          <w:szCs w:val="28"/>
        </w:rPr>
      </w:pPr>
      <w:r w:rsidRPr="00ED42FB">
        <w:rPr>
          <w:sz w:val="28"/>
          <w:szCs w:val="28"/>
        </w:rPr>
        <w:t xml:space="preserve">Главная лесная древесная порода выбирается из местных лесных древесных пород и должна отвечать целям </w:t>
      </w:r>
      <w:proofErr w:type="spellStart"/>
      <w:r w:rsidRPr="00ED42FB">
        <w:rPr>
          <w:sz w:val="28"/>
          <w:szCs w:val="28"/>
        </w:rPr>
        <w:t>лесовосстановления</w:t>
      </w:r>
      <w:proofErr w:type="spellEnd"/>
      <w:r w:rsidRPr="00ED42FB">
        <w:rPr>
          <w:sz w:val="28"/>
          <w:szCs w:val="28"/>
        </w:rPr>
        <w:t xml:space="preserve"> и соответствовать природно-климатическим условиям лесного участка.</w:t>
      </w:r>
    </w:p>
    <w:p w:rsidR="009B69AF" w:rsidRPr="00ED42FB" w:rsidRDefault="009B69AF" w:rsidP="00ED42FB">
      <w:pPr>
        <w:ind w:firstLine="709"/>
        <w:jc w:val="both"/>
        <w:rPr>
          <w:sz w:val="28"/>
          <w:szCs w:val="28"/>
        </w:rPr>
      </w:pPr>
      <w:r w:rsidRPr="00ED42FB">
        <w:rPr>
          <w:sz w:val="28"/>
          <w:szCs w:val="28"/>
        </w:rPr>
        <w:t xml:space="preserve">Основным методом создания лесных культур </w:t>
      </w:r>
      <w:r w:rsidR="00C51E18" w:rsidRPr="00ED42FB">
        <w:rPr>
          <w:sz w:val="28"/>
          <w:szCs w:val="28"/>
        </w:rPr>
        <w:t xml:space="preserve">в городских лесах </w:t>
      </w:r>
      <w:r w:rsidRPr="00ED42FB">
        <w:rPr>
          <w:sz w:val="28"/>
          <w:szCs w:val="28"/>
        </w:rPr>
        <w:t>является посадка сеянцев или саженцев</w:t>
      </w:r>
      <w:r w:rsidR="00C51E18" w:rsidRPr="00ED42FB">
        <w:rPr>
          <w:sz w:val="28"/>
          <w:szCs w:val="28"/>
        </w:rPr>
        <w:t xml:space="preserve"> с закрытой корневой системой</w:t>
      </w:r>
      <w:r w:rsidRPr="00ED42FB">
        <w:rPr>
          <w:sz w:val="28"/>
          <w:szCs w:val="28"/>
        </w:rPr>
        <w:t>, производимая вручную, или механизированным способом. При этом</w:t>
      </w:r>
      <w:r w:rsidR="00DA04D3" w:rsidRPr="00ED42FB">
        <w:rPr>
          <w:sz w:val="28"/>
          <w:szCs w:val="28"/>
        </w:rPr>
        <w:t>,</w:t>
      </w:r>
      <w:r w:rsidRPr="00ED42FB">
        <w:rPr>
          <w:sz w:val="28"/>
          <w:szCs w:val="28"/>
        </w:rPr>
        <w:t xml:space="preserve"> основным видом посадочного материала являются 2</w:t>
      </w:r>
      <w:r w:rsidR="0032193D" w:rsidRPr="00ED42FB">
        <w:rPr>
          <w:sz w:val="28"/>
          <w:szCs w:val="28"/>
        </w:rPr>
        <w:t xml:space="preserve">-х </w:t>
      </w:r>
      <w:r w:rsidRPr="00ED42FB">
        <w:rPr>
          <w:sz w:val="28"/>
          <w:szCs w:val="28"/>
        </w:rPr>
        <w:t>летние сеянцы или</w:t>
      </w:r>
      <w:r w:rsidR="001355FC" w:rsidRPr="00ED42FB">
        <w:rPr>
          <w:sz w:val="28"/>
          <w:szCs w:val="28"/>
        </w:rPr>
        <w:t xml:space="preserve"> </w:t>
      </w:r>
      <w:r w:rsidRPr="00ED42FB">
        <w:rPr>
          <w:sz w:val="28"/>
          <w:szCs w:val="28"/>
        </w:rPr>
        <w:t>3-4</w:t>
      </w:r>
      <w:r w:rsidR="0032193D" w:rsidRPr="00ED42FB">
        <w:rPr>
          <w:sz w:val="28"/>
          <w:szCs w:val="28"/>
        </w:rPr>
        <w:t>-х</w:t>
      </w:r>
      <w:r w:rsidRPr="00ED42FB">
        <w:rPr>
          <w:sz w:val="28"/>
          <w:szCs w:val="28"/>
        </w:rPr>
        <w:t xml:space="preserve"> летние</w:t>
      </w:r>
      <w:r w:rsidR="00325D4D" w:rsidRPr="00ED42FB">
        <w:rPr>
          <w:sz w:val="28"/>
          <w:szCs w:val="28"/>
        </w:rPr>
        <w:t xml:space="preserve"> </w:t>
      </w:r>
      <w:r w:rsidR="0044167D" w:rsidRPr="00ED42FB">
        <w:rPr>
          <w:sz w:val="28"/>
          <w:szCs w:val="28"/>
        </w:rPr>
        <w:t>саженцы</w:t>
      </w:r>
      <w:r w:rsidR="00550600" w:rsidRPr="00ED42FB">
        <w:rPr>
          <w:sz w:val="28"/>
          <w:szCs w:val="28"/>
        </w:rPr>
        <w:t xml:space="preserve"> с закрытой корневой системой</w:t>
      </w:r>
      <w:r w:rsidR="0044167D" w:rsidRPr="00ED42FB">
        <w:rPr>
          <w:sz w:val="28"/>
          <w:szCs w:val="28"/>
        </w:rPr>
        <w:t>.</w:t>
      </w:r>
    </w:p>
    <w:p w:rsidR="009B69AF" w:rsidRPr="00ED42FB" w:rsidRDefault="009B69AF" w:rsidP="00ED42FB">
      <w:pPr>
        <w:ind w:firstLine="709"/>
        <w:jc w:val="both"/>
        <w:rPr>
          <w:sz w:val="28"/>
          <w:szCs w:val="28"/>
        </w:rPr>
      </w:pPr>
      <w:r w:rsidRPr="00ED42FB">
        <w:rPr>
          <w:sz w:val="28"/>
          <w:szCs w:val="28"/>
        </w:rPr>
        <w:t>В целях предотвращения зарастания поверхности почвы сорной травянистой и древесно-кустарниковой растительностью, накопления влаги в почве проводится агротехнический уход за лесными культурами.</w:t>
      </w:r>
    </w:p>
    <w:p w:rsidR="009B69AF" w:rsidRPr="00ED42FB" w:rsidRDefault="009B69AF" w:rsidP="00ED42FB">
      <w:pPr>
        <w:ind w:firstLine="709"/>
        <w:jc w:val="both"/>
        <w:rPr>
          <w:sz w:val="28"/>
          <w:szCs w:val="28"/>
        </w:rPr>
      </w:pPr>
      <w:r w:rsidRPr="00ED42FB">
        <w:rPr>
          <w:sz w:val="28"/>
          <w:szCs w:val="28"/>
        </w:rPr>
        <w:t>К агротехническому уходу относятся:</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ручная оправка растений от завала травой и почвой, заноса песком, размыва и выдувания почвы, выжимания морозом;</w:t>
      </w:r>
    </w:p>
    <w:p w:rsidR="009B69AF" w:rsidRPr="00ED42FB" w:rsidRDefault="009B69AF" w:rsidP="00ED42FB">
      <w:pPr>
        <w:pStyle w:val="afffe"/>
        <w:numPr>
          <w:ilvl w:val="0"/>
          <w:numId w:val="9"/>
        </w:numPr>
        <w:tabs>
          <w:tab w:val="left" w:pos="993"/>
        </w:tabs>
        <w:ind w:left="0" w:firstLine="709"/>
        <w:jc w:val="both"/>
        <w:rPr>
          <w:sz w:val="28"/>
          <w:szCs w:val="28"/>
        </w:rPr>
      </w:pPr>
      <w:r w:rsidRPr="00ED42FB">
        <w:rPr>
          <w:sz w:val="28"/>
          <w:szCs w:val="28"/>
        </w:rPr>
        <w:t>рыхление почвы с одновременным уничтожением травянистой и древесной растительности в рядах культур и междурядьях;</w:t>
      </w:r>
    </w:p>
    <w:p w:rsidR="009B69AF" w:rsidRPr="005F1CB8" w:rsidRDefault="009B69AF" w:rsidP="005F1CB8">
      <w:pPr>
        <w:pStyle w:val="afffe"/>
        <w:numPr>
          <w:ilvl w:val="0"/>
          <w:numId w:val="9"/>
        </w:numPr>
        <w:tabs>
          <w:tab w:val="left" w:pos="993"/>
        </w:tabs>
        <w:ind w:left="0" w:firstLine="709"/>
        <w:jc w:val="both"/>
        <w:rPr>
          <w:sz w:val="28"/>
          <w:szCs w:val="28"/>
        </w:rPr>
      </w:pPr>
      <w:r w:rsidRPr="005F1CB8">
        <w:rPr>
          <w:sz w:val="28"/>
          <w:szCs w:val="28"/>
        </w:rPr>
        <w:t>уничтожение или предупреждение появления травянистой и нежелательной древесной растительности;</w:t>
      </w:r>
    </w:p>
    <w:p w:rsidR="009B69AF" w:rsidRPr="005F1CB8" w:rsidRDefault="009B69AF" w:rsidP="005F1CB8">
      <w:pPr>
        <w:pStyle w:val="afffe"/>
        <w:numPr>
          <w:ilvl w:val="0"/>
          <w:numId w:val="9"/>
        </w:numPr>
        <w:tabs>
          <w:tab w:val="left" w:pos="993"/>
        </w:tabs>
        <w:ind w:left="0" w:firstLine="709"/>
        <w:jc w:val="both"/>
        <w:rPr>
          <w:sz w:val="28"/>
          <w:szCs w:val="28"/>
        </w:rPr>
      </w:pPr>
      <w:r w:rsidRPr="005F1CB8">
        <w:rPr>
          <w:sz w:val="28"/>
          <w:szCs w:val="28"/>
        </w:rPr>
        <w:t>дополнение лесных культур, подкормка минеральными удобрениями и полив лесных культур.</w:t>
      </w:r>
    </w:p>
    <w:p w:rsidR="009B69AF" w:rsidRPr="005F1CB8" w:rsidRDefault="009B69AF" w:rsidP="005F1CB8">
      <w:pPr>
        <w:ind w:firstLine="709"/>
        <w:jc w:val="both"/>
        <w:rPr>
          <w:sz w:val="28"/>
          <w:szCs w:val="28"/>
        </w:rPr>
      </w:pPr>
      <w:r w:rsidRPr="005F1CB8">
        <w:rPr>
          <w:sz w:val="28"/>
          <w:szCs w:val="28"/>
        </w:rPr>
        <w:t>Способы, количество и длительность агротехнических уходов зависят от природно-климатических условий, биологических особенностей культивируемой лесной древесной породы, способа обработки почвы, метода создания лесных культур, размеров применявшегося посадочного материала.</w:t>
      </w:r>
    </w:p>
    <w:p w:rsidR="009B69AF" w:rsidRPr="005F1CB8" w:rsidRDefault="009B69AF" w:rsidP="005F1CB8">
      <w:pPr>
        <w:ind w:firstLine="709"/>
        <w:jc w:val="both"/>
        <w:rPr>
          <w:sz w:val="28"/>
          <w:szCs w:val="28"/>
        </w:rPr>
      </w:pPr>
      <w:r w:rsidRPr="005F1CB8">
        <w:rPr>
          <w:sz w:val="28"/>
          <w:szCs w:val="28"/>
        </w:rPr>
        <w:t xml:space="preserve">Применение химических средств для борьбы с сорной травянистой и нежелательной лесной древесной растительностью </w:t>
      </w:r>
      <w:r w:rsidR="00362FE4" w:rsidRPr="005F1CB8">
        <w:rPr>
          <w:sz w:val="28"/>
          <w:szCs w:val="28"/>
        </w:rPr>
        <w:t>не допускается</w:t>
      </w:r>
      <w:r w:rsidRPr="005F1CB8">
        <w:rPr>
          <w:sz w:val="28"/>
          <w:szCs w:val="28"/>
        </w:rPr>
        <w:t>.</w:t>
      </w:r>
    </w:p>
    <w:p w:rsidR="009B69AF" w:rsidRPr="005F1CB8" w:rsidRDefault="009B69AF" w:rsidP="005F1CB8">
      <w:pPr>
        <w:ind w:firstLine="709"/>
        <w:jc w:val="both"/>
        <w:rPr>
          <w:sz w:val="28"/>
          <w:szCs w:val="28"/>
        </w:rPr>
      </w:pPr>
      <w:r w:rsidRPr="005F1CB8">
        <w:rPr>
          <w:sz w:val="28"/>
          <w:szCs w:val="28"/>
        </w:rPr>
        <w:t>Дополнению (посадке взамен погибших экземпляров растений) подлежат лесные культуры с приживаемостью 25 - 85%. Лесные культуры с неравномерным отпадом (гибелью растений) по площади участка дополняются при любой приживаемости.</w:t>
      </w:r>
    </w:p>
    <w:p w:rsidR="00362FE4" w:rsidRPr="005F1CB8" w:rsidRDefault="009B69AF" w:rsidP="005F1CB8">
      <w:pPr>
        <w:ind w:firstLine="709"/>
        <w:jc w:val="both"/>
        <w:rPr>
          <w:sz w:val="28"/>
          <w:szCs w:val="28"/>
        </w:rPr>
      </w:pPr>
      <w:r w:rsidRPr="005F1CB8">
        <w:rPr>
          <w:sz w:val="28"/>
          <w:szCs w:val="28"/>
        </w:rPr>
        <w:t>Комбинированное</w:t>
      </w:r>
      <w:r w:rsidR="00325D4D" w:rsidRPr="005F1CB8">
        <w:rPr>
          <w:sz w:val="28"/>
          <w:szCs w:val="28"/>
        </w:rPr>
        <w:t xml:space="preserve"> </w:t>
      </w:r>
      <w:proofErr w:type="spellStart"/>
      <w:r w:rsidRPr="005F1CB8">
        <w:rPr>
          <w:sz w:val="28"/>
          <w:szCs w:val="28"/>
        </w:rPr>
        <w:t>лесовосстановление</w:t>
      </w:r>
      <w:proofErr w:type="spellEnd"/>
      <w:r w:rsidRPr="005F1CB8">
        <w:rPr>
          <w:sz w:val="28"/>
          <w:szCs w:val="28"/>
        </w:rPr>
        <w:t xml:space="preserve"> лесов осуществляется сочетанием на одном лесном участке естественного и искусственного способов восстановления лесов.</w:t>
      </w:r>
      <w:r w:rsidR="00362FE4" w:rsidRPr="005F1CB8">
        <w:rPr>
          <w:sz w:val="28"/>
          <w:szCs w:val="28"/>
        </w:rPr>
        <w:t xml:space="preserve"> </w:t>
      </w:r>
    </w:p>
    <w:p w:rsidR="009B69AF" w:rsidRDefault="009B69AF" w:rsidP="005F1CB8">
      <w:pPr>
        <w:ind w:firstLine="709"/>
        <w:jc w:val="both"/>
        <w:rPr>
          <w:sz w:val="28"/>
          <w:szCs w:val="28"/>
        </w:rPr>
      </w:pPr>
      <w:r w:rsidRPr="005F1CB8">
        <w:rPr>
          <w:sz w:val="28"/>
          <w:szCs w:val="28"/>
        </w:rPr>
        <w:t xml:space="preserve">Комбинированное </w:t>
      </w:r>
      <w:proofErr w:type="spellStart"/>
      <w:r w:rsidRPr="005F1CB8">
        <w:rPr>
          <w:sz w:val="28"/>
          <w:szCs w:val="28"/>
        </w:rPr>
        <w:t>лесовосстановление</w:t>
      </w:r>
      <w:proofErr w:type="spellEnd"/>
      <w:r w:rsidRPr="005F1CB8">
        <w:rPr>
          <w:sz w:val="28"/>
          <w:szCs w:val="28"/>
        </w:rPr>
        <w:t xml:space="preserve"> под пологом лесных насаждений проводится в основном в зеленых зонах </w:t>
      </w:r>
      <w:r w:rsidR="00966216" w:rsidRPr="005F1CB8">
        <w:rPr>
          <w:sz w:val="28"/>
          <w:szCs w:val="28"/>
        </w:rPr>
        <w:t xml:space="preserve">и в других защитных лесах </w:t>
      </w:r>
      <w:r w:rsidRPr="005F1CB8">
        <w:rPr>
          <w:sz w:val="28"/>
          <w:szCs w:val="28"/>
        </w:rPr>
        <w:t>в целях повышения санитарно-гигиенических функций.</w:t>
      </w:r>
      <w:r w:rsidR="00362FE4" w:rsidRPr="005F1CB8">
        <w:rPr>
          <w:sz w:val="28"/>
          <w:szCs w:val="28"/>
        </w:rPr>
        <w:t xml:space="preserve"> </w:t>
      </w:r>
      <w:r w:rsidRPr="005F1CB8">
        <w:rPr>
          <w:sz w:val="28"/>
          <w:szCs w:val="28"/>
        </w:rPr>
        <w:t xml:space="preserve">Первоначальная густота лесных культур при комбинированном </w:t>
      </w:r>
      <w:proofErr w:type="spellStart"/>
      <w:r w:rsidRPr="005F1CB8">
        <w:rPr>
          <w:sz w:val="28"/>
          <w:szCs w:val="28"/>
        </w:rPr>
        <w:t>лесовосстановлении</w:t>
      </w:r>
      <w:proofErr w:type="spellEnd"/>
      <w:r w:rsidRPr="005F1CB8">
        <w:rPr>
          <w:sz w:val="28"/>
          <w:szCs w:val="28"/>
        </w:rPr>
        <w:t xml:space="preserve"> под пологом лесных насаждений должна составлять не менее 50% от нормы, установленной для искусственного </w:t>
      </w:r>
      <w:proofErr w:type="spellStart"/>
      <w:r w:rsidRPr="005F1CB8">
        <w:rPr>
          <w:sz w:val="28"/>
          <w:szCs w:val="28"/>
        </w:rPr>
        <w:t>лесовосстановления</w:t>
      </w:r>
      <w:proofErr w:type="spellEnd"/>
      <w:r w:rsidRPr="005F1CB8">
        <w:rPr>
          <w:sz w:val="28"/>
          <w:szCs w:val="28"/>
        </w:rPr>
        <w:t xml:space="preserve"> в соответствующих природно-климатических условиях</w:t>
      </w:r>
      <w:r w:rsidR="005F1CB8">
        <w:rPr>
          <w:sz w:val="28"/>
          <w:szCs w:val="28"/>
        </w:rPr>
        <w:t>.</w:t>
      </w:r>
    </w:p>
    <w:p w:rsidR="005F1CB8" w:rsidRDefault="005F1CB8" w:rsidP="005F1CB8">
      <w:pPr>
        <w:ind w:firstLine="709"/>
        <w:jc w:val="both"/>
        <w:rPr>
          <w:sz w:val="28"/>
          <w:szCs w:val="28"/>
        </w:rPr>
      </w:pPr>
    </w:p>
    <w:p w:rsidR="005F1CB8" w:rsidRPr="005F1CB8" w:rsidRDefault="005F1CB8" w:rsidP="005F1CB8">
      <w:pPr>
        <w:ind w:firstLine="709"/>
        <w:jc w:val="both"/>
        <w:rPr>
          <w:sz w:val="28"/>
          <w:szCs w:val="28"/>
        </w:rPr>
      </w:pPr>
    </w:p>
    <w:p w:rsidR="009B69AF" w:rsidRPr="005F1CB8" w:rsidRDefault="009B69AF" w:rsidP="005F1CB8">
      <w:pPr>
        <w:pStyle w:val="3"/>
        <w:spacing w:before="0" w:after="0" w:line="240" w:lineRule="auto"/>
        <w:jc w:val="center"/>
        <w:rPr>
          <w:b w:val="0"/>
          <w:szCs w:val="28"/>
        </w:rPr>
      </w:pPr>
      <w:bookmarkStart w:id="50" w:name="_Toc156340785"/>
      <w:r w:rsidRPr="005F1CB8">
        <w:rPr>
          <w:b w:val="0"/>
          <w:szCs w:val="28"/>
        </w:rPr>
        <w:t>2.1.</w:t>
      </w:r>
      <w:r w:rsidR="00362FE4" w:rsidRPr="005F1CB8">
        <w:rPr>
          <w:b w:val="0"/>
          <w:szCs w:val="28"/>
        </w:rPr>
        <w:t>9</w:t>
      </w:r>
      <w:r w:rsidR="00FD7411" w:rsidRPr="005F1CB8">
        <w:rPr>
          <w:b w:val="0"/>
          <w:szCs w:val="28"/>
        </w:rPr>
        <w:t>.</w:t>
      </w:r>
      <w:r w:rsidRPr="005F1CB8">
        <w:rPr>
          <w:b w:val="0"/>
          <w:szCs w:val="28"/>
        </w:rPr>
        <w:t xml:space="preserve"> Сроки исп</w:t>
      </w:r>
      <w:r w:rsidR="003B737E" w:rsidRPr="005F1CB8">
        <w:rPr>
          <w:b w:val="0"/>
          <w:szCs w:val="28"/>
        </w:rPr>
        <w:t xml:space="preserve">ользования лесов для заготовки </w:t>
      </w:r>
      <w:r w:rsidRPr="005F1CB8">
        <w:rPr>
          <w:b w:val="0"/>
          <w:szCs w:val="28"/>
        </w:rPr>
        <w:t>древесины и другие сведения</w:t>
      </w:r>
      <w:bookmarkEnd w:id="50"/>
    </w:p>
    <w:p w:rsidR="005F1CB8" w:rsidRPr="005F1CB8" w:rsidRDefault="005F1CB8" w:rsidP="005F1CB8"/>
    <w:p w:rsidR="004A650B" w:rsidRPr="005F1CB8" w:rsidRDefault="004A650B" w:rsidP="005F1CB8">
      <w:pPr>
        <w:pStyle w:val="ConsPlusNormal"/>
        <w:ind w:firstLine="709"/>
        <w:jc w:val="both"/>
        <w:rPr>
          <w:rFonts w:ascii="Times New Roman" w:hAnsi="Times New Roman"/>
          <w:sz w:val="28"/>
          <w:szCs w:val="28"/>
        </w:rPr>
      </w:pPr>
      <w:r w:rsidRPr="005F1CB8">
        <w:rPr>
          <w:rFonts w:ascii="Times New Roman" w:hAnsi="Times New Roman"/>
          <w:sz w:val="28"/>
          <w:szCs w:val="28"/>
        </w:rPr>
        <w:t xml:space="preserve">Срок заготовки древесины при осуществлении мероприятий по охране защите и воспроизводству лесов устанавливается в соответствии с договором купли-продажи лесных насаждений или указанного в </w:t>
      </w:r>
      <w:hyperlink r:id="rId27" w:anchor="dst101051" w:history="1">
        <w:r w:rsidRPr="005F1CB8">
          <w:rPr>
            <w:rFonts w:ascii="Times New Roman" w:hAnsi="Times New Roman"/>
            <w:sz w:val="28"/>
            <w:szCs w:val="28"/>
          </w:rPr>
          <w:t>ч.5 ст.19</w:t>
        </w:r>
      </w:hyperlink>
      <w:r w:rsidRPr="005F1CB8">
        <w:rPr>
          <w:rFonts w:ascii="Times New Roman" w:hAnsi="Times New Roman"/>
          <w:sz w:val="28"/>
          <w:szCs w:val="28"/>
        </w:rPr>
        <w:t xml:space="preserve"> ЛК</w:t>
      </w:r>
      <w:r w:rsidR="001857EC">
        <w:rPr>
          <w:rFonts w:ascii="Times New Roman" w:hAnsi="Times New Roman"/>
          <w:sz w:val="28"/>
          <w:szCs w:val="28"/>
        </w:rPr>
        <w:t xml:space="preserve"> </w:t>
      </w:r>
      <w:r w:rsidRPr="005F1CB8">
        <w:rPr>
          <w:rFonts w:ascii="Times New Roman" w:hAnsi="Times New Roman"/>
          <w:sz w:val="28"/>
          <w:szCs w:val="28"/>
        </w:rPr>
        <w:t>РФ контракт</w:t>
      </w:r>
      <w:r w:rsidR="00A42183" w:rsidRPr="005F1CB8">
        <w:rPr>
          <w:rFonts w:ascii="Times New Roman" w:hAnsi="Times New Roman"/>
          <w:sz w:val="28"/>
          <w:szCs w:val="28"/>
        </w:rPr>
        <w:t>а</w:t>
      </w:r>
      <w:r w:rsidRPr="005F1CB8">
        <w:rPr>
          <w:rFonts w:ascii="Times New Roman" w:hAnsi="Times New Roman"/>
          <w:sz w:val="28"/>
          <w:szCs w:val="28"/>
        </w:rPr>
        <w:t>.</w:t>
      </w:r>
    </w:p>
    <w:p w:rsidR="002F67E1" w:rsidRDefault="009B69AF" w:rsidP="005F1CB8">
      <w:pPr>
        <w:pStyle w:val="a3"/>
        <w:widowControl w:val="0"/>
        <w:ind w:firstLine="709"/>
        <w:rPr>
          <w:szCs w:val="28"/>
        </w:rPr>
      </w:pPr>
      <w:r w:rsidRPr="005F1CB8">
        <w:rPr>
          <w:szCs w:val="28"/>
        </w:rPr>
        <w:t>Срок использования лесов в целях заготовки древесины при проведении рубок, связанных со строительством</w:t>
      </w:r>
      <w:r w:rsidR="007E0BDA" w:rsidRPr="005F1CB8">
        <w:rPr>
          <w:szCs w:val="28"/>
        </w:rPr>
        <w:t>,</w:t>
      </w:r>
      <w:r w:rsidRPr="005F1CB8">
        <w:rPr>
          <w:szCs w:val="28"/>
        </w:rPr>
        <w:t xml:space="preserve"> реконструкцией, эксплуатацией объектов лесной инфраструктуры, </w:t>
      </w:r>
      <w:r w:rsidR="002B33F9" w:rsidRPr="005F1CB8">
        <w:rPr>
          <w:szCs w:val="28"/>
        </w:rPr>
        <w:t>указывается в документах по предоставлению в пользование лесного участка.</w:t>
      </w:r>
    </w:p>
    <w:p w:rsidR="005F1CB8" w:rsidRDefault="005F1CB8" w:rsidP="005F1CB8">
      <w:pPr>
        <w:pStyle w:val="a3"/>
        <w:widowControl w:val="0"/>
        <w:ind w:firstLine="709"/>
        <w:rPr>
          <w:szCs w:val="28"/>
        </w:rPr>
      </w:pPr>
    </w:p>
    <w:p w:rsidR="005F1CB8" w:rsidRPr="005F1CB8" w:rsidRDefault="005F1CB8" w:rsidP="005F1CB8">
      <w:pPr>
        <w:pStyle w:val="a3"/>
        <w:widowControl w:val="0"/>
        <w:ind w:firstLine="709"/>
        <w:rPr>
          <w:szCs w:val="28"/>
        </w:rPr>
      </w:pPr>
    </w:p>
    <w:p w:rsidR="004C3AD0" w:rsidRPr="005F1CB8" w:rsidRDefault="004C3AD0" w:rsidP="005F1CB8">
      <w:pPr>
        <w:pStyle w:val="2"/>
        <w:spacing w:before="0" w:after="0" w:line="240" w:lineRule="auto"/>
        <w:rPr>
          <w:rFonts w:eastAsiaTheme="minorHAnsi" w:cs="Times New Roman"/>
          <w:b w:val="0"/>
          <w:szCs w:val="28"/>
          <w:lang w:eastAsia="en-US"/>
        </w:rPr>
      </w:pPr>
      <w:bookmarkStart w:id="51" w:name="_Toc156340786"/>
      <w:r w:rsidRPr="005F1CB8">
        <w:rPr>
          <w:rFonts w:eastAsiaTheme="minorHAnsi" w:cs="Times New Roman"/>
          <w:b w:val="0"/>
          <w:szCs w:val="28"/>
          <w:lang w:eastAsia="en-US"/>
        </w:rPr>
        <w:t>2.2</w:t>
      </w:r>
      <w:r w:rsidR="00C03A08" w:rsidRPr="005F1CB8">
        <w:rPr>
          <w:rFonts w:eastAsiaTheme="minorHAnsi" w:cs="Times New Roman"/>
          <w:b w:val="0"/>
          <w:szCs w:val="28"/>
          <w:lang w:eastAsia="en-US"/>
        </w:rPr>
        <w:t>.</w:t>
      </w:r>
      <w:r w:rsidRPr="005F1CB8">
        <w:rPr>
          <w:rFonts w:eastAsiaTheme="minorHAnsi" w:cs="Times New Roman"/>
          <w:b w:val="0"/>
          <w:szCs w:val="28"/>
          <w:lang w:eastAsia="en-US"/>
        </w:rPr>
        <w:t xml:space="preserve"> Нормативы, параметры и сроки использования</w:t>
      </w:r>
      <w:r w:rsidR="00C506AE" w:rsidRPr="005F1CB8">
        <w:rPr>
          <w:rFonts w:eastAsiaTheme="minorHAnsi" w:cs="Times New Roman"/>
          <w:b w:val="0"/>
          <w:szCs w:val="28"/>
          <w:lang w:eastAsia="en-US"/>
        </w:rPr>
        <w:t xml:space="preserve"> </w:t>
      </w:r>
      <w:r w:rsidRPr="005F1CB8">
        <w:rPr>
          <w:rFonts w:eastAsiaTheme="minorHAnsi" w:cs="Times New Roman"/>
          <w:b w:val="0"/>
          <w:szCs w:val="28"/>
          <w:lang w:eastAsia="en-US"/>
        </w:rPr>
        <w:t>лесов для заготовки живицы</w:t>
      </w:r>
      <w:bookmarkEnd w:id="51"/>
    </w:p>
    <w:p w:rsidR="005F1CB8" w:rsidRPr="005F1CB8" w:rsidRDefault="005F1CB8" w:rsidP="005F1CB8">
      <w:pPr>
        <w:rPr>
          <w:rFonts w:eastAsiaTheme="minorHAnsi"/>
          <w:lang w:eastAsia="en-US"/>
        </w:rPr>
      </w:pPr>
    </w:p>
    <w:p w:rsidR="004C3AD0" w:rsidRDefault="00671146" w:rsidP="005F1CB8">
      <w:pPr>
        <w:autoSpaceDE w:val="0"/>
        <w:autoSpaceDN w:val="0"/>
        <w:adjustRightInd w:val="0"/>
        <w:ind w:firstLine="709"/>
        <w:jc w:val="both"/>
        <w:rPr>
          <w:rFonts w:eastAsia="TimesNewRomanPSMT"/>
          <w:sz w:val="28"/>
          <w:szCs w:val="28"/>
          <w:lang w:eastAsia="en-US"/>
        </w:rPr>
      </w:pPr>
      <w:r w:rsidRPr="005F1CB8">
        <w:rPr>
          <w:rFonts w:eastAsia="TimesNewRomanPSMT"/>
          <w:sz w:val="28"/>
          <w:szCs w:val="28"/>
          <w:lang w:eastAsia="en-US"/>
        </w:rPr>
        <w:t xml:space="preserve">Заготовка живицы на территории </w:t>
      </w:r>
      <w:r w:rsidR="00E07A18" w:rsidRPr="005F1CB8">
        <w:rPr>
          <w:rFonts w:eastAsia="TimesNewRomanPSMT"/>
          <w:sz w:val="28"/>
          <w:szCs w:val="28"/>
          <w:lang w:eastAsia="en-US"/>
        </w:rPr>
        <w:t>лесничества</w:t>
      </w:r>
      <w:r w:rsidRPr="005F1CB8">
        <w:rPr>
          <w:rFonts w:eastAsia="TimesNewRomanPSMT"/>
          <w:sz w:val="28"/>
          <w:szCs w:val="28"/>
          <w:lang w:eastAsia="en-US"/>
        </w:rPr>
        <w:t xml:space="preserve"> не допускается.</w:t>
      </w:r>
      <w:r w:rsidR="00E7724B" w:rsidRPr="005F1CB8">
        <w:rPr>
          <w:rFonts w:eastAsia="TimesNewRomanPSMT"/>
          <w:sz w:val="28"/>
          <w:szCs w:val="28"/>
          <w:lang w:eastAsia="en-US"/>
        </w:rPr>
        <w:t xml:space="preserve"> </w:t>
      </w:r>
      <w:r w:rsidR="00857C6B" w:rsidRPr="005F1CB8">
        <w:rPr>
          <w:rFonts w:eastAsia="TimesNewRomanPSMT"/>
          <w:sz w:val="28"/>
          <w:szCs w:val="28"/>
          <w:lang w:eastAsia="en-US"/>
        </w:rPr>
        <w:t>Н</w:t>
      </w:r>
      <w:r w:rsidR="00E7724B" w:rsidRPr="005F1CB8">
        <w:rPr>
          <w:rFonts w:eastAsia="TimesNewRomanPSMT"/>
          <w:sz w:val="28"/>
          <w:szCs w:val="28"/>
          <w:lang w:eastAsia="en-US"/>
        </w:rPr>
        <w:t xml:space="preserve">ормативы и параметры </w:t>
      </w:r>
      <w:r w:rsidR="004C3AD0" w:rsidRPr="005F1CB8">
        <w:rPr>
          <w:rFonts w:eastAsia="TimesNewRomanPSMT"/>
          <w:sz w:val="28"/>
          <w:szCs w:val="28"/>
          <w:lang w:eastAsia="en-US"/>
        </w:rPr>
        <w:t>использования лесов для заготовки живицы,</w:t>
      </w:r>
      <w:r w:rsidR="00C506AE" w:rsidRPr="005F1CB8">
        <w:rPr>
          <w:rFonts w:eastAsia="TimesNewRomanPSMT"/>
          <w:sz w:val="28"/>
          <w:szCs w:val="28"/>
          <w:lang w:eastAsia="en-US"/>
        </w:rPr>
        <w:t xml:space="preserve"> </w:t>
      </w:r>
      <w:r w:rsidR="004C3AD0" w:rsidRPr="005F1CB8">
        <w:rPr>
          <w:rFonts w:eastAsia="TimesNewRomanPSMT"/>
          <w:sz w:val="28"/>
          <w:szCs w:val="28"/>
          <w:lang w:eastAsia="en-US"/>
        </w:rPr>
        <w:t>связанные с подсочко</w:t>
      </w:r>
      <w:r w:rsidR="0066250A" w:rsidRPr="005F1CB8">
        <w:rPr>
          <w:rFonts w:eastAsia="TimesNewRomanPSMT"/>
          <w:sz w:val="28"/>
          <w:szCs w:val="28"/>
          <w:lang w:eastAsia="en-US"/>
        </w:rPr>
        <w:t>й хвойных лесных насаждений не</w:t>
      </w:r>
      <w:r w:rsidR="00063F02" w:rsidRPr="005F1CB8">
        <w:rPr>
          <w:rFonts w:eastAsia="TimesNewRomanPSMT"/>
          <w:sz w:val="28"/>
          <w:szCs w:val="28"/>
          <w:lang w:eastAsia="en-US"/>
        </w:rPr>
        <w:t xml:space="preserve"> устанавливаются</w:t>
      </w:r>
      <w:r w:rsidR="004C3AD0" w:rsidRPr="005F1CB8">
        <w:rPr>
          <w:rFonts w:eastAsia="TimesNewRomanPSMT"/>
          <w:sz w:val="28"/>
          <w:szCs w:val="28"/>
          <w:lang w:eastAsia="en-US"/>
        </w:rPr>
        <w:t xml:space="preserve"> и</w:t>
      </w:r>
      <w:r w:rsidR="00C506AE" w:rsidRPr="005F1CB8">
        <w:rPr>
          <w:rFonts w:eastAsia="TimesNewRomanPSMT"/>
          <w:sz w:val="28"/>
          <w:szCs w:val="28"/>
          <w:lang w:eastAsia="en-US"/>
        </w:rPr>
        <w:t xml:space="preserve"> </w:t>
      </w:r>
      <w:r w:rsidR="004C3AD0" w:rsidRPr="005F1CB8">
        <w:rPr>
          <w:rFonts w:eastAsia="TimesNewRomanPSMT"/>
          <w:sz w:val="28"/>
          <w:szCs w:val="28"/>
          <w:lang w:eastAsia="en-US"/>
        </w:rPr>
        <w:t>типовая таблица в составе лесохозяйственного регламента не приводится.</w:t>
      </w:r>
    </w:p>
    <w:p w:rsidR="005F1CB8" w:rsidRDefault="005F1CB8" w:rsidP="005F1CB8">
      <w:pPr>
        <w:autoSpaceDE w:val="0"/>
        <w:autoSpaceDN w:val="0"/>
        <w:adjustRightInd w:val="0"/>
        <w:ind w:firstLine="709"/>
        <w:jc w:val="both"/>
        <w:rPr>
          <w:rFonts w:eastAsia="TimesNewRomanPSMT"/>
          <w:sz w:val="28"/>
          <w:szCs w:val="28"/>
          <w:lang w:eastAsia="en-US"/>
        </w:rPr>
      </w:pPr>
    </w:p>
    <w:p w:rsidR="005F1CB8" w:rsidRPr="005F1CB8" w:rsidRDefault="005F1CB8" w:rsidP="005F1CB8">
      <w:pPr>
        <w:autoSpaceDE w:val="0"/>
        <w:autoSpaceDN w:val="0"/>
        <w:adjustRightInd w:val="0"/>
        <w:ind w:firstLine="709"/>
        <w:jc w:val="both"/>
        <w:rPr>
          <w:rFonts w:eastAsia="TimesNewRomanPSMT"/>
          <w:sz w:val="28"/>
          <w:szCs w:val="28"/>
          <w:lang w:eastAsia="en-US"/>
        </w:rPr>
      </w:pPr>
    </w:p>
    <w:p w:rsidR="00982A82" w:rsidRDefault="00671146" w:rsidP="005F1CB8">
      <w:pPr>
        <w:pStyle w:val="2"/>
        <w:spacing w:before="0" w:after="0" w:line="240" w:lineRule="auto"/>
        <w:rPr>
          <w:rFonts w:eastAsiaTheme="minorHAnsi" w:cs="Times New Roman"/>
          <w:b w:val="0"/>
          <w:szCs w:val="28"/>
          <w:lang w:eastAsia="en-US"/>
        </w:rPr>
      </w:pPr>
      <w:bookmarkStart w:id="52" w:name="_Toc436729385"/>
      <w:bookmarkStart w:id="53" w:name="_Toc156340787"/>
      <w:r w:rsidRPr="005F1CB8">
        <w:rPr>
          <w:rFonts w:eastAsiaTheme="minorHAnsi" w:cs="Times New Roman"/>
          <w:b w:val="0"/>
          <w:szCs w:val="28"/>
          <w:lang w:eastAsia="en-US"/>
        </w:rPr>
        <w:t>2.3</w:t>
      </w:r>
      <w:r w:rsidR="00C03A08" w:rsidRPr="005F1CB8">
        <w:rPr>
          <w:rFonts w:eastAsiaTheme="minorHAnsi" w:cs="Times New Roman"/>
          <w:b w:val="0"/>
          <w:szCs w:val="28"/>
          <w:lang w:eastAsia="en-US"/>
        </w:rPr>
        <w:t>.</w:t>
      </w:r>
      <w:r w:rsidR="0066250A" w:rsidRPr="005F1CB8">
        <w:rPr>
          <w:rFonts w:eastAsiaTheme="minorHAnsi" w:cs="Times New Roman"/>
          <w:b w:val="0"/>
          <w:szCs w:val="28"/>
          <w:lang w:eastAsia="en-US"/>
        </w:rPr>
        <w:t xml:space="preserve"> </w:t>
      </w:r>
      <w:r w:rsidR="009B69AF" w:rsidRPr="005F1CB8">
        <w:rPr>
          <w:rFonts w:eastAsiaTheme="minorHAnsi" w:cs="Times New Roman"/>
          <w:b w:val="0"/>
          <w:szCs w:val="28"/>
          <w:lang w:eastAsia="en-US"/>
        </w:rPr>
        <w:t>Нормативы, параметры и сроки использования лесов</w:t>
      </w:r>
      <w:r w:rsidR="00C506AE" w:rsidRPr="005F1CB8">
        <w:rPr>
          <w:rFonts w:eastAsiaTheme="minorHAnsi" w:cs="Times New Roman"/>
          <w:b w:val="0"/>
          <w:szCs w:val="28"/>
          <w:lang w:eastAsia="en-US"/>
        </w:rPr>
        <w:t xml:space="preserve"> </w:t>
      </w:r>
      <w:r w:rsidR="009B69AF" w:rsidRPr="005F1CB8">
        <w:rPr>
          <w:rFonts w:eastAsiaTheme="minorHAnsi" w:cs="Times New Roman"/>
          <w:b w:val="0"/>
          <w:szCs w:val="28"/>
          <w:lang w:eastAsia="en-US"/>
        </w:rPr>
        <w:t xml:space="preserve">для заготовки и сбора </w:t>
      </w:r>
      <w:proofErr w:type="spellStart"/>
      <w:r w:rsidR="009B69AF" w:rsidRPr="005F1CB8">
        <w:rPr>
          <w:rFonts w:eastAsiaTheme="minorHAnsi" w:cs="Times New Roman"/>
          <w:b w:val="0"/>
          <w:szCs w:val="28"/>
          <w:lang w:eastAsia="en-US"/>
        </w:rPr>
        <w:t>недревесных</w:t>
      </w:r>
      <w:proofErr w:type="spellEnd"/>
      <w:r w:rsidR="00C506AE" w:rsidRPr="005F1CB8">
        <w:rPr>
          <w:rFonts w:eastAsiaTheme="minorHAnsi" w:cs="Times New Roman"/>
          <w:b w:val="0"/>
          <w:szCs w:val="28"/>
          <w:lang w:eastAsia="en-US"/>
        </w:rPr>
        <w:t xml:space="preserve"> </w:t>
      </w:r>
      <w:r w:rsidR="009B69AF" w:rsidRPr="005F1CB8">
        <w:rPr>
          <w:rFonts w:eastAsiaTheme="minorHAnsi" w:cs="Times New Roman"/>
          <w:b w:val="0"/>
          <w:szCs w:val="28"/>
          <w:lang w:eastAsia="en-US"/>
        </w:rPr>
        <w:t>лесных ресурсов</w:t>
      </w:r>
      <w:bookmarkEnd w:id="52"/>
      <w:bookmarkEnd w:id="53"/>
    </w:p>
    <w:p w:rsidR="005F1CB8" w:rsidRPr="005F1CB8" w:rsidRDefault="005F1CB8" w:rsidP="005F1CB8">
      <w:pPr>
        <w:rPr>
          <w:rFonts w:eastAsiaTheme="minorHAnsi"/>
          <w:lang w:eastAsia="en-US"/>
        </w:rPr>
      </w:pPr>
    </w:p>
    <w:p w:rsidR="00982A82" w:rsidRPr="005F1CB8" w:rsidRDefault="00293E60" w:rsidP="005F1CB8">
      <w:pPr>
        <w:widowControl w:val="0"/>
        <w:ind w:firstLine="709"/>
        <w:jc w:val="both"/>
        <w:rPr>
          <w:sz w:val="28"/>
          <w:szCs w:val="28"/>
        </w:rPr>
      </w:pPr>
      <w:r w:rsidRPr="005F1CB8">
        <w:rPr>
          <w:color w:val="000000"/>
          <w:sz w:val="28"/>
          <w:szCs w:val="28"/>
          <w:shd w:val="clear" w:color="auto" w:fill="FFFFFF"/>
        </w:rPr>
        <w:t>Согласно ст. 32</w:t>
      </w:r>
      <w:r w:rsidRPr="005F1CB8">
        <w:rPr>
          <w:sz w:val="28"/>
          <w:szCs w:val="28"/>
        </w:rPr>
        <w:t xml:space="preserve"> ЛК</w:t>
      </w:r>
      <w:r w:rsidR="005F1CB8" w:rsidRPr="005F1CB8">
        <w:rPr>
          <w:sz w:val="28"/>
          <w:szCs w:val="28"/>
        </w:rPr>
        <w:t xml:space="preserve"> </w:t>
      </w:r>
      <w:r w:rsidRPr="005F1CB8">
        <w:rPr>
          <w:sz w:val="28"/>
          <w:szCs w:val="28"/>
        </w:rPr>
        <w:t>РФ</w:t>
      </w:r>
      <w:r w:rsidRPr="005F1CB8">
        <w:rPr>
          <w:color w:val="000000"/>
          <w:sz w:val="28"/>
          <w:szCs w:val="28"/>
          <w:shd w:val="clear" w:color="auto" w:fill="FFFFFF"/>
        </w:rPr>
        <w:t xml:space="preserve"> </w:t>
      </w:r>
      <w:r w:rsidRPr="005F1CB8">
        <w:rPr>
          <w:sz w:val="28"/>
          <w:szCs w:val="28"/>
        </w:rPr>
        <w:t>з</w:t>
      </w:r>
      <w:r w:rsidR="00982A82" w:rsidRPr="005F1CB8">
        <w:rPr>
          <w:sz w:val="28"/>
          <w:szCs w:val="28"/>
        </w:rPr>
        <w:t xml:space="preserve">аготовка и сбор </w:t>
      </w:r>
      <w:proofErr w:type="spellStart"/>
      <w:r w:rsidR="00982A82" w:rsidRPr="005F1CB8">
        <w:rPr>
          <w:sz w:val="28"/>
          <w:szCs w:val="28"/>
        </w:rPr>
        <w:t>недревесных</w:t>
      </w:r>
      <w:proofErr w:type="spellEnd"/>
      <w:r w:rsidR="00982A82" w:rsidRPr="005F1CB8">
        <w:rPr>
          <w:sz w:val="28"/>
          <w:szCs w:val="28"/>
        </w:rPr>
        <w:t xml:space="preserve"> лесных ресурсов представляют собой предпринимательскую деятельность, связанную с изъятием, хранением и вывозом соответствующих лесных ресурсов из леса.</w:t>
      </w:r>
    </w:p>
    <w:p w:rsidR="005F1CB8" w:rsidRDefault="004C7897" w:rsidP="005F1CB8">
      <w:pPr>
        <w:widowControl w:val="0"/>
        <w:ind w:firstLine="709"/>
        <w:jc w:val="both"/>
        <w:rPr>
          <w:color w:val="000000"/>
          <w:sz w:val="28"/>
          <w:szCs w:val="28"/>
          <w:shd w:val="clear" w:color="auto" w:fill="FFFFFF"/>
        </w:rPr>
      </w:pPr>
      <w:r w:rsidRPr="005F1CB8">
        <w:rPr>
          <w:color w:val="000000"/>
          <w:sz w:val="28"/>
          <w:szCs w:val="28"/>
          <w:shd w:val="clear" w:color="auto" w:fill="FFFFFF"/>
        </w:rPr>
        <w:t xml:space="preserve">К </w:t>
      </w:r>
      <w:proofErr w:type="spellStart"/>
      <w:r w:rsidRPr="005F1CB8">
        <w:rPr>
          <w:color w:val="000000"/>
          <w:sz w:val="28"/>
          <w:szCs w:val="28"/>
          <w:shd w:val="clear" w:color="auto" w:fill="FFFFFF"/>
        </w:rPr>
        <w:t>недревесным</w:t>
      </w:r>
      <w:proofErr w:type="spellEnd"/>
      <w:r w:rsidRPr="005F1CB8">
        <w:rPr>
          <w:color w:val="000000"/>
          <w:sz w:val="28"/>
          <w:szCs w:val="28"/>
          <w:shd w:val="clear" w:color="auto" w:fill="FFFFFF"/>
        </w:rPr>
        <w:t xml:space="preserve"> лесным ресурсам, заготовка и сбор которых осуществляются в соответствии с настоящим Кодексом, относятся валежник, пни, береста, кора деревьев и кустарников, хворост, веточный корм, еловая, пихтовая, сосновая лапы, ели или деревья других хвойных пород для новогодних праздников, мох, лесная подстилка, камыш, тростник и подобные лесные ресурсы.</w:t>
      </w:r>
    </w:p>
    <w:p w:rsidR="00293E60" w:rsidRPr="005F1CB8" w:rsidRDefault="00293E60" w:rsidP="005F1CB8">
      <w:pPr>
        <w:widowControl w:val="0"/>
        <w:ind w:firstLine="709"/>
        <w:jc w:val="both"/>
        <w:rPr>
          <w:color w:val="000000"/>
          <w:sz w:val="28"/>
          <w:szCs w:val="28"/>
          <w:shd w:val="clear" w:color="auto" w:fill="FFFFFF"/>
        </w:rPr>
      </w:pPr>
      <w:r w:rsidRPr="005F1CB8">
        <w:rPr>
          <w:color w:val="000000"/>
          <w:sz w:val="28"/>
          <w:szCs w:val="28"/>
          <w:shd w:val="clear" w:color="auto" w:fill="FFFFFF"/>
        </w:rPr>
        <w:t xml:space="preserve">Граждане, юридические лица осуществляют заготовку и сбор </w:t>
      </w:r>
      <w:proofErr w:type="spellStart"/>
      <w:r w:rsidRPr="005F1CB8">
        <w:rPr>
          <w:color w:val="000000"/>
          <w:sz w:val="28"/>
          <w:szCs w:val="28"/>
          <w:shd w:val="clear" w:color="auto" w:fill="FFFFFF"/>
        </w:rPr>
        <w:t>недревесных</w:t>
      </w:r>
      <w:proofErr w:type="spellEnd"/>
      <w:r w:rsidRPr="005F1CB8">
        <w:rPr>
          <w:color w:val="000000"/>
          <w:sz w:val="28"/>
          <w:szCs w:val="28"/>
          <w:shd w:val="clear" w:color="auto" w:fill="FFFFFF"/>
        </w:rPr>
        <w:t xml:space="preserve"> лесных ресурсов на основании договоров аренды лесных участков.</w:t>
      </w:r>
    </w:p>
    <w:p w:rsidR="008646BD" w:rsidRPr="005F1CB8" w:rsidRDefault="003B2953" w:rsidP="005F1CB8">
      <w:pPr>
        <w:widowControl w:val="0"/>
        <w:ind w:firstLine="709"/>
        <w:jc w:val="both"/>
        <w:rPr>
          <w:sz w:val="28"/>
          <w:szCs w:val="28"/>
        </w:rPr>
      </w:pPr>
      <w:r w:rsidRPr="005F1CB8">
        <w:rPr>
          <w:sz w:val="28"/>
          <w:szCs w:val="28"/>
        </w:rPr>
        <w:t xml:space="preserve">Граждане вправе </w:t>
      </w:r>
      <w:r w:rsidR="009724A0" w:rsidRPr="005F1CB8">
        <w:rPr>
          <w:sz w:val="28"/>
          <w:szCs w:val="28"/>
        </w:rPr>
        <w:t xml:space="preserve">свободно и бесплатно, </w:t>
      </w:r>
      <w:r w:rsidRPr="005F1CB8">
        <w:rPr>
          <w:sz w:val="28"/>
          <w:szCs w:val="28"/>
        </w:rPr>
        <w:t>в соответствии со ст.33 ЛК</w:t>
      </w:r>
      <w:r w:rsidR="001C303C">
        <w:rPr>
          <w:sz w:val="28"/>
          <w:szCs w:val="28"/>
        </w:rPr>
        <w:t xml:space="preserve"> </w:t>
      </w:r>
      <w:r w:rsidRPr="005F1CB8">
        <w:rPr>
          <w:sz w:val="28"/>
          <w:szCs w:val="28"/>
        </w:rPr>
        <w:t>РФ на основании ст.11 ЛК</w:t>
      </w:r>
      <w:r w:rsidR="001C303C">
        <w:rPr>
          <w:sz w:val="28"/>
          <w:szCs w:val="28"/>
        </w:rPr>
        <w:t xml:space="preserve"> </w:t>
      </w:r>
      <w:r w:rsidRPr="005F1CB8">
        <w:rPr>
          <w:sz w:val="28"/>
          <w:szCs w:val="28"/>
        </w:rPr>
        <w:t>РФ осуществлять з</w:t>
      </w:r>
      <w:r w:rsidR="00827ECD" w:rsidRPr="005F1CB8">
        <w:rPr>
          <w:sz w:val="28"/>
          <w:szCs w:val="28"/>
        </w:rPr>
        <w:t>аготовк</w:t>
      </w:r>
      <w:r w:rsidRPr="005F1CB8">
        <w:rPr>
          <w:sz w:val="28"/>
          <w:szCs w:val="28"/>
        </w:rPr>
        <w:t>у</w:t>
      </w:r>
      <w:r w:rsidR="00827ECD" w:rsidRPr="005F1CB8">
        <w:rPr>
          <w:sz w:val="28"/>
          <w:szCs w:val="28"/>
        </w:rPr>
        <w:t xml:space="preserve"> и сбор </w:t>
      </w:r>
      <w:proofErr w:type="spellStart"/>
      <w:r w:rsidR="00827ECD" w:rsidRPr="005F1CB8">
        <w:rPr>
          <w:sz w:val="28"/>
          <w:szCs w:val="28"/>
        </w:rPr>
        <w:t>недревесных</w:t>
      </w:r>
      <w:proofErr w:type="spellEnd"/>
      <w:r w:rsidR="00827ECD" w:rsidRPr="005F1CB8">
        <w:rPr>
          <w:sz w:val="28"/>
          <w:szCs w:val="28"/>
        </w:rPr>
        <w:t xml:space="preserve"> лесных ресурсов</w:t>
      </w:r>
      <w:r w:rsidR="00293E60" w:rsidRPr="005F1CB8">
        <w:rPr>
          <w:sz w:val="28"/>
          <w:szCs w:val="28"/>
        </w:rPr>
        <w:t xml:space="preserve"> для собственных нужд</w:t>
      </w:r>
      <w:r w:rsidR="00827ECD" w:rsidRPr="005F1CB8">
        <w:rPr>
          <w:sz w:val="28"/>
          <w:szCs w:val="28"/>
        </w:rPr>
        <w:t>, за исключением деревьев хвойных пород для новогодних праздников</w:t>
      </w:r>
      <w:r w:rsidR="005F1CB8" w:rsidRPr="005F1CB8">
        <w:rPr>
          <w:sz w:val="28"/>
          <w:szCs w:val="28"/>
        </w:rPr>
        <w:t>.</w:t>
      </w:r>
      <w:r w:rsidR="00351861" w:rsidRPr="005F1CB8">
        <w:rPr>
          <w:sz w:val="28"/>
          <w:szCs w:val="28"/>
        </w:rPr>
        <w:t xml:space="preserve"> </w:t>
      </w:r>
      <w:r w:rsidR="008646BD" w:rsidRPr="005F1CB8">
        <w:rPr>
          <w:sz w:val="28"/>
          <w:szCs w:val="28"/>
        </w:rPr>
        <w:t xml:space="preserve">Заготовка </w:t>
      </w:r>
      <w:r w:rsidR="00491B90" w:rsidRPr="005F1CB8">
        <w:rPr>
          <w:sz w:val="28"/>
          <w:szCs w:val="28"/>
        </w:rPr>
        <w:t xml:space="preserve">гражданами </w:t>
      </w:r>
      <w:r w:rsidR="008646BD" w:rsidRPr="005F1CB8">
        <w:rPr>
          <w:sz w:val="28"/>
          <w:szCs w:val="28"/>
        </w:rPr>
        <w:t>деревьев хвойных пород для новогодних праздников допускается на основании договоров купли-продажи.</w:t>
      </w:r>
    </w:p>
    <w:p w:rsidR="000E37CD" w:rsidRPr="005F1CB8" w:rsidRDefault="009724A0" w:rsidP="005F1CB8">
      <w:pPr>
        <w:widowControl w:val="0"/>
        <w:ind w:firstLine="709"/>
        <w:jc w:val="both"/>
        <w:rPr>
          <w:sz w:val="28"/>
          <w:szCs w:val="28"/>
        </w:rPr>
      </w:pPr>
      <w:r w:rsidRPr="005F1CB8">
        <w:rPr>
          <w:sz w:val="28"/>
          <w:szCs w:val="28"/>
        </w:rPr>
        <w:t xml:space="preserve">Заготовка и сбор </w:t>
      </w:r>
      <w:proofErr w:type="spellStart"/>
      <w:r w:rsidRPr="005F1CB8">
        <w:rPr>
          <w:sz w:val="28"/>
          <w:szCs w:val="28"/>
        </w:rPr>
        <w:t>недревесных</w:t>
      </w:r>
      <w:proofErr w:type="spellEnd"/>
      <w:r w:rsidRPr="005F1CB8">
        <w:rPr>
          <w:sz w:val="28"/>
          <w:szCs w:val="28"/>
        </w:rPr>
        <w:t xml:space="preserve"> лесных ресурсов осуществляется в соответствии с Правила</w:t>
      </w:r>
      <w:r w:rsidR="000E37CD" w:rsidRPr="005F1CB8">
        <w:rPr>
          <w:sz w:val="28"/>
          <w:szCs w:val="28"/>
        </w:rPr>
        <w:t>ми</w:t>
      </w:r>
      <w:r w:rsidRPr="005F1CB8">
        <w:rPr>
          <w:sz w:val="28"/>
          <w:szCs w:val="28"/>
        </w:rPr>
        <w:t xml:space="preserve"> заготовки и сбора </w:t>
      </w:r>
      <w:proofErr w:type="spellStart"/>
      <w:r w:rsidRPr="005F1CB8">
        <w:rPr>
          <w:sz w:val="28"/>
          <w:szCs w:val="28"/>
        </w:rPr>
        <w:t>недревесных</w:t>
      </w:r>
      <w:proofErr w:type="spellEnd"/>
      <w:r w:rsidRPr="005F1CB8">
        <w:rPr>
          <w:sz w:val="28"/>
          <w:szCs w:val="28"/>
        </w:rPr>
        <w:t xml:space="preserve"> лесных ресурсов,</w:t>
      </w:r>
      <w:r w:rsidR="000E37CD" w:rsidRPr="005F1CB8">
        <w:rPr>
          <w:sz w:val="28"/>
          <w:szCs w:val="28"/>
        </w:rPr>
        <w:t xml:space="preserve"> утвержденных приказом Минприроды России от 28 июля 2020 года </w:t>
      </w:r>
      <w:r w:rsidR="005F1CB8">
        <w:rPr>
          <w:sz w:val="28"/>
          <w:szCs w:val="28"/>
        </w:rPr>
        <w:t>№</w:t>
      </w:r>
      <w:r w:rsidR="000E37CD" w:rsidRPr="005F1CB8">
        <w:rPr>
          <w:sz w:val="28"/>
          <w:szCs w:val="28"/>
        </w:rPr>
        <w:t xml:space="preserve"> 496, за исключением случаев заготовки и сбора этих видов ресурсов гражданами для собственных нужд.</w:t>
      </w:r>
    </w:p>
    <w:p w:rsidR="009B69AF" w:rsidRDefault="009B69AF" w:rsidP="001C303C">
      <w:pPr>
        <w:widowControl w:val="0"/>
        <w:ind w:firstLine="709"/>
        <w:jc w:val="center"/>
        <w:rPr>
          <w:sz w:val="28"/>
          <w:szCs w:val="28"/>
        </w:rPr>
      </w:pPr>
      <w:r w:rsidRPr="001C303C">
        <w:rPr>
          <w:sz w:val="28"/>
          <w:szCs w:val="28"/>
        </w:rPr>
        <w:t>2.</w:t>
      </w:r>
      <w:r w:rsidR="00671146" w:rsidRPr="001C303C">
        <w:rPr>
          <w:sz w:val="28"/>
          <w:szCs w:val="28"/>
        </w:rPr>
        <w:t>3</w:t>
      </w:r>
      <w:r w:rsidRPr="001C303C">
        <w:rPr>
          <w:sz w:val="28"/>
          <w:szCs w:val="28"/>
        </w:rPr>
        <w:t>.1</w:t>
      </w:r>
      <w:r w:rsidR="00CD320A" w:rsidRPr="001C303C">
        <w:rPr>
          <w:sz w:val="28"/>
          <w:szCs w:val="28"/>
        </w:rPr>
        <w:t>.</w:t>
      </w:r>
      <w:r w:rsidRPr="001C303C">
        <w:rPr>
          <w:sz w:val="28"/>
          <w:szCs w:val="28"/>
        </w:rPr>
        <w:t xml:space="preserve"> Нормативы (ежегодные допустимые объемы) и параметры </w:t>
      </w:r>
      <w:r w:rsidR="009724A0" w:rsidRPr="001C303C">
        <w:rPr>
          <w:sz w:val="28"/>
          <w:szCs w:val="28"/>
        </w:rPr>
        <w:t xml:space="preserve"> </w:t>
      </w:r>
      <w:r w:rsidRPr="001C303C">
        <w:rPr>
          <w:sz w:val="28"/>
          <w:szCs w:val="28"/>
        </w:rPr>
        <w:t xml:space="preserve">использования </w:t>
      </w:r>
      <w:r w:rsidR="0038679B" w:rsidRPr="001C303C">
        <w:rPr>
          <w:sz w:val="28"/>
          <w:szCs w:val="28"/>
        </w:rPr>
        <w:t xml:space="preserve"> </w:t>
      </w:r>
      <w:r w:rsidRPr="001C303C">
        <w:rPr>
          <w:sz w:val="28"/>
          <w:szCs w:val="28"/>
        </w:rPr>
        <w:t xml:space="preserve">лесов для заготовки </w:t>
      </w:r>
      <w:proofErr w:type="spellStart"/>
      <w:r w:rsidRPr="001C303C">
        <w:rPr>
          <w:sz w:val="28"/>
          <w:szCs w:val="28"/>
        </w:rPr>
        <w:t>недревесных</w:t>
      </w:r>
      <w:proofErr w:type="spellEnd"/>
      <w:r w:rsidRPr="001C303C">
        <w:rPr>
          <w:sz w:val="28"/>
          <w:szCs w:val="28"/>
        </w:rPr>
        <w:t xml:space="preserve"> лесных ресурсов по их видам</w:t>
      </w:r>
    </w:p>
    <w:p w:rsidR="00D26753" w:rsidRPr="001C303C" w:rsidRDefault="00D26753" w:rsidP="001C303C">
      <w:pPr>
        <w:widowControl w:val="0"/>
        <w:ind w:firstLine="709"/>
        <w:jc w:val="center"/>
        <w:rPr>
          <w:sz w:val="28"/>
          <w:szCs w:val="28"/>
        </w:rPr>
      </w:pPr>
    </w:p>
    <w:p w:rsidR="00293E60" w:rsidRPr="00D26753" w:rsidRDefault="00293E60" w:rsidP="00D26753">
      <w:pPr>
        <w:pStyle w:val="u"/>
        <w:widowControl w:val="0"/>
        <w:shd w:val="clear" w:color="auto" w:fill="FFFFFF"/>
        <w:ind w:firstLine="709"/>
        <w:rPr>
          <w:color w:val="auto"/>
          <w:sz w:val="28"/>
          <w:szCs w:val="28"/>
        </w:rPr>
      </w:pPr>
      <w:r w:rsidRPr="00D26753">
        <w:rPr>
          <w:sz w:val="28"/>
          <w:szCs w:val="28"/>
        </w:rPr>
        <w:t xml:space="preserve">Заготовка и сбор </w:t>
      </w:r>
      <w:proofErr w:type="spellStart"/>
      <w:r w:rsidRPr="00D26753">
        <w:rPr>
          <w:sz w:val="28"/>
          <w:szCs w:val="28"/>
        </w:rPr>
        <w:t>недревесных</w:t>
      </w:r>
      <w:proofErr w:type="spellEnd"/>
      <w:r w:rsidRPr="00D26753">
        <w:rPr>
          <w:sz w:val="28"/>
          <w:szCs w:val="28"/>
        </w:rPr>
        <w:t xml:space="preserve"> лесных ресурсов</w:t>
      </w:r>
      <w:r w:rsidR="007F3FAA" w:rsidRPr="00D26753">
        <w:rPr>
          <w:color w:val="auto"/>
          <w:sz w:val="28"/>
          <w:szCs w:val="28"/>
        </w:rPr>
        <w:t xml:space="preserve"> </w:t>
      </w:r>
      <w:r w:rsidRPr="00D26753">
        <w:rPr>
          <w:sz w:val="28"/>
          <w:szCs w:val="28"/>
        </w:rPr>
        <w:t xml:space="preserve">допускается на </w:t>
      </w:r>
      <w:r w:rsidR="00D61EBA">
        <w:rPr>
          <w:sz w:val="28"/>
          <w:szCs w:val="28"/>
        </w:rPr>
        <w:t>всей</w:t>
      </w:r>
      <w:r w:rsidRPr="00D26753">
        <w:rPr>
          <w:sz w:val="28"/>
          <w:szCs w:val="28"/>
        </w:rPr>
        <w:t xml:space="preserve"> территории лесничества</w:t>
      </w:r>
      <w:r w:rsidR="00167DF5" w:rsidRPr="00D26753">
        <w:rPr>
          <w:sz w:val="28"/>
          <w:szCs w:val="28"/>
        </w:rPr>
        <w:t>.</w:t>
      </w:r>
    </w:p>
    <w:p w:rsidR="009B69AF" w:rsidRPr="00D26753" w:rsidRDefault="009B69AF" w:rsidP="00D26753">
      <w:pPr>
        <w:pStyle w:val="u"/>
        <w:widowControl w:val="0"/>
        <w:shd w:val="clear" w:color="auto" w:fill="FFFFFF"/>
        <w:ind w:firstLine="709"/>
        <w:rPr>
          <w:color w:val="auto"/>
          <w:sz w:val="28"/>
          <w:szCs w:val="28"/>
        </w:rPr>
      </w:pPr>
      <w:r w:rsidRPr="00D26753">
        <w:rPr>
          <w:color w:val="auto"/>
          <w:sz w:val="28"/>
          <w:szCs w:val="28"/>
        </w:rPr>
        <w:t>Допускается заготовка следующих видов</w:t>
      </w:r>
      <w:r w:rsidR="00827ECD" w:rsidRPr="00D26753">
        <w:t xml:space="preserve"> </w:t>
      </w:r>
      <w:proofErr w:type="spellStart"/>
      <w:r w:rsidR="00827ECD" w:rsidRPr="00D26753">
        <w:rPr>
          <w:color w:val="auto"/>
          <w:sz w:val="28"/>
          <w:szCs w:val="28"/>
        </w:rPr>
        <w:t>недревесных</w:t>
      </w:r>
      <w:proofErr w:type="spellEnd"/>
      <w:r w:rsidR="00827ECD" w:rsidRPr="00D26753">
        <w:rPr>
          <w:color w:val="auto"/>
          <w:sz w:val="28"/>
          <w:szCs w:val="28"/>
        </w:rPr>
        <w:t xml:space="preserve"> лесных ресурсов</w:t>
      </w:r>
      <w:r w:rsidRPr="00D26753">
        <w:rPr>
          <w:color w:val="auto"/>
          <w:sz w:val="28"/>
          <w:szCs w:val="28"/>
        </w:rPr>
        <w:t>:</w:t>
      </w:r>
    </w:p>
    <w:p w:rsidR="00A03A8B" w:rsidRPr="00D26753" w:rsidRDefault="00A03A8B" w:rsidP="00D26753">
      <w:pPr>
        <w:pStyle w:val="u"/>
        <w:widowControl w:val="0"/>
        <w:numPr>
          <w:ilvl w:val="0"/>
          <w:numId w:val="9"/>
        </w:numPr>
        <w:shd w:val="clear" w:color="auto" w:fill="FFFFFF"/>
        <w:tabs>
          <w:tab w:val="left" w:pos="851"/>
          <w:tab w:val="left" w:pos="993"/>
        </w:tabs>
        <w:ind w:left="0" w:firstLine="709"/>
        <w:rPr>
          <w:color w:val="auto"/>
          <w:sz w:val="28"/>
          <w:szCs w:val="28"/>
        </w:rPr>
      </w:pPr>
      <w:r w:rsidRPr="00D26753">
        <w:rPr>
          <w:color w:val="auto"/>
          <w:sz w:val="28"/>
          <w:szCs w:val="28"/>
        </w:rPr>
        <w:t xml:space="preserve">валежника </w:t>
      </w:r>
      <w:r w:rsidR="00C03A08" w:rsidRPr="00D26753">
        <w:rPr>
          <w:color w:val="auto"/>
          <w:sz w:val="28"/>
          <w:szCs w:val="28"/>
        </w:rPr>
        <w:t>–</w:t>
      </w:r>
      <w:r w:rsidRPr="00D26753">
        <w:rPr>
          <w:color w:val="auto"/>
          <w:sz w:val="28"/>
          <w:szCs w:val="28"/>
        </w:rPr>
        <w:t xml:space="preserve"> на всей территории </w:t>
      </w:r>
      <w:r w:rsidR="006469D2" w:rsidRPr="00D26753">
        <w:rPr>
          <w:sz w:val="28"/>
          <w:szCs w:val="28"/>
        </w:rPr>
        <w:t>лесничества</w:t>
      </w:r>
      <w:r w:rsidRPr="00D26753">
        <w:rPr>
          <w:color w:val="auto"/>
          <w:sz w:val="28"/>
          <w:szCs w:val="28"/>
        </w:rPr>
        <w:t>, за исключением объектов биоразнообразия, ручным способом</w:t>
      </w:r>
      <w:r w:rsidR="00FD5472" w:rsidRPr="00D26753">
        <w:rPr>
          <w:color w:val="auto"/>
          <w:sz w:val="28"/>
          <w:szCs w:val="28"/>
        </w:rPr>
        <w:t>;</w:t>
      </w:r>
    </w:p>
    <w:p w:rsidR="009B69AF" w:rsidRPr="00D26753" w:rsidRDefault="00BF627F" w:rsidP="00D26753">
      <w:pPr>
        <w:pStyle w:val="u"/>
        <w:widowControl w:val="0"/>
        <w:numPr>
          <w:ilvl w:val="0"/>
          <w:numId w:val="9"/>
        </w:numPr>
        <w:shd w:val="clear" w:color="auto" w:fill="FFFFFF"/>
        <w:tabs>
          <w:tab w:val="left" w:pos="851"/>
          <w:tab w:val="left" w:pos="993"/>
        </w:tabs>
        <w:ind w:left="0" w:firstLine="709"/>
        <w:rPr>
          <w:color w:val="auto"/>
          <w:sz w:val="28"/>
          <w:szCs w:val="28"/>
        </w:rPr>
      </w:pPr>
      <w:r w:rsidRPr="00D26753">
        <w:rPr>
          <w:color w:val="auto"/>
          <w:sz w:val="28"/>
          <w:szCs w:val="28"/>
        </w:rPr>
        <w:t xml:space="preserve">бересты, хвороста, </w:t>
      </w:r>
      <w:r w:rsidR="009B69AF" w:rsidRPr="00D26753">
        <w:rPr>
          <w:color w:val="auto"/>
          <w:sz w:val="28"/>
          <w:szCs w:val="28"/>
        </w:rPr>
        <w:t xml:space="preserve">ветвей, </w:t>
      </w:r>
      <w:r w:rsidRPr="00D26753">
        <w:rPr>
          <w:color w:val="auto"/>
          <w:sz w:val="28"/>
          <w:szCs w:val="28"/>
        </w:rPr>
        <w:t xml:space="preserve">еловой, пихтовой и сосновой лап, </w:t>
      </w:r>
      <w:r w:rsidR="009B69AF" w:rsidRPr="00D26753">
        <w:rPr>
          <w:color w:val="auto"/>
          <w:sz w:val="28"/>
          <w:szCs w:val="28"/>
        </w:rPr>
        <w:t>древесной зелени (лесосечные отходы) – только со срубленных деревьев на лесосеках при проведении рубок, расчистки просек и противопожарных разрывов</w:t>
      </w:r>
      <w:r w:rsidR="00FD5472" w:rsidRPr="00D26753">
        <w:rPr>
          <w:color w:val="auto"/>
          <w:sz w:val="28"/>
          <w:szCs w:val="28"/>
        </w:rPr>
        <w:t>;</w:t>
      </w:r>
    </w:p>
    <w:p w:rsidR="00A03A8B" w:rsidRPr="00D26753" w:rsidRDefault="00BF627F" w:rsidP="00D26753">
      <w:pPr>
        <w:pStyle w:val="u"/>
        <w:widowControl w:val="0"/>
        <w:numPr>
          <w:ilvl w:val="0"/>
          <w:numId w:val="9"/>
        </w:numPr>
        <w:shd w:val="clear" w:color="auto" w:fill="FFFFFF"/>
        <w:tabs>
          <w:tab w:val="left" w:pos="851"/>
          <w:tab w:val="left" w:pos="993"/>
        </w:tabs>
        <w:ind w:left="0" w:firstLine="709"/>
        <w:rPr>
          <w:color w:val="auto"/>
          <w:sz w:val="28"/>
          <w:szCs w:val="28"/>
        </w:rPr>
      </w:pPr>
      <w:r w:rsidRPr="00D26753">
        <w:rPr>
          <w:color w:val="auto"/>
          <w:sz w:val="28"/>
          <w:szCs w:val="28"/>
        </w:rPr>
        <w:t>елей или деревьев других хвойных пород для новогодних праздников –</w:t>
      </w:r>
      <w:r w:rsidR="0056280B" w:rsidRPr="00D26753">
        <w:rPr>
          <w:color w:val="auto"/>
          <w:sz w:val="28"/>
          <w:szCs w:val="28"/>
        </w:rPr>
        <w:t xml:space="preserve"> на основании договоров купли-продажи лесных насаждений</w:t>
      </w:r>
      <w:r w:rsidRPr="00D26753">
        <w:rPr>
          <w:color w:val="auto"/>
          <w:sz w:val="28"/>
          <w:szCs w:val="28"/>
        </w:rPr>
        <w:t xml:space="preserve"> на подлежащих расчистке</w:t>
      </w:r>
      <w:r w:rsidR="0056280B" w:rsidRPr="00D26753">
        <w:rPr>
          <w:color w:val="auto"/>
          <w:sz w:val="28"/>
          <w:szCs w:val="28"/>
        </w:rPr>
        <w:t xml:space="preserve"> участках</w:t>
      </w:r>
      <w:r w:rsidRPr="00D26753">
        <w:rPr>
          <w:color w:val="auto"/>
          <w:sz w:val="28"/>
          <w:szCs w:val="28"/>
        </w:rPr>
        <w:t xml:space="preserve">, </w:t>
      </w:r>
      <w:r w:rsidR="006469D2" w:rsidRPr="00D26753">
        <w:rPr>
          <w:color w:val="auto"/>
          <w:sz w:val="28"/>
          <w:szCs w:val="28"/>
        </w:rPr>
        <w:t>в том числе на х просеках</w:t>
      </w:r>
      <w:r w:rsidR="00CA73EE" w:rsidRPr="00D26753">
        <w:rPr>
          <w:color w:val="auto"/>
          <w:sz w:val="28"/>
          <w:szCs w:val="28"/>
        </w:rPr>
        <w:t xml:space="preserve">, линиях ЛЭП, </w:t>
      </w:r>
      <w:r w:rsidR="006469D2" w:rsidRPr="00D26753">
        <w:rPr>
          <w:color w:val="auto"/>
          <w:sz w:val="28"/>
          <w:szCs w:val="28"/>
        </w:rPr>
        <w:t>противопожарных разрывах, трассах противопожарных и лесохозяйственных дорог и других площадях, на которых не требуется сохранения лесных насаждений</w:t>
      </w:r>
      <w:r w:rsidR="00FD5472" w:rsidRPr="00D26753">
        <w:rPr>
          <w:color w:val="auto"/>
          <w:sz w:val="28"/>
          <w:szCs w:val="28"/>
        </w:rPr>
        <w:t>;</w:t>
      </w:r>
    </w:p>
    <w:p w:rsidR="004B57D8" w:rsidRPr="00D26753" w:rsidRDefault="004B57D8" w:rsidP="00D26753">
      <w:pPr>
        <w:pStyle w:val="u"/>
        <w:widowControl w:val="0"/>
        <w:numPr>
          <w:ilvl w:val="0"/>
          <w:numId w:val="9"/>
        </w:numPr>
        <w:shd w:val="clear" w:color="auto" w:fill="FFFFFF"/>
        <w:tabs>
          <w:tab w:val="left" w:pos="851"/>
          <w:tab w:val="left" w:pos="993"/>
        </w:tabs>
        <w:ind w:left="0" w:firstLine="709"/>
        <w:rPr>
          <w:color w:val="auto"/>
          <w:sz w:val="28"/>
          <w:szCs w:val="28"/>
        </w:rPr>
      </w:pPr>
      <w:r w:rsidRPr="00D26753">
        <w:rPr>
          <w:color w:val="auto"/>
          <w:sz w:val="28"/>
          <w:szCs w:val="28"/>
        </w:rPr>
        <w:t>ветвей и кустарников лиственных пород для метел и плетения – на участках, подлежащих расчистке, в том числе на квартал</w:t>
      </w:r>
      <w:r w:rsidR="006469D2" w:rsidRPr="00D26753">
        <w:rPr>
          <w:color w:val="auto"/>
          <w:sz w:val="28"/>
          <w:szCs w:val="28"/>
        </w:rPr>
        <w:t>ь</w:t>
      </w:r>
      <w:r w:rsidRPr="00D26753">
        <w:rPr>
          <w:color w:val="auto"/>
          <w:sz w:val="28"/>
          <w:szCs w:val="28"/>
        </w:rPr>
        <w:t>ных просеках, противопожарных разрывах, трассах противопожарных и лесохозяйственных дорог, сенокосах, линиях электропередачи, полосах отвода автомобильных дорог, железных дорог, трубопроводов и других площадях, на к</w:t>
      </w:r>
      <w:r w:rsidR="00CA73EE" w:rsidRPr="00D26753">
        <w:rPr>
          <w:color w:val="auto"/>
          <w:sz w:val="28"/>
          <w:szCs w:val="28"/>
        </w:rPr>
        <w:t>оторых не требуется сохранени</w:t>
      </w:r>
      <w:r w:rsidR="0056280B" w:rsidRPr="00D26753">
        <w:rPr>
          <w:color w:val="auto"/>
          <w:sz w:val="28"/>
          <w:szCs w:val="28"/>
        </w:rPr>
        <w:t>е</w:t>
      </w:r>
      <w:r w:rsidR="00CA73EE" w:rsidRPr="00D26753">
        <w:rPr>
          <w:color w:val="auto"/>
          <w:sz w:val="28"/>
          <w:szCs w:val="28"/>
        </w:rPr>
        <w:t xml:space="preserve"> </w:t>
      </w:r>
      <w:r w:rsidRPr="00D26753">
        <w:rPr>
          <w:color w:val="auto"/>
          <w:sz w:val="28"/>
          <w:szCs w:val="28"/>
        </w:rPr>
        <w:t>лесных насаждений, а также со срубленных деревьев на лесосеках при проведении выборочных и сплошных рубок лесных насаждений.</w:t>
      </w:r>
    </w:p>
    <w:p w:rsidR="009724A0" w:rsidRPr="00D26753" w:rsidRDefault="009724A0" w:rsidP="00D26753">
      <w:pPr>
        <w:pStyle w:val="u"/>
        <w:widowControl w:val="0"/>
        <w:shd w:val="clear" w:color="auto" w:fill="FFFFFF"/>
        <w:tabs>
          <w:tab w:val="left" w:pos="851"/>
          <w:tab w:val="left" w:pos="993"/>
        </w:tabs>
        <w:ind w:firstLine="709"/>
        <w:rPr>
          <w:color w:val="auto"/>
          <w:sz w:val="28"/>
          <w:szCs w:val="28"/>
        </w:rPr>
      </w:pPr>
      <w:r w:rsidRPr="00D26753">
        <w:rPr>
          <w:color w:val="auto"/>
          <w:sz w:val="28"/>
          <w:szCs w:val="28"/>
        </w:rPr>
        <w:t>Заготовка (выкопка) кустарнико</w:t>
      </w:r>
      <w:r w:rsidR="00D26753">
        <w:rPr>
          <w:color w:val="auto"/>
          <w:sz w:val="28"/>
          <w:szCs w:val="28"/>
        </w:rPr>
        <w:t xml:space="preserve">в подлеска на лесных участках в </w:t>
      </w:r>
      <w:r w:rsidRPr="00D26753">
        <w:rPr>
          <w:color w:val="auto"/>
          <w:sz w:val="28"/>
          <w:szCs w:val="28"/>
        </w:rPr>
        <w:t>насаждениях с подлеском средней или высокой густоты</w:t>
      </w:r>
      <w:r w:rsidR="00D26753">
        <w:rPr>
          <w:color w:val="auto"/>
          <w:sz w:val="28"/>
          <w:szCs w:val="28"/>
        </w:rPr>
        <w:t>.</w:t>
      </w:r>
    </w:p>
    <w:p w:rsidR="009B69AF" w:rsidRPr="00D26753" w:rsidRDefault="009B69AF" w:rsidP="00D26753">
      <w:pPr>
        <w:pStyle w:val="u"/>
        <w:widowControl w:val="0"/>
        <w:shd w:val="clear" w:color="auto" w:fill="FFFFFF"/>
        <w:ind w:firstLine="709"/>
        <w:rPr>
          <w:color w:val="auto"/>
          <w:sz w:val="28"/>
          <w:szCs w:val="28"/>
        </w:rPr>
      </w:pPr>
      <w:r w:rsidRPr="00D26753">
        <w:rPr>
          <w:color w:val="auto"/>
          <w:sz w:val="28"/>
          <w:szCs w:val="28"/>
        </w:rPr>
        <w:t xml:space="preserve">Заготовка остальных видов </w:t>
      </w:r>
      <w:proofErr w:type="spellStart"/>
      <w:r w:rsidRPr="00D26753">
        <w:rPr>
          <w:color w:val="auto"/>
          <w:sz w:val="28"/>
          <w:szCs w:val="28"/>
        </w:rPr>
        <w:t>недревесных</w:t>
      </w:r>
      <w:proofErr w:type="spellEnd"/>
      <w:r w:rsidRPr="00D26753">
        <w:rPr>
          <w:color w:val="auto"/>
          <w:sz w:val="28"/>
          <w:szCs w:val="28"/>
        </w:rPr>
        <w:t xml:space="preserve"> ресурсов на территории </w:t>
      </w:r>
      <w:r w:rsidR="006469D2" w:rsidRPr="00D26753">
        <w:rPr>
          <w:sz w:val="28"/>
          <w:szCs w:val="28"/>
        </w:rPr>
        <w:t>лесничества</w:t>
      </w:r>
      <w:r w:rsidRPr="00D26753">
        <w:rPr>
          <w:color w:val="auto"/>
          <w:sz w:val="28"/>
          <w:szCs w:val="28"/>
        </w:rPr>
        <w:t xml:space="preserve"> не допускается.</w:t>
      </w:r>
    </w:p>
    <w:p w:rsidR="009B69AF" w:rsidRPr="00D26753" w:rsidRDefault="009B69AF" w:rsidP="00D26753">
      <w:pPr>
        <w:widowControl w:val="0"/>
        <w:ind w:firstLine="709"/>
        <w:jc w:val="both"/>
        <w:rPr>
          <w:sz w:val="28"/>
          <w:szCs w:val="28"/>
        </w:rPr>
      </w:pPr>
      <w:r w:rsidRPr="00D26753">
        <w:rPr>
          <w:sz w:val="28"/>
          <w:szCs w:val="28"/>
        </w:rPr>
        <w:t xml:space="preserve">Заготовка и сбор </w:t>
      </w:r>
      <w:proofErr w:type="spellStart"/>
      <w:r w:rsidRPr="00D26753">
        <w:rPr>
          <w:sz w:val="28"/>
          <w:szCs w:val="28"/>
        </w:rPr>
        <w:t>недревесных</w:t>
      </w:r>
      <w:proofErr w:type="spellEnd"/>
      <w:r w:rsidRPr="00D26753">
        <w:rPr>
          <w:sz w:val="28"/>
          <w:szCs w:val="28"/>
        </w:rPr>
        <w:t xml:space="preserve"> лесных ресурсов могут быть ограничены или запрещены в установленном порядке в районах, загрязненных радиоактивными веществами.</w:t>
      </w:r>
    </w:p>
    <w:p w:rsidR="009B69AF" w:rsidRPr="00D26753" w:rsidRDefault="009B69AF" w:rsidP="00D26753">
      <w:pPr>
        <w:pStyle w:val="u"/>
        <w:widowControl w:val="0"/>
        <w:shd w:val="clear" w:color="auto" w:fill="FFFFFF"/>
        <w:ind w:firstLine="709"/>
        <w:rPr>
          <w:color w:val="auto"/>
          <w:sz w:val="28"/>
          <w:szCs w:val="28"/>
        </w:rPr>
      </w:pPr>
      <w:r w:rsidRPr="00D26753">
        <w:rPr>
          <w:color w:val="auto"/>
          <w:sz w:val="28"/>
          <w:szCs w:val="28"/>
        </w:rPr>
        <w:t xml:space="preserve">Специальных обследований по выявлению запасов </w:t>
      </w:r>
      <w:proofErr w:type="spellStart"/>
      <w:r w:rsidRPr="00D26753">
        <w:rPr>
          <w:color w:val="auto"/>
          <w:sz w:val="28"/>
          <w:szCs w:val="28"/>
        </w:rPr>
        <w:t>недревесных</w:t>
      </w:r>
      <w:proofErr w:type="spellEnd"/>
      <w:r w:rsidRPr="00D26753">
        <w:rPr>
          <w:color w:val="auto"/>
          <w:sz w:val="28"/>
          <w:szCs w:val="28"/>
        </w:rPr>
        <w:t xml:space="preserve"> лесных ресурсов не проводилось.</w:t>
      </w:r>
    </w:p>
    <w:p w:rsidR="009B69AF" w:rsidRDefault="009B69AF" w:rsidP="00D26753">
      <w:pPr>
        <w:pStyle w:val="u"/>
        <w:widowControl w:val="0"/>
        <w:shd w:val="clear" w:color="auto" w:fill="FFFFFF"/>
        <w:ind w:firstLine="709"/>
        <w:rPr>
          <w:color w:val="auto"/>
          <w:sz w:val="28"/>
          <w:szCs w:val="28"/>
        </w:rPr>
      </w:pPr>
      <w:r w:rsidRPr="00D26753">
        <w:rPr>
          <w:color w:val="auto"/>
          <w:sz w:val="28"/>
          <w:szCs w:val="28"/>
        </w:rPr>
        <w:t xml:space="preserve">Нормативы (ежегодные допустимые объемы) для заготовки </w:t>
      </w:r>
      <w:proofErr w:type="spellStart"/>
      <w:r w:rsidRPr="00D26753">
        <w:rPr>
          <w:color w:val="auto"/>
          <w:sz w:val="28"/>
          <w:szCs w:val="28"/>
        </w:rPr>
        <w:t>недревесных</w:t>
      </w:r>
      <w:proofErr w:type="spellEnd"/>
      <w:r w:rsidRPr="00D26753">
        <w:rPr>
          <w:color w:val="auto"/>
          <w:sz w:val="28"/>
          <w:szCs w:val="28"/>
        </w:rPr>
        <w:t xml:space="preserve"> лесных ресурсов нужд не устанавливаются.</w:t>
      </w:r>
    </w:p>
    <w:p w:rsidR="00D26753" w:rsidRDefault="00D26753" w:rsidP="00D26753">
      <w:pPr>
        <w:pStyle w:val="u"/>
        <w:widowControl w:val="0"/>
        <w:shd w:val="clear" w:color="auto" w:fill="FFFFFF"/>
        <w:ind w:firstLine="709"/>
        <w:rPr>
          <w:color w:val="auto"/>
          <w:sz w:val="28"/>
          <w:szCs w:val="28"/>
        </w:rPr>
      </w:pPr>
    </w:p>
    <w:p w:rsidR="00D26753" w:rsidRPr="00D26753" w:rsidRDefault="00D26753" w:rsidP="00D26753">
      <w:pPr>
        <w:pStyle w:val="u"/>
        <w:widowControl w:val="0"/>
        <w:shd w:val="clear" w:color="auto" w:fill="FFFFFF"/>
        <w:ind w:firstLine="709"/>
        <w:rPr>
          <w:color w:val="auto"/>
          <w:sz w:val="28"/>
          <w:szCs w:val="28"/>
        </w:rPr>
      </w:pPr>
    </w:p>
    <w:p w:rsidR="009B69AF" w:rsidRDefault="009B69AF" w:rsidP="00D26753">
      <w:pPr>
        <w:pStyle w:val="3"/>
        <w:spacing w:before="0" w:after="0" w:line="240" w:lineRule="auto"/>
        <w:jc w:val="center"/>
        <w:rPr>
          <w:b w:val="0"/>
        </w:rPr>
      </w:pPr>
      <w:bookmarkStart w:id="54" w:name="_Toc156340788"/>
      <w:r w:rsidRPr="00D26753">
        <w:rPr>
          <w:b w:val="0"/>
        </w:rPr>
        <w:t>2.</w:t>
      </w:r>
      <w:r w:rsidR="00671146" w:rsidRPr="00D26753">
        <w:rPr>
          <w:b w:val="0"/>
        </w:rPr>
        <w:t>3</w:t>
      </w:r>
      <w:r w:rsidRPr="00D26753">
        <w:rPr>
          <w:b w:val="0"/>
        </w:rPr>
        <w:t>.2</w:t>
      </w:r>
      <w:r w:rsidR="007A5D1A" w:rsidRPr="00D26753">
        <w:rPr>
          <w:b w:val="0"/>
        </w:rPr>
        <w:t>.</w:t>
      </w:r>
      <w:r w:rsidRPr="00D26753">
        <w:rPr>
          <w:b w:val="0"/>
        </w:rPr>
        <w:t xml:space="preserve"> Сроки </w:t>
      </w:r>
      <w:r w:rsidR="003D7712" w:rsidRPr="00D26753">
        <w:rPr>
          <w:b w:val="0"/>
        </w:rPr>
        <w:t>и</w:t>
      </w:r>
      <w:r w:rsidRPr="00D26753">
        <w:rPr>
          <w:b w:val="0"/>
        </w:rPr>
        <w:t xml:space="preserve">спользования лесов для заготовки и сбора </w:t>
      </w:r>
      <w:proofErr w:type="spellStart"/>
      <w:r w:rsidRPr="00D26753">
        <w:rPr>
          <w:b w:val="0"/>
        </w:rPr>
        <w:t>недревесных</w:t>
      </w:r>
      <w:proofErr w:type="spellEnd"/>
      <w:r w:rsidRPr="00D26753">
        <w:rPr>
          <w:b w:val="0"/>
        </w:rPr>
        <w:t xml:space="preserve"> лесных ресурсов</w:t>
      </w:r>
      <w:bookmarkEnd w:id="54"/>
    </w:p>
    <w:p w:rsidR="00D26753" w:rsidRPr="00D26753" w:rsidRDefault="00D26753" w:rsidP="00D26753"/>
    <w:p w:rsidR="00743EE9" w:rsidRPr="00D26753" w:rsidRDefault="005F155D" w:rsidP="00D26753">
      <w:pPr>
        <w:pStyle w:val="u"/>
        <w:widowControl w:val="0"/>
        <w:shd w:val="clear" w:color="auto" w:fill="FFFFFF"/>
        <w:ind w:firstLine="709"/>
        <w:rPr>
          <w:color w:val="auto"/>
          <w:sz w:val="28"/>
          <w:szCs w:val="28"/>
        </w:rPr>
      </w:pPr>
      <w:r w:rsidRPr="00D26753">
        <w:rPr>
          <w:sz w:val="28"/>
          <w:szCs w:val="28"/>
        </w:rPr>
        <w:t xml:space="preserve">Срок использования лесов для заготовки и сбора </w:t>
      </w:r>
      <w:proofErr w:type="spellStart"/>
      <w:r w:rsidRPr="00D26753">
        <w:rPr>
          <w:sz w:val="28"/>
          <w:szCs w:val="28"/>
        </w:rPr>
        <w:t>недревесных</w:t>
      </w:r>
      <w:proofErr w:type="spellEnd"/>
      <w:r w:rsidRPr="00D26753">
        <w:rPr>
          <w:sz w:val="28"/>
          <w:szCs w:val="28"/>
        </w:rPr>
        <w:t xml:space="preserve"> лесных ресурсов на участках, предоставленных в аренду для указанных целей</w:t>
      </w:r>
      <w:r w:rsidR="00D26753">
        <w:rPr>
          <w:sz w:val="28"/>
          <w:szCs w:val="28"/>
        </w:rPr>
        <w:t>,</w:t>
      </w:r>
      <w:r w:rsidRPr="00D26753">
        <w:rPr>
          <w:sz w:val="28"/>
          <w:szCs w:val="28"/>
        </w:rPr>
        <w:t xml:space="preserve"> </w:t>
      </w:r>
      <w:r w:rsidR="00743EE9" w:rsidRPr="00D26753">
        <w:rPr>
          <w:sz w:val="28"/>
          <w:szCs w:val="28"/>
        </w:rPr>
        <w:t xml:space="preserve">устанавливается в соответствии </w:t>
      </w:r>
      <w:r w:rsidR="00743EE9" w:rsidRPr="00D26753">
        <w:rPr>
          <w:color w:val="auto"/>
          <w:sz w:val="28"/>
          <w:szCs w:val="28"/>
        </w:rPr>
        <w:t>с ч.3 ст.72 ЛК</w:t>
      </w:r>
      <w:r w:rsidR="00D26753">
        <w:rPr>
          <w:color w:val="auto"/>
          <w:sz w:val="28"/>
          <w:szCs w:val="28"/>
        </w:rPr>
        <w:t xml:space="preserve"> </w:t>
      </w:r>
      <w:r w:rsidR="00743EE9" w:rsidRPr="00D26753">
        <w:rPr>
          <w:color w:val="auto"/>
          <w:sz w:val="28"/>
          <w:szCs w:val="28"/>
        </w:rPr>
        <w:t>РФ от 10 до 49 лет.</w:t>
      </w:r>
    </w:p>
    <w:p w:rsidR="00A13CCD" w:rsidRDefault="00A13CCD" w:rsidP="00D26753">
      <w:pPr>
        <w:pStyle w:val="u"/>
        <w:widowControl w:val="0"/>
        <w:shd w:val="clear" w:color="auto" w:fill="FFFFFF"/>
        <w:ind w:firstLine="709"/>
        <w:rPr>
          <w:spacing w:val="-6"/>
          <w:sz w:val="28"/>
          <w:szCs w:val="28"/>
        </w:rPr>
      </w:pPr>
      <w:r w:rsidRPr="00D26753">
        <w:rPr>
          <w:sz w:val="28"/>
          <w:szCs w:val="28"/>
        </w:rPr>
        <w:t xml:space="preserve">Сроки </w:t>
      </w:r>
      <w:r w:rsidR="00CC284D" w:rsidRPr="00D26753">
        <w:rPr>
          <w:sz w:val="28"/>
          <w:szCs w:val="28"/>
        </w:rPr>
        <w:t>и</w:t>
      </w:r>
      <w:r w:rsidRPr="00D26753">
        <w:rPr>
          <w:sz w:val="28"/>
          <w:szCs w:val="28"/>
        </w:rPr>
        <w:t xml:space="preserve">спользования лесов для заготовки и сбора </w:t>
      </w:r>
      <w:proofErr w:type="spellStart"/>
      <w:r w:rsidRPr="00D26753">
        <w:rPr>
          <w:sz w:val="28"/>
          <w:szCs w:val="28"/>
        </w:rPr>
        <w:t>недревесных</w:t>
      </w:r>
      <w:proofErr w:type="spellEnd"/>
      <w:r w:rsidRPr="00D26753">
        <w:rPr>
          <w:sz w:val="28"/>
          <w:szCs w:val="28"/>
        </w:rPr>
        <w:t xml:space="preserve"> лесных ресурсов</w:t>
      </w:r>
      <w:r w:rsidR="00D6459B" w:rsidRPr="00D26753">
        <w:rPr>
          <w:sz w:val="28"/>
          <w:szCs w:val="28"/>
        </w:rPr>
        <w:t xml:space="preserve"> гражданами </w:t>
      </w:r>
      <w:r w:rsidR="00970222" w:rsidRPr="00D26753">
        <w:rPr>
          <w:sz w:val="28"/>
          <w:szCs w:val="28"/>
        </w:rPr>
        <w:t xml:space="preserve">для собственных нужд </w:t>
      </w:r>
      <w:r w:rsidRPr="00D26753">
        <w:rPr>
          <w:sz w:val="28"/>
          <w:szCs w:val="28"/>
        </w:rPr>
        <w:t>устан</w:t>
      </w:r>
      <w:r w:rsidR="00CC284D" w:rsidRPr="00D26753">
        <w:rPr>
          <w:sz w:val="28"/>
          <w:szCs w:val="28"/>
        </w:rPr>
        <w:t xml:space="preserve">овлены </w:t>
      </w:r>
      <w:r w:rsidR="004127C7" w:rsidRPr="00D26753">
        <w:rPr>
          <w:spacing w:val="-6"/>
          <w:sz w:val="28"/>
          <w:szCs w:val="28"/>
        </w:rPr>
        <w:t xml:space="preserve">Законом Свердловской области от 24.09.2007 № 94-ОЗ «О порядке заготовки и сбора гражданами </w:t>
      </w:r>
      <w:proofErr w:type="spellStart"/>
      <w:r w:rsidR="004127C7" w:rsidRPr="00D26753">
        <w:rPr>
          <w:spacing w:val="-6"/>
          <w:sz w:val="28"/>
          <w:szCs w:val="28"/>
        </w:rPr>
        <w:t>недревесных</w:t>
      </w:r>
      <w:proofErr w:type="spellEnd"/>
      <w:r w:rsidR="004127C7" w:rsidRPr="00D26753">
        <w:rPr>
          <w:spacing w:val="-6"/>
          <w:sz w:val="28"/>
          <w:szCs w:val="28"/>
        </w:rPr>
        <w:t xml:space="preserve"> лесных ресурсов для собственных нужд в лесах, расположенных на территории Свердловской области» (с изменениями, внесенными Законом Свердловской области от 06.11.2018 № 117-ОЗ)</w:t>
      </w:r>
      <w:r w:rsidR="00FD22D9" w:rsidRPr="00D26753">
        <w:rPr>
          <w:spacing w:val="-6"/>
          <w:sz w:val="28"/>
          <w:szCs w:val="28"/>
        </w:rPr>
        <w:t>.</w:t>
      </w:r>
    </w:p>
    <w:p w:rsidR="00D26753" w:rsidRPr="00D26753" w:rsidRDefault="00D26753" w:rsidP="00D26753">
      <w:pPr>
        <w:pStyle w:val="u"/>
        <w:widowControl w:val="0"/>
        <w:shd w:val="clear" w:color="auto" w:fill="FFFFFF"/>
        <w:ind w:firstLine="709"/>
        <w:rPr>
          <w:sz w:val="28"/>
          <w:szCs w:val="28"/>
        </w:rPr>
      </w:pPr>
    </w:p>
    <w:p w:rsidR="009B69AF" w:rsidRDefault="009B69AF" w:rsidP="00D26753">
      <w:pPr>
        <w:pStyle w:val="2"/>
        <w:spacing w:before="0" w:after="0" w:line="240" w:lineRule="auto"/>
        <w:rPr>
          <w:rFonts w:cs="Times New Roman"/>
          <w:b w:val="0"/>
          <w:szCs w:val="28"/>
        </w:rPr>
      </w:pPr>
      <w:bookmarkStart w:id="55" w:name="_Toc436729386"/>
      <w:bookmarkStart w:id="56" w:name="_Toc156340789"/>
      <w:r w:rsidRPr="00D26753">
        <w:rPr>
          <w:rFonts w:cs="Times New Roman"/>
          <w:b w:val="0"/>
          <w:szCs w:val="28"/>
        </w:rPr>
        <w:t>2.</w:t>
      </w:r>
      <w:r w:rsidR="00671146" w:rsidRPr="00D26753">
        <w:rPr>
          <w:rFonts w:cs="Times New Roman"/>
          <w:b w:val="0"/>
          <w:szCs w:val="28"/>
        </w:rPr>
        <w:t>4</w:t>
      </w:r>
      <w:r w:rsidR="00A13CCD" w:rsidRPr="00D26753">
        <w:rPr>
          <w:rFonts w:cs="Times New Roman"/>
          <w:b w:val="0"/>
          <w:szCs w:val="28"/>
        </w:rPr>
        <w:t>.</w:t>
      </w:r>
      <w:r w:rsidRPr="00D26753">
        <w:rPr>
          <w:rFonts w:cs="Times New Roman"/>
          <w:b w:val="0"/>
          <w:szCs w:val="28"/>
        </w:rPr>
        <w:t xml:space="preserve"> Нормативы, параметры и сроки использования лесов для заготовки пищевых лесных ресурсов и сбора лекарственных растений</w:t>
      </w:r>
      <w:bookmarkEnd w:id="55"/>
      <w:bookmarkEnd w:id="56"/>
    </w:p>
    <w:p w:rsidR="00D26753" w:rsidRPr="00D26753" w:rsidRDefault="00D26753" w:rsidP="00D26753"/>
    <w:p w:rsidR="005F155D" w:rsidRPr="00D26753" w:rsidRDefault="005F155D" w:rsidP="00D26753">
      <w:pPr>
        <w:pStyle w:val="u"/>
        <w:widowControl w:val="0"/>
        <w:shd w:val="clear" w:color="auto" w:fill="FFFFFF"/>
        <w:ind w:firstLine="709"/>
        <w:rPr>
          <w:spacing w:val="-6"/>
          <w:sz w:val="28"/>
          <w:szCs w:val="28"/>
        </w:rPr>
      </w:pPr>
      <w:r w:rsidRPr="00D26753">
        <w:rPr>
          <w:spacing w:val="-6"/>
          <w:sz w:val="28"/>
          <w:szCs w:val="28"/>
        </w:rPr>
        <w:t>В соответствии со ст. 34 ЛК</w:t>
      </w:r>
      <w:r w:rsidR="00D26753">
        <w:rPr>
          <w:spacing w:val="-6"/>
          <w:sz w:val="28"/>
          <w:szCs w:val="28"/>
        </w:rPr>
        <w:t xml:space="preserve"> </w:t>
      </w:r>
      <w:r w:rsidRPr="00D26753">
        <w:rPr>
          <w:spacing w:val="-6"/>
          <w:sz w:val="28"/>
          <w:szCs w:val="28"/>
        </w:rPr>
        <w:t>РФ заготовка пищевых лесных ресурсов и сбор лекарственных растений представляют собой предпринимательскую деятельность, связанную с изъятием, хранением и вывозом таких лесных ресурсов из леса.</w:t>
      </w:r>
      <w:r w:rsidR="0060021D" w:rsidRPr="00D26753">
        <w:rPr>
          <w:spacing w:val="-6"/>
          <w:sz w:val="28"/>
          <w:szCs w:val="28"/>
        </w:rPr>
        <w:t xml:space="preserve"> </w:t>
      </w:r>
    </w:p>
    <w:p w:rsidR="0060021D" w:rsidRPr="00D26753" w:rsidRDefault="0060021D" w:rsidP="00D26753">
      <w:pPr>
        <w:pStyle w:val="u"/>
        <w:widowControl w:val="0"/>
        <w:shd w:val="clear" w:color="auto" w:fill="FFFFFF"/>
        <w:ind w:firstLine="709"/>
        <w:rPr>
          <w:spacing w:val="-6"/>
          <w:sz w:val="28"/>
          <w:szCs w:val="28"/>
        </w:rPr>
      </w:pPr>
      <w:r w:rsidRPr="00D26753">
        <w:rPr>
          <w:spacing w:val="-6"/>
          <w:sz w:val="28"/>
          <w:szCs w:val="28"/>
        </w:rPr>
        <w:t xml:space="preserve">Заготовка пищевых лесных ресурсов и сбор лекарственных растений допускается на </w:t>
      </w:r>
      <w:r w:rsidR="00D61EBA">
        <w:rPr>
          <w:spacing w:val="-6"/>
          <w:sz w:val="28"/>
          <w:szCs w:val="28"/>
        </w:rPr>
        <w:t>всей</w:t>
      </w:r>
      <w:r w:rsidRPr="00D26753">
        <w:rPr>
          <w:spacing w:val="-6"/>
          <w:sz w:val="28"/>
          <w:szCs w:val="28"/>
        </w:rPr>
        <w:t xml:space="preserve"> территории лесничества</w:t>
      </w:r>
      <w:r w:rsidR="00057C03" w:rsidRPr="00D26753">
        <w:rPr>
          <w:spacing w:val="-6"/>
          <w:sz w:val="28"/>
          <w:szCs w:val="28"/>
        </w:rPr>
        <w:t>.</w:t>
      </w:r>
    </w:p>
    <w:p w:rsidR="005F155D" w:rsidRPr="00D26753" w:rsidRDefault="005F155D" w:rsidP="00D26753">
      <w:pPr>
        <w:pStyle w:val="u"/>
        <w:widowControl w:val="0"/>
        <w:shd w:val="clear" w:color="auto" w:fill="FFFFFF"/>
        <w:ind w:firstLine="709"/>
        <w:rPr>
          <w:spacing w:val="-6"/>
          <w:sz w:val="28"/>
          <w:szCs w:val="28"/>
        </w:rPr>
      </w:pPr>
      <w:r w:rsidRPr="00D26753">
        <w:rPr>
          <w:spacing w:val="-6"/>
          <w:sz w:val="28"/>
          <w:szCs w:val="28"/>
        </w:rPr>
        <w:t>Граждане, юридические лица осуществляют заготовку пищевых лесных ресурсов и сбор лекарственных растений на основании договоров аренды лесных участков.</w:t>
      </w:r>
    </w:p>
    <w:p w:rsidR="00857F88" w:rsidRPr="00D26753" w:rsidRDefault="00857F88" w:rsidP="00D26753">
      <w:pPr>
        <w:pStyle w:val="u"/>
        <w:widowControl w:val="0"/>
        <w:shd w:val="clear" w:color="auto" w:fill="FFFFFF"/>
        <w:ind w:firstLine="709"/>
        <w:rPr>
          <w:color w:val="auto"/>
          <w:sz w:val="28"/>
          <w:szCs w:val="28"/>
        </w:rPr>
      </w:pPr>
      <w:r w:rsidRPr="00D26753">
        <w:rPr>
          <w:sz w:val="28"/>
          <w:szCs w:val="28"/>
        </w:rPr>
        <w:t>Граждане вправе свободно и бесплатно, в соответствии со ст.3</w:t>
      </w:r>
      <w:r w:rsidR="00057C03" w:rsidRPr="00D26753">
        <w:rPr>
          <w:sz w:val="28"/>
          <w:szCs w:val="28"/>
        </w:rPr>
        <w:t>5</w:t>
      </w:r>
      <w:r w:rsidRPr="00D26753">
        <w:rPr>
          <w:sz w:val="28"/>
          <w:szCs w:val="28"/>
        </w:rPr>
        <w:t xml:space="preserve"> ЛК</w:t>
      </w:r>
      <w:r w:rsidR="001857EC">
        <w:rPr>
          <w:sz w:val="28"/>
          <w:szCs w:val="28"/>
        </w:rPr>
        <w:t xml:space="preserve"> </w:t>
      </w:r>
      <w:r w:rsidRPr="00D26753">
        <w:rPr>
          <w:sz w:val="28"/>
          <w:szCs w:val="28"/>
        </w:rPr>
        <w:t>РФ на основании ст.11 ЛК</w:t>
      </w:r>
      <w:r w:rsidR="00D26753">
        <w:rPr>
          <w:sz w:val="28"/>
          <w:szCs w:val="28"/>
        </w:rPr>
        <w:t xml:space="preserve"> </w:t>
      </w:r>
      <w:r w:rsidRPr="00D26753">
        <w:rPr>
          <w:sz w:val="28"/>
          <w:szCs w:val="28"/>
        </w:rPr>
        <w:t xml:space="preserve">РФ осуществлять </w:t>
      </w:r>
      <w:r w:rsidRPr="00D26753">
        <w:rPr>
          <w:color w:val="auto"/>
          <w:sz w:val="28"/>
          <w:szCs w:val="28"/>
        </w:rPr>
        <w:t>заготовк</w:t>
      </w:r>
      <w:r w:rsidR="00D26753">
        <w:rPr>
          <w:color w:val="auto"/>
          <w:sz w:val="28"/>
          <w:szCs w:val="28"/>
        </w:rPr>
        <w:t>у</w:t>
      </w:r>
      <w:r w:rsidRPr="00D26753">
        <w:rPr>
          <w:color w:val="auto"/>
          <w:sz w:val="28"/>
          <w:szCs w:val="28"/>
        </w:rPr>
        <w:t xml:space="preserve"> пищевых лесных ресурсов и сбор лекарственных растений</w:t>
      </w:r>
      <w:r w:rsidR="00057C03" w:rsidRPr="00D26753">
        <w:rPr>
          <w:color w:val="auto"/>
          <w:sz w:val="28"/>
          <w:szCs w:val="28"/>
        </w:rPr>
        <w:t xml:space="preserve">, за исключением сбора лекарственных растений на </w:t>
      </w:r>
      <w:r w:rsidR="00351861" w:rsidRPr="00D26753">
        <w:rPr>
          <w:color w:val="auto"/>
          <w:sz w:val="28"/>
          <w:szCs w:val="28"/>
        </w:rPr>
        <w:t xml:space="preserve">территории </w:t>
      </w:r>
      <w:r w:rsidR="00057C03" w:rsidRPr="00D26753">
        <w:rPr>
          <w:color w:val="auto"/>
          <w:sz w:val="28"/>
          <w:szCs w:val="28"/>
        </w:rPr>
        <w:t>ООПТ.</w:t>
      </w:r>
      <w:r w:rsidRPr="00D26753">
        <w:rPr>
          <w:color w:val="auto"/>
          <w:sz w:val="28"/>
          <w:szCs w:val="28"/>
        </w:rPr>
        <w:t xml:space="preserve"> </w:t>
      </w:r>
    </w:p>
    <w:p w:rsidR="00057C03" w:rsidRPr="00D26753" w:rsidRDefault="00057C03" w:rsidP="00D26753">
      <w:pPr>
        <w:pStyle w:val="u"/>
        <w:widowControl w:val="0"/>
        <w:shd w:val="clear" w:color="auto" w:fill="FFFFFF"/>
        <w:ind w:firstLine="709"/>
        <w:rPr>
          <w:color w:val="auto"/>
          <w:sz w:val="28"/>
          <w:szCs w:val="28"/>
        </w:rPr>
      </w:pPr>
      <w:r w:rsidRPr="00D26753">
        <w:rPr>
          <w:spacing w:val="-6"/>
          <w:sz w:val="28"/>
          <w:szCs w:val="28"/>
        </w:rPr>
        <w:t xml:space="preserve">К пищевым лесным ресурсам, заготовка которых осуществляется в соответствии с </w:t>
      </w:r>
      <w:r w:rsidR="00D26753">
        <w:rPr>
          <w:spacing w:val="-6"/>
          <w:sz w:val="28"/>
          <w:szCs w:val="28"/>
        </w:rPr>
        <w:t>Лесным</w:t>
      </w:r>
      <w:r w:rsidRPr="00D26753">
        <w:rPr>
          <w:spacing w:val="-6"/>
          <w:sz w:val="28"/>
          <w:szCs w:val="28"/>
        </w:rPr>
        <w:t xml:space="preserve"> Кодексом, относятся дикорастущие плоды, ягоды, орехи, грибы, семена, березовый сок и подобные лесные ресурсы.</w:t>
      </w:r>
    </w:p>
    <w:p w:rsidR="00A13CCD" w:rsidRPr="00D26753" w:rsidRDefault="009B69AF" w:rsidP="00D26753">
      <w:pPr>
        <w:pStyle w:val="u"/>
        <w:widowControl w:val="0"/>
        <w:shd w:val="clear" w:color="auto" w:fill="FFFFFF"/>
        <w:ind w:firstLine="709"/>
        <w:rPr>
          <w:color w:val="auto"/>
          <w:sz w:val="28"/>
          <w:szCs w:val="28"/>
        </w:rPr>
      </w:pPr>
      <w:r w:rsidRPr="00D26753">
        <w:rPr>
          <w:color w:val="auto"/>
          <w:sz w:val="28"/>
          <w:szCs w:val="28"/>
        </w:rPr>
        <w:t xml:space="preserve">Специальных мероприятий по учету пищевых лесных ресурсов и лекарственных растений на территории </w:t>
      </w:r>
      <w:r w:rsidR="00E07A18" w:rsidRPr="00D26753">
        <w:rPr>
          <w:color w:val="auto"/>
          <w:sz w:val="28"/>
          <w:szCs w:val="28"/>
        </w:rPr>
        <w:t>лесничества</w:t>
      </w:r>
      <w:r w:rsidRPr="00D26753">
        <w:rPr>
          <w:color w:val="auto"/>
          <w:sz w:val="28"/>
          <w:szCs w:val="28"/>
        </w:rPr>
        <w:t xml:space="preserve"> не проводилось.</w:t>
      </w:r>
      <w:r w:rsidR="00C506AE" w:rsidRPr="00D26753">
        <w:rPr>
          <w:color w:val="auto"/>
          <w:sz w:val="28"/>
          <w:szCs w:val="28"/>
        </w:rPr>
        <w:t xml:space="preserve"> </w:t>
      </w:r>
      <w:r w:rsidR="00A13CCD" w:rsidRPr="00D26753">
        <w:rPr>
          <w:color w:val="auto"/>
          <w:sz w:val="28"/>
          <w:szCs w:val="28"/>
        </w:rPr>
        <w:t xml:space="preserve">Резервы пищевых лесных ресурсов и лекарственных растений на территории </w:t>
      </w:r>
      <w:r w:rsidR="00E07A18" w:rsidRPr="00D26753">
        <w:rPr>
          <w:color w:val="auto"/>
          <w:sz w:val="28"/>
          <w:szCs w:val="28"/>
        </w:rPr>
        <w:t>лесничества</w:t>
      </w:r>
      <w:r w:rsidR="00A13CCD" w:rsidRPr="00D26753">
        <w:rPr>
          <w:color w:val="auto"/>
          <w:sz w:val="28"/>
          <w:szCs w:val="28"/>
        </w:rPr>
        <w:t xml:space="preserve"> незначительны.</w:t>
      </w:r>
    </w:p>
    <w:p w:rsidR="003614BF" w:rsidRPr="00D26753" w:rsidRDefault="00857F88" w:rsidP="00D26753">
      <w:pPr>
        <w:widowControl w:val="0"/>
        <w:ind w:firstLine="709"/>
        <w:jc w:val="both"/>
        <w:rPr>
          <w:sz w:val="28"/>
          <w:szCs w:val="28"/>
        </w:rPr>
      </w:pPr>
      <w:r w:rsidRPr="00D26753">
        <w:rPr>
          <w:spacing w:val="-6"/>
          <w:sz w:val="28"/>
          <w:szCs w:val="28"/>
        </w:rPr>
        <w:t>З</w:t>
      </w:r>
      <w:r w:rsidRPr="00D26753">
        <w:rPr>
          <w:color w:val="000000"/>
          <w:spacing w:val="-6"/>
          <w:sz w:val="28"/>
          <w:szCs w:val="28"/>
        </w:rPr>
        <w:t>аготовка пищевых лесных ресурсов и сбор лекарственных растений</w:t>
      </w:r>
      <w:r w:rsidRPr="00D26753">
        <w:rPr>
          <w:spacing w:val="-6"/>
          <w:sz w:val="28"/>
          <w:szCs w:val="28"/>
        </w:rPr>
        <w:t xml:space="preserve"> осуществляется в соответствии с Правилами заготовки </w:t>
      </w:r>
      <w:r w:rsidRPr="00D26753">
        <w:rPr>
          <w:color w:val="000000"/>
          <w:spacing w:val="-6"/>
          <w:sz w:val="28"/>
          <w:szCs w:val="28"/>
        </w:rPr>
        <w:t>пищевых лесных ресурсов и сбор</w:t>
      </w:r>
      <w:r w:rsidRPr="00D26753">
        <w:rPr>
          <w:spacing w:val="-6"/>
          <w:sz w:val="28"/>
          <w:szCs w:val="28"/>
        </w:rPr>
        <w:t>а</w:t>
      </w:r>
      <w:r w:rsidRPr="00D26753">
        <w:rPr>
          <w:color w:val="000000"/>
          <w:spacing w:val="-6"/>
          <w:sz w:val="28"/>
          <w:szCs w:val="28"/>
        </w:rPr>
        <w:t xml:space="preserve"> лекарственных растений</w:t>
      </w:r>
      <w:r w:rsidRPr="00D26753">
        <w:rPr>
          <w:spacing w:val="-6"/>
          <w:sz w:val="28"/>
          <w:szCs w:val="28"/>
        </w:rPr>
        <w:t>, утвержденных п</w:t>
      </w:r>
      <w:r w:rsidRPr="00D26753">
        <w:rPr>
          <w:color w:val="000000"/>
          <w:spacing w:val="-6"/>
          <w:sz w:val="28"/>
          <w:szCs w:val="28"/>
        </w:rPr>
        <w:t>риказ</w:t>
      </w:r>
      <w:r w:rsidRPr="00D26753">
        <w:rPr>
          <w:spacing w:val="-6"/>
          <w:sz w:val="28"/>
          <w:szCs w:val="28"/>
        </w:rPr>
        <w:t>ом</w:t>
      </w:r>
      <w:r w:rsidRPr="00D26753">
        <w:rPr>
          <w:color w:val="000000"/>
          <w:spacing w:val="-6"/>
          <w:sz w:val="28"/>
          <w:szCs w:val="28"/>
        </w:rPr>
        <w:t xml:space="preserve"> Минприроды России от 28.07.2020 </w:t>
      </w:r>
      <w:r w:rsidR="00353FFB">
        <w:rPr>
          <w:color w:val="000000"/>
          <w:spacing w:val="-6"/>
          <w:sz w:val="28"/>
          <w:szCs w:val="28"/>
        </w:rPr>
        <w:t>№</w:t>
      </w:r>
      <w:r w:rsidRPr="00D26753">
        <w:rPr>
          <w:color w:val="000000"/>
          <w:spacing w:val="-6"/>
          <w:sz w:val="28"/>
          <w:szCs w:val="28"/>
        </w:rPr>
        <w:t xml:space="preserve"> 494</w:t>
      </w:r>
      <w:r w:rsidR="003614BF" w:rsidRPr="00D26753">
        <w:rPr>
          <w:sz w:val="28"/>
          <w:szCs w:val="28"/>
        </w:rPr>
        <w:t>, за исключением случаев з</w:t>
      </w:r>
      <w:r w:rsidR="003614BF" w:rsidRPr="00D26753">
        <w:rPr>
          <w:color w:val="000000"/>
          <w:spacing w:val="-6"/>
          <w:sz w:val="28"/>
          <w:szCs w:val="28"/>
        </w:rPr>
        <w:t xml:space="preserve">аготовки и сбора этих ресурсов </w:t>
      </w:r>
      <w:r w:rsidR="003614BF" w:rsidRPr="00D26753">
        <w:rPr>
          <w:sz w:val="28"/>
          <w:szCs w:val="28"/>
        </w:rPr>
        <w:t>гражданами для собственных нужд.</w:t>
      </w:r>
    </w:p>
    <w:p w:rsidR="00B6639F" w:rsidRPr="00D26753" w:rsidRDefault="00B6639F" w:rsidP="00D26753">
      <w:pPr>
        <w:widowControl w:val="0"/>
        <w:ind w:firstLine="709"/>
        <w:jc w:val="both"/>
        <w:rPr>
          <w:sz w:val="28"/>
          <w:szCs w:val="28"/>
        </w:rPr>
      </w:pPr>
      <w:r w:rsidRPr="00D26753">
        <w:rPr>
          <w:sz w:val="28"/>
          <w:szCs w:val="28"/>
        </w:rPr>
        <w:t>Заготовка пищевых лесных ресурсов и лекарственных растений осуществляется в сроки, установленные лесохозяйственным регламентом.</w:t>
      </w:r>
    </w:p>
    <w:p w:rsidR="00B6639F" w:rsidRPr="00D26753" w:rsidRDefault="00B6639F" w:rsidP="00D26753">
      <w:pPr>
        <w:pStyle w:val="u"/>
        <w:widowControl w:val="0"/>
        <w:shd w:val="clear" w:color="auto" w:fill="FFFFFF"/>
        <w:ind w:firstLine="709"/>
        <w:rPr>
          <w:sz w:val="28"/>
          <w:szCs w:val="28"/>
        </w:rPr>
      </w:pPr>
      <w:r w:rsidRPr="00D26753">
        <w:rPr>
          <w:sz w:val="28"/>
          <w:szCs w:val="28"/>
        </w:rPr>
        <w:t xml:space="preserve">Срок использования лесов </w:t>
      </w:r>
      <w:r w:rsidR="00057C03" w:rsidRPr="00D26753">
        <w:rPr>
          <w:sz w:val="28"/>
          <w:szCs w:val="28"/>
        </w:rPr>
        <w:t xml:space="preserve">в целях </w:t>
      </w:r>
      <w:r w:rsidR="00057C03" w:rsidRPr="00D26753">
        <w:rPr>
          <w:color w:val="auto"/>
          <w:sz w:val="28"/>
          <w:szCs w:val="28"/>
        </w:rPr>
        <w:t>з</w:t>
      </w:r>
      <w:r w:rsidRPr="00D26753">
        <w:rPr>
          <w:color w:val="auto"/>
          <w:sz w:val="28"/>
          <w:szCs w:val="28"/>
        </w:rPr>
        <w:t>аготовк</w:t>
      </w:r>
      <w:r w:rsidR="00057C03" w:rsidRPr="00D26753">
        <w:rPr>
          <w:color w:val="auto"/>
          <w:sz w:val="28"/>
          <w:szCs w:val="28"/>
        </w:rPr>
        <w:t>и</w:t>
      </w:r>
      <w:r w:rsidRPr="00D26753">
        <w:rPr>
          <w:color w:val="auto"/>
          <w:sz w:val="28"/>
          <w:szCs w:val="28"/>
        </w:rPr>
        <w:t xml:space="preserve"> пищевых лесных ресурсов и </w:t>
      </w:r>
      <w:r w:rsidR="00057C03" w:rsidRPr="00D26753">
        <w:rPr>
          <w:color w:val="auto"/>
          <w:sz w:val="28"/>
          <w:szCs w:val="28"/>
        </w:rPr>
        <w:t xml:space="preserve">сбора </w:t>
      </w:r>
      <w:r w:rsidRPr="00D26753">
        <w:rPr>
          <w:color w:val="auto"/>
          <w:sz w:val="28"/>
          <w:szCs w:val="28"/>
        </w:rPr>
        <w:t>лекарственных растений</w:t>
      </w:r>
      <w:r w:rsidRPr="00D26753">
        <w:rPr>
          <w:sz w:val="28"/>
          <w:szCs w:val="28"/>
        </w:rPr>
        <w:t xml:space="preserve"> на участках, предоставленных в аренду для указанных целей</w:t>
      </w:r>
      <w:r w:rsidR="00353FFB">
        <w:rPr>
          <w:sz w:val="28"/>
          <w:szCs w:val="28"/>
        </w:rPr>
        <w:t>,</w:t>
      </w:r>
      <w:r w:rsidRPr="00D26753">
        <w:rPr>
          <w:sz w:val="28"/>
          <w:szCs w:val="28"/>
        </w:rPr>
        <w:t xml:space="preserve"> </w:t>
      </w:r>
      <w:r w:rsidR="00743EE9" w:rsidRPr="00D26753">
        <w:rPr>
          <w:sz w:val="28"/>
          <w:szCs w:val="28"/>
        </w:rPr>
        <w:t>устанавливается в соответствии</w:t>
      </w:r>
      <w:r w:rsidRPr="00D26753">
        <w:rPr>
          <w:sz w:val="28"/>
          <w:szCs w:val="28"/>
        </w:rPr>
        <w:t xml:space="preserve"> </w:t>
      </w:r>
      <w:r w:rsidR="00743EE9" w:rsidRPr="00D26753">
        <w:rPr>
          <w:color w:val="auto"/>
          <w:sz w:val="28"/>
          <w:szCs w:val="28"/>
        </w:rPr>
        <w:t>с ч.3 ст.72 ЛК</w:t>
      </w:r>
      <w:r w:rsidR="00353FFB">
        <w:rPr>
          <w:color w:val="auto"/>
          <w:sz w:val="28"/>
          <w:szCs w:val="28"/>
        </w:rPr>
        <w:t xml:space="preserve"> </w:t>
      </w:r>
      <w:r w:rsidR="00743EE9" w:rsidRPr="00D26753">
        <w:rPr>
          <w:color w:val="auto"/>
          <w:sz w:val="28"/>
          <w:szCs w:val="28"/>
        </w:rPr>
        <w:t xml:space="preserve">РФ </w:t>
      </w:r>
      <w:r w:rsidR="00057C03" w:rsidRPr="00D26753">
        <w:rPr>
          <w:color w:val="auto"/>
          <w:sz w:val="28"/>
          <w:szCs w:val="28"/>
        </w:rPr>
        <w:t xml:space="preserve">на срок </w:t>
      </w:r>
      <w:r w:rsidR="00743EE9" w:rsidRPr="00D26753">
        <w:rPr>
          <w:color w:val="auto"/>
          <w:sz w:val="28"/>
          <w:szCs w:val="28"/>
        </w:rPr>
        <w:t>от 10 до 49 лет.</w:t>
      </w:r>
    </w:p>
    <w:p w:rsidR="00B6639F" w:rsidRDefault="00B6639F" w:rsidP="00D26753">
      <w:pPr>
        <w:pStyle w:val="u"/>
        <w:widowControl w:val="0"/>
        <w:shd w:val="clear" w:color="auto" w:fill="FFFFFF"/>
        <w:ind w:firstLine="709"/>
        <w:rPr>
          <w:sz w:val="28"/>
          <w:szCs w:val="28"/>
        </w:rPr>
      </w:pPr>
      <w:r w:rsidRPr="00D26753">
        <w:rPr>
          <w:sz w:val="28"/>
          <w:szCs w:val="28"/>
        </w:rPr>
        <w:t>Параметры и сроки заготовки и сбора по видам ресурсов приведены в таблице 1</w:t>
      </w:r>
      <w:r w:rsidR="0073297D" w:rsidRPr="00D26753">
        <w:rPr>
          <w:sz w:val="28"/>
          <w:szCs w:val="28"/>
        </w:rPr>
        <w:t>4</w:t>
      </w:r>
      <w:r w:rsidRPr="00D26753">
        <w:rPr>
          <w:sz w:val="28"/>
          <w:szCs w:val="28"/>
        </w:rPr>
        <w:t>.</w:t>
      </w: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Default="00353FFB" w:rsidP="00D26753">
      <w:pPr>
        <w:pStyle w:val="u"/>
        <w:widowControl w:val="0"/>
        <w:shd w:val="clear" w:color="auto" w:fill="FFFFFF"/>
        <w:ind w:firstLine="709"/>
        <w:rPr>
          <w:sz w:val="28"/>
          <w:szCs w:val="28"/>
        </w:rPr>
      </w:pPr>
    </w:p>
    <w:p w:rsidR="00353FFB" w:rsidRPr="00D26753" w:rsidRDefault="00353FFB" w:rsidP="00D26753">
      <w:pPr>
        <w:pStyle w:val="u"/>
        <w:widowControl w:val="0"/>
        <w:shd w:val="clear" w:color="auto" w:fill="FFFFFF"/>
        <w:ind w:firstLine="709"/>
        <w:rPr>
          <w:sz w:val="28"/>
          <w:szCs w:val="28"/>
        </w:rPr>
      </w:pPr>
    </w:p>
    <w:p w:rsidR="003614BF" w:rsidRDefault="009B69AF" w:rsidP="00353FFB">
      <w:pPr>
        <w:widowControl w:val="0"/>
        <w:jc w:val="center"/>
        <w:rPr>
          <w:sz w:val="28"/>
          <w:szCs w:val="28"/>
        </w:rPr>
      </w:pPr>
      <w:r w:rsidRPr="00353FFB">
        <w:rPr>
          <w:sz w:val="28"/>
          <w:szCs w:val="28"/>
        </w:rPr>
        <w:t>Таблица 1</w:t>
      </w:r>
      <w:r w:rsidR="0073297D" w:rsidRPr="00353FFB">
        <w:rPr>
          <w:sz w:val="28"/>
          <w:szCs w:val="28"/>
        </w:rPr>
        <w:t>4</w:t>
      </w:r>
      <w:r w:rsidR="00B51787" w:rsidRPr="00353FFB">
        <w:rPr>
          <w:sz w:val="28"/>
          <w:szCs w:val="28"/>
        </w:rPr>
        <w:t xml:space="preserve">. </w:t>
      </w:r>
      <w:r w:rsidRPr="00353FFB">
        <w:rPr>
          <w:sz w:val="28"/>
          <w:szCs w:val="28"/>
        </w:rPr>
        <w:t>Параметры</w:t>
      </w:r>
      <w:r w:rsidR="00B6639F" w:rsidRPr="00353FFB">
        <w:rPr>
          <w:sz w:val="28"/>
          <w:szCs w:val="28"/>
        </w:rPr>
        <w:t xml:space="preserve"> и сроки </w:t>
      </w:r>
      <w:r w:rsidRPr="00353FFB">
        <w:rPr>
          <w:sz w:val="28"/>
          <w:szCs w:val="28"/>
        </w:rPr>
        <w:t>использования лесов при заготовке пищевых лесных ресурсов и сборе лекарственных растений</w:t>
      </w:r>
      <w:r w:rsidR="00857C6B" w:rsidRPr="00353FFB">
        <w:rPr>
          <w:sz w:val="28"/>
          <w:szCs w:val="28"/>
        </w:rPr>
        <w:t xml:space="preserve"> и сроки</w:t>
      </w:r>
    </w:p>
    <w:p w:rsidR="00353FFB" w:rsidRPr="00353FFB" w:rsidRDefault="00353FFB" w:rsidP="00353FFB">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5"/>
        <w:gridCol w:w="1162"/>
        <w:gridCol w:w="2267"/>
        <w:gridCol w:w="2944"/>
      </w:tblGrid>
      <w:tr w:rsidR="009B69AF" w:rsidRPr="006E03B1" w:rsidTr="00353FFB">
        <w:trPr>
          <w:tblHeader/>
          <w:jc w:val="center"/>
        </w:trPr>
        <w:tc>
          <w:tcPr>
            <w:tcW w:w="1857"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Вид пищевых лесных ресурсов, лекарственных растений</w:t>
            </w:r>
          </w:p>
        </w:tc>
        <w:tc>
          <w:tcPr>
            <w:tcW w:w="573"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Единица</w:t>
            </w:r>
            <w:r w:rsidR="00C506AE" w:rsidRPr="00353FFB">
              <w:rPr>
                <w:color w:val="auto"/>
                <w:sz w:val="20"/>
                <w:szCs w:val="20"/>
              </w:rPr>
              <w:t xml:space="preserve"> </w:t>
            </w:r>
            <w:r w:rsidRPr="00353FFB">
              <w:rPr>
                <w:color w:val="auto"/>
                <w:sz w:val="20"/>
                <w:szCs w:val="20"/>
              </w:rPr>
              <w:t>измерения</w:t>
            </w:r>
          </w:p>
        </w:tc>
        <w:tc>
          <w:tcPr>
            <w:tcW w:w="1118"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Ежегодный допустимый объем заготовки, тонн</w:t>
            </w:r>
          </w:p>
        </w:tc>
        <w:tc>
          <w:tcPr>
            <w:tcW w:w="1452"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Сроки заготовки</w:t>
            </w:r>
          </w:p>
        </w:tc>
      </w:tr>
      <w:tr w:rsidR="009B69AF" w:rsidRPr="006E03B1" w:rsidTr="00353FFB">
        <w:trPr>
          <w:tblHeader/>
          <w:jc w:val="center"/>
        </w:trPr>
        <w:tc>
          <w:tcPr>
            <w:tcW w:w="1857"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1</w:t>
            </w:r>
          </w:p>
        </w:tc>
        <w:tc>
          <w:tcPr>
            <w:tcW w:w="573"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2</w:t>
            </w:r>
          </w:p>
        </w:tc>
        <w:tc>
          <w:tcPr>
            <w:tcW w:w="1118"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3</w:t>
            </w:r>
          </w:p>
        </w:tc>
        <w:tc>
          <w:tcPr>
            <w:tcW w:w="1452" w:type="pct"/>
            <w:shd w:val="clear" w:color="auto" w:fill="auto"/>
            <w:vAlign w:val="center"/>
          </w:tcPr>
          <w:p w:rsidR="009B69AF" w:rsidRPr="00353FFB" w:rsidRDefault="009B69AF" w:rsidP="00353FFB">
            <w:pPr>
              <w:pStyle w:val="u"/>
              <w:widowControl w:val="0"/>
              <w:ind w:firstLine="0"/>
              <w:jc w:val="center"/>
              <w:rPr>
                <w:color w:val="auto"/>
                <w:sz w:val="20"/>
                <w:szCs w:val="20"/>
              </w:rPr>
            </w:pPr>
            <w:r w:rsidRPr="00353FFB">
              <w:rPr>
                <w:color w:val="auto"/>
                <w:sz w:val="20"/>
                <w:szCs w:val="20"/>
              </w:rPr>
              <w:t>5</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jc w:val="center"/>
              <w:rPr>
                <w:b/>
                <w:color w:val="auto"/>
                <w:sz w:val="22"/>
              </w:rPr>
            </w:pPr>
            <w:r w:rsidRPr="00353FFB">
              <w:rPr>
                <w:b/>
                <w:color w:val="auto"/>
                <w:sz w:val="22"/>
                <w:szCs w:val="22"/>
              </w:rPr>
              <w:t>Пищевые лесные ресурсы</w:t>
            </w:r>
          </w:p>
        </w:tc>
        <w:tc>
          <w:tcPr>
            <w:tcW w:w="573" w:type="pct"/>
            <w:shd w:val="clear" w:color="auto" w:fill="auto"/>
          </w:tcPr>
          <w:p w:rsidR="009B69AF" w:rsidRPr="00353FFB" w:rsidRDefault="009B69AF" w:rsidP="00540B7E">
            <w:pPr>
              <w:pStyle w:val="u"/>
              <w:widowControl w:val="0"/>
              <w:ind w:firstLine="0"/>
              <w:jc w:val="center"/>
              <w:rPr>
                <w:color w:val="auto"/>
                <w:sz w:val="22"/>
              </w:rPr>
            </w:pPr>
          </w:p>
        </w:tc>
        <w:tc>
          <w:tcPr>
            <w:tcW w:w="1118" w:type="pct"/>
            <w:shd w:val="clear" w:color="auto" w:fill="auto"/>
          </w:tcPr>
          <w:p w:rsidR="009B69AF" w:rsidRPr="00353FFB" w:rsidRDefault="009B69AF" w:rsidP="00540B7E">
            <w:pPr>
              <w:pStyle w:val="u"/>
              <w:widowControl w:val="0"/>
              <w:ind w:firstLine="0"/>
              <w:jc w:val="center"/>
              <w:rPr>
                <w:color w:val="auto"/>
                <w:sz w:val="22"/>
              </w:rPr>
            </w:pPr>
          </w:p>
        </w:tc>
        <w:tc>
          <w:tcPr>
            <w:tcW w:w="1452" w:type="pct"/>
            <w:shd w:val="clear" w:color="auto" w:fill="auto"/>
          </w:tcPr>
          <w:p w:rsidR="009B69AF" w:rsidRPr="00353FFB" w:rsidRDefault="009B69AF" w:rsidP="00540B7E">
            <w:pPr>
              <w:pStyle w:val="u"/>
              <w:widowControl w:val="0"/>
              <w:ind w:firstLine="0"/>
              <w:jc w:val="center"/>
              <w:rPr>
                <w:color w:val="auto"/>
                <w:sz w:val="22"/>
              </w:rPr>
            </w:pPr>
          </w:p>
        </w:tc>
      </w:tr>
      <w:tr w:rsidR="009B69AF" w:rsidRPr="006E03B1" w:rsidTr="00857F88">
        <w:trPr>
          <w:jc w:val="center"/>
        </w:trPr>
        <w:tc>
          <w:tcPr>
            <w:tcW w:w="1857" w:type="pct"/>
            <w:shd w:val="clear" w:color="auto" w:fill="auto"/>
          </w:tcPr>
          <w:p w:rsidR="009F485B" w:rsidRPr="00353FFB" w:rsidRDefault="009B69AF" w:rsidP="00540B7E">
            <w:pPr>
              <w:pStyle w:val="u"/>
              <w:widowControl w:val="0"/>
              <w:ind w:firstLine="0"/>
              <w:rPr>
                <w:color w:val="auto"/>
                <w:sz w:val="22"/>
              </w:rPr>
            </w:pPr>
            <w:r w:rsidRPr="00353FFB">
              <w:rPr>
                <w:color w:val="auto"/>
                <w:sz w:val="22"/>
                <w:szCs w:val="22"/>
              </w:rPr>
              <w:t xml:space="preserve">Ягоды: </w:t>
            </w:r>
            <w:r w:rsidR="009F485B" w:rsidRPr="00353FFB">
              <w:rPr>
                <w:color w:val="auto"/>
                <w:sz w:val="22"/>
                <w:szCs w:val="22"/>
              </w:rPr>
              <w:t>земляника, малина</w:t>
            </w:r>
            <w:r w:rsidR="009A7DA5" w:rsidRPr="00353FFB">
              <w:rPr>
                <w:color w:val="auto"/>
                <w:sz w:val="22"/>
                <w:szCs w:val="22"/>
              </w:rPr>
              <w:t>,</w:t>
            </w:r>
            <w:r w:rsidR="00C506AE" w:rsidRPr="00353FFB">
              <w:rPr>
                <w:color w:val="auto"/>
                <w:sz w:val="22"/>
                <w:szCs w:val="22"/>
              </w:rPr>
              <w:t xml:space="preserve"> </w:t>
            </w:r>
            <w:r w:rsidRPr="00353FFB">
              <w:rPr>
                <w:color w:val="auto"/>
                <w:sz w:val="22"/>
                <w:szCs w:val="22"/>
              </w:rPr>
              <w:t>черника</w:t>
            </w:r>
            <w:r w:rsidR="00B51787" w:rsidRPr="00353FFB">
              <w:rPr>
                <w:color w:val="auto"/>
                <w:sz w:val="22"/>
                <w:szCs w:val="22"/>
              </w:rPr>
              <w:t>;</w:t>
            </w:r>
          </w:p>
          <w:p w:rsidR="009B69AF" w:rsidRPr="00353FFB" w:rsidRDefault="009F485B" w:rsidP="00540B7E">
            <w:pPr>
              <w:pStyle w:val="u"/>
              <w:widowControl w:val="0"/>
              <w:ind w:firstLine="0"/>
              <w:rPr>
                <w:color w:val="auto"/>
                <w:sz w:val="22"/>
              </w:rPr>
            </w:pPr>
            <w:r w:rsidRPr="00353FFB">
              <w:rPr>
                <w:color w:val="auto"/>
                <w:sz w:val="22"/>
                <w:szCs w:val="22"/>
              </w:rPr>
              <w:t>брусника, клюква</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shd w:val="clear" w:color="auto" w:fill="auto"/>
          </w:tcPr>
          <w:p w:rsidR="009B69AF" w:rsidRPr="00353FFB" w:rsidRDefault="009B69AF" w:rsidP="00540B7E">
            <w:pPr>
              <w:pStyle w:val="u"/>
              <w:widowControl w:val="0"/>
              <w:ind w:firstLine="0"/>
              <w:jc w:val="center"/>
              <w:rPr>
                <w:color w:val="auto"/>
                <w:sz w:val="22"/>
              </w:rPr>
            </w:pPr>
            <w:r w:rsidRPr="00353FFB">
              <w:rPr>
                <w:color w:val="auto"/>
                <w:sz w:val="22"/>
                <w:szCs w:val="22"/>
              </w:rPr>
              <w:t>не устанавливается</w:t>
            </w:r>
          </w:p>
        </w:tc>
        <w:tc>
          <w:tcPr>
            <w:tcW w:w="1452"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июнь –август</w:t>
            </w:r>
          </w:p>
          <w:p w:rsidR="009F485B" w:rsidRPr="00353FFB" w:rsidRDefault="009F485B" w:rsidP="00540B7E">
            <w:pPr>
              <w:pStyle w:val="u"/>
              <w:widowControl w:val="0"/>
              <w:ind w:firstLine="0"/>
              <w:rPr>
                <w:color w:val="auto"/>
                <w:sz w:val="22"/>
              </w:rPr>
            </w:pPr>
            <w:r w:rsidRPr="00353FFB">
              <w:rPr>
                <w:color w:val="auto"/>
                <w:sz w:val="22"/>
                <w:szCs w:val="22"/>
              </w:rPr>
              <w:t>август -октябрь</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Плоды: рябины, черемухи</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shd w:val="clear" w:color="auto" w:fill="auto"/>
          </w:tcPr>
          <w:p w:rsidR="009B69AF" w:rsidRPr="00353FFB" w:rsidRDefault="009B69AF" w:rsidP="00540B7E">
            <w:pPr>
              <w:jc w:val="center"/>
            </w:pPr>
            <w:r w:rsidRPr="00353FFB">
              <w:rPr>
                <w:sz w:val="22"/>
                <w:szCs w:val="22"/>
              </w:rPr>
              <w:t>не устанавливается</w:t>
            </w:r>
          </w:p>
        </w:tc>
        <w:tc>
          <w:tcPr>
            <w:tcW w:w="1452"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август -сентябрь</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Грибы</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shd w:val="clear" w:color="auto" w:fill="auto"/>
          </w:tcPr>
          <w:p w:rsidR="009B69AF" w:rsidRPr="00353FFB" w:rsidRDefault="009B69AF" w:rsidP="00540B7E">
            <w:pPr>
              <w:jc w:val="center"/>
            </w:pPr>
            <w:r w:rsidRPr="00353FFB">
              <w:rPr>
                <w:sz w:val="22"/>
                <w:szCs w:val="22"/>
              </w:rPr>
              <w:t>не устанавливается</w:t>
            </w:r>
          </w:p>
        </w:tc>
        <w:tc>
          <w:tcPr>
            <w:tcW w:w="1452"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июнь- сентябрь</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Папоротник –орляк</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shd w:val="clear" w:color="auto" w:fill="auto"/>
          </w:tcPr>
          <w:p w:rsidR="009B69AF" w:rsidRPr="00353FFB" w:rsidRDefault="009B69AF" w:rsidP="00336AD3">
            <w:pPr>
              <w:jc w:val="center"/>
            </w:pPr>
            <w:r w:rsidRPr="00353FFB">
              <w:rPr>
                <w:sz w:val="22"/>
                <w:szCs w:val="22"/>
              </w:rPr>
              <w:t>не устанавливается</w:t>
            </w:r>
          </w:p>
        </w:tc>
        <w:tc>
          <w:tcPr>
            <w:tcW w:w="1452"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май</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b/>
                <w:color w:val="auto"/>
                <w:sz w:val="22"/>
              </w:rPr>
            </w:pPr>
            <w:r w:rsidRPr="00353FFB">
              <w:rPr>
                <w:b/>
                <w:color w:val="auto"/>
                <w:sz w:val="22"/>
                <w:szCs w:val="22"/>
              </w:rPr>
              <w:t>Лекарственные растения</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val="restart"/>
            <w:shd w:val="clear" w:color="auto" w:fill="auto"/>
          </w:tcPr>
          <w:p w:rsidR="009B69AF" w:rsidRPr="00353FFB" w:rsidRDefault="009B69AF" w:rsidP="00B51787">
            <w:pPr>
              <w:pStyle w:val="u"/>
              <w:widowControl w:val="0"/>
              <w:ind w:firstLine="0"/>
              <w:jc w:val="center"/>
              <w:rPr>
                <w:color w:val="auto"/>
                <w:sz w:val="22"/>
              </w:rPr>
            </w:pPr>
            <w:r w:rsidRPr="00353FFB">
              <w:rPr>
                <w:color w:val="auto"/>
                <w:sz w:val="22"/>
                <w:szCs w:val="22"/>
              </w:rPr>
              <w:t>не устанавливается</w:t>
            </w:r>
          </w:p>
        </w:tc>
        <w:tc>
          <w:tcPr>
            <w:tcW w:w="1452" w:type="pct"/>
            <w:shd w:val="clear" w:color="auto" w:fill="auto"/>
          </w:tcPr>
          <w:p w:rsidR="009B69AF" w:rsidRPr="00353FFB" w:rsidRDefault="009B69AF" w:rsidP="00540B7E">
            <w:pPr>
              <w:pStyle w:val="u"/>
              <w:widowControl w:val="0"/>
              <w:ind w:firstLine="0"/>
              <w:rPr>
                <w:color w:val="auto"/>
                <w:sz w:val="22"/>
              </w:rPr>
            </w:pP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Ландыш майский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Зверобой продырявленный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Горец змеиный (змеевик)</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Кровохлебка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Вахта трехлистная</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Багульник болотный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Толокнянка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Брусника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jc w:val="left"/>
              <w:rPr>
                <w:color w:val="auto"/>
                <w:sz w:val="22"/>
              </w:rPr>
            </w:pPr>
            <w:r w:rsidRPr="00353FFB">
              <w:rPr>
                <w:color w:val="auto"/>
                <w:sz w:val="22"/>
                <w:szCs w:val="22"/>
              </w:rPr>
              <w:t>Таволга вязолистная (лабазник)</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Чемерица </w:t>
            </w:r>
            <w:proofErr w:type="spellStart"/>
            <w:r w:rsidRPr="00353FFB">
              <w:rPr>
                <w:color w:val="auto"/>
                <w:sz w:val="22"/>
                <w:szCs w:val="22"/>
              </w:rPr>
              <w:t>Лобеля</w:t>
            </w:r>
            <w:proofErr w:type="spellEnd"/>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Плаун булавовидный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Лапчатка прямостоячая</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Земляника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vAlign w:val="center"/>
          </w:tcPr>
          <w:p w:rsidR="009B69AF" w:rsidRPr="00353FFB" w:rsidRDefault="009B69AF" w:rsidP="00540B7E">
            <w:pPr>
              <w:pStyle w:val="u"/>
              <w:widowControl w:val="0"/>
              <w:ind w:firstLine="0"/>
              <w:rPr>
                <w:color w:val="auto"/>
                <w:sz w:val="22"/>
              </w:rPr>
            </w:pPr>
            <w:r w:rsidRPr="00353FFB">
              <w:rPr>
                <w:color w:val="auto"/>
                <w:sz w:val="22"/>
                <w:szCs w:val="22"/>
              </w:rPr>
              <w:t xml:space="preserve">Тысячелистник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Копытень европейский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 xml:space="preserve">Чистотел </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Крапива двудомная</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Подорожник большой</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Череда трехраздельная</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r w:rsidR="009B69AF" w:rsidRPr="006E03B1" w:rsidTr="00857F88">
        <w:trPr>
          <w:jc w:val="center"/>
        </w:trPr>
        <w:tc>
          <w:tcPr>
            <w:tcW w:w="1857" w:type="pct"/>
            <w:shd w:val="clear" w:color="auto" w:fill="auto"/>
          </w:tcPr>
          <w:p w:rsidR="009B69AF" w:rsidRPr="00353FFB" w:rsidRDefault="009B69AF" w:rsidP="00540B7E">
            <w:pPr>
              <w:pStyle w:val="u"/>
              <w:widowControl w:val="0"/>
              <w:ind w:firstLine="0"/>
              <w:rPr>
                <w:color w:val="auto"/>
                <w:sz w:val="22"/>
              </w:rPr>
            </w:pPr>
            <w:r w:rsidRPr="00353FFB">
              <w:rPr>
                <w:color w:val="auto"/>
                <w:sz w:val="22"/>
                <w:szCs w:val="22"/>
              </w:rPr>
              <w:t>Полынь</w:t>
            </w:r>
          </w:p>
        </w:tc>
        <w:tc>
          <w:tcPr>
            <w:tcW w:w="573" w:type="pct"/>
            <w:shd w:val="clear" w:color="auto" w:fill="auto"/>
          </w:tcPr>
          <w:p w:rsidR="009B69AF" w:rsidRPr="00353FFB" w:rsidRDefault="009B69AF" w:rsidP="00540B7E">
            <w:pPr>
              <w:pStyle w:val="u"/>
              <w:widowControl w:val="0"/>
              <w:ind w:firstLine="0"/>
              <w:rPr>
                <w:color w:val="auto"/>
                <w:sz w:val="22"/>
              </w:rPr>
            </w:pPr>
          </w:p>
        </w:tc>
        <w:tc>
          <w:tcPr>
            <w:tcW w:w="1118" w:type="pct"/>
            <w:vMerge/>
            <w:shd w:val="clear" w:color="auto" w:fill="auto"/>
          </w:tcPr>
          <w:p w:rsidR="009B69AF" w:rsidRPr="00353FFB" w:rsidRDefault="009B69AF" w:rsidP="00540B7E">
            <w:pPr>
              <w:pStyle w:val="u"/>
              <w:widowControl w:val="0"/>
              <w:ind w:firstLine="0"/>
              <w:rPr>
                <w:color w:val="auto"/>
                <w:sz w:val="22"/>
              </w:rPr>
            </w:pPr>
          </w:p>
        </w:tc>
        <w:tc>
          <w:tcPr>
            <w:tcW w:w="1452" w:type="pct"/>
            <w:shd w:val="clear" w:color="auto" w:fill="auto"/>
          </w:tcPr>
          <w:p w:rsidR="009B69AF" w:rsidRPr="00353FFB" w:rsidRDefault="009B69AF" w:rsidP="00540B7E">
            <w:r w:rsidRPr="00353FFB">
              <w:rPr>
                <w:sz w:val="22"/>
                <w:szCs w:val="22"/>
              </w:rPr>
              <w:t>вегетационный период</w:t>
            </w:r>
          </w:p>
        </w:tc>
      </w:tr>
    </w:tbl>
    <w:p w:rsidR="00B6639F" w:rsidRPr="006E03B1" w:rsidRDefault="00B6639F" w:rsidP="009B69AF">
      <w:pPr>
        <w:pStyle w:val="u"/>
        <w:widowControl w:val="0"/>
        <w:shd w:val="clear" w:color="auto" w:fill="FFFFFF"/>
        <w:spacing w:line="360" w:lineRule="auto"/>
        <w:ind w:firstLine="709"/>
        <w:rPr>
          <w:color w:val="auto"/>
          <w:sz w:val="28"/>
          <w:szCs w:val="28"/>
          <w:highlight w:val="cyan"/>
        </w:rPr>
      </w:pPr>
    </w:p>
    <w:p w:rsidR="009B69AF" w:rsidRPr="00353FFB" w:rsidRDefault="009B69AF" w:rsidP="00353FFB">
      <w:pPr>
        <w:pStyle w:val="u"/>
        <w:widowControl w:val="0"/>
        <w:shd w:val="clear" w:color="auto" w:fill="FFFFFF"/>
        <w:ind w:firstLine="709"/>
        <w:rPr>
          <w:color w:val="auto"/>
          <w:sz w:val="28"/>
          <w:szCs w:val="28"/>
        </w:rPr>
      </w:pPr>
      <w:r w:rsidRPr="00353FFB">
        <w:rPr>
          <w:color w:val="auto"/>
          <w:sz w:val="28"/>
          <w:szCs w:val="28"/>
        </w:rPr>
        <w:t xml:space="preserve">Заготовка березового сока на территории </w:t>
      </w:r>
      <w:r w:rsidR="00E07A18" w:rsidRPr="00353FFB">
        <w:rPr>
          <w:color w:val="auto"/>
          <w:sz w:val="28"/>
          <w:szCs w:val="28"/>
        </w:rPr>
        <w:t>лесничества</w:t>
      </w:r>
      <w:r w:rsidRPr="00353FFB">
        <w:rPr>
          <w:color w:val="auto"/>
          <w:sz w:val="28"/>
          <w:szCs w:val="28"/>
        </w:rPr>
        <w:t xml:space="preserve"> не допускается.</w:t>
      </w:r>
    </w:p>
    <w:p w:rsidR="00B6639F" w:rsidRPr="00353FFB" w:rsidRDefault="00B6639F" w:rsidP="00353FFB">
      <w:pPr>
        <w:pStyle w:val="u"/>
        <w:widowControl w:val="0"/>
        <w:shd w:val="clear" w:color="auto" w:fill="FFFFFF"/>
        <w:ind w:firstLine="709"/>
        <w:rPr>
          <w:color w:val="auto"/>
          <w:sz w:val="28"/>
          <w:szCs w:val="28"/>
        </w:rPr>
      </w:pPr>
      <w:r w:rsidRPr="00353FFB">
        <w:rPr>
          <w:sz w:val="28"/>
          <w:szCs w:val="28"/>
        </w:rPr>
        <w:t>Граждане и юридические лица обязаны применять способы сбора и заготовки, исключающие истощение имеющихся ресурсов.</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Заготовка пищевых ресурсов должна вестись способами, не ухудшающими состояние их зарослей. Запрещается вырывать растения с корнями, повреждать листья (вайи) и корневища.</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Заготовка сырья папоротника орляка ведется на одном участке в течение 3-4 лет. Затем следует перерыв для восстановления заросли: при одноразовом (за сезон) сборе сырья - 2-3 года, двухразовом - 3-4 года.</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Заготовка лекарственных растений допускается в объемах, обеспечивающих своевременное восстановление растений и воспроизводство запасов сырья.</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Повторный сбор сырья лекарственных растений в одной и той же заросли (угодье) допускается только после полного восстановления запасов сырья конкретного вида растения.</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При отсутствии данных о сроках ведения повторных заготовок сырья для какого-либо вида лекарственного растения необходимо руководствоваться следующим:</w:t>
      </w:r>
    </w:p>
    <w:p w:rsidR="003614B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заготовка соцветий и надземных органов ("травы") однолетних растений проводится на одной заросли один раз в 2 года;</w:t>
      </w:r>
    </w:p>
    <w:p w:rsidR="00B6639F" w:rsidRPr="00353FFB" w:rsidRDefault="003614BF" w:rsidP="00353FFB">
      <w:pPr>
        <w:pStyle w:val="u"/>
        <w:widowControl w:val="0"/>
        <w:shd w:val="clear" w:color="auto" w:fill="FFFFFF"/>
        <w:ind w:firstLine="709"/>
        <w:rPr>
          <w:color w:val="auto"/>
          <w:sz w:val="28"/>
          <w:szCs w:val="28"/>
        </w:rPr>
      </w:pPr>
      <w:r w:rsidRPr="00353FFB">
        <w:rPr>
          <w:color w:val="auto"/>
          <w:sz w:val="28"/>
          <w:szCs w:val="28"/>
        </w:rPr>
        <w:t>надземных органов ("травы") многолетних растений - один раз в течение 4-6 лет;</w:t>
      </w:r>
    </w:p>
    <w:p w:rsidR="00B6639F" w:rsidRPr="00353FFB" w:rsidRDefault="003614BF" w:rsidP="00353FFB">
      <w:pPr>
        <w:pStyle w:val="u"/>
        <w:widowControl w:val="0"/>
        <w:shd w:val="clear" w:color="auto" w:fill="FFFFFF"/>
        <w:ind w:firstLine="709"/>
        <w:jc w:val="left"/>
        <w:rPr>
          <w:color w:val="auto"/>
          <w:sz w:val="28"/>
          <w:szCs w:val="28"/>
        </w:rPr>
      </w:pPr>
      <w:r w:rsidRPr="00353FFB">
        <w:rPr>
          <w:color w:val="auto"/>
          <w:sz w:val="28"/>
          <w:szCs w:val="28"/>
        </w:rPr>
        <w:t>подземных органов большинства видов лекарственных растений - не чаще одного раза в 15-20 лет.</w:t>
      </w:r>
      <w:r w:rsidR="00B6639F" w:rsidRPr="00353FFB">
        <w:rPr>
          <w:color w:val="auto"/>
          <w:sz w:val="28"/>
          <w:szCs w:val="28"/>
        </w:rPr>
        <w:t xml:space="preserve"> </w:t>
      </w:r>
    </w:p>
    <w:p w:rsidR="009B69AF" w:rsidRPr="00353FFB" w:rsidRDefault="009B69AF" w:rsidP="00353FFB">
      <w:pPr>
        <w:pStyle w:val="u"/>
        <w:widowControl w:val="0"/>
        <w:shd w:val="clear" w:color="auto" w:fill="FFFFFF"/>
        <w:ind w:firstLine="709"/>
        <w:jc w:val="left"/>
        <w:rPr>
          <w:sz w:val="28"/>
          <w:szCs w:val="28"/>
        </w:rPr>
      </w:pPr>
      <w:r w:rsidRPr="00353FFB">
        <w:rPr>
          <w:sz w:val="28"/>
          <w:szCs w:val="28"/>
        </w:rPr>
        <w:t xml:space="preserve">Заготовка пищевых лесных ресурсов и сбор лекарственных растений могут ограничиваться в соответствии со </w:t>
      </w:r>
      <w:hyperlink r:id="rId28" w:history="1">
        <w:r w:rsidRPr="00353FFB">
          <w:rPr>
            <w:sz w:val="28"/>
            <w:szCs w:val="28"/>
          </w:rPr>
          <w:t>ст</w:t>
        </w:r>
        <w:r w:rsidR="006C1BF4" w:rsidRPr="00353FFB">
          <w:rPr>
            <w:sz w:val="28"/>
            <w:szCs w:val="28"/>
          </w:rPr>
          <w:t>.</w:t>
        </w:r>
        <w:r w:rsidRPr="00353FFB">
          <w:rPr>
            <w:sz w:val="28"/>
            <w:szCs w:val="28"/>
          </w:rPr>
          <w:t>27</w:t>
        </w:r>
      </w:hyperlink>
      <w:r w:rsidR="0056280B" w:rsidRPr="00353FFB">
        <w:rPr>
          <w:sz w:val="28"/>
          <w:szCs w:val="28"/>
        </w:rPr>
        <w:t xml:space="preserve"> </w:t>
      </w:r>
      <w:r w:rsidR="00336AD3" w:rsidRPr="00353FFB">
        <w:rPr>
          <w:sz w:val="28"/>
          <w:szCs w:val="28"/>
        </w:rPr>
        <w:t>ЛК</w:t>
      </w:r>
      <w:r w:rsidR="00353FFB">
        <w:rPr>
          <w:sz w:val="28"/>
          <w:szCs w:val="28"/>
        </w:rPr>
        <w:t xml:space="preserve"> </w:t>
      </w:r>
      <w:r w:rsidR="00336AD3" w:rsidRPr="00353FFB">
        <w:rPr>
          <w:sz w:val="28"/>
          <w:szCs w:val="28"/>
        </w:rPr>
        <w:t>РФ</w:t>
      </w:r>
      <w:r w:rsidR="00B6639F" w:rsidRPr="00353FFB">
        <w:rPr>
          <w:sz w:val="28"/>
          <w:szCs w:val="28"/>
        </w:rPr>
        <w:t>,</w:t>
      </w:r>
      <w:r w:rsidR="00827ECD" w:rsidRPr="00353FFB">
        <w:rPr>
          <w:sz w:val="28"/>
          <w:szCs w:val="28"/>
        </w:rPr>
        <w:t xml:space="preserve"> в том числе по результатам санитарного и радиационного контроля.</w:t>
      </w:r>
    </w:p>
    <w:p w:rsidR="009B69AF" w:rsidRPr="00353FFB" w:rsidRDefault="009B69AF" w:rsidP="00353FFB">
      <w:pPr>
        <w:widowControl w:val="0"/>
        <w:ind w:firstLine="709"/>
        <w:jc w:val="both"/>
        <w:rPr>
          <w:sz w:val="28"/>
          <w:szCs w:val="28"/>
        </w:rPr>
      </w:pPr>
      <w:r w:rsidRPr="00353FFB">
        <w:rPr>
          <w:sz w:val="28"/>
          <w:szCs w:val="28"/>
        </w:rPr>
        <w:t>В районах, загрязненных радиоактивными веществами, заготовка пищевых лесных ресурсов и сбор лекарственных растений могут быть ограничены или запрещены в порядке, установленном законодательством Российской Федерации.</w:t>
      </w:r>
    </w:p>
    <w:p w:rsidR="009B69AF" w:rsidRPr="00353FFB" w:rsidRDefault="009B69AF" w:rsidP="00353FFB">
      <w:pPr>
        <w:widowControl w:val="0"/>
        <w:ind w:firstLine="709"/>
        <w:contextualSpacing/>
        <w:jc w:val="both"/>
        <w:rPr>
          <w:sz w:val="28"/>
          <w:szCs w:val="28"/>
        </w:rPr>
      </w:pPr>
      <w:r w:rsidRPr="00353FFB">
        <w:rPr>
          <w:sz w:val="28"/>
          <w:szCs w:val="28"/>
        </w:rPr>
        <w:t xml:space="preserve">Запрещается осуществлять заготовку и сбор грибов и дикорастущих растений, виды которых занесены в </w:t>
      </w:r>
      <w:hyperlink r:id="rId29" w:history="1">
        <w:r w:rsidRPr="00353FFB">
          <w:rPr>
            <w:sz w:val="28"/>
            <w:szCs w:val="28"/>
          </w:rPr>
          <w:t>Красную книгу</w:t>
        </w:r>
      </w:hyperlink>
      <w:r w:rsidRPr="00353FFB">
        <w:rPr>
          <w:sz w:val="28"/>
          <w:szCs w:val="28"/>
        </w:rPr>
        <w:t xml:space="preserve"> Российской Федерации, </w:t>
      </w:r>
      <w:r w:rsidR="0056280B" w:rsidRPr="00353FFB">
        <w:rPr>
          <w:sz w:val="28"/>
          <w:szCs w:val="28"/>
        </w:rPr>
        <w:t>К</w:t>
      </w:r>
      <w:r w:rsidRPr="00353FFB">
        <w:rPr>
          <w:sz w:val="28"/>
          <w:szCs w:val="28"/>
        </w:rPr>
        <w:t xml:space="preserve">расные книги субъектов Российской Федерации, а также грибов и дикорастущих растений, которые признаются наркотическими средствами в соответствии с Федеральным </w:t>
      </w:r>
      <w:hyperlink r:id="rId30" w:history="1">
        <w:r w:rsidRPr="00353FFB">
          <w:rPr>
            <w:sz w:val="28"/>
            <w:szCs w:val="28"/>
          </w:rPr>
          <w:t>законом</w:t>
        </w:r>
      </w:hyperlink>
      <w:r w:rsidRPr="00353FFB">
        <w:rPr>
          <w:sz w:val="28"/>
          <w:szCs w:val="28"/>
        </w:rPr>
        <w:t xml:space="preserve"> от 8 января 1998 года № 3-ФЗ </w:t>
      </w:r>
      <w:r w:rsidR="00BF3F41" w:rsidRPr="00353FFB">
        <w:rPr>
          <w:sz w:val="28"/>
          <w:szCs w:val="28"/>
        </w:rPr>
        <w:t>«</w:t>
      </w:r>
      <w:r w:rsidRPr="00353FFB">
        <w:rPr>
          <w:sz w:val="28"/>
          <w:szCs w:val="28"/>
        </w:rPr>
        <w:t>О наркотических сре</w:t>
      </w:r>
      <w:r w:rsidR="00BF3F41" w:rsidRPr="00353FFB">
        <w:rPr>
          <w:sz w:val="28"/>
          <w:szCs w:val="28"/>
        </w:rPr>
        <w:t>дствах и психотропных веществах»</w:t>
      </w:r>
      <w:r w:rsidRPr="00353FFB">
        <w:rPr>
          <w:sz w:val="28"/>
          <w:szCs w:val="28"/>
        </w:rPr>
        <w:t>.</w:t>
      </w:r>
    </w:p>
    <w:p w:rsidR="003614BF" w:rsidRPr="00353FFB" w:rsidRDefault="003614BF" w:rsidP="00336AD3">
      <w:pPr>
        <w:widowControl w:val="0"/>
        <w:spacing w:line="360" w:lineRule="auto"/>
        <w:ind w:firstLine="709"/>
        <w:contextualSpacing/>
        <w:jc w:val="both"/>
        <w:rPr>
          <w:sz w:val="28"/>
          <w:szCs w:val="28"/>
        </w:rPr>
      </w:pPr>
      <w:r w:rsidRPr="00353FFB">
        <w:rPr>
          <w:rFonts w:ascii="Arial" w:hAnsi="Arial" w:cs="Arial"/>
          <w:color w:val="444444"/>
          <w:shd w:val="clear" w:color="auto" w:fill="FFFFFF"/>
        </w:rPr>
        <w:t> </w:t>
      </w:r>
    </w:p>
    <w:p w:rsidR="00A31380" w:rsidRDefault="00A31380" w:rsidP="00353FFB">
      <w:pPr>
        <w:pStyle w:val="2"/>
        <w:spacing w:before="0" w:after="0" w:line="240" w:lineRule="auto"/>
        <w:rPr>
          <w:rFonts w:eastAsiaTheme="minorHAnsi" w:cs="Times New Roman"/>
          <w:b w:val="0"/>
          <w:szCs w:val="28"/>
          <w:lang w:eastAsia="en-US"/>
        </w:rPr>
      </w:pPr>
      <w:bookmarkStart w:id="57" w:name="_Toc156340790"/>
      <w:r w:rsidRPr="00353FFB">
        <w:rPr>
          <w:rFonts w:eastAsiaTheme="minorHAnsi" w:cs="Times New Roman"/>
          <w:b w:val="0"/>
          <w:szCs w:val="28"/>
          <w:lang w:eastAsia="en-US"/>
        </w:rPr>
        <w:t>2.5. Нормативы, параметры и сроки использования лесов для создания лесных питомников и их эксплуатация</w:t>
      </w:r>
      <w:bookmarkEnd w:id="57"/>
    </w:p>
    <w:p w:rsidR="00353FFB" w:rsidRPr="00353FFB" w:rsidRDefault="00353FFB" w:rsidP="00353FFB">
      <w:pPr>
        <w:rPr>
          <w:rFonts w:eastAsiaTheme="minorHAnsi"/>
          <w:lang w:eastAsia="en-US"/>
        </w:rPr>
      </w:pPr>
    </w:p>
    <w:p w:rsidR="00F427F4" w:rsidRPr="00353FFB" w:rsidRDefault="00F427F4" w:rsidP="00353FFB">
      <w:pPr>
        <w:widowControl w:val="0"/>
        <w:ind w:firstLine="709"/>
        <w:contextualSpacing/>
        <w:jc w:val="both"/>
        <w:rPr>
          <w:sz w:val="28"/>
          <w:szCs w:val="28"/>
        </w:rPr>
      </w:pPr>
      <w:r w:rsidRPr="00353FFB">
        <w:rPr>
          <w:sz w:val="28"/>
          <w:szCs w:val="28"/>
        </w:rPr>
        <w:t>В соответствии с</w:t>
      </w:r>
      <w:r w:rsidR="0004052E" w:rsidRPr="00353FFB">
        <w:rPr>
          <w:sz w:val="28"/>
          <w:szCs w:val="28"/>
        </w:rPr>
        <w:t>о</w:t>
      </w:r>
      <w:r w:rsidRPr="00353FFB">
        <w:rPr>
          <w:sz w:val="28"/>
          <w:szCs w:val="28"/>
        </w:rPr>
        <w:t xml:space="preserve"> ст.39.1 </w:t>
      </w:r>
      <w:hyperlink r:id="rId31" w:anchor="7EE0KH" w:history="1">
        <w:r w:rsidRPr="00353FFB">
          <w:rPr>
            <w:sz w:val="28"/>
            <w:szCs w:val="28"/>
          </w:rPr>
          <w:t>ЛК</w:t>
        </w:r>
        <w:r w:rsidR="00353FFB" w:rsidRPr="00353FFB">
          <w:rPr>
            <w:sz w:val="28"/>
            <w:szCs w:val="28"/>
          </w:rPr>
          <w:t xml:space="preserve"> </w:t>
        </w:r>
        <w:r w:rsidRPr="00353FFB">
          <w:rPr>
            <w:sz w:val="28"/>
            <w:szCs w:val="28"/>
          </w:rPr>
          <w:t>РФ</w:t>
        </w:r>
      </w:hyperlink>
      <w:r w:rsidRPr="00353FFB">
        <w:rPr>
          <w:sz w:val="28"/>
          <w:szCs w:val="28"/>
        </w:rPr>
        <w:t xml:space="preserve"> под лесными питомниками понимаются территории, на которых расположены земельные, лесные участки с необходимой инфраструктурой, предназначенной для обеспечения выращивания саженцев, сеянцев основных лесных древесных пород. Создание лесных питомников (постоянных, временных) и их эксплуатация представляют собой деятельность, связанную с выращиванием саженцев, сеянцев основных лесных древесных пород.</w:t>
      </w:r>
    </w:p>
    <w:p w:rsidR="005D33EC" w:rsidRPr="00385C7F" w:rsidRDefault="005D33EC" w:rsidP="00385C7F">
      <w:pPr>
        <w:widowControl w:val="0"/>
        <w:ind w:firstLine="709"/>
        <w:contextualSpacing/>
        <w:jc w:val="both"/>
        <w:rPr>
          <w:sz w:val="28"/>
          <w:szCs w:val="28"/>
        </w:rPr>
      </w:pPr>
      <w:r w:rsidRPr="00385C7F">
        <w:rPr>
          <w:sz w:val="28"/>
          <w:szCs w:val="28"/>
        </w:rPr>
        <w:t xml:space="preserve">Для этих целей допускается строительство, реконструкция и эксплуатация объектов капитального строительства и возведение некапитальных строений, сооружений, которые предназначены для обеспечения выращивания саженцев, сеянцев основных лесных древесных пород (в том числе складов для хранения семян лесных растений, теплиц и других подобных объектов) и признаются объектами лесной инфраструктуры, перечень которых утверждается Правительством Российской Федерации в соответствии с </w:t>
      </w:r>
      <w:hyperlink r:id="rId32" w:anchor="BQA0P9" w:history="1">
        <w:r w:rsidRPr="00385C7F">
          <w:rPr>
            <w:sz w:val="28"/>
            <w:szCs w:val="28"/>
          </w:rPr>
          <w:t xml:space="preserve">ч.5 ст. 13 </w:t>
        </w:r>
        <w:hyperlink r:id="rId33" w:anchor="7EE0KH" w:history="1">
          <w:r w:rsidRPr="00385C7F">
            <w:rPr>
              <w:sz w:val="28"/>
              <w:szCs w:val="28"/>
            </w:rPr>
            <w:t>ЛК</w:t>
          </w:r>
          <w:r w:rsidR="00385C7F">
            <w:rPr>
              <w:sz w:val="28"/>
              <w:szCs w:val="28"/>
            </w:rPr>
            <w:t xml:space="preserve"> </w:t>
          </w:r>
          <w:r w:rsidRPr="00385C7F">
            <w:rPr>
              <w:sz w:val="28"/>
              <w:szCs w:val="28"/>
            </w:rPr>
            <w:t>РФ</w:t>
          </w:r>
        </w:hyperlink>
        <w:r w:rsidRPr="00385C7F">
          <w:rPr>
            <w:sz w:val="28"/>
            <w:szCs w:val="28"/>
          </w:rPr>
          <w:t>.</w:t>
        </w:r>
      </w:hyperlink>
    </w:p>
    <w:p w:rsidR="00A31380" w:rsidRPr="00385C7F" w:rsidRDefault="00A31380" w:rsidP="00385C7F">
      <w:pPr>
        <w:widowControl w:val="0"/>
        <w:ind w:firstLine="709"/>
        <w:contextualSpacing/>
        <w:jc w:val="both"/>
        <w:rPr>
          <w:sz w:val="28"/>
          <w:szCs w:val="28"/>
        </w:rPr>
      </w:pPr>
      <w:r w:rsidRPr="00385C7F">
        <w:rPr>
          <w:sz w:val="28"/>
          <w:szCs w:val="28"/>
        </w:rPr>
        <w:t>Нормативы, параметры и сроки использования лесов для создания лесных питомников и их эксплуатаци</w:t>
      </w:r>
      <w:r w:rsidR="00440FFB" w:rsidRPr="00385C7F">
        <w:rPr>
          <w:sz w:val="28"/>
          <w:szCs w:val="28"/>
        </w:rPr>
        <w:t>и</w:t>
      </w:r>
      <w:r w:rsidRPr="00385C7F">
        <w:rPr>
          <w:sz w:val="28"/>
          <w:szCs w:val="28"/>
        </w:rPr>
        <w:t xml:space="preserve"> установлены Правилами создания лесных питомников и их эксплуатаци</w:t>
      </w:r>
      <w:r w:rsidR="00440FFB" w:rsidRPr="00385C7F">
        <w:rPr>
          <w:sz w:val="28"/>
          <w:szCs w:val="28"/>
        </w:rPr>
        <w:t>и</w:t>
      </w:r>
      <w:r w:rsidRPr="00385C7F">
        <w:rPr>
          <w:sz w:val="28"/>
          <w:szCs w:val="28"/>
        </w:rPr>
        <w:t>, утвержденными приказом Минприроды России</w:t>
      </w:r>
      <w:r w:rsidR="00623442" w:rsidRPr="00385C7F">
        <w:rPr>
          <w:sz w:val="28"/>
          <w:szCs w:val="28"/>
        </w:rPr>
        <w:t xml:space="preserve"> </w:t>
      </w:r>
      <w:r w:rsidRPr="00385C7F">
        <w:rPr>
          <w:sz w:val="28"/>
          <w:szCs w:val="28"/>
        </w:rPr>
        <w:t xml:space="preserve">от </w:t>
      </w:r>
      <w:r w:rsidR="00440FFB" w:rsidRPr="00385C7F">
        <w:rPr>
          <w:spacing w:val="-6"/>
          <w:sz w:val="28"/>
          <w:szCs w:val="28"/>
        </w:rPr>
        <w:t>12.10.2021 № 737.</w:t>
      </w:r>
    </w:p>
    <w:p w:rsidR="005D33EC" w:rsidRPr="00385C7F" w:rsidRDefault="005D33EC" w:rsidP="00385C7F">
      <w:pPr>
        <w:widowControl w:val="0"/>
        <w:ind w:firstLine="709"/>
        <w:contextualSpacing/>
        <w:jc w:val="both"/>
        <w:rPr>
          <w:sz w:val="28"/>
          <w:szCs w:val="28"/>
        </w:rPr>
      </w:pPr>
      <w:r w:rsidRPr="00385C7F">
        <w:rPr>
          <w:sz w:val="28"/>
          <w:szCs w:val="28"/>
        </w:rPr>
        <w:t>В соответствии с п.13</w:t>
      </w:r>
      <w:r w:rsidRPr="00385C7F">
        <w:rPr>
          <w:b/>
          <w:szCs w:val="28"/>
        </w:rPr>
        <w:t xml:space="preserve"> </w:t>
      </w:r>
      <w:r w:rsidRPr="00385C7F">
        <w:rPr>
          <w:sz w:val="28"/>
          <w:szCs w:val="28"/>
        </w:rPr>
        <w:t xml:space="preserve">Правил создания лесных питомников и их эксплуатации, утвержденными приказом Минприроды России от </w:t>
      </w:r>
      <w:r w:rsidRPr="00385C7F">
        <w:rPr>
          <w:spacing w:val="-6"/>
          <w:sz w:val="28"/>
          <w:szCs w:val="28"/>
        </w:rPr>
        <w:t>12.10.2021 № 737</w:t>
      </w:r>
    </w:p>
    <w:p w:rsidR="00E7724B" w:rsidRPr="00385C7F" w:rsidRDefault="005D33EC" w:rsidP="00385C7F">
      <w:pPr>
        <w:pStyle w:val="31"/>
        <w:widowControl w:val="0"/>
        <w:ind w:firstLine="0"/>
        <w:jc w:val="both"/>
        <w:rPr>
          <w:b w:val="0"/>
          <w:szCs w:val="28"/>
        </w:rPr>
      </w:pPr>
      <w:r w:rsidRPr="00385C7F">
        <w:rPr>
          <w:b w:val="0"/>
          <w:szCs w:val="28"/>
        </w:rPr>
        <w:t>с</w:t>
      </w:r>
      <w:r w:rsidR="00E7724B" w:rsidRPr="00385C7F">
        <w:rPr>
          <w:b w:val="0"/>
          <w:szCs w:val="28"/>
        </w:rPr>
        <w:t>оздание лесных питомников и их эксплуатация для выращивания сеянцев и саженцев лесных растений допускается на непокрытых лесом землях (прогалины, пустыри, вырубки) имеющих достаточную площадь для севооборота.</w:t>
      </w:r>
    </w:p>
    <w:p w:rsidR="005D33EC" w:rsidRPr="00385C7F" w:rsidRDefault="005D33EC" w:rsidP="00385C7F">
      <w:pPr>
        <w:pStyle w:val="31"/>
        <w:widowControl w:val="0"/>
        <w:ind w:firstLine="709"/>
        <w:jc w:val="both"/>
        <w:rPr>
          <w:szCs w:val="28"/>
        </w:rPr>
      </w:pPr>
      <w:r w:rsidRPr="00385C7F">
        <w:rPr>
          <w:b w:val="0"/>
          <w:szCs w:val="28"/>
        </w:rPr>
        <w:t>На территории лесничества отсутствуют участки непокрытых лесом земель площадью</w:t>
      </w:r>
      <w:r w:rsidR="000B2CF2" w:rsidRPr="00385C7F">
        <w:rPr>
          <w:b w:val="0"/>
          <w:szCs w:val="28"/>
        </w:rPr>
        <w:t xml:space="preserve">, достаточной для обеспечения севооборота и правовой режим городских </w:t>
      </w:r>
      <w:r w:rsidR="00385C7F" w:rsidRPr="00385C7F">
        <w:rPr>
          <w:b w:val="0"/>
          <w:szCs w:val="28"/>
        </w:rPr>
        <w:t>лесов на допускает строительство</w:t>
      </w:r>
      <w:r w:rsidR="000B2CF2" w:rsidRPr="00385C7F">
        <w:rPr>
          <w:b w:val="0"/>
          <w:szCs w:val="28"/>
        </w:rPr>
        <w:t xml:space="preserve"> капитальных объектов, указанных в ст.39.1 </w:t>
      </w:r>
      <w:hyperlink r:id="rId34" w:anchor="7EE0KH" w:history="1">
        <w:r w:rsidR="000B2CF2" w:rsidRPr="00385C7F">
          <w:rPr>
            <w:b w:val="0"/>
            <w:szCs w:val="28"/>
          </w:rPr>
          <w:t>ЛК</w:t>
        </w:r>
        <w:r w:rsidR="00385C7F" w:rsidRPr="00385C7F">
          <w:rPr>
            <w:b w:val="0"/>
            <w:szCs w:val="28"/>
          </w:rPr>
          <w:t xml:space="preserve"> </w:t>
        </w:r>
        <w:r w:rsidR="000B2CF2" w:rsidRPr="00385C7F">
          <w:rPr>
            <w:b w:val="0"/>
            <w:szCs w:val="28"/>
          </w:rPr>
          <w:t>РФ</w:t>
        </w:r>
      </w:hyperlink>
      <w:r w:rsidR="000B2CF2" w:rsidRPr="00385C7F">
        <w:rPr>
          <w:szCs w:val="28"/>
        </w:rPr>
        <w:t>.</w:t>
      </w:r>
    </w:p>
    <w:p w:rsidR="000B2CF2" w:rsidRPr="00385C7F" w:rsidRDefault="000B2CF2" w:rsidP="00385C7F">
      <w:pPr>
        <w:pStyle w:val="31"/>
        <w:widowControl w:val="0"/>
        <w:ind w:firstLine="709"/>
        <w:jc w:val="both"/>
        <w:rPr>
          <w:b w:val="0"/>
          <w:szCs w:val="28"/>
        </w:rPr>
      </w:pPr>
      <w:r w:rsidRPr="00385C7F">
        <w:rPr>
          <w:b w:val="0"/>
          <w:szCs w:val="28"/>
        </w:rPr>
        <w:t>Соответственно использование лесов для создания лесных питомников и их эксплуатация на территории лесничества не допускается.  Нормативы, параметры и сроки использования лесов для этих целей не устанавливаются, типовая таблица в составе лесохозяйственного регламента не приводится.</w:t>
      </w:r>
    </w:p>
    <w:p w:rsidR="00E0041C" w:rsidRPr="006E03B1" w:rsidRDefault="00E0041C" w:rsidP="000B2CF2">
      <w:pPr>
        <w:pStyle w:val="31"/>
        <w:widowControl w:val="0"/>
        <w:spacing w:line="360" w:lineRule="auto"/>
        <w:ind w:firstLine="709"/>
        <w:jc w:val="both"/>
        <w:rPr>
          <w:b w:val="0"/>
          <w:szCs w:val="28"/>
          <w:highlight w:val="cyan"/>
        </w:rPr>
      </w:pPr>
    </w:p>
    <w:p w:rsidR="00E8131D" w:rsidRDefault="00E8131D" w:rsidP="00385C7F">
      <w:pPr>
        <w:pStyle w:val="2"/>
        <w:spacing w:before="0" w:after="0" w:line="240" w:lineRule="auto"/>
        <w:rPr>
          <w:rFonts w:eastAsiaTheme="minorHAnsi" w:cs="Times New Roman"/>
          <w:b w:val="0"/>
          <w:szCs w:val="28"/>
          <w:lang w:eastAsia="en-US"/>
        </w:rPr>
      </w:pPr>
      <w:bookmarkStart w:id="58" w:name="_Toc156340791"/>
      <w:r w:rsidRPr="00385C7F">
        <w:rPr>
          <w:rFonts w:eastAsiaTheme="minorHAnsi" w:cs="Times New Roman"/>
          <w:b w:val="0"/>
          <w:szCs w:val="28"/>
          <w:lang w:eastAsia="en-US"/>
        </w:rPr>
        <w:t>2.</w:t>
      </w:r>
      <w:r w:rsidR="00DF01C0" w:rsidRPr="00385C7F">
        <w:rPr>
          <w:rFonts w:eastAsiaTheme="minorHAnsi" w:cs="Times New Roman"/>
          <w:b w:val="0"/>
          <w:szCs w:val="28"/>
          <w:lang w:eastAsia="en-US"/>
        </w:rPr>
        <w:t>6</w:t>
      </w:r>
      <w:r w:rsidRPr="00385C7F">
        <w:rPr>
          <w:rFonts w:eastAsiaTheme="minorHAnsi" w:cs="Times New Roman"/>
          <w:b w:val="0"/>
          <w:szCs w:val="28"/>
          <w:lang w:eastAsia="en-US"/>
        </w:rPr>
        <w:t>. Нормативы, параметры и сроки использования</w:t>
      </w:r>
      <w:r w:rsidR="00C506AE" w:rsidRPr="00385C7F">
        <w:rPr>
          <w:rFonts w:eastAsiaTheme="minorHAnsi" w:cs="Times New Roman"/>
          <w:b w:val="0"/>
          <w:szCs w:val="28"/>
          <w:lang w:eastAsia="en-US"/>
        </w:rPr>
        <w:t xml:space="preserve"> </w:t>
      </w:r>
      <w:r w:rsidRPr="00385C7F">
        <w:rPr>
          <w:rFonts w:eastAsiaTheme="minorHAnsi" w:cs="Times New Roman"/>
          <w:b w:val="0"/>
          <w:szCs w:val="28"/>
          <w:lang w:eastAsia="en-US"/>
        </w:rPr>
        <w:t>лесов для осуществления видов деятельности в сфере охотничьего</w:t>
      </w:r>
      <w:r w:rsidR="00C506AE" w:rsidRPr="00385C7F">
        <w:rPr>
          <w:rFonts w:eastAsiaTheme="minorHAnsi" w:cs="Times New Roman"/>
          <w:b w:val="0"/>
          <w:szCs w:val="28"/>
          <w:lang w:eastAsia="en-US"/>
        </w:rPr>
        <w:t xml:space="preserve"> </w:t>
      </w:r>
      <w:r w:rsidRPr="00385C7F">
        <w:rPr>
          <w:rFonts w:eastAsiaTheme="minorHAnsi" w:cs="Times New Roman"/>
          <w:b w:val="0"/>
          <w:szCs w:val="28"/>
          <w:lang w:eastAsia="en-US"/>
        </w:rPr>
        <w:t>хозяйства</w:t>
      </w:r>
      <w:bookmarkEnd w:id="58"/>
    </w:p>
    <w:p w:rsidR="00385C7F" w:rsidRPr="00385C7F" w:rsidRDefault="00385C7F" w:rsidP="00385C7F">
      <w:pPr>
        <w:rPr>
          <w:rFonts w:eastAsiaTheme="minorHAnsi"/>
          <w:lang w:eastAsia="en-US"/>
        </w:rPr>
      </w:pPr>
    </w:p>
    <w:p w:rsidR="00857C6B" w:rsidRPr="00385C7F" w:rsidRDefault="00E8131D" w:rsidP="00385C7F">
      <w:pPr>
        <w:autoSpaceDE w:val="0"/>
        <w:autoSpaceDN w:val="0"/>
        <w:adjustRightInd w:val="0"/>
        <w:ind w:firstLine="709"/>
        <w:jc w:val="both"/>
        <w:rPr>
          <w:rFonts w:eastAsia="TimesNewRomanPSMT"/>
          <w:color w:val="000000"/>
          <w:sz w:val="28"/>
          <w:szCs w:val="28"/>
          <w:lang w:eastAsia="en-US"/>
        </w:rPr>
      </w:pPr>
      <w:r w:rsidRPr="00385C7F">
        <w:rPr>
          <w:rFonts w:eastAsia="TimesNewRomanPSMT"/>
          <w:color w:val="000000"/>
          <w:sz w:val="28"/>
          <w:szCs w:val="28"/>
          <w:lang w:eastAsia="en-US"/>
        </w:rPr>
        <w:t>Согласно ст. 1</w:t>
      </w:r>
      <w:r w:rsidR="00481734" w:rsidRPr="00385C7F">
        <w:rPr>
          <w:rFonts w:eastAsia="TimesNewRomanPSMT"/>
          <w:color w:val="000000"/>
          <w:sz w:val="28"/>
          <w:szCs w:val="28"/>
          <w:lang w:eastAsia="en-US"/>
        </w:rPr>
        <w:t>16</w:t>
      </w:r>
      <w:r w:rsidRPr="00385C7F">
        <w:rPr>
          <w:rFonts w:eastAsia="TimesNewRomanPSMT"/>
          <w:color w:val="000000"/>
          <w:sz w:val="28"/>
          <w:szCs w:val="28"/>
          <w:lang w:eastAsia="en-US"/>
        </w:rPr>
        <w:t xml:space="preserve"> ЛК</w:t>
      </w:r>
      <w:r w:rsidR="001857EC">
        <w:rPr>
          <w:rFonts w:eastAsia="TimesNewRomanPSMT"/>
          <w:color w:val="000000"/>
          <w:sz w:val="28"/>
          <w:szCs w:val="28"/>
          <w:lang w:eastAsia="en-US"/>
        </w:rPr>
        <w:t xml:space="preserve"> </w:t>
      </w:r>
      <w:r w:rsidRPr="00385C7F">
        <w:rPr>
          <w:rFonts w:eastAsia="TimesNewRomanPSMT"/>
          <w:color w:val="000000"/>
          <w:sz w:val="28"/>
          <w:szCs w:val="28"/>
          <w:lang w:eastAsia="en-US"/>
        </w:rPr>
        <w:t>РФ осуществление видов деятельности в сфере</w:t>
      </w:r>
      <w:r w:rsidR="00C506AE"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охотничьего хозяйства в</w:t>
      </w:r>
      <w:r w:rsidR="00C506AE"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городских лесах</w:t>
      </w:r>
      <w:r w:rsidR="00970222" w:rsidRPr="00385C7F">
        <w:rPr>
          <w:rFonts w:eastAsia="TimesNewRomanPSMT"/>
          <w:color w:val="000000"/>
          <w:sz w:val="28"/>
          <w:szCs w:val="28"/>
          <w:lang w:eastAsia="en-US"/>
        </w:rPr>
        <w:t xml:space="preserve"> запрещается</w:t>
      </w:r>
      <w:r w:rsidRPr="00385C7F">
        <w:rPr>
          <w:rFonts w:eastAsia="TimesNewRomanPSMT"/>
          <w:color w:val="000000"/>
          <w:sz w:val="28"/>
          <w:szCs w:val="28"/>
          <w:lang w:eastAsia="en-US"/>
        </w:rPr>
        <w:t>.</w:t>
      </w:r>
      <w:r w:rsidR="00A25579" w:rsidRPr="00385C7F">
        <w:rPr>
          <w:rFonts w:eastAsia="TimesNewRomanPSMT"/>
          <w:color w:val="000000"/>
          <w:sz w:val="28"/>
          <w:szCs w:val="28"/>
          <w:lang w:eastAsia="en-US"/>
        </w:rPr>
        <w:t xml:space="preserve"> Соответственно на территории лесничества осуществлени</w:t>
      </w:r>
      <w:r w:rsidR="003762A0" w:rsidRPr="00385C7F">
        <w:rPr>
          <w:rFonts w:eastAsia="TimesNewRomanPSMT"/>
          <w:color w:val="000000"/>
          <w:sz w:val="28"/>
          <w:szCs w:val="28"/>
          <w:lang w:eastAsia="en-US"/>
        </w:rPr>
        <w:t>е</w:t>
      </w:r>
      <w:r w:rsidR="00A25579" w:rsidRPr="00385C7F">
        <w:rPr>
          <w:rFonts w:eastAsia="TimesNewRomanPSMT"/>
          <w:color w:val="000000"/>
          <w:sz w:val="28"/>
          <w:szCs w:val="28"/>
          <w:lang w:eastAsia="en-US"/>
        </w:rPr>
        <w:t xml:space="preserve"> видов деятельности в сфере охотничьего хозяйства не допускается. </w:t>
      </w:r>
      <w:r w:rsidR="003762A0" w:rsidRPr="00385C7F">
        <w:rPr>
          <w:rFonts w:eastAsia="TimesNewRomanPSMT"/>
          <w:color w:val="000000"/>
          <w:sz w:val="28"/>
          <w:szCs w:val="28"/>
          <w:lang w:eastAsia="en-US"/>
        </w:rPr>
        <w:t>Нормативы, параметры и сроки использования лесов для осуществления видов деятельности в сфере охотничьего хозяйства не устанавливаются.</w:t>
      </w:r>
      <w:r w:rsidR="00857C6B" w:rsidRPr="00385C7F">
        <w:rPr>
          <w:sz w:val="28"/>
        </w:rPr>
        <w:t xml:space="preserve"> Переч</w:t>
      </w:r>
      <w:r w:rsidR="009C7148" w:rsidRPr="00385C7F">
        <w:rPr>
          <w:sz w:val="28"/>
        </w:rPr>
        <w:t>е</w:t>
      </w:r>
      <w:r w:rsidR="00857C6B" w:rsidRPr="00385C7F">
        <w:rPr>
          <w:sz w:val="28"/>
        </w:rPr>
        <w:t>н</w:t>
      </w:r>
      <w:r w:rsidR="009C7148" w:rsidRPr="00385C7F">
        <w:rPr>
          <w:sz w:val="28"/>
        </w:rPr>
        <w:t>ь</w:t>
      </w:r>
      <w:r w:rsidR="00857C6B" w:rsidRPr="00385C7F">
        <w:rPr>
          <w:sz w:val="28"/>
        </w:rPr>
        <w:t xml:space="preserve"> и норм</w:t>
      </w:r>
      <w:r w:rsidR="009C7148" w:rsidRPr="00385C7F">
        <w:rPr>
          <w:sz w:val="28"/>
        </w:rPr>
        <w:t>ы</w:t>
      </w:r>
      <w:r w:rsidR="00857C6B" w:rsidRPr="00385C7F">
        <w:rPr>
          <w:sz w:val="28"/>
        </w:rPr>
        <w:t xml:space="preserve"> проведения биотехнических мероприятий не </w:t>
      </w:r>
      <w:r w:rsidR="009C7148" w:rsidRPr="00385C7F">
        <w:rPr>
          <w:sz w:val="28"/>
        </w:rPr>
        <w:t>устанавливаются.</w:t>
      </w:r>
    </w:p>
    <w:p w:rsidR="00E8131D" w:rsidRPr="00385C7F" w:rsidRDefault="00E8131D" w:rsidP="00385C7F">
      <w:pPr>
        <w:autoSpaceDE w:val="0"/>
        <w:autoSpaceDN w:val="0"/>
        <w:adjustRightInd w:val="0"/>
        <w:ind w:firstLine="709"/>
        <w:jc w:val="both"/>
        <w:rPr>
          <w:rFonts w:eastAsia="TimesNewRomanPSMT"/>
          <w:color w:val="000000"/>
          <w:sz w:val="28"/>
          <w:szCs w:val="28"/>
          <w:lang w:eastAsia="en-US"/>
        </w:rPr>
      </w:pPr>
      <w:r w:rsidRPr="00385C7F">
        <w:rPr>
          <w:rFonts w:eastAsia="TimesNewRomanPSMT"/>
          <w:color w:val="000000"/>
          <w:sz w:val="28"/>
          <w:szCs w:val="28"/>
          <w:lang w:eastAsia="en-US"/>
        </w:rPr>
        <w:t>Охота на диких животных и пт</w:t>
      </w:r>
      <w:r w:rsidR="00BD3170" w:rsidRPr="00385C7F">
        <w:rPr>
          <w:rFonts w:eastAsia="TimesNewRomanPSMT"/>
          <w:color w:val="000000"/>
          <w:sz w:val="28"/>
          <w:szCs w:val="28"/>
          <w:lang w:eastAsia="en-US"/>
        </w:rPr>
        <w:t>и</w:t>
      </w:r>
      <w:r w:rsidRPr="00385C7F">
        <w:rPr>
          <w:rFonts w:eastAsia="TimesNewRomanPSMT"/>
          <w:color w:val="000000"/>
          <w:sz w:val="28"/>
          <w:szCs w:val="28"/>
          <w:lang w:eastAsia="en-US"/>
        </w:rPr>
        <w:t xml:space="preserve">ц на всей территории </w:t>
      </w:r>
      <w:r w:rsidR="00D64661" w:rsidRPr="00385C7F">
        <w:rPr>
          <w:sz w:val="28"/>
          <w:szCs w:val="28"/>
        </w:rPr>
        <w:t>лесничества</w:t>
      </w:r>
      <w:r w:rsidR="00C506AE" w:rsidRPr="00385C7F">
        <w:rPr>
          <w:sz w:val="28"/>
          <w:szCs w:val="28"/>
        </w:rPr>
        <w:t xml:space="preserve"> </w:t>
      </w:r>
      <w:r w:rsidRPr="00385C7F">
        <w:rPr>
          <w:rFonts w:eastAsia="TimesNewRomanPSMT"/>
          <w:color w:val="000000"/>
          <w:sz w:val="28"/>
          <w:szCs w:val="28"/>
          <w:lang w:eastAsia="en-US"/>
        </w:rPr>
        <w:t>запрещается.</w:t>
      </w:r>
    </w:p>
    <w:p w:rsidR="0073550C" w:rsidRPr="006E03B1" w:rsidRDefault="0073550C" w:rsidP="00336AD3">
      <w:pPr>
        <w:autoSpaceDE w:val="0"/>
        <w:autoSpaceDN w:val="0"/>
        <w:adjustRightInd w:val="0"/>
        <w:spacing w:line="360" w:lineRule="auto"/>
        <w:ind w:firstLine="709"/>
        <w:jc w:val="both"/>
        <w:rPr>
          <w:rFonts w:eastAsia="TimesNewRomanPSMT"/>
          <w:color w:val="000000"/>
          <w:sz w:val="28"/>
          <w:szCs w:val="28"/>
          <w:highlight w:val="cyan"/>
          <w:lang w:eastAsia="en-US"/>
        </w:rPr>
      </w:pPr>
    </w:p>
    <w:p w:rsidR="00E8131D" w:rsidRDefault="00E8131D" w:rsidP="00385C7F">
      <w:pPr>
        <w:pStyle w:val="2"/>
        <w:spacing w:before="0" w:after="0" w:line="240" w:lineRule="auto"/>
        <w:rPr>
          <w:rFonts w:eastAsiaTheme="minorHAnsi" w:cs="Times New Roman"/>
          <w:b w:val="0"/>
          <w:szCs w:val="28"/>
          <w:lang w:eastAsia="en-US"/>
        </w:rPr>
      </w:pPr>
      <w:bookmarkStart w:id="59" w:name="_Toc156340792"/>
      <w:r w:rsidRPr="00385C7F">
        <w:rPr>
          <w:rFonts w:eastAsiaTheme="minorHAnsi" w:cs="Times New Roman"/>
          <w:b w:val="0"/>
          <w:szCs w:val="28"/>
          <w:lang w:eastAsia="en-US"/>
        </w:rPr>
        <w:t>2.</w:t>
      </w:r>
      <w:r w:rsidR="005E673C" w:rsidRPr="00385C7F">
        <w:rPr>
          <w:rFonts w:eastAsiaTheme="minorHAnsi" w:cs="Times New Roman"/>
          <w:b w:val="0"/>
          <w:szCs w:val="28"/>
          <w:lang w:eastAsia="en-US"/>
        </w:rPr>
        <w:t>7</w:t>
      </w:r>
      <w:r w:rsidRPr="00385C7F">
        <w:rPr>
          <w:rFonts w:eastAsiaTheme="minorHAnsi" w:cs="Times New Roman"/>
          <w:b w:val="0"/>
          <w:szCs w:val="28"/>
          <w:lang w:eastAsia="en-US"/>
        </w:rPr>
        <w:t>. Нормативы, параметры и сроки использования</w:t>
      </w:r>
      <w:r w:rsidR="00C506AE" w:rsidRPr="00385C7F">
        <w:rPr>
          <w:rFonts w:eastAsiaTheme="minorHAnsi" w:cs="Times New Roman"/>
          <w:b w:val="0"/>
          <w:szCs w:val="28"/>
          <w:lang w:eastAsia="en-US"/>
        </w:rPr>
        <w:t xml:space="preserve"> </w:t>
      </w:r>
      <w:r w:rsidRPr="00385C7F">
        <w:rPr>
          <w:rFonts w:eastAsiaTheme="minorHAnsi" w:cs="Times New Roman"/>
          <w:b w:val="0"/>
          <w:szCs w:val="28"/>
          <w:lang w:eastAsia="en-US"/>
        </w:rPr>
        <w:t>лесов для ведения сельского хозяйства</w:t>
      </w:r>
      <w:bookmarkEnd w:id="59"/>
    </w:p>
    <w:p w:rsidR="00385C7F" w:rsidRPr="00385C7F" w:rsidRDefault="00385C7F" w:rsidP="00385C7F">
      <w:pPr>
        <w:rPr>
          <w:rFonts w:eastAsiaTheme="minorHAnsi"/>
          <w:lang w:eastAsia="en-US"/>
        </w:rPr>
      </w:pPr>
    </w:p>
    <w:p w:rsidR="00E8131D" w:rsidRPr="00385C7F" w:rsidRDefault="00E8131D" w:rsidP="00385C7F">
      <w:pPr>
        <w:autoSpaceDE w:val="0"/>
        <w:autoSpaceDN w:val="0"/>
        <w:adjustRightInd w:val="0"/>
        <w:ind w:firstLine="709"/>
        <w:jc w:val="both"/>
        <w:rPr>
          <w:rFonts w:eastAsia="TimesNewRomanPSMT"/>
          <w:color w:val="000000"/>
          <w:sz w:val="28"/>
          <w:szCs w:val="28"/>
          <w:lang w:eastAsia="en-US"/>
        </w:rPr>
      </w:pPr>
      <w:r w:rsidRPr="00385C7F">
        <w:rPr>
          <w:rFonts w:eastAsia="TimesNewRomanPSMT"/>
          <w:color w:val="000000"/>
          <w:sz w:val="28"/>
          <w:szCs w:val="28"/>
          <w:lang w:eastAsia="en-US"/>
        </w:rPr>
        <w:t>Согласно ст. 1</w:t>
      </w:r>
      <w:r w:rsidR="00481734" w:rsidRPr="00385C7F">
        <w:rPr>
          <w:rFonts w:eastAsia="TimesNewRomanPSMT"/>
          <w:color w:val="000000"/>
          <w:sz w:val="28"/>
          <w:szCs w:val="28"/>
          <w:lang w:eastAsia="en-US"/>
        </w:rPr>
        <w:t>16</w:t>
      </w:r>
      <w:r w:rsidRPr="00385C7F">
        <w:rPr>
          <w:rFonts w:eastAsia="TimesNewRomanPSMT"/>
          <w:color w:val="000000"/>
          <w:sz w:val="28"/>
          <w:szCs w:val="28"/>
          <w:lang w:eastAsia="en-US"/>
        </w:rPr>
        <w:t xml:space="preserve"> ЛК</w:t>
      </w:r>
      <w:r w:rsidR="00385C7F"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РФ в городских лесах</w:t>
      </w:r>
      <w:r w:rsidR="00C506AE"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запрещается ведение сельского хозяйства.</w:t>
      </w:r>
      <w:r w:rsidR="003762A0" w:rsidRPr="00385C7F">
        <w:rPr>
          <w:rFonts w:eastAsia="TimesNewRomanPSMT"/>
          <w:color w:val="000000"/>
          <w:sz w:val="28"/>
          <w:szCs w:val="28"/>
          <w:lang w:eastAsia="en-US"/>
        </w:rPr>
        <w:t xml:space="preserve"> </w:t>
      </w:r>
      <w:r w:rsidR="00BD3170" w:rsidRPr="00385C7F">
        <w:rPr>
          <w:rFonts w:eastAsia="TimesNewRomanPSMT"/>
          <w:color w:val="000000"/>
          <w:sz w:val="28"/>
          <w:szCs w:val="28"/>
          <w:lang w:eastAsia="en-US"/>
        </w:rPr>
        <w:t xml:space="preserve"> </w:t>
      </w:r>
      <w:r w:rsidR="003762A0" w:rsidRPr="00385C7F">
        <w:rPr>
          <w:rFonts w:eastAsia="TimesNewRomanPSMT"/>
          <w:color w:val="000000"/>
          <w:sz w:val="28"/>
          <w:szCs w:val="28"/>
          <w:lang w:eastAsia="en-US"/>
        </w:rPr>
        <w:t>Нормативы, параметры и сроки использования лесов для</w:t>
      </w:r>
      <w:r w:rsidR="00BD3170" w:rsidRPr="00385C7F">
        <w:rPr>
          <w:rFonts w:eastAsia="TimesNewRomanPSMT"/>
          <w:color w:val="000000"/>
          <w:sz w:val="28"/>
          <w:szCs w:val="28"/>
          <w:lang w:eastAsia="en-US"/>
        </w:rPr>
        <w:t xml:space="preserve"> ведения сельского хозяйства не </w:t>
      </w:r>
      <w:r w:rsidR="003762A0" w:rsidRPr="00385C7F">
        <w:rPr>
          <w:rFonts w:eastAsia="TimesNewRomanPSMT"/>
          <w:color w:val="000000"/>
          <w:sz w:val="28"/>
          <w:szCs w:val="28"/>
          <w:lang w:eastAsia="en-US"/>
        </w:rPr>
        <w:t>устанавливаются</w:t>
      </w:r>
      <w:r w:rsidR="00BD3170" w:rsidRPr="00385C7F">
        <w:rPr>
          <w:rFonts w:eastAsia="TimesNewRomanPSMT"/>
          <w:color w:val="000000"/>
          <w:sz w:val="28"/>
          <w:szCs w:val="28"/>
          <w:lang w:eastAsia="en-US"/>
        </w:rPr>
        <w:t>,</w:t>
      </w:r>
      <w:r w:rsidR="003762A0"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типовая таблица в составе лесохозяйственного регламента не</w:t>
      </w:r>
      <w:r w:rsidR="00C506AE"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приводится.</w:t>
      </w:r>
    </w:p>
    <w:p w:rsidR="00E0041C" w:rsidRPr="006E03B1" w:rsidRDefault="00E0041C" w:rsidP="00336AD3">
      <w:pPr>
        <w:autoSpaceDE w:val="0"/>
        <w:autoSpaceDN w:val="0"/>
        <w:adjustRightInd w:val="0"/>
        <w:spacing w:line="360" w:lineRule="auto"/>
        <w:ind w:firstLine="709"/>
        <w:jc w:val="both"/>
        <w:rPr>
          <w:rFonts w:eastAsia="TimesNewRomanPSMT"/>
          <w:color w:val="000000"/>
          <w:sz w:val="28"/>
          <w:szCs w:val="28"/>
          <w:highlight w:val="cyan"/>
          <w:lang w:eastAsia="en-US"/>
        </w:rPr>
      </w:pPr>
    </w:p>
    <w:p w:rsidR="00A15241" w:rsidRDefault="009B69AF" w:rsidP="00385C7F">
      <w:pPr>
        <w:pStyle w:val="2"/>
        <w:spacing w:before="0" w:after="0" w:line="240" w:lineRule="auto"/>
        <w:rPr>
          <w:rFonts w:cs="Times New Roman"/>
          <w:b w:val="0"/>
          <w:szCs w:val="28"/>
        </w:rPr>
      </w:pPr>
      <w:bookmarkStart w:id="60" w:name="_Toc436729387"/>
      <w:bookmarkStart w:id="61" w:name="_Toc156340793"/>
      <w:r w:rsidRPr="00385C7F">
        <w:rPr>
          <w:rFonts w:cs="Times New Roman"/>
          <w:b w:val="0"/>
          <w:szCs w:val="28"/>
        </w:rPr>
        <w:t>2.</w:t>
      </w:r>
      <w:r w:rsidR="005E673C" w:rsidRPr="00385C7F">
        <w:rPr>
          <w:rFonts w:cs="Times New Roman"/>
          <w:b w:val="0"/>
          <w:szCs w:val="28"/>
        </w:rPr>
        <w:t>8</w:t>
      </w:r>
      <w:r w:rsidR="00826023" w:rsidRPr="00385C7F">
        <w:rPr>
          <w:rFonts w:cs="Times New Roman"/>
          <w:b w:val="0"/>
          <w:szCs w:val="28"/>
        </w:rPr>
        <w:t>.</w:t>
      </w:r>
      <w:r w:rsidRPr="00385C7F">
        <w:rPr>
          <w:rFonts w:cs="Times New Roman"/>
          <w:b w:val="0"/>
          <w:szCs w:val="28"/>
        </w:rPr>
        <w:t xml:space="preserve"> Нормативы, параметры и сроки использования лесов для осуществления научно-исследовательской и образовательной деятельности</w:t>
      </w:r>
      <w:bookmarkEnd w:id="60"/>
      <w:bookmarkEnd w:id="61"/>
    </w:p>
    <w:p w:rsidR="00385C7F" w:rsidRPr="00385C7F" w:rsidRDefault="00385C7F" w:rsidP="00385C7F"/>
    <w:p w:rsidR="00A15241" w:rsidRPr="00385C7F" w:rsidRDefault="00A15241" w:rsidP="00385C7F">
      <w:pPr>
        <w:autoSpaceDE w:val="0"/>
        <w:autoSpaceDN w:val="0"/>
        <w:adjustRightInd w:val="0"/>
        <w:ind w:firstLine="709"/>
        <w:jc w:val="both"/>
        <w:rPr>
          <w:rFonts w:eastAsia="TimesNewRomanPSMT"/>
          <w:color w:val="000000"/>
          <w:sz w:val="28"/>
          <w:szCs w:val="28"/>
          <w:lang w:eastAsia="en-US"/>
        </w:rPr>
      </w:pPr>
      <w:r w:rsidRPr="00385C7F">
        <w:rPr>
          <w:color w:val="000000"/>
          <w:sz w:val="28"/>
          <w:szCs w:val="28"/>
        </w:rPr>
        <w:t>В соответствии со ст.</w:t>
      </w:r>
      <w:r w:rsidR="00385C7F" w:rsidRPr="00385C7F">
        <w:rPr>
          <w:color w:val="000000"/>
          <w:sz w:val="28"/>
          <w:szCs w:val="28"/>
        </w:rPr>
        <w:t xml:space="preserve"> </w:t>
      </w:r>
      <w:r w:rsidRPr="00385C7F">
        <w:rPr>
          <w:color w:val="000000"/>
          <w:sz w:val="28"/>
          <w:szCs w:val="28"/>
        </w:rPr>
        <w:t xml:space="preserve">40 </w:t>
      </w:r>
      <w:r w:rsidRPr="00385C7F">
        <w:rPr>
          <w:rFonts w:eastAsia="TimesNewRomanPSMT"/>
          <w:color w:val="000000"/>
          <w:sz w:val="28"/>
          <w:szCs w:val="28"/>
          <w:lang w:eastAsia="en-US"/>
        </w:rPr>
        <w:t>ЛК</w:t>
      </w:r>
      <w:r w:rsidR="00385C7F" w:rsidRPr="00385C7F">
        <w:rPr>
          <w:rFonts w:eastAsia="TimesNewRomanPSMT"/>
          <w:color w:val="000000"/>
          <w:sz w:val="28"/>
          <w:szCs w:val="28"/>
          <w:lang w:eastAsia="en-US"/>
        </w:rPr>
        <w:t xml:space="preserve"> </w:t>
      </w:r>
      <w:r w:rsidRPr="00385C7F">
        <w:rPr>
          <w:rFonts w:eastAsia="TimesNewRomanPSMT"/>
          <w:color w:val="000000"/>
          <w:sz w:val="28"/>
          <w:szCs w:val="28"/>
          <w:lang w:eastAsia="en-US"/>
        </w:rPr>
        <w:t>РФ</w:t>
      </w:r>
      <w:r w:rsidRPr="00385C7F">
        <w:rPr>
          <w:color w:val="000000"/>
          <w:sz w:val="28"/>
          <w:szCs w:val="28"/>
        </w:rPr>
        <w:t> </w:t>
      </w:r>
      <w:r w:rsidRPr="00385C7F">
        <w:rPr>
          <w:rFonts w:eastAsia="TimesNewRomanPSMT"/>
          <w:color w:val="000000"/>
          <w:sz w:val="28"/>
          <w:szCs w:val="28"/>
          <w:lang w:eastAsia="en-US"/>
        </w:rPr>
        <w:t>леса могут использоваться для осуществления научно-исследовательской деятельности, образовательной деятельности научными организациями, образовательными организациями.</w:t>
      </w:r>
    </w:p>
    <w:p w:rsidR="002C2E79" w:rsidRPr="00385C7F" w:rsidRDefault="00A15241" w:rsidP="00385C7F">
      <w:pPr>
        <w:autoSpaceDE w:val="0"/>
        <w:autoSpaceDN w:val="0"/>
        <w:adjustRightInd w:val="0"/>
        <w:ind w:firstLine="709"/>
        <w:jc w:val="both"/>
        <w:rPr>
          <w:sz w:val="28"/>
          <w:szCs w:val="28"/>
        </w:rPr>
      </w:pPr>
      <w:r w:rsidRPr="00385C7F">
        <w:rPr>
          <w:rFonts w:eastAsia="TimesNewRomanPSMT"/>
          <w:color w:val="000000"/>
          <w:sz w:val="28"/>
          <w:szCs w:val="28"/>
          <w:lang w:eastAsia="en-US"/>
        </w:rPr>
        <w:t xml:space="preserve"> 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в постоянное (бессрочное) пользование, другим научным организациям, образовательным организациям - в аренду.</w:t>
      </w:r>
      <w:r w:rsidR="002C2E79" w:rsidRPr="00385C7F">
        <w:rPr>
          <w:sz w:val="28"/>
          <w:szCs w:val="28"/>
        </w:rPr>
        <w:t xml:space="preserve"> </w:t>
      </w:r>
    </w:p>
    <w:p w:rsidR="002C2E79" w:rsidRPr="00385C7F" w:rsidRDefault="002C2E79" w:rsidP="00385C7F">
      <w:pPr>
        <w:autoSpaceDE w:val="0"/>
        <w:autoSpaceDN w:val="0"/>
        <w:adjustRightInd w:val="0"/>
        <w:ind w:firstLine="709"/>
        <w:jc w:val="both"/>
        <w:rPr>
          <w:rFonts w:eastAsia="TimesNewRomanPSMT"/>
          <w:color w:val="000000"/>
          <w:sz w:val="28"/>
          <w:szCs w:val="28"/>
          <w:lang w:eastAsia="en-US"/>
        </w:rPr>
      </w:pPr>
      <w:r w:rsidRPr="00385C7F">
        <w:rPr>
          <w:rFonts w:eastAsia="TimesNewRomanPSMT"/>
          <w:color w:val="000000"/>
          <w:sz w:val="28"/>
          <w:szCs w:val="28"/>
          <w:lang w:eastAsia="en-US"/>
        </w:rPr>
        <w:t>Использование лесов для осуществления научно-исследовательской и образовательной деятельности допускается на всей территории лесничества.</w:t>
      </w:r>
    </w:p>
    <w:p w:rsidR="00A15241" w:rsidRPr="00385C7F" w:rsidRDefault="002C2E79" w:rsidP="00385C7F">
      <w:pPr>
        <w:autoSpaceDE w:val="0"/>
        <w:autoSpaceDN w:val="0"/>
        <w:adjustRightInd w:val="0"/>
        <w:ind w:firstLine="709"/>
        <w:jc w:val="both"/>
        <w:rPr>
          <w:rFonts w:eastAsia="TimesNewRomanPSMT"/>
          <w:color w:val="000000"/>
          <w:sz w:val="28"/>
          <w:szCs w:val="28"/>
          <w:lang w:eastAsia="en-US"/>
        </w:rPr>
      </w:pPr>
      <w:r w:rsidRPr="00385C7F">
        <w:rPr>
          <w:rFonts w:eastAsia="TimesNewRomanPSMT"/>
          <w:color w:val="000000"/>
          <w:sz w:val="28"/>
          <w:szCs w:val="28"/>
          <w:lang w:eastAsia="en-US"/>
        </w:rPr>
        <w:t xml:space="preserve">Использование лесов для осуществления научно-исследовательской и образовательной деятельности производится в соответствии с </w:t>
      </w:r>
      <w:r w:rsidR="00A15241" w:rsidRPr="00385C7F">
        <w:rPr>
          <w:rFonts w:eastAsia="TimesNewRomanPSMT"/>
          <w:color w:val="000000"/>
          <w:sz w:val="28"/>
          <w:szCs w:val="28"/>
          <w:lang w:eastAsia="en-US"/>
        </w:rPr>
        <w:t>Правила</w:t>
      </w:r>
      <w:r w:rsidRPr="00385C7F">
        <w:rPr>
          <w:rFonts w:eastAsia="TimesNewRomanPSMT"/>
          <w:color w:val="000000"/>
          <w:sz w:val="28"/>
          <w:szCs w:val="28"/>
          <w:lang w:eastAsia="en-US"/>
        </w:rPr>
        <w:t>ми</w:t>
      </w:r>
      <w:r w:rsidR="00A15241" w:rsidRPr="00385C7F">
        <w:rPr>
          <w:rFonts w:eastAsia="TimesNewRomanPSMT"/>
          <w:color w:val="000000"/>
          <w:sz w:val="28"/>
          <w:szCs w:val="28"/>
          <w:lang w:eastAsia="en-US"/>
        </w:rPr>
        <w:t xml:space="preserve"> использования лесов для осуществления научно-исследовательской деятельности, образовательной деятельности</w:t>
      </w:r>
      <w:r w:rsidRPr="00385C7F">
        <w:rPr>
          <w:rFonts w:eastAsia="TimesNewRomanPSMT"/>
          <w:color w:val="000000"/>
          <w:sz w:val="28"/>
          <w:szCs w:val="28"/>
          <w:lang w:eastAsia="en-US"/>
        </w:rPr>
        <w:t>, утвержденных приказом Минприроды России от 23.12.2020 № 548.</w:t>
      </w:r>
    </w:p>
    <w:p w:rsidR="000909C0" w:rsidRPr="00385C7F" w:rsidRDefault="000909C0" w:rsidP="00385C7F">
      <w:pPr>
        <w:pStyle w:val="u"/>
        <w:widowControl w:val="0"/>
        <w:shd w:val="clear" w:color="auto" w:fill="FFFFFF"/>
        <w:ind w:firstLine="709"/>
        <w:rPr>
          <w:color w:val="auto"/>
          <w:sz w:val="28"/>
          <w:szCs w:val="28"/>
        </w:rPr>
      </w:pPr>
      <w:r w:rsidRPr="00385C7F">
        <w:rPr>
          <w:spacing w:val="-6"/>
          <w:sz w:val="28"/>
          <w:szCs w:val="28"/>
        </w:rPr>
        <w:t>Согласно</w:t>
      </w:r>
      <w:r w:rsidR="009B7763" w:rsidRPr="00385C7F">
        <w:rPr>
          <w:spacing w:val="-6"/>
          <w:sz w:val="28"/>
          <w:szCs w:val="28"/>
        </w:rPr>
        <w:t xml:space="preserve"> </w:t>
      </w:r>
      <w:r w:rsidR="009B7763" w:rsidRPr="00385C7F">
        <w:rPr>
          <w:color w:val="auto"/>
          <w:sz w:val="28"/>
          <w:szCs w:val="28"/>
        </w:rPr>
        <w:t>Правил</w:t>
      </w:r>
      <w:r w:rsidRPr="00385C7F">
        <w:rPr>
          <w:color w:val="auto"/>
          <w:sz w:val="28"/>
          <w:szCs w:val="28"/>
        </w:rPr>
        <w:t>ам</w:t>
      </w:r>
      <w:r w:rsidR="002C2E79" w:rsidRPr="00385C7F">
        <w:rPr>
          <w:color w:val="auto"/>
          <w:sz w:val="28"/>
          <w:szCs w:val="28"/>
        </w:rPr>
        <w:t>,</w:t>
      </w:r>
      <w:r w:rsidR="009B7763" w:rsidRPr="00385C7F">
        <w:rPr>
          <w:color w:val="auto"/>
          <w:sz w:val="28"/>
          <w:szCs w:val="28"/>
        </w:rPr>
        <w:t xml:space="preserve"> </w:t>
      </w:r>
      <w:r w:rsidRPr="00385C7F">
        <w:rPr>
          <w:color w:val="auto"/>
          <w:sz w:val="28"/>
          <w:szCs w:val="28"/>
        </w:rPr>
        <w:t>использование лесов для осуществления научно-исследовательской деятельности предусматривает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на применение этих знаний для достижения практических целей и решения конкретных задач в области использования, охраны, защиты, воспроизводства лесов.</w:t>
      </w:r>
    </w:p>
    <w:p w:rsidR="009B7763" w:rsidRPr="00385C7F" w:rsidRDefault="002C2E79" w:rsidP="00385C7F">
      <w:pPr>
        <w:pStyle w:val="u"/>
        <w:widowControl w:val="0"/>
        <w:shd w:val="clear" w:color="auto" w:fill="FFFFFF"/>
        <w:ind w:firstLine="709"/>
        <w:rPr>
          <w:color w:val="auto"/>
          <w:sz w:val="28"/>
          <w:szCs w:val="28"/>
        </w:rPr>
      </w:pPr>
      <w:r w:rsidRPr="00385C7F">
        <w:rPr>
          <w:color w:val="auto"/>
          <w:sz w:val="28"/>
          <w:szCs w:val="28"/>
        </w:rPr>
        <w:t>П</w:t>
      </w:r>
      <w:r w:rsidR="000909C0" w:rsidRPr="00385C7F">
        <w:rPr>
          <w:color w:val="auto"/>
          <w:sz w:val="28"/>
          <w:szCs w:val="28"/>
        </w:rPr>
        <w:t>редусматривает</w:t>
      </w:r>
      <w:r w:rsidRPr="00385C7F">
        <w:rPr>
          <w:color w:val="auto"/>
          <w:sz w:val="28"/>
          <w:szCs w:val="28"/>
        </w:rPr>
        <w:t>ся</w:t>
      </w:r>
      <w:r w:rsidR="000909C0" w:rsidRPr="00385C7F">
        <w:rPr>
          <w:color w:val="auto"/>
          <w:sz w:val="28"/>
          <w:szCs w:val="28"/>
        </w:rPr>
        <w:t xml:space="preserve"> создание и использование на лесных участках полигонов, опытных площадок для изучения природы леса, обучения методам таксации леса, технологии рубок лесных насаждений, работ по охране, защите, воспроизводству лесов и других мероприятий в области изучения, использования, охраны, защиты, воспроизводства лесов, иных компонентов лесных экосистем, объектов необходимой лесной инфраструктуры для закрепления на практике у обучающихся специальных знаний и навыков</w:t>
      </w:r>
      <w:r w:rsidR="005E673C" w:rsidRPr="00385C7F">
        <w:rPr>
          <w:color w:val="auto"/>
          <w:sz w:val="28"/>
          <w:szCs w:val="28"/>
        </w:rPr>
        <w:t>.</w:t>
      </w:r>
    </w:p>
    <w:p w:rsidR="009B69AF" w:rsidRPr="00385C7F" w:rsidRDefault="009B69AF" w:rsidP="00385C7F">
      <w:pPr>
        <w:pStyle w:val="ConsPlusNormal"/>
        <w:ind w:firstLine="709"/>
        <w:jc w:val="both"/>
        <w:rPr>
          <w:rFonts w:ascii="Times New Roman" w:hAnsi="Times New Roman"/>
          <w:spacing w:val="-6"/>
          <w:sz w:val="28"/>
          <w:szCs w:val="28"/>
        </w:rPr>
      </w:pPr>
      <w:r w:rsidRPr="00385C7F">
        <w:rPr>
          <w:rFonts w:ascii="Times New Roman" w:hAnsi="Times New Roman"/>
          <w:spacing w:val="-6"/>
          <w:sz w:val="28"/>
          <w:szCs w:val="28"/>
        </w:rPr>
        <w:t>Виды научно-исследовательской и образовательной деятельности, ее параметры и объемы определяются договором на право использования соответствующего лесного участка и проектом освоения лесов.</w:t>
      </w:r>
    </w:p>
    <w:p w:rsidR="009B69AF" w:rsidRPr="00385C7F" w:rsidRDefault="009B69AF" w:rsidP="00385C7F">
      <w:pPr>
        <w:widowControl w:val="0"/>
        <w:ind w:firstLine="709"/>
        <w:jc w:val="both"/>
        <w:rPr>
          <w:spacing w:val="-6"/>
          <w:sz w:val="28"/>
          <w:szCs w:val="28"/>
        </w:rPr>
      </w:pPr>
      <w:r w:rsidRPr="00385C7F">
        <w:rPr>
          <w:spacing w:val="-6"/>
          <w:sz w:val="28"/>
          <w:szCs w:val="28"/>
        </w:rPr>
        <w:t>При осуществлении использования лесов для научно-исследовательской деятельности, образовательной деятельности не допускается</w:t>
      </w:r>
      <w:r w:rsidR="008804E0" w:rsidRPr="00385C7F">
        <w:rPr>
          <w:spacing w:val="-6"/>
          <w:sz w:val="28"/>
          <w:szCs w:val="28"/>
        </w:rPr>
        <w:t>:</w:t>
      </w:r>
    </w:p>
    <w:p w:rsidR="009B69AF" w:rsidRPr="00385C7F" w:rsidRDefault="009B69AF" w:rsidP="00385C7F">
      <w:pPr>
        <w:widowControl w:val="0"/>
        <w:ind w:firstLine="709"/>
        <w:jc w:val="both"/>
        <w:rPr>
          <w:spacing w:val="-6"/>
          <w:sz w:val="28"/>
          <w:szCs w:val="28"/>
        </w:rPr>
      </w:pPr>
      <w:r w:rsidRPr="00385C7F">
        <w:rPr>
          <w:spacing w:val="-6"/>
          <w:sz w:val="28"/>
          <w:szCs w:val="28"/>
        </w:rPr>
        <w:t>- повреждение лесных насаждений, растительного покрова и почв за пределами предоставленного лесного участка;</w:t>
      </w:r>
    </w:p>
    <w:p w:rsidR="009B69AF" w:rsidRPr="00385C7F" w:rsidRDefault="009B69AF" w:rsidP="00385C7F">
      <w:pPr>
        <w:widowControl w:val="0"/>
        <w:ind w:firstLine="709"/>
        <w:jc w:val="both"/>
        <w:rPr>
          <w:spacing w:val="-6"/>
          <w:sz w:val="28"/>
          <w:szCs w:val="28"/>
        </w:rPr>
      </w:pPr>
      <w:r w:rsidRPr="00385C7F">
        <w:rPr>
          <w:spacing w:val="-6"/>
          <w:sz w:val="28"/>
          <w:szCs w:val="28"/>
        </w:rP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9B69AF" w:rsidRPr="00385C7F" w:rsidRDefault="009B69AF" w:rsidP="00385C7F">
      <w:pPr>
        <w:widowControl w:val="0"/>
        <w:ind w:firstLine="709"/>
        <w:jc w:val="both"/>
        <w:rPr>
          <w:spacing w:val="-6"/>
          <w:sz w:val="28"/>
          <w:szCs w:val="28"/>
        </w:rPr>
      </w:pPr>
      <w:r w:rsidRPr="00385C7F">
        <w:rPr>
          <w:spacing w:val="-6"/>
          <w:sz w:val="28"/>
          <w:szCs w:val="28"/>
        </w:rPr>
        <w:t>- загрязнение площади предоставленного лесного участка и территории за его пределами химическими и радиоактивными веществами.</w:t>
      </w:r>
    </w:p>
    <w:p w:rsidR="009B69AF" w:rsidRPr="00385C7F" w:rsidRDefault="009B69AF" w:rsidP="00385C7F">
      <w:pPr>
        <w:widowControl w:val="0"/>
        <w:ind w:firstLine="709"/>
        <w:jc w:val="both"/>
        <w:rPr>
          <w:spacing w:val="-6"/>
          <w:sz w:val="28"/>
          <w:szCs w:val="28"/>
        </w:rPr>
      </w:pPr>
      <w:r w:rsidRPr="00385C7F">
        <w:rPr>
          <w:spacing w:val="-6"/>
          <w:sz w:val="28"/>
          <w:szCs w:val="28"/>
        </w:rPr>
        <w:t>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1 года после завершения работ.</w:t>
      </w:r>
    </w:p>
    <w:p w:rsidR="009B69AF" w:rsidRPr="00385C7F" w:rsidRDefault="009B69AF" w:rsidP="00385C7F">
      <w:pPr>
        <w:widowControl w:val="0"/>
        <w:ind w:firstLine="709"/>
        <w:jc w:val="both"/>
        <w:rPr>
          <w:spacing w:val="-6"/>
          <w:sz w:val="28"/>
          <w:szCs w:val="28"/>
        </w:rPr>
      </w:pPr>
      <w:r w:rsidRPr="00385C7F">
        <w:rPr>
          <w:spacing w:val="-6"/>
          <w:sz w:val="28"/>
          <w:szCs w:val="28"/>
        </w:rPr>
        <w:t>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9B69AF" w:rsidRPr="00385C7F" w:rsidRDefault="009B69AF" w:rsidP="00385C7F">
      <w:pPr>
        <w:pStyle w:val="31"/>
        <w:widowControl w:val="0"/>
        <w:ind w:firstLine="709"/>
        <w:jc w:val="both"/>
        <w:rPr>
          <w:b w:val="0"/>
          <w:spacing w:val="-6"/>
          <w:szCs w:val="28"/>
        </w:rPr>
      </w:pPr>
      <w:r w:rsidRPr="00385C7F">
        <w:rPr>
          <w:b w:val="0"/>
          <w:spacing w:val="-6"/>
          <w:szCs w:val="28"/>
        </w:rPr>
        <w:t>Не допускается применение токсичных химических препаратов при выполнении работ по уходу за лесом и воспроизводству лесов.</w:t>
      </w:r>
    </w:p>
    <w:p w:rsidR="0045016E" w:rsidRDefault="009B69AF" w:rsidP="00385C7F">
      <w:pPr>
        <w:pStyle w:val="u"/>
        <w:widowControl w:val="0"/>
        <w:shd w:val="clear" w:color="auto" w:fill="FFFFFF"/>
        <w:spacing w:after="240"/>
        <w:ind w:firstLine="709"/>
        <w:contextualSpacing/>
        <w:rPr>
          <w:color w:val="auto"/>
          <w:sz w:val="28"/>
          <w:szCs w:val="28"/>
        </w:rPr>
      </w:pPr>
      <w:r w:rsidRPr="00385C7F">
        <w:rPr>
          <w:color w:val="auto"/>
          <w:sz w:val="28"/>
          <w:szCs w:val="28"/>
        </w:rPr>
        <w:t>В соответствии с ч.3 ст.72 Л</w:t>
      </w:r>
      <w:r w:rsidR="00356586" w:rsidRPr="00385C7F">
        <w:rPr>
          <w:color w:val="auto"/>
          <w:sz w:val="28"/>
          <w:szCs w:val="28"/>
        </w:rPr>
        <w:t>К</w:t>
      </w:r>
      <w:r w:rsidR="001857EC">
        <w:rPr>
          <w:color w:val="auto"/>
          <w:sz w:val="28"/>
          <w:szCs w:val="28"/>
        </w:rPr>
        <w:t xml:space="preserve"> </w:t>
      </w:r>
      <w:r w:rsidRPr="00385C7F">
        <w:rPr>
          <w:color w:val="auto"/>
          <w:sz w:val="28"/>
          <w:szCs w:val="28"/>
        </w:rPr>
        <w:t>РФ договор аренды лесного участка, находящегося в государственной или муниципальной собственности, для осуществления научно-исследовательской и образовательной деятельности заключается на срок от десяти до сорока девяти лет.</w:t>
      </w:r>
      <w:bookmarkStart w:id="62" w:name="_Toc436729388"/>
    </w:p>
    <w:p w:rsidR="00385C7F" w:rsidRDefault="00385C7F" w:rsidP="00385C7F">
      <w:pPr>
        <w:pStyle w:val="u"/>
        <w:widowControl w:val="0"/>
        <w:shd w:val="clear" w:color="auto" w:fill="FFFFFF"/>
        <w:spacing w:after="240"/>
        <w:ind w:firstLine="709"/>
        <w:contextualSpacing/>
        <w:rPr>
          <w:color w:val="auto"/>
          <w:sz w:val="28"/>
          <w:szCs w:val="28"/>
        </w:rPr>
      </w:pPr>
    </w:p>
    <w:p w:rsidR="009B69AF" w:rsidRDefault="009B69AF" w:rsidP="00385C7F">
      <w:pPr>
        <w:pStyle w:val="2"/>
        <w:spacing w:before="0" w:after="0" w:line="240" w:lineRule="auto"/>
        <w:rPr>
          <w:rFonts w:cs="Times New Roman"/>
          <w:b w:val="0"/>
          <w:szCs w:val="28"/>
        </w:rPr>
      </w:pPr>
      <w:bookmarkStart w:id="63" w:name="_Toc156340794"/>
      <w:r w:rsidRPr="00385C7F">
        <w:rPr>
          <w:rFonts w:cs="Times New Roman"/>
          <w:b w:val="0"/>
          <w:szCs w:val="28"/>
        </w:rPr>
        <w:t>2.</w:t>
      </w:r>
      <w:r w:rsidR="005E673C" w:rsidRPr="00385C7F">
        <w:rPr>
          <w:rFonts w:cs="Times New Roman"/>
          <w:b w:val="0"/>
          <w:szCs w:val="28"/>
        </w:rPr>
        <w:t>9</w:t>
      </w:r>
      <w:r w:rsidR="00BB1E7D" w:rsidRPr="00385C7F">
        <w:rPr>
          <w:rFonts w:cs="Times New Roman"/>
          <w:b w:val="0"/>
          <w:szCs w:val="28"/>
        </w:rPr>
        <w:t>.</w:t>
      </w:r>
      <w:r w:rsidRPr="00385C7F">
        <w:rPr>
          <w:rFonts w:cs="Times New Roman"/>
          <w:b w:val="0"/>
          <w:szCs w:val="28"/>
        </w:rPr>
        <w:t xml:space="preserve"> Нормативы, параметры и сроки использования лесов для осуществления рекреационной деятельности</w:t>
      </w:r>
      <w:bookmarkEnd w:id="62"/>
      <w:bookmarkEnd w:id="63"/>
    </w:p>
    <w:p w:rsidR="00385C7F" w:rsidRPr="00385C7F" w:rsidRDefault="00385C7F" w:rsidP="00385C7F"/>
    <w:p w:rsidR="009E03DF" w:rsidRPr="00385C7F" w:rsidRDefault="00C90DC5" w:rsidP="00385C7F">
      <w:pPr>
        <w:pStyle w:val="u"/>
        <w:widowControl w:val="0"/>
        <w:shd w:val="clear" w:color="auto" w:fill="FFFFFF"/>
        <w:ind w:firstLine="709"/>
        <w:contextualSpacing/>
        <w:rPr>
          <w:color w:val="auto"/>
          <w:sz w:val="28"/>
          <w:szCs w:val="28"/>
        </w:rPr>
      </w:pPr>
      <w:r w:rsidRPr="00385C7F">
        <w:rPr>
          <w:color w:val="auto"/>
          <w:sz w:val="28"/>
          <w:szCs w:val="28"/>
        </w:rPr>
        <w:t>Согласно ст.41 ЛК</w:t>
      </w:r>
      <w:r w:rsidR="00385C7F" w:rsidRPr="00385C7F">
        <w:rPr>
          <w:color w:val="auto"/>
          <w:sz w:val="28"/>
          <w:szCs w:val="28"/>
        </w:rPr>
        <w:t xml:space="preserve"> </w:t>
      </w:r>
      <w:r w:rsidRPr="00385C7F">
        <w:rPr>
          <w:color w:val="auto"/>
          <w:sz w:val="28"/>
          <w:szCs w:val="28"/>
        </w:rPr>
        <w:t>РФ</w:t>
      </w:r>
      <w:r w:rsidR="00E36243" w:rsidRPr="00385C7F">
        <w:rPr>
          <w:color w:val="auto"/>
          <w:sz w:val="28"/>
          <w:szCs w:val="28"/>
        </w:rPr>
        <w:t xml:space="preserve"> </w:t>
      </w:r>
      <w:r w:rsidRPr="00385C7F">
        <w:rPr>
          <w:color w:val="auto"/>
          <w:sz w:val="28"/>
          <w:szCs w:val="28"/>
        </w:rPr>
        <w:t>и</w:t>
      </w:r>
      <w:r w:rsidR="009E03DF" w:rsidRPr="00385C7F">
        <w:rPr>
          <w:color w:val="auto"/>
          <w:sz w:val="28"/>
          <w:szCs w:val="28"/>
        </w:rPr>
        <w:t xml:space="preserve">спользование лесов для осуществления рекреационной деятельности, связанной с выполнением работ и оказанием услуг в сфере туризма, физической культуры и спорта, организации отдыха и укрепления здоровья граждан, осуществляется с предоставлением лесных участков. </w:t>
      </w:r>
    </w:p>
    <w:p w:rsidR="009E03DF" w:rsidRPr="00385C7F" w:rsidRDefault="009E03DF" w:rsidP="00385C7F">
      <w:pPr>
        <w:pStyle w:val="u"/>
        <w:widowControl w:val="0"/>
        <w:shd w:val="clear" w:color="auto" w:fill="FFFFFF"/>
        <w:ind w:firstLine="709"/>
        <w:contextualSpacing/>
        <w:rPr>
          <w:color w:val="auto"/>
          <w:sz w:val="28"/>
          <w:szCs w:val="28"/>
        </w:rPr>
      </w:pPr>
      <w:r w:rsidRPr="00385C7F">
        <w:rPr>
          <w:color w:val="auto"/>
          <w:sz w:val="28"/>
          <w:szCs w:val="28"/>
        </w:rPr>
        <w:t>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юридическим лицам, индивидуальным предпринимателям в аренду.</w:t>
      </w:r>
    </w:p>
    <w:p w:rsidR="00E36243" w:rsidRPr="00491F6B" w:rsidRDefault="009C7148" w:rsidP="00491F6B">
      <w:pPr>
        <w:pStyle w:val="u"/>
        <w:widowControl w:val="0"/>
        <w:shd w:val="clear" w:color="auto" w:fill="FFFFFF"/>
        <w:ind w:firstLine="709"/>
        <w:contextualSpacing/>
        <w:rPr>
          <w:color w:val="auto"/>
          <w:sz w:val="28"/>
          <w:szCs w:val="28"/>
        </w:rPr>
      </w:pPr>
      <w:r w:rsidRPr="00491F6B">
        <w:rPr>
          <w:color w:val="auto"/>
          <w:sz w:val="28"/>
          <w:szCs w:val="28"/>
        </w:rPr>
        <w:t>Данный вид использования лесов является основным видом деятельности, соответствующей целевому назначению городских лесов</w:t>
      </w:r>
      <w:r w:rsidR="009E03DF" w:rsidRPr="00491F6B">
        <w:rPr>
          <w:color w:val="auto"/>
          <w:sz w:val="28"/>
          <w:szCs w:val="28"/>
        </w:rPr>
        <w:t xml:space="preserve"> и допускается на все</w:t>
      </w:r>
      <w:r w:rsidR="0019643A" w:rsidRPr="00491F6B">
        <w:rPr>
          <w:color w:val="auto"/>
          <w:sz w:val="28"/>
          <w:szCs w:val="28"/>
        </w:rPr>
        <w:t>й</w:t>
      </w:r>
      <w:r w:rsidR="009E03DF" w:rsidRPr="00491F6B">
        <w:rPr>
          <w:color w:val="auto"/>
          <w:sz w:val="28"/>
          <w:szCs w:val="28"/>
        </w:rPr>
        <w:t xml:space="preserve"> территории лесничества</w:t>
      </w:r>
      <w:r w:rsidR="0073769B" w:rsidRPr="00491F6B">
        <w:rPr>
          <w:color w:val="auto"/>
          <w:sz w:val="28"/>
          <w:szCs w:val="28"/>
        </w:rPr>
        <w:t>, с ограничением размещения объектов инфраструктуры в границах особо охраняемых природных территорий</w:t>
      </w:r>
      <w:r w:rsidRPr="00491F6B">
        <w:rPr>
          <w:color w:val="auto"/>
          <w:sz w:val="28"/>
          <w:szCs w:val="28"/>
        </w:rPr>
        <w:t>.</w:t>
      </w:r>
    </w:p>
    <w:p w:rsidR="006602E7" w:rsidRPr="00491F6B" w:rsidRDefault="003D2CD7" w:rsidP="00491F6B">
      <w:pPr>
        <w:widowControl w:val="0"/>
        <w:ind w:firstLine="709"/>
        <w:jc w:val="both"/>
        <w:rPr>
          <w:spacing w:val="-6"/>
          <w:sz w:val="28"/>
          <w:szCs w:val="28"/>
        </w:rPr>
      </w:pPr>
      <w:r w:rsidRPr="00491F6B">
        <w:rPr>
          <w:spacing w:val="-6"/>
          <w:sz w:val="28"/>
          <w:szCs w:val="28"/>
        </w:rPr>
        <w:t>Рекреационная</w:t>
      </w:r>
      <w:r w:rsidR="009B69AF" w:rsidRPr="00491F6B">
        <w:rPr>
          <w:spacing w:val="-6"/>
          <w:sz w:val="28"/>
          <w:szCs w:val="28"/>
        </w:rPr>
        <w:t xml:space="preserve"> </w:t>
      </w:r>
      <w:r w:rsidRPr="00491F6B">
        <w:rPr>
          <w:spacing w:val="-6"/>
          <w:sz w:val="28"/>
          <w:szCs w:val="28"/>
        </w:rPr>
        <w:t xml:space="preserve">деятельность </w:t>
      </w:r>
      <w:r w:rsidR="009B69AF" w:rsidRPr="00491F6B">
        <w:rPr>
          <w:spacing w:val="-6"/>
          <w:sz w:val="28"/>
          <w:szCs w:val="28"/>
        </w:rPr>
        <w:t>осуществляется в соответствии с требованиями Правил использования лесов для осуществления рекреационной деятельности, утвержденны</w:t>
      </w:r>
      <w:r w:rsidR="00B82771" w:rsidRPr="00491F6B">
        <w:rPr>
          <w:spacing w:val="-6"/>
          <w:sz w:val="28"/>
          <w:szCs w:val="28"/>
        </w:rPr>
        <w:t>ми</w:t>
      </w:r>
      <w:r w:rsidR="009B69AF" w:rsidRPr="00491F6B">
        <w:rPr>
          <w:spacing w:val="-6"/>
          <w:sz w:val="28"/>
          <w:szCs w:val="28"/>
        </w:rPr>
        <w:t xml:space="preserve"> </w:t>
      </w:r>
      <w:r w:rsidR="00850FB6" w:rsidRPr="00491F6B">
        <w:rPr>
          <w:spacing w:val="-6"/>
          <w:sz w:val="28"/>
          <w:szCs w:val="28"/>
        </w:rPr>
        <w:t>п</w:t>
      </w:r>
      <w:r w:rsidR="009B69AF" w:rsidRPr="00491F6B">
        <w:rPr>
          <w:spacing w:val="-6"/>
          <w:sz w:val="28"/>
          <w:szCs w:val="28"/>
        </w:rPr>
        <w:t xml:space="preserve">риказом </w:t>
      </w:r>
      <w:r w:rsidR="004403C9" w:rsidRPr="00491F6B">
        <w:rPr>
          <w:spacing w:val="-6"/>
          <w:sz w:val="28"/>
          <w:szCs w:val="28"/>
        </w:rPr>
        <w:t>Минприроды</w:t>
      </w:r>
      <w:r w:rsidR="00BB1E7D" w:rsidRPr="00491F6B">
        <w:rPr>
          <w:spacing w:val="-6"/>
          <w:sz w:val="28"/>
          <w:szCs w:val="28"/>
        </w:rPr>
        <w:t xml:space="preserve"> Р</w:t>
      </w:r>
      <w:r w:rsidR="005E673C" w:rsidRPr="00491F6B">
        <w:rPr>
          <w:spacing w:val="-6"/>
          <w:sz w:val="28"/>
          <w:szCs w:val="28"/>
        </w:rPr>
        <w:t>оссии</w:t>
      </w:r>
      <w:r w:rsidR="009B69AF" w:rsidRPr="00491F6B">
        <w:rPr>
          <w:spacing w:val="-6"/>
          <w:sz w:val="28"/>
          <w:szCs w:val="28"/>
        </w:rPr>
        <w:t xml:space="preserve"> от </w:t>
      </w:r>
      <w:r w:rsidR="004403C9" w:rsidRPr="00491F6B">
        <w:rPr>
          <w:spacing w:val="-6"/>
          <w:sz w:val="28"/>
          <w:szCs w:val="28"/>
        </w:rPr>
        <w:t>09</w:t>
      </w:r>
      <w:r w:rsidR="00BF3F41" w:rsidRPr="00491F6B">
        <w:rPr>
          <w:spacing w:val="-6"/>
          <w:sz w:val="28"/>
          <w:szCs w:val="28"/>
        </w:rPr>
        <w:t>.</w:t>
      </w:r>
      <w:r w:rsidR="004403C9" w:rsidRPr="00491F6B">
        <w:rPr>
          <w:spacing w:val="-6"/>
          <w:sz w:val="28"/>
          <w:szCs w:val="28"/>
        </w:rPr>
        <w:t>11</w:t>
      </w:r>
      <w:r w:rsidR="00BF3F41" w:rsidRPr="00491F6B">
        <w:rPr>
          <w:spacing w:val="-6"/>
          <w:sz w:val="28"/>
          <w:szCs w:val="28"/>
        </w:rPr>
        <w:t>.20</w:t>
      </w:r>
      <w:r w:rsidR="004403C9" w:rsidRPr="00491F6B">
        <w:rPr>
          <w:spacing w:val="-6"/>
          <w:sz w:val="28"/>
          <w:szCs w:val="28"/>
        </w:rPr>
        <w:t>20</w:t>
      </w:r>
      <w:r w:rsidR="00BF3F41" w:rsidRPr="00491F6B">
        <w:rPr>
          <w:spacing w:val="-6"/>
          <w:sz w:val="28"/>
          <w:szCs w:val="28"/>
        </w:rPr>
        <w:t xml:space="preserve"> </w:t>
      </w:r>
      <w:r w:rsidR="009B69AF" w:rsidRPr="00491F6B">
        <w:rPr>
          <w:spacing w:val="-6"/>
          <w:sz w:val="28"/>
          <w:szCs w:val="28"/>
        </w:rPr>
        <w:t xml:space="preserve">№ </w:t>
      </w:r>
      <w:r w:rsidR="004403C9" w:rsidRPr="00491F6B">
        <w:rPr>
          <w:spacing w:val="-6"/>
          <w:sz w:val="28"/>
          <w:szCs w:val="28"/>
        </w:rPr>
        <w:t>908</w:t>
      </w:r>
      <w:r w:rsidRPr="00491F6B">
        <w:rPr>
          <w:spacing w:val="-6"/>
          <w:sz w:val="28"/>
          <w:szCs w:val="28"/>
        </w:rPr>
        <w:t>,</w:t>
      </w:r>
      <w:r w:rsidR="00850FB6" w:rsidRPr="00491F6B">
        <w:rPr>
          <w:spacing w:val="-6"/>
          <w:sz w:val="28"/>
          <w:szCs w:val="28"/>
        </w:rPr>
        <w:t xml:space="preserve"> </w:t>
      </w:r>
      <w:r w:rsidRPr="00491F6B">
        <w:rPr>
          <w:spacing w:val="-6"/>
          <w:sz w:val="28"/>
          <w:szCs w:val="28"/>
        </w:rPr>
        <w:t xml:space="preserve">с учетом </w:t>
      </w:r>
      <w:r w:rsidR="00850FB6" w:rsidRPr="00491F6B">
        <w:rPr>
          <w:spacing w:val="-6"/>
          <w:sz w:val="28"/>
          <w:szCs w:val="28"/>
        </w:rPr>
        <w:t>норматив</w:t>
      </w:r>
      <w:r w:rsidRPr="00491F6B">
        <w:rPr>
          <w:spacing w:val="-6"/>
          <w:sz w:val="28"/>
          <w:szCs w:val="28"/>
        </w:rPr>
        <w:t>ов</w:t>
      </w:r>
      <w:r w:rsidR="00850FB6" w:rsidRPr="00491F6B">
        <w:rPr>
          <w:spacing w:val="-6"/>
          <w:sz w:val="28"/>
          <w:szCs w:val="28"/>
        </w:rPr>
        <w:t xml:space="preserve"> допустимой рекреационной нагрузк</w:t>
      </w:r>
      <w:r w:rsidR="009F146E" w:rsidRPr="00491F6B">
        <w:rPr>
          <w:spacing w:val="-6"/>
          <w:sz w:val="28"/>
          <w:szCs w:val="28"/>
        </w:rPr>
        <w:t xml:space="preserve">и </w:t>
      </w:r>
      <w:r w:rsidR="00850FB6" w:rsidRPr="00491F6B">
        <w:rPr>
          <w:spacing w:val="-6"/>
          <w:sz w:val="28"/>
          <w:szCs w:val="28"/>
        </w:rPr>
        <w:t>на лесные экосистемы</w:t>
      </w:r>
      <w:r w:rsidR="009F146E" w:rsidRPr="00491F6B">
        <w:rPr>
          <w:spacing w:val="-6"/>
          <w:sz w:val="28"/>
          <w:szCs w:val="28"/>
        </w:rPr>
        <w:t>,</w:t>
      </w:r>
      <w:r w:rsidR="00C506AE" w:rsidRPr="00491F6B">
        <w:rPr>
          <w:spacing w:val="-6"/>
          <w:sz w:val="28"/>
          <w:szCs w:val="28"/>
        </w:rPr>
        <w:t xml:space="preserve"> </w:t>
      </w:r>
      <w:r w:rsidR="009F146E" w:rsidRPr="00491F6B">
        <w:rPr>
          <w:spacing w:val="-6"/>
          <w:sz w:val="28"/>
          <w:szCs w:val="28"/>
        </w:rPr>
        <w:t>установленны</w:t>
      </w:r>
      <w:r w:rsidRPr="00491F6B">
        <w:rPr>
          <w:spacing w:val="-6"/>
          <w:sz w:val="28"/>
          <w:szCs w:val="28"/>
        </w:rPr>
        <w:t>х</w:t>
      </w:r>
      <w:r w:rsidR="009C7148" w:rsidRPr="00491F6B">
        <w:rPr>
          <w:spacing w:val="-6"/>
          <w:sz w:val="28"/>
          <w:szCs w:val="28"/>
        </w:rPr>
        <w:t xml:space="preserve"> </w:t>
      </w:r>
      <w:r w:rsidR="009F146E" w:rsidRPr="00491F6B">
        <w:rPr>
          <w:spacing w:val="-6"/>
          <w:sz w:val="28"/>
          <w:szCs w:val="28"/>
        </w:rPr>
        <w:t>на основе ландшафтно-рекреационной характеристики участка</w:t>
      </w:r>
      <w:r w:rsidR="00051BDA" w:rsidRPr="00491F6B">
        <w:rPr>
          <w:spacing w:val="-6"/>
          <w:sz w:val="28"/>
          <w:szCs w:val="28"/>
        </w:rPr>
        <w:t>.</w:t>
      </w:r>
    </w:p>
    <w:p w:rsidR="006602E7" w:rsidRPr="00491F6B" w:rsidRDefault="0019643A" w:rsidP="00491F6B">
      <w:pPr>
        <w:widowControl w:val="0"/>
        <w:ind w:firstLine="709"/>
        <w:jc w:val="both"/>
        <w:rPr>
          <w:spacing w:val="-6"/>
          <w:sz w:val="28"/>
          <w:szCs w:val="28"/>
        </w:rPr>
      </w:pPr>
      <w:r w:rsidRPr="00491F6B">
        <w:rPr>
          <w:sz w:val="28"/>
          <w:szCs w:val="28"/>
        </w:rPr>
        <w:t>По данным ландшафтной таксации при лесоустройстве н</w:t>
      </w:r>
      <w:r w:rsidR="006602E7" w:rsidRPr="00491F6B">
        <w:rPr>
          <w:sz w:val="28"/>
          <w:szCs w:val="28"/>
        </w:rPr>
        <w:t xml:space="preserve">а территории </w:t>
      </w:r>
      <w:r w:rsidR="00E07A18" w:rsidRPr="00491F6B">
        <w:rPr>
          <w:sz w:val="28"/>
          <w:szCs w:val="28"/>
        </w:rPr>
        <w:t>лесничества</w:t>
      </w:r>
      <w:r w:rsidR="006602E7" w:rsidRPr="00491F6B">
        <w:rPr>
          <w:sz w:val="28"/>
          <w:szCs w:val="28"/>
        </w:rPr>
        <w:t xml:space="preserve"> преобладает ландшафт закрытого типа, сформированный </w:t>
      </w:r>
      <w:r w:rsidRPr="00491F6B">
        <w:rPr>
          <w:sz w:val="28"/>
          <w:szCs w:val="28"/>
        </w:rPr>
        <w:t>чистыми</w:t>
      </w:r>
      <w:r w:rsidR="006602E7" w:rsidRPr="00491F6B">
        <w:rPr>
          <w:sz w:val="28"/>
          <w:szCs w:val="28"/>
        </w:rPr>
        <w:t xml:space="preserve"> по составу </w:t>
      </w:r>
      <w:proofErr w:type="spellStart"/>
      <w:r w:rsidR="006602E7" w:rsidRPr="00491F6B">
        <w:rPr>
          <w:sz w:val="28"/>
          <w:szCs w:val="28"/>
        </w:rPr>
        <w:t>высокополнотными</w:t>
      </w:r>
      <w:proofErr w:type="spellEnd"/>
      <w:r w:rsidR="006602E7" w:rsidRPr="00491F6B">
        <w:rPr>
          <w:sz w:val="28"/>
          <w:szCs w:val="28"/>
        </w:rPr>
        <w:t xml:space="preserve"> с горизонтальной сомкнутостью крон</w:t>
      </w:r>
      <w:r w:rsidR="00C506AE" w:rsidRPr="00491F6B">
        <w:rPr>
          <w:sz w:val="28"/>
          <w:szCs w:val="28"/>
        </w:rPr>
        <w:t xml:space="preserve"> </w:t>
      </w:r>
      <w:r w:rsidR="006602E7" w:rsidRPr="00491F6B">
        <w:rPr>
          <w:sz w:val="28"/>
          <w:szCs w:val="28"/>
        </w:rPr>
        <w:t>насаждениями, устойчивыми к рекреационным нагрузкам.</w:t>
      </w:r>
    </w:p>
    <w:p w:rsidR="00850FB6" w:rsidRDefault="00051BDA" w:rsidP="00491F6B">
      <w:pPr>
        <w:widowControl w:val="0"/>
        <w:ind w:firstLine="709"/>
        <w:jc w:val="both"/>
        <w:rPr>
          <w:sz w:val="28"/>
          <w:szCs w:val="28"/>
        </w:rPr>
      </w:pPr>
      <w:r w:rsidRPr="00491F6B">
        <w:rPr>
          <w:spacing w:val="-6"/>
          <w:sz w:val="28"/>
          <w:szCs w:val="28"/>
        </w:rPr>
        <w:t xml:space="preserve">Краткая ландшафтно-рекреационная характеристика территории </w:t>
      </w:r>
      <w:r w:rsidR="00E07A18" w:rsidRPr="00491F6B">
        <w:rPr>
          <w:spacing w:val="-6"/>
          <w:sz w:val="28"/>
          <w:szCs w:val="28"/>
        </w:rPr>
        <w:t>лесничества</w:t>
      </w:r>
      <w:r w:rsidRPr="00491F6B">
        <w:rPr>
          <w:spacing w:val="-6"/>
          <w:sz w:val="28"/>
          <w:szCs w:val="28"/>
        </w:rPr>
        <w:t xml:space="preserve"> приведена в таблицах</w:t>
      </w:r>
      <w:r w:rsidR="00272116" w:rsidRPr="00491F6B">
        <w:rPr>
          <w:spacing w:val="-6"/>
          <w:sz w:val="28"/>
          <w:szCs w:val="28"/>
        </w:rPr>
        <w:t xml:space="preserve"> </w:t>
      </w:r>
      <w:r w:rsidR="00C27855" w:rsidRPr="00491F6B">
        <w:rPr>
          <w:sz w:val="28"/>
          <w:szCs w:val="28"/>
        </w:rPr>
        <w:t>-1</w:t>
      </w:r>
      <w:r w:rsidR="0073297D" w:rsidRPr="00491F6B">
        <w:rPr>
          <w:sz w:val="28"/>
          <w:szCs w:val="28"/>
        </w:rPr>
        <w:t>5</w:t>
      </w:r>
      <w:r w:rsidR="00C27855" w:rsidRPr="00491F6B">
        <w:rPr>
          <w:sz w:val="28"/>
          <w:szCs w:val="28"/>
        </w:rPr>
        <w:t>-</w:t>
      </w:r>
      <w:r w:rsidR="0073297D" w:rsidRPr="00491F6B">
        <w:rPr>
          <w:sz w:val="28"/>
          <w:szCs w:val="28"/>
        </w:rPr>
        <w:t>2</w:t>
      </w:r>
      <w:r w:rsidR="001D707D" w:rsidRPr="00491F6B">
        <w:rPr>
          <w:sz w:val="28"/>
          <w:szCs w:val="28"/>
        </w:rPr>
        <w:t>2</w:t>
      </w:r>
      <w:r w:rsidR="00C27855" w:rsidRPr="00491F6B">
        <w:rPr>
          <w:sz w:val="28"/>
          <w:szCs w:val="28"/>
        </w:rPr>
        <w:t>.</w:t>
      </w:r>
    </w:p>
    <w:p w:rsidR="00491F6B" w:rsidRPr="00491F6B" w:rsidRDefault="00491F6B" w:rsidP="00491F6B">
      <w:pPr>
        <w:widowControl w:val="0"/>
        <w:ind w:firstLine="709"/>
        <w:jc w:val="both"/>
        <w:rPr>
          <w:sz w:val="28"/>
          <w:szCs w:val="28"/>
        </w:rPr>
      </w:pPr>
    </w:p>
    <w:p w:rsidR="00850FB6" w:rsidRDefault="00850FB6" w:rsidP="00A86BE1">
      <w:pPr>
        <w:widowControl w:val="0"/>
        <w:jc w:val="center"/>
        <w:rPr>
          <w:sz w:val="28"/>
          <w:szCs w:val="28"/>
        </w:rPr>
      </w:pPr>
      <w:r w:rsidRPr="00A86BE1">
        <w:rPr>
          <w:sz w:val="28"/>
          <w:szCs w:val="28"/>
        </w:rPr>
        <w:t>Таблица</w:t>
      </w:r>
      <w:r w:rsidR="0073297D" w:rsidRPr="00A86BE1">
        <w:rPr>
          <w:sz w:val="28"/>
          <w:szCs w:val="28"/>
        </w:rPr>
        <w:t xml:space="preserve"> </w:t>
      </w:r>
      <w:r w:rsidR="00D657B7" w:rsidRPr="00A86BE1">
        <w:rPr>
          <w:sz w:val="28"/>
          <w:szCs w:val="28"/>
        </w:rPr>
        <w:t>1</w:t>
      </w:r>
      <w:r w:rsidR="0073297D" w:rsidRPr="00A86BE1">
        <w:rPr>
          <w:sz w:val="28"/>
          <w:szCs w:val="28"/>
        </w:rPr>
        <w:t>5</w:t>
      </w:r>
      <w:r w:rsidR="00641715" w:rsidRPr="00A86BE1">
        <w:rPr>
          <w:sz w:val="28"/>
          <w:szCs w:val="28"/>
        </w:rPr>
        <w:t xml:space="preserve">. </w:t>
      </w:r>
      <w:r w:rsidRPr="00A86BE1">
        <w:rPr>
          <w:sz w:val="28"/>
          <w:szCs w:val="28"/>
        </w:rPr>
        <w:t xml:space="preserve">Распределение общей площади </w:t>
      </w:r>
      <w:r w:rsidR="00E07A18" w:rsidRPr="00A86BE1">
        <w:rPr>
          <w:sz w:val="28"/>
          <w:szCs w:val="28"/>
        </w:rPr>
        <w:t>лесничества</w:t>
      </w:r>
      <w:r w:rsidR="00C506AE" w:rsidRPr="00A86BE1">
        <w:rPr>
          <w:sz w:val="28"/>
          <w:szCs w:val="28"/>
        </w:rPr>
        <w:t xml:space="preserve"> </w:t>
      </w:r>
      <w:r w:rsidRPr="00A86BE1">
        <w:rPr>
          <w:sz w:val="28"/>
          <w:szCs w:val="28"/>
        </w:rPr>
        <w:t>по типам существующих ландшафтов</w:t>
      </w:r>
    </w:p>
    <w:p w:rsidR="00A86BE1" w:rsidRPr="00A86BE1" w:rsidRDefault="00A86BE1" w:rsidP="00A86BE1">
      <w:pPr>
        <w:widowControl w:val="0"/>
        <w:jc w:val="center"/>
        <w:rPr>
          <w:sz w:val="28"/>
          <w:szCs w:val="28"/>
        </w:rPr>
      </w:pPr>
    </w:p>
    <w:tbl>
      <w:tblPr>
        <w:tblW w:w="9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4"/>
        <w:gridCol w:w="6095"/>
        <w:gridCol w:w="882"/>
        <w:gridCol w:w="1187"/>
      </w:tblGrid>
      <w:tr w:rsidR="00850FB6" w:rsidRPr="006E03B1" w:rsidTr="002F12C0">
        <w:trPr>
          <w:cantSplit/>
          <w:trHeight w:val="281"/>
          <w:tblHeader/>
          <w:jc w:val="center"/>
        </w:trPr>
        <w:tc>
          <w:tcPr>
            <w:tcW w:w="1714" w:type="dxa"/>
            <w:vMerge w:val="restart"/>
            <w:vAlign w:val="center"/>
          </w:tcPr>
          <w:p w:rsidR="00850FB6" w:rsidRPr="006F4827" w:rsidRDefault="00850FB6" w:rsidP="002F12C0">
            <w:pPr>
              <w:jc w:val="center"/>
              <w:rPr>
                <w:sz w:val="20"/>
                <w:szCs w:val="20"/>
              </w:rPr>
            </w:pPr>
            <w:r w:rsidRPr="006F4827">
              <w:rPr>
                <w:sz w:val="20"/>
                <w:szCs w:val="20"/>
              </w:rPr>
              <w:t>Группы ландшафтов</w:t>
            </w:r>
          </w:p>
        </w:tc>
        <w:tc>
          <w:tcPr>
            <w:tcW w:w="6095" w:type="dxa"/>
            <w:vMerge w:val="restart"/>
            <w:vAlign w:val="center"/>
          </w:tcPr>
          <w:p w:rsidR="00850FB6" w:rsidRPr="006F4827" w:rsidRDefault="00850FB6" w:rsidP="002F12C0">
            <w:pPr>
              <w:jc w:val="center"/>
              <w:rPr>
                <w:sz w:val="20"/>
                <w:szCs w:val="20"/>
              </w:rPr>
            </w:pPr>
            <w:r w:rsidRPr="006F4827">
              <w:rPr>
                <w:sz w:val="20"/>
                <w:szCs w:val="20"/>
              </w:rPr>
              <w:t>Типы ландшафтов</w:t>
            </w:r>
          </w:p>
        </w:tc>
        <w:tc>
          <w:tcPr>
            <w:tcW w:w="2069" w:type="dxa"/>
            <w:gridSpan w:val="2"/>
            <w:vAlign w:val="center"/>
          </w:tcPr>
          <w:p w:rsidR="00850FB6" w:rsidRPr="006F4827" w:rsidRDefault="00850FB6" w:rsidP="00336AD3">
            <w:pPr>
              <w:jc w:val="center"/>
              <w:rPr>
                <w:sz w:val="20"/>
                <w:szCs w:val="20"/>
              </w:rPr>
            </w:pPr>
            <w:r w:rsidRPr="006F4827">
              <w:rPr>
                <w:sz w:val="20"/>
                <w:szCs w:val="20"/>
              </w:rPr>
              <w:t>Площадь, га</w:t>
            </w:r>
          </w:p>
        </w:tc>
      </w:tr>
      <w:tr w:rsidR="00850FB6" w:rsidRPr="006E03B1" w:rsidTr="002F12C0">
        <w:trPr>
          <w:cantSplit/>
          <w:trHeight w:val="272"/>
          <w:tblHeader/>
          <w:jc w:val="center"/>
        </w:trPr>
        <w:tc>
          <w:tcPr>
            <w:tcW w:w="1714" w:type="dxa"/>
            <w:vMerge/>
            <w:vAlign w:val="center"/>
          </w:tcPr>
          <w:p w:rsidR="00850FB6" w:rsidRPr="006F4827" w:rsidRDefault="00850FB6" w:rsidP="002F12C0">
            <w:pPr>
              <w:jc w:val="center"/>
              <w:rPr>
                <w:sz w:val="20"/>
                <w:szCs w:val="20"/>
              </w:rPr>
            </w:pPr>
          </w:p>
        </w:tc>
        <w:tc>
          <w:tcPr>
            <w:tcW w:w="6095" w:type="dxa"/>
            <w:vMerge/>
            <w:vAlign w:val="center"/>
          </w:tcPr>
          <w:p w:rsidR="00850FB6" w:rsidRPr="006F4827" w:rsidRDefault="00850FB6" w:rsidP="002F12C0">
            <w:pPr>
              <w:jc w:val="center"/>
              <w:rPr>
                <w:sz w:val="20"/>
                <w:szCs w:val="20"/>
              </w:rPr>
            </w:pPr>
          </w:p>
        </w:tc>
        <w:tc>
          <w:tcPr>
            <w:tcW w:w="882" w:type="dxa"/>
            <w:vAlign w:val="center"/>
          </w:tcPr>
          <w:p w:rsidR="00850FB6" w:rsidRPr="006F4827" w:rsidRDefault="00850FB6" w:rsidP="002F12C0">
            <w:pPr>
              <w:jc w:val="center"/>
              <w:rPr>
                <w:sz w:val="20"/>
                <w:szCs w:val="20"/>
              </w:rPr>
            </w:pPr>
            <w:r w:rsidRPr="006F4827">
              <w:rPr>
                <w:sz w:val="20"/>
                <w:szCs w:val="20"/>
              </w:rPr>
              <w:t>га</w:t>
            </w:r>
          </w:p>
        </w:tc>
        <w:tc>
          <w:tcPr>
            <w:tcW w:w="1187" w:type="dxa"/>
            <w:vAlign w:val="center"/>
          </w:tcPr>
          <w:p w:rsidR="00850FB6" w:rsidRPr="006F4827" w:rsidRDefault="00850FB6" w:rsidP="002F12C0">
            <w:pPr>
              <w:jc w:val="center"/>
              <w:rPr>
                <w:sz w:val="20"/>
                <w:szCs w:val="20"/>
              </w:rPr>
            </w:pPr>
            <w:r w:rsidRPr="006F4827">
              <w:rPr>
                <w:sz w:val="20"/>
                <w:szCs w:val="20"/>
              </w:rPr>
              <w:t>%</w:t>
            </w:r>
          </w:p>
        </w:tc>
      </w:tr>
      <w:tr w:rsidR="00850FB6" w:rsidRPr="006E03B1" w:rsidTr="00336AD3">
        <w:trPr>
          <w:trHeight w:val="170"/>
          <w:tblHeader/>
          <w:jc w:val="center"/>
        </w:trPr>
        <w:tc>
          <w:tcPr>
            <w:tcW w:w="1714" w:type="dxa"/>
            <w:vAlign w:val="center"/>
          </w:tcPr>
          <w:p w:rsidR="00850FB6" w:rsidRPr="006F4827" w:rsidRDefault="00850FB6" w:rsidP="002F12C0">
            <w:pPr>
              <w:jc w:val="center"/>
              <w:rPr>
                <w:sz w:val="16"/>
                <w:szCs w:val="16"/>
              </w:rPr>
            </w:pPr>
            <w:r w:rsidRPr="006F4827">
              <w:rPr>
                <w:sz w:val="16"/>
                <w:szCs w:val="16"/>
              </w:rPr>
              <w:t>1</w:t>
            </w:r>
          </w:p>
        </w:tc>
        <w:tc>
          <w:tcPr>
            <w:tcW w:w="6095" w:type="dxa"/>
            <w:vAlign w:val="center"/>
          </w:tcPr>
          <w:p w:rsidR="00850FB6" w:rsidRPr="006F4827" w:rsidRDefault="00850FB6" w:rsidP="002F12C0">
            <w:pPr>
              <w:jc w:val="center"/>
              <w:rPr>
                <w:sz w:val="16"/>
                <w:szCs w:val="16"/>
              </w:rPr>
            </w:pPr>
            <w:r w:rsidRPr="006F4827">
              <w:rPr>
                <w:sz w:val="16"/>
                <w:szCs w:val="16"/>
              </w:rPr>
              <w:t>2</w:t>
            </w:r>
          </w:p>
        </w:tc>
        <w:tc>
          <w:tcPr>
            <w:tcW w:w="882" w:type="dxa"/>
            <w:vAlign w:val="center"/>
          </w:tcPr>
          <w:p w:rsidR="00850FB6" w:rsidRPr="006F4827" w:rsidRDefault="00850FB6" w:rsidP="002F12C0">
            <w:pPr>
              <w:jc w:val="center"/>
              <w:rPr>
                <w:sz w:val="16"/>
                <w:szCs w:val="16"/>
              </w:rPr>
            </w:pPr>
            <w:r w:rsidRPr="006F4827">
              <w:rPr>
                <w:sz w:val="16"/>
                <w:szCs w:val="16"/>
              </w:rPr>
              <w:t>3</w:t>
            </w:r>
          </w:p>
        </w:tc>
        <w:tc>
          <w:tcPr>
            <w:tcW w:w="1187" w:type="dxa"/>
            <w:vAlign w:val="center"/>
          </w:tcPr>
          <w:p w:rsidR="00850FB6" w:rsidRPr="006F4827" w:rsidRDefault="00850FB6" w:rsidP="002F12C0">
            <w:pPr>
              <w:jc w:val="center"/>
              <w:rPr>
                <w:sz w:val="16"/>
                <w:szCs w:val="16"/>
              </w:rPr>
            </w:pPr>
            <w:r w:rsidRPr="006F4827">
              <w:rPr>
                <w:sz w:val="16"/>
                <w:szCs w:val="16"/>
              </w:rPr>
              <w:t>4</w:t>
            </w:r>
          </w:p>
        </w:tc>
      </w:tr>
      <w:tr w:rsidR="000A7CB9" w:rsidRPr="006E03B1" w:rsidTr="00B138D5">
        <w:trPr>
          <w:trHeight w:val="236"/>
          <w:jc w:val="center"/>
        </w:trPr>
        <w:tc>
          <w:tcPr>
            <w:tcW w:w="1714" w:type="dxa"/>
            <w:vMerge w:val="restart"/>
            <w:vAlign w:val="center"/>
          </w:tcPr>
          <w:p w:rsidR="000A7CB9" w:rsidRPr="006F4827" w:rsidRDefault="000A7CB9" w:rsidP="000A7CB9">
            <w:pPr>
              <w:jc w:val="center"/>
            </w:pPr>
            <w:r w:rsidRPr="006F4827">
              <w:rPr>
                <w:sz w:val="22"/>
                <w:szCs w:val="22"/>
              </w:rPr>
              <w:t>Закрытые</w:t>
            </w:r>
          </w:p>
        </w:tc>
        <w:tc>
          <w:tcPr>
            <w:tcW w:w="6095" w:type="dxa"/>
            <w:vAlign w:val="center"/>
          </w:tcPr>
          <w:p w:rsidR="000A7CB9" w:rsidRPr="006F4827" w:rsidRDefault="000A7CB9" w:rsidP="00154EAA">
            <w:r w:rsidRPr="006F4827">
              <w:rPr>
                <w:sz w:val="22"/>
                <w:szCs w:val="22"/>
              </w:rPr>
              <w:t>1а – древостои горизонтальной сомкнутости (</w:t>
            </w:r>
            <w:r w:rsidR="00154EAA" w:rsidRPr="006F4827">
              <w:rPr>
                <w:sz w:val="22"/>
                <w:szCs w:val="22"/>
              </w:rPr>
              <w:t>полнота</w:t>
            </w:r>
            <w:r w:rsidRPr="006F4827">
              <w:rPr>
                <w:sz w:val="22"/>
                <w:szCs w:val="22"/>
              </w:rPr>
              <w:t xml:space="preserve"> 06-10)</w:t>
            </w:r>
          </w:p>
        </w:tc>
        <w:tc>
          <w:tcPr>
            <w:tcW w:w="882" w:type="dxa"/>
          </w:tcPr>
          <w:p w:rsidR="000A7CB9" w:rsidRPr="006F4827" w:rsidRDefault="00DC6CA4" w:rsidP="000A7CB9">
            <w:pPr>
              <w:pStyle w:val="af0"/>
              <w:jc w:val="center"/>
            </w:pPr>
            <w:r>
              <w:rPr>
                <w:sz w:val="24"/>
                <w:szCs w:val="24"/>
              </w:rPr>
              <w:t>1</w:t>
            </w:r>
            <w:r w:rsidR="006129E0">
              <w:rPr>
                <w:sz w:val="24"/>
                <w:szCs w:val="24"/>
              </w:rPr>
              <w:t>390</w:t>
            </w:r>
            <w:r>
              <w:rPr>
                <w:sz w:val="24"/>
                <w:szCs w:val="24"/>
              </w:rPr>
              <w:t>,</w:t>
            </w:r>
            <w:r w:rsidR="006129E0">
              <w:rPr>
                <w:sz w:val="24"/>
                <w:szCs w:val="24"/>
              </w:rPr>
              <w:t>2</w:t>
            </w:r>
          </w:p>
        </w:tc>
        <w:tc>
          <w:tcPr>
            <w:tcW w:w="1187" w:type="dxa"/>
          </w:tcPr>
          <w:p w:rsidR="000A7CB9" w:rsidRPr="006F4827" w:rsidRDefault="00DC6CA4" w:rsidP="000A7CB9">
            <w:pPr>
              <w:pStyle w:val="af0"/>
              <w:jc w:val="center"/>
            </w:pPr>
            <w:r>
              <w:rPr>
                <w:sz w:val="24"/>
                <w:szCs w:val="24"/>
              </w:rPr>
              <w:t>85,2</w:t>
            </w:r>
          </w:p>
        </w:tc>
      </w:tr>
      <w:tr w:rsidR="00B47323" w:rsidRPr="006E03B1" w:rsidTr="00DF0A52">
        <w:trPr>
          <w:trHeight w:val="255"/>
          <w:jc w:val="center"/>
        </w:trPr>
        <w:tc>
          <w:tcPr>
            <w:tcW w:w="1714" w:type="dxa"/>
            <w:vMerge/>
            <w:vAlign w:val="center"/>
          </w:tcPr>
          <w:p w:rsidR="00B47323" w:rsidRPr="006F4827" w:rsidRDefault="00B47323" w:rsidP="002F12C0">
            <w:pPr>
              <w:jc w:val="center"/>
            </w:pPr>
          </w:p>
        </w:tc>
        <w:tc>
          <w:tcPr>
            <w:tcW w:w="6095" w:type="dxa"/>
            <w:vAlign w:val="center"/>
          </w:tcPr>
          <w:p w:rsidR="00B47323" w:rsidRPr="006F4827" w:rsidRDefault="00B47323" w:rsidP="00154EAA">
            <w:r w:rsidRPr="006F4827">
              <w:rPr>
                <w:sz w:val="22"/>
                <w:szCs w:val="22"/>
              </w:rPr>
              <w:t>1б – древостои вертикальной сомкнутости (</w:t>
            </w:r>
            <w:r w:rsidR="00154EAA" w:rsidRPr="006F4827">
              <w:rPr>
                <w:sz w:val="22"/>
                <w:szCs w:val="22"/>
              </w:rPr>
              <w:t xml:space="preserve">полнота </w:t>
            </w:r>
            <w:r w:rsidRPr="006F4827">
              <w:rPr>
                <w:sz w:val="22"/>
                <w:szCs w:val="22"/>
              </w:rPr>
              <w:t>06-10)</w:t>
            </w:r>
          </w:p>
        </w:tc>
        <w:tc>
          <w:tcPr>
            <w:tcW w:w="882" w:type="dxa"/>
            <w:vAlign w:val="center"/>
          </w:tcPr>
          <w:p w:rsidR="00B47323" w:rsidRPr="006F4827" w:rsidRDefault="00DC6CA4" w:rsidP="00B47323">
            <w:pPr>
              <w:jc w:val="center"/>
              <w:rPr>
                <w:color w:val="000000"/>
              </w:rPr>
            </w:pPr>
            <w:r>
              <w:rPr>
                <w:color w:val="000000"/>
              </w:rPr>
              <w:t>-</w:t>
            </w:r>
          </w:p>
        </w:tc>
        <w:tc>
          <w:tcPr>
            <w:tcW w:w="1187" w:type="dxa"/>
            <w:vAlign w:val="center"/>
          </w:tcPr>
          <w:p w:rsidR="00B47323" w:rsidRPr="006F4827" w:rsidRDefault="00DC6CA4" w:rsidP="00B47323">
            <w:pPr>
              <w:jc w:val="center"/>
              <w:rPr>
                <w:color w:val="000000"/>
              </w:rPr>
            </w:pPr>
            <w:r>
              <w:rPr>
                <w:color w:val="000000"/>
              </w:rPr>
              <w:t>-</w:t>
            </w:r>
          </w:p>
        </w:tc>
      </w:tr>
      <w:tr w:rsidR="00B47323" w:rsidRPr="006E03B1" w:rsidTr="00DF0A52">
        <w:trPr>
          <w:trHeight w:val="480"/>
          <w:jc w:val="center"/>
        </w:trPr>
        <w:tc>
          <w:tcPr>
            <w:tcW w:w="1714" w:type="dxa"/>
            <w:vMerge w:val="restart"/>
            <w:vAlign w:val="center"/>
          </w:tcPr>
          <w:p w:rsidR="00B47323" w:rsidRPr="006F4827" w:rsidRDefault="00B47323" w:rsidP="002F12C0">
            <w:pPr>
              <w:jc w:val="center"/>
            </w:pPr>
            <w:r w:rsidRPr="006F4827">
              <w:rPr>
                <w:sz w:val="22"/>
                <w:szCs w:val="22"/>
              </w:rPr>
              <w:t>Полуоткрытые</w:t>
            </w:r>
          </w:p>
        </w:tc>
        <w:tc>
          <w:tcPr>
            <w:tcW w:w="6095" w:type="dxa"/>
            <w:vAlign w:val="center"/>
          </w:tcPr>
          <w:p w:rsidR="00B47323" w:rsidRPr="006F4827" w:rsidRDefault="00B47323" w:rsidP="002F12C0">
            <w:r w:rsidRPr="006F4827">
              <w:rPr>
                <w:sz w:val="22"/>
                <w:szCs w:val="22"/>
              </w:rPr>
              <w:t xml:space="preserve">2а – изреженные древостои с равномерным </w:t>
            </w:r>
          </w:p>
          <w:p w:rsidR="00B47323" w:rsidRPr="006F4827" w:rsidRDefault="00B47323" w:rsidP="00154EAA">
            <w:r w:rsidRPr="006F4827">
              <w:rPr>
                <w:sz w:val="22"/>
                <w:szCs w:val="22"/>
              </w:rPr>
              <w:t>размещением деревьев (</w:t>
            </w:r>
            <w:r w:rsidR="00154EAA" w:rsidRPr="006F4827">
              <w:rPr>
                <w:sz w:val="22"/>
                <w:szCs w:val="22"/>
              </w:rPr>
              <w:t>полнота</w:t>
            </w:r>
            <w:r w:rsidRPr="006F4827">
              <w:rPr>
                <w:sz w:val="22"/>
                <w:szCs w:val="22"/>
              </w:rPr>
              <w:t xml:space="preserve"> 03-05)</w:t>
            </w:r>
          </w:p>
        </w:tc>
        <w:tc>
          <w:tcPr>
            <w:tcW w:w="882" w:type="dxa"/>
            <w:vAlign w:val="center"/>
          </w:tcPr>
          <w:p w:rsidR="00B47323" w:rsidRPr="006F4827" w:rsidRDefault="00E16AC6" w:rsidP="000A7CB9">
            <w:pPr>
              <w:jc w:val="center"/>
              <w:rPr>
                <w:color w:val="000000"/>
              </w:rPr>
            </w:pPr>
            <w:r>
              <w:rPr>
                <w:color w:val="000000"/>
                <w:sz w:val="22"/>
                <w:szCs w:val="22"/>
              </w:rPr>
              <w:t>11</w:t>
            </w:r>
            <w:r w:rsidR="006129E0">
              <w:rPr>
                <w:color w:val="000000"/>
                <w:sz w:val="22"/>
                <w:szCs w:val="22"/>
              </w:rPr>
              <w:t>1</w:t>
            </w:r>
            <w:r>
              <w:rPr>
                <w:color w:val="000000"/>
                <w:sz w:val="22"/>
                <w:szCs w:val="22"/>
              </w:rPr>
              <w:t>,</w:t>
            </w:r>
            <w:r w:rsidR="006129E0">
              <w:rPr>
                <w:color w:val="000000"/>
                <w:sz w:val="22"/>
                <w:szCs w:val="22"/>
              </w:rPr>
              <w:t>9</w:t>
            </w:r>
          </w:p>
        </w:tc>
        <w:tc>
          <w:tcPr>
            <w:tcW w:w="1187" w:type="dxa"/>
            <w:vAlign w:val="center"/>
          </w:tcPr>
          <w:p w:rsidR="00B47323" w:rsidRPr="006F4827" w:rsidRDefault="00E16AC6" w:rsidP="00B47323">
            <w:pPr>
              <w:jc w:val="center"/>
              <w:rPr>
                <w:color w:val="000000"/>
              </w:rPr>
            </w:pPr>
            <w:r>
              <w:rPr>
                <w:color w:val="000000"/>
              </w:rPr>
              <w:t>6,</w:t>
            </w:r>
            <w:r w:rsidR="00DC6CA4">
              <w:rPr>
                <w:color w:val="000000"/>
              </w:rPr>
              <w:t>8</w:t>
            </w:r>
          </w:p>
        </w:tc>
      </w:tr>
      <w:tr w:rsidR="00B47323" w:rsidRPr="006E03B1" w:rsidTr="00DF0A52">
        <w:trPr>
          <w:trHeight w:val="525"/>
          <w:jc w:val="center"/>
        </w:trPr>
        <w:tc>
          <w:tcPr>
            <w:tcW w:w="1714" w:type="dxa"/>
            <w:vMerge/>
            <w:vAlign w:val="center"/>
          </w:tcPr>
          <w:p w:rsidR="00B47323" w:rsidRPr="006F4827" w:rsidRDefault="00B47323" w:rsidP="002F12C0">
            <w:pPr>
              <w:jc w:val="center"/>
            </w:pPr>
          </w:p>
        </w:tc>
        <w:tc>
          <w:tcPr>
            <w:tcW w:w="6095" w:type="dxa"/>
            <w:vAlign w:val="center"/>
          </w:tcPr>
          <w:p w:rsidR="00B47323" w:rsidRPr="006F4827" w:rsidRDefault="00B47323" w:rsidP="002F12C0">
            <w:r w:rsidRPr="006F4827">
              <w:rPr>
                <w:sz w:val="22"/>
                <w:szCs w:val="22"/>
              </w:rPr>
              <w:t xml:space="preserve">2б – изреженные древостои с групповым </w:t>
            </w:r>
          </w:p>
          <w:p w:rsidR="00B47323" w:rsidRPr="006F4827" w:rsidRDefault="00B47323" w:rsidP="00154EAA">
            <w:r w:rsidRPr="006F4827">
              <w:rPr>
                <w:sz w:val="22"/>
                <w:szCs w:val="22"/>
              </w:rPr>
              <w:t>размещением деревьев (</w:t>
            </w:r>
            <w:r w:rsidR="00154EAA" w:rsidRPr="006F4827">
              <w:rPr>
                <w:sz w:val="22"/>
                <w:szCs w:val="22"/>
              </w:rPr>
              <w:t>полнота</w:t>
            </w:r>
            <w:r w:rsidRPr="006F4827">
              <w:rPr>
                <w:sz w:val="22"/>
                <w:szCs w:val="22"/>
              </w:rPr>
              <w:t xml:space="preserve"> 03-05)</w:t>
            </w:r>
          </w:p>
        </w:tc>
        <w:tc>
          <w:tcPr>
            <w:tcW w:w="882" w:type="dxa"/>
            <w:vAlign w:val="center"/>
          </w:tcPr>
          <w:p w:rsidR="00B47323" w:rsidRPr="006F4827" w:rsidRDefault="0077796C" w:rsidP="00B47323">
            <w:pPr>
              <w:jc w:val="center"/>
              <w:rPr>
                <w:color w:val="000000"/>
              </w:rPr>
            </w:pPr>
            <w:r>
              <w:rPr>
                <w:color w:val="000000"/>
              </w:rPr>
              <w:t>-</w:t>
            </w:r>
          </w:p>
        </w:tc>
        <w:tc>
          <w:tcPr>
            <w:tcW w:w="1187" w:type="dxa"/>
            <w:vAlign w:val="center"/>
          </w:tcPr>
          <w:p w:rsidR="00B47323" w:rsidRPr="006F4827" w:rsidRDefault="0077796C" w:rsidP="00B47323">
            <w:pPr>
              <w:jc w:val="center"/>
              <w:rPr>
                <w:color w:val="000000"/>
              </w:rPr>
            </w:pPr>
            <w:r>
              <w:rPr>
                <w:color w:val="000000"/>
              </w:rPr>
              <w:t>-</w:t>
            </w:r>
          </w:p>
        </w:tc>
      </w:tr>
      <w:tr w:rsidR="000A7CB9" w:rsidRPr="006E03B1" w:rsidTr="00DF0A52">
        <w:trPr>
          <w:cantSplit/>
          <w:trHeight w:val="529"/>
          <w:jc w:val="center"/>
        </w:trPr>
        <w:tc>
          <w:tcPr>
            <w:tcW w:w="1714" w:type="dxa"/>
            <w:vMerge w:val="restart"/>
            <w:vAlign w:val="center"/>
          </w:tcPr>
          <w:p w:rsidR="000A7CB9" w:rsidRPr="006F4827" w:rsidRDefault="000A7CB9" w:rsidP="002F12C0">
            <w:pPr>
              <w:jc w:val="center"/>
              <w:rPr>
                <w:b/>
              </w:rPr>
            </w:pPr>
            <w:r w:rsidRPr="006F4827">
              <w:rPr>
                <w:sz w:val="22"/>
                <w:szCs w:val="22"/>
              </w:rPr>
              <w:t>Открытые</w:t>
            </w:r>
          </w:p>
        </w:tc>
        <w:tc>
          <w:tcPr>
            <w:tcW w:w="6095" w:type="dxa"/>
            <w:vAlign w:val="center"/>
          </w:tcPr>
          <w:p w:rsidR="000A7CB9" w:rsidRPr="006F4827" w:rsidRDefault="000A7CB9" w:rsidP="00154EAA">
            <w:r w:rsidRPr="006F4827">
              <w:rPr>
                <w:sz w:val="22"/>
                <w:szCs w:val="22"/>
              </w:rPr>
              <w:t xml:space="preserve">3а – </w:t>
            </w:r>
            <w:proofErr w:type="spellStart"/>
            <w:r w:rsidRPr="006F4827">
              <w:rPr>
                <w:sz w:val="22"/>
                <w:szCs w:val="22"/>
              </w:rPr>
              <w:t>рединные</w:t>
            </w:r>
            <w:proofErr w:type="spellEnd"/>
            <w:r w:rsidRPr="006F4827">
              <w:rPr>
                <w:sz w:val="22"/>
                <w:szCs w:val="22"/>
              </w:rPr>
              <w:t xml:space="preserve"> древостои, участки с единичными деревьями сомкн</w:t>
            </w:r>
            <w:r w:rsidR="00154EAA" w:rsidRPr="006F4827">
              <w:rPr>
                <w:sz w:val="22"/>
                <w:szCs w:val="22"/>
              </w:rPr>
              <w:t xml:space="preserve">утость полога </w:t>
            </w:r>
            <w:r w:rsidRPr="006F4827">
              <w:rPr>
                <w:sz w:val="22"/>
                <w:szCs w:val="22"/>
              </w:rPr>
              <w:t>0,1-0,2</w:t>
            </w:r>
          </w:p>
        </w:tc>
        <w:tc>
          <w:tcPr>
            <w:tcW w:w="882" w:type="dxa"/>
            <w:vAlign w:val="center"/>
          </w:tcPr>
          <w:p w:rsidR="000A7CB9" w:rsidRPr="006F4827" w:rsidRDefault="0077796C" w:rsidP="00B47323">
            <w:pPr>
              <w:jc w:val="center"/>
              <w:rPr>
                <w:color w:val="000000"/>
              </w:rPr>
            </w:pPr>
            <w:r>
              <w:rPr>
                <w:color w:val="000000"/>
                <w:sz w:val="22"/>
                <w:szCs w:val="22"/>
              </w:rPr>
              <w:t>1</w:t>
            </w:r>
            <w:r w:rsidR="006129E0">
              <w:rPr>
                <w:color w:val="000000"/>
                <w:sz w:val="22"/>
                <w:szCs w:val="22"/>
              </w:rPr>
              <w:t>21,2</w:t>
            </w:r>
          </w:p>
        </w:tc>
        <w:tc>
          <w:tcPr>
            <w:tcW w:w="1187" w:type="dxa"/>
            <w:vAlign w:val="center"/>
          </w:tcPr>
          <w:p w:rsidR="000A7CB9" w:rsidRPr="006F4827" w:rsidRDefault="0077796C" w:rsidP="00B47323">
            <w:pPr>
              <w:jc w:val="center"/>
              <w:rPr>
                <w:color w:val="000000"/>
              </w:rPr>
            </w:pPr>
            <w:r>
              <w:rPr>
                <w:color w:val="000000"/>
              </w:rPr>
              <w:t>7,</w:t>
            </w:r>
            <w:r w:rsidR="00DC6CA4">
              <w:rPr>
                <w:color w:val="000000"/>
              </w:rPr>
              <w:t>4</w:t>
            </w:r>
          </w:p>
        </w:tc>
      </w:tr>
      <w:tr w:rsidR="000A7CB9" w:rsidRPr="006E03B1" w:rsidTr="00DF0A52">
        <w:trPr>
          <w:cantSplit/>
          <w:trHeight w:val="373"/>
          <w:jc w:val="center"/>
        </w:trPr>
        <w:tc>
          <w:tcPr>
            <w:tcW w:w="1714" w:type="dxa"/>
            <w:vMerge/>
            <w:vAlign w:val="center"/>
          </w:tcPr>
          <w:p w:rsidR="000A7CB9" w:rsidRPr="006F4827" w:rsidRDefault="000A7CB9" w:rsidP="002F12C0">
            <w:pPr>
              <w:jc w:val="center"/>
            </w:pPr>
          </w:p>
        </w:tc>
        <w:tc>
          <w:tcPr>
            <w:tcW w:w="6095" w:type="dxa"/>
            <w:vAlign w:val="center"/>
          </w:tcPr>
          <w:p w:rsidR="000A7CB9" w:rsidRPr="006F4827" w:rsidRDefault="000A7CB9" w:rsidP="002F12C0">
            <w:r w:rsidRPr="006F4827">
              <w:rPr>
                <w:sz w:val="22"/>
                <w:szCs w:val="22"/>
              </w:rPr>
              <w:t>3б – участки без древесной растительности</w:t>
            </w:r>
          </w:p>
        </w:tc>
        <w:tc>
          <w:tcPr>
            <w:tcW w:w="882" w:type="dxa"/>
            <w:vAlign w:val="center"/>
          </w:tcPr>
          <w:p w:rsidR="000A7CB9" w:rsidRPr="006F4827" w:rsidRDefault="0077796C" w:rsidP="00B47323">
            <w:pPr>
              <w:jc w:val="center"/>
              <w:rPr>
                <w:color w:val="000000"/>
              </w:rPr>
            </w:pPr>
            <w:r>
              <w:rPr>
                <w:color w:val="000000"/>
              </w:rPr>
              <w:t>-</w:t>
            </w:r>
          </w:p>
        </w:tc>
        <w:tc>
          <w:tcPr>
            <w:tcW w:w="1187" w:type="dxa"/>
            <w:vAlign w:val="center"/>
          </w:tcPr>
          <w:p w:rsidR="000A7CB9" w:rsidRPr="006F4827" w:rsidRDefault="0077796C" w:rsidP="00B47323">
            <w:pPr>
              <w:jc w:val="center"/>
              <w:rPr>
                <w:color w:val="000000"/>
              </w:rPr>
            </w:pPr>
            <w:r>
              <w:rPr>
                <w:color w:val="000000"/>
              </w:rPr>
              <w:t>-</w:t>
            </w:r>
          </w:p>
        </w:tc>
      </w:tr>
      <w:tr w:rsidR="000A7CB9" w:rsidRPr="006E03B1" w:rsidTr="00DF0A52">
        <w:trPr>
          <w:cantSplit/>
          <w:trHeight w:val="373"/>
          <w:jc w:val="center"/>
        </w:trPr>
        <w:tc>
          <w:tcPr>
            <w:tcW w:w="1714" w:type="dxa"/>
            <w:vMerge/>
            <w:vAlign w:val="center"/>
          </w:tcPr>
          <w:p w:rsidR="000A7CB9" w:rsidRPr="006F4827" w:rsidRDefault="000A7CB9" w:rsidP="002F12C0">
            <w:pPr>
              <w:jc w:val="center"/>
            </w:pPr>
          </w:p>
        </w:tc>
        <w:tc>
          <w:tcPr>
            <w:tcW w:w="6095" w:type="dxa"/>
            <w:vAlign w:val="center"/>
          </w:tcPr>
          <w:p w:rsidR="000A7CB9" w:rsidRPr="006F4827" w:rsidRDefault="000A7CB9" w:rsidP="002F12C0">
            <w:r w:rsidRPr="006F4827">
              <w:rPr>
                <w:sz w:val="22"/>
                <w:szCs w:val="22"/>
              </w:rPr>
              <w:t>3в – участки без растительности</w:t>
            </w:r>
          </w:p>
        </w:tc>
        <w:tc>
          <w:tcPr>
            <w:tcW w:w="882" w:type="dxa"/>
            <w:vAlign w:val="center"/>
          </w:tcPr>
          <w:p w:rsidR="000A7CB9" w:rsidRPr="006F4827" w:rsidRDefault="006129E0" w:rsidP="00B47323">
            <w:pPr>
              <w:jc w:val="center"/>
              <w:rPr>
                <w:color w:val="000000"/>
              </w:rPr>
            </w:pPr>
            <w:r>
              <w:rPr>
                <w:color w:val="000000"/>
                <w:sz w:val="22"/>
                <w:szCs w:val="22"/>
              </w:rPr>
              <w:t>9,2</w:t>
            </w:r>
          </w:p>
        </w:tc>
        <w:tc>
          <w:tcPr>
            <w:tcW w:w="1187" w:type="dxa"/>
            <w:vAlign w:val="center"/>
          </w:tcPr>
          <w:p w:rsidR="000A7CB9" w:rsidRPr="006F4827" w:rsidRDefault="0077796C" w:rsidP="00B47323">
            <w:pPr>
              <w:jc w:val="center"/>
              <w:rPr>
                <w:color w:val="000000"/>
              </w:rPr>
            </w:pPr>
            <w:r>
              <w:rPr>
                <w:color w:val="000000"/>
              </w:rPr>
              <w:t>0,6</w:t>
            </w:r>
          </w:p>
        </w:tc>
      </w:tr>
      <w:tr w:rsidR="00B47323" w:rsidRPr="006E03B1" w:rsidTr="00245B6E">
        <w:trPr>
          <w:trHeight w:val="57"/>
          <w:jc w:val="center"/>
        </w:trPr>
        <w:tc>
          <w:tcPr>
            <w:tcW w:w="1714" w:type="dxa"/>
            <w:shd w:val="clear" w:color="auto" w:fill="auto"/>
            <w:vAlign w:val="center"/>
          </w:tcPr>
          <w:p w:rsidR="00B47323" w:rsidRPr="006F4827" w:rsidRDefault="00B47323" w:rsidP="002F12C0">
            <w:pPr>
              <w:jc w:val="center"/>
            </w:pPr>
            <w:r w:rsidRPr="006F4827">
              <w:rPr>
                <w:b/>
                <w:sz w:val="22"/>
                <w:szCs w:val="22"/>
              </w:rPr>
              <w:t>Итого</w:t>
            </w:r>
          </w:p>
        </w:tc>
        <w:tc>
          <w:tcPr>
            <w:tcW w:w="6095" w:type="dxa"/>
            <w:shd w:val="clear" w:color="auto" w:fill="auto"/>
            <w:vAlign w:val="center"/>
          </w:tcPr>
          <w:p w:rsidR="00B47323" w:rsidRPr="006F4827" w:rsidRDefault="00B47323" w:rsidP="002F12C0">
            <w:pPr>
              <w:jc w:val="center"/>
            </w:pPr>
          </w:p>
        </w:tc>
        <w:tc>
          <w:tcPr>
            <w:tcW w:w="882" w:type="dxa"/>
            <w:shd w:val="clear" w:color="auto" w:fill="auto"/>
            <w:vAlign w:val="center"/>
          </w:tcPr>
          <w:p w:rsidR="00B47323" w:rsidRPr="006F4827" w:rsidRDefault="001C20BD" w:rsidP="00B47323">
            <w:pPr>
              <w:jc w:val="center"/>
              <w:rPr>
                <w:b/>
                <w:color w:val="000000"/>
              </w:rPr>
            </w:pPr>
            <w:r>
              <w:rPr>
                <w:b/>
                <w:color w:val="000000"/>
                <w:sz w:val="22"/>
                <w:szCs w:val="22"/>
              </w:rPr>
              <w:t>1632,5</w:t>
            </w:r>
          </w:p>
        </w:tc>
        <w:tc>
          <w:tcPr>
            <w:tcW w:w="1187" w:type="dxa"/>
            <w:shd w:val="clear" w:color="auto" w:fill="auto"/>
            <w:vAlign w:val="center"/>
          </w:tcPr>
          <w:p w:rsidR="00B47323" w:rsidRPr="006F4827" w:rsidRDefault="00B47323" w:rsidP="00B47323">
            <w:pPr>
              <w:jc w:val="center"/>
              <w:rPr>
                <w:b/>
              </w:rPr>
            </w:pPr>
            <w:r w:rsidRPr="006F4827">
              <w:rPr>
                <w:b/>
                <w:sz w:val="22"/>
                <w:szCs w:val="22"/>
              </w:rPr>
              <w:t>100</w:t>
            </w:r>
          </w:p>
        </w:tc>
      </w:tr>
    </w:tbl>
    <w:p w:rsidR="00850FB6" w:rsidRPr="006E03B1" w:rsidRDefault="00850FB6" w:rsidP="00850FB6">
      <w:pPr>
        <w:rPr>
          <w:sz w:val="22"/>
          <w:szCs w:val="22"/>
          <w:highlight w:val="cyan"/>
        </w:rPr>
      </w:pPr>
    </w:p>
    <w:p w:rsidR="0003514C" w:rsidRDefault="0003514C" w:rsidP="00850FB6">
      <w:pPr>
        <w:rPr>
          <w:sz w:val="22"/>
          <w:szCs w:val="22"/>
          <w:highlight w:val="cyan"/>
        </w:rPr>
      </w:pPr>
    </w:p>
    <w:p w:rsidR="0003514C" w:rsidRDefault="00E0041C" w:rsidP="006F4827">
      <w:pPr>
        <w:widowControl w:val="0"/>
        <w:jc w:val="center"/>
        <w:rPr>
          <w:sz w:val="28"/>
          <w:szCs w:val="28"/>
        </w:rPr>
      </w:pPr>
      <w:r w:rsidRPr="006F4827">
        <w:rPr>
          <w:sz w:val="28"/>
          <w:szCs w:val="28"/>
        </w:rPr>
        <w:t>Таблица</w:t>
      </w:r>
      <w:r w:rsidR="0073297D" w:rsidRPr="006F4827">
        <w:rPr>
          <w:sz w:val="28"/>
          <w:szCs w:val="28"/>
        </w:rPr>
        <w:t xml:space="preserve"> </w:t>
      </w:r>
      <w:r w:rsidRPr="006F4827">
        <w:rPr>
          <w:sz w:val="28"/>
          <w:szCs w:val="28"/>
        </w:rPr>
        <w:t>1</w:t>
      </w:r>
      <w:r w:rsidR="0073297D" w:rsidRPr="006F4827">
        <w:rPr>
          <w:sz w:val="28"/>
          <w:szCs w:val="28"/>
        </w:rPr>
        <w:t>6</w:t>
      </w:r>
      <w:r w:rsidRPr="006F4827">
        <w:rPr>
          <w:sz w:val="28"/>
          <w:szCs w:val="28"/>
        </w:rPr>
        <w:t xml:space="preserve">. </w:t>
      </w:r>
      <w:r w:rsidR="0003514C" w:rsidRPr="006F4827">
        <w:rPr>
          <w:sz w:val="28"/>
          <w:szCs w:val="28"/>
        </w:rPr>
        <w:t>Распределение территории лесничества по классам эстетической оценки</w:t>
      </w:r>
    </w:p>
    <w:p w:rsidR="006F4827" w:rsidRPr="006F4827" w:rsidRDefault="006F4827" w:rsidP="006F4827">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1332"/>
        <w:gridCol w:w="1478"/>
        <w:gridCol w:w="1480"/>
        <w:gridCol w:w="1504"/>
        <w:gridCol w:w="1628"/>
      </w:tblGrid>
      <w:tr w:rsidR="00910314" w:rsidRPr="006E03B1" w:rsidTr="00247D3F">
        <w:trPr>
          <w:trHeight w:hRule="exact" w:val="340"/>
          <w:jc w:val="center"/>
        </w:trPr>
        <w:tc>
          <w:tcPr>
            <w:tcW w:w="1339" w:type="pct"/>
            <w:vMerge w:val="restart"/>
            <w:vAlign w:val="center"/>
          </w:tcPr>
          <w:p w:rsidR="00910314" w:rsidRPr="006F4827" w:rsidRDefault="00910314" w:rsidP="00247D3F">
            <w:pPr>
              <w:jc w:val="center"/>
              <w:rPr>
                <w:b/>
              </w:rPr>
            </w:pPr>
            <w:r w:rsidRPr="006F4827">
              <w:t>Все группы категорий земель и все породы</w:t>
            </w:r>
          </w:p>
        </w:tc>
        <w:tc>
          <w:tcPr>
            <w:tcW w:w="2858" w:type="pct"/>
            <w:gridSpan w:val="4"/>
            <w:vAlign w:val="center"/>
          </w:tcPr>
          <w:p w:rsidR="00910314" w:rsidRPr="006F4827" w:rsidRDefault="00910314" w:rsidP="00247D3F">
            <w:pPr>
              <w:jc w:val="center"/>
            </w:pPr>
            <w:r w:rsidRPr="006F4827">
              <w:t>Классы эстетической оценки, площадь, га</w:t>
            </w:r>
          </w:p>
        </w:tc>
        <w:tc>
          <w:tcPr>
            <w:tcW w:w="803" w:type="pct"/>
            <w:vMerge w:val="restart"/>
            <w:vAlign w:val="center"/>
          </w:tcPr>
          <w:p w:rsidR="00910314" w:rsidRPr="006F4827" w:rsidRDefault="00910314" w:rsidP="00247D3F">
            <w:pPr>
              <w:jc w:val="center"/>
            </w:pPr>
            <w:r w:rsidRPr="006F4827">
              <w:t>Средний класс</w:t>
            </w:r>
          </w:p>
        </w:tc>
      </w:tr>
      <w:tr w:rsidR="00910314" w:rsidRPr="006E03B1" w:rsidTr="00247D3F">
        <w:trPr>
          <w:trHeight w:hRule="exact" w:val="340"/>
          <w:jc w:val="center"/>
        </w:trPr>
        <w:tc>
          <w:tcPr>
            <w:tcW w:w="1339" w:type="pct"/>
            <w:vMerge/>
            <w:vAlign w:val="center"/>
          </w:tcPr>
          <w:p w:rsidR="00910314" w:rsidRPr="006F4827" w:rsidRDefault="00910314" w:rsidP="00247D3F">
            <w:pPr>
              <w:jc w:val="center"/>
              <w:rPr>
                <w:b/>
              </w:rPr>
            </w:pPr>
          </w:p>
        </w:tc>
        <w:tc>
          <w:tcPr>
            <w:tcW w:w="657" w:type="pct"/>
            <w:vAlign w:val="center"/>
          </w:tcPr>
          <w:p w:rsidR="00910314" w:rsidRPr="006F4827" w:rsidRDefault="00910314" w:rsidP="00247D3F">
            <w:pPr>
              <w:jc w:val="center"/>
            </w:pPr>
            <w:r w:rsidRPr="006F4827">
              <w:t>1</w:t>
            </w:r>
          </w:p>
        </w:tc>
        <w:tc>
          <w:tcPr>
            <w:tcW w:w="729" w:type="pct"/>
            <w:vAlign w:val="center"/>
          </w:tcPr>
          <w:p w:rsidR="00910314" w:rsidRPr="006F4827" w:rsidRDefault="00910314" w:rsidP="00247D3F">
            <w:pPr>
              <w:jc w:val="center"/>
            </w:pPr>
            <w:r w:rsidRPr="006F4827">
              <w:t>2</w:t>
            </w:r>
          </w:p>
        </w:tc>
        <w:tc>
          <w:tcPr>
            <w:tcW w:w="730" w:type="pct"/>
            <w:vAlign w:val="center"/>
          </w:tcPr>
          <w:p w:rsidR="00910314" w:rsidRPr="006F4827" w:rsidRDefault="00910314" w:rsidP="00247D3F">
            <w:pPr>
              <w:jc w:val="center"/>
            </w:pPr>
            <w:r w:rsidRPr="006F4827">
              <w:t>3</w:t>
            </w:r>
          </w:p>
        </w:tc>
        <w:tc>
          <w:tcPr>
            <w:tcW w:w="742" w:type="pct"/>
            <w:vAlign w:val="center"/>
          </w:tcPr>
          <w:p w:rsidR="00910314" w:rsidRPr="006F4827" w:rsidRDefault="00910314" w:rsidP="00247D3F">
            <w:pPr>
              <w:jc w:val="center"/>
            </w:pPr>
            <w:r w:rsidRPr="006F4827">
              <w:t>Итого</w:t>
            </w:r>
          </w:p>
        </w:tc>
        <w:tc>
          <w:tcPr>
            <w:tcW w:w="803" w:type="pct"/>
            <w:vMerge/>
            <w:vAlign w:val="center"/>
          </w:tcPr>
          <w:p w:rsidR="00910314" w:rsidRPr="006F4827" w:rsidRDefault="00910314" w:rsidP="00247D3F">
            <w:pPr>
              <w:jc w:val="center"/>
              <w:rPr>
                <w:b/>
              </w:rPr>
            </w:pPr>
          </w:p>
        </w:tc>
      </w:tr>
      <w:tr w:rsidR="00910314" w:rsidRPr="006E03B1" w:rsidTr="00247D3F">
        <w:trPr>
          <w:trHeight w:hRule="exact" w:val="340"/>
          <w:jc w:val="center"/>
        </w:trPr>
        <w:tc>
          <w:tcPr>
            <w:tcW w:w="1339" w:type="pct"/>
            <w:vAlign w:val="center"/>
          </w:tcPr>
          <w:p w:rsidR="00910314" w:rsidRPr="006F4827" w:rsidRDefault="00910314" w:rsidP="00247D3F">
            <w:pPr>
              <w:tabs>
                <w:tab w:val="center" w:pos="1442"/>
              </w:tabs>
              <w:jc w:val="center"/>
              <w:rPr>
                <w:u w:val="single"/>
              </w:rPr>
            </w:pPr>
            <w:r w:rsidRPr="006F4827">
              <w:t>ИТОГО</w:t>
            </w:r>
          </w:p>
        </w:tc>
        <w:tc>
          <w:tcPr>
            <w:tcW w:w="657" w:type="pct"/>
            <w:vAlign w:val="center"/>
          </w:tcPr>
          <w:p w:rsidR="00910314" w:rsidRPr="006F4827" w:rsidRDefault="0077796C" w:rsidP="00247D3F">
            <w:pPr>
              <w:jc w:val="center"/>
            </w:pPr>
            <w:r>
              <w:t>-</w:t>
            </w:r>
          </w:p>
        </w:tc>
        <w:tc>
          <w:tcPr>
            <w:tcW w:w="729" w:type="pct"/>
            <w:vAlign w:val="center"/>
          </w:tcPr>
          <w:p w:rsidR="00910314" w:rsidRPr="006F4827" w:rsidRDefault="00910314" w:rsidP="00247D3F">
            <w:pPr>
              <w:jc w:val="center"/>
            </w:pPr>
            <w:r w:rsidRPr="006F4827">
              <w:t>1</w:t>
            </w:r>
            <w:r w:rsidR="0077796C">
              <w:t>53</w:t>
            </w:r>
            <w:r w:rsidR="006129E0">
              <w:t>0,3</w:t>
            </w:r>
          </w:p>
        </w:tc>
        <w:tc>
          <w:tcPr>
            <w:tcW w:w="730" w:type="pct"/>
            <w:vAlign w:val="center"/>
          </w:tcPr>
          <w:p w:rsidR="00910314" w:rsidRPr="006F4827" w:rsidRDefault="006129E0" w:rsidP="00247D3F">
            <w:pPr>
              <w:jc w:val="center"/>
            </w:pPr>
            <w:r>
              <w:t>129,2</w:t>
            </w:r>
          </w:p>
        </w:tc>
        <w:tc>
          <w:tcPr>
            <w:tcW w:w="742" w:type="pct"/>
            <w:vAlign w:val="center"/>
          </w:tcPr>
          <w:p w:rsidR="00910314" w:rsidRPr="006F4827" w:rsidRDefault="001C20BD" w:rsidP="00247D3F">
            <w:pPr>
              <w:jc w:val="center"/>
            </w:pPr>
            <w:r>
              <w:t>1632,5</w:t>
            </w:r>
          </w:p>
        </w:tc>
        <w:tc>
          <w:tcPr>
            <w:tcW w:w="803" w:type="pct"/>
            <w:vAlign w:val="center"/>
          </w:tcPr>
          <w:p w:rsidR="00910314" w:rsidRPr="006F4827" w:rsidRDefault="00910314" w:rsidP="00247D3F">
            <w:pPr>
              <w:jc w:val="center"/>
            </w:pPr>
            <w:r w:rsidRPr="006F4827">
              <w:t>2,</w:t>
            </w:r>
            <w:r w:rsidR="0077796C">
              <w:t>1</w:t>
            </w:r>
          </w:p>
        </w:tc>
      </w:tr>
      <w:tr w:rsidR="00910314" w:rsidRPr="006E03B1" w:rsidTr="00247D3F">
        <w:trPr>
          <w:trHeight w:hRule="exact" w:val="340"/>
          <w:jc w:val="center"/>
        </w:trPr>
        <w:tc>
          <w:tcPr>
            <w:tcW w:w="1339" w:type="pct"/>
            <w:vAlign w:val="center"/>
          </w:tcPr>
          <w:p w:rsidR="00910314" w:rsidRPr="006F4827" w:rsidRDefault="00910314" w:rsidP="00247D3F">
            <w:pPr>
              <w:jc w:val="center"/>
              <w:rPr>
                <w:b/>
              </w:rPr>
            </w:pPr>
            <w:r w:rsidRPr="006F4827">
              <w:t>%</w:t>
            </w:r>
          </w:p>
        </w:tc>
        <w:tc>
          <w:tcPr>
            <w:tcW w:w="657" w:type="pct"/>
            <w:vAlign w:val="center"/>
          </w:tcPr>
          <w:p w:rsidR="00910314" w:rsidRPr="006F4827" w:rsidRDefault="0077796C" w:rsidP="00247D3F">
            <w:pPr>
              <w:jc w:val="center"/>
            </w:pPr>
            <w:r>
              <w:t>-</w:t>
            </w:r>
          </w:p>
        </w:tc>
        <w:tc>
          <w:tcPr>
            <w:tcW w:w="729" w:type="pct"/>
            <w:vAlign w:val="center"/>
          </w:tcPr>
          <w:p w:rsidR="00910314" w:rsidRPr="006F4827" w:rsidRDefault="006129E0" w:rsidP="00247D3F">
            <w:pPr>
              <w:jc w:val="center"/>
            </w:pPr>
            <w:r>
              <w:t>92,1</w:t>
            </w:r>
          </w:p>
        </w:tc>
        <w:tc>
          <w:tcPr>
            <w:tcW w:w="730" w:type="pct"/>
            <w:vAlign w:val="center"/>
          </w:tcPr>
          <w:p w:rsidR="00910314" w:rsidRPr="006F4827" w:rsidRDefault="0077796C" w:rsidP="00247D3F">
            <w:pPr>
              <w:jc w:val="center"/>
            </w:pPr>
            <w:r>
              <w:t>7,9</w:t>
            </w:r>
          </w:p>
        </w:tc>
        <w:tc>
          <w:tcPr>
            <w:tcW w:w="742" w:type="pct"/>
            <w:vAlign w:val="center"/>
          </w:tcPr>
          <w:p w:rsidR="00910314" w:rsidRPr="006F4827" w:rsidRDefault="00910314" w:rsidP="00247D3F">
            <w:pPr>
              <w:jc w:val="center"/>
            </w:pPr>
            <w:r w:rsidRPr="006F4827">
              <w:t>100</w:t>
            </w:r>
          </w:p>
        </w:tc>
        <w:tc>
          <w:tcPr>
            <w:tcW w:w="803" w:type="pct"/>
            <w:vAlign w:val="center"/>
          </w:tcPr>
          <w:p w:rsidR="00910314" w:rsidRPr="006F4827" w:rsidRDefault="00910314" w:rsidP="00247D3F">
            <w:pPr>
              <w:jc w:val="center"/>
              <w:rPr>
                <w:b/>
              </w:rPr>
            </w:pPr>
          </w:p>
        </w:tc>
      </w:tr>
    </w:tbl>
    <w:p w:rsidR="0003514C" w:rsidRPr="006E03B1" w:rsidRDefault="0003514C" w:rsidP="0003514C">
      <w:pPr>
        <w:spacing w:line="360" w:lineRule="auto"/>
        <w:ind w:right="998"/>
        <w:jc w:val="center"/>
        <w:rPr>
          <w:highlight w:val="cyan"/>
        </w:rPr>
      </w:pPr>
    </w:p>
    <w:p w:rsidR="00910314" w:rsidRPr="006F4827" w:rsidRDefault="003278BB" w:rsidP="006F4827">
      <w:pPr>
        <w:widowControl w:val="0"/>
        <w:jc w:val="center"/>
        <w:rPr>
          <w:sz w:val="28"/>
          <w:szCs w:val="28"/>
        </w:rPr>
      </w:pPr>
      <w:r w:rsidRPr="006F4827">
        <w:rPr>
          <w:sz w:val="28"/>
          <w:szCs w:val="28"/>
        </w:rPr>
        <w:t>Таблица 17. Распределение территории лесничества по классам рекреационной оценки</w:t>
      </w:r>
    </w:p>
    <w:p w:rsidR="006F4827" w:rsidRPr="006F4827" w:rsidRDefault="006F4827" w:rsidP="006F4827">
      <w:pPr>
        <w:widowControl w:val="0"/>
        <w:jc w:val="center"/>
        <w:rPr>
          <w:sz w:val="26"/>
          <w:szCs w:val="26"/>
        </w:rPr>
      </w:pPr>
    </w:p>
    <w:tbl>
      <w:tblPr>
        <w:tblW w:w="44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8"/>
        <w:gridCol w:w="1330"/>
        <w:gridCol w:w="1477"/>
        <w:gridCol w:w="1480"/>
        <w:gridCol w:w="1505"/>
      </w:tblGrid>
      <w:tr w:rsidR="003278BB" w:rsidRPr="006E03B1" w:rsidTr="00247D3F">
        <w:trPr>
          <w:trHeight w:hRule="exact" w:val="340"/>
          <w:jc w:val="center"/>
        </w:trPr>
        <w:tc>
          <w:tcPr>
            <w:tcW w:w="1764" w:type="pct"/>
            <w:vMerge w:val="restart"/>
            <w:vAlign w:val="center"/>
          </w:tcPr>
          <w:p w:rsidR="003278BB" w:rsidRPr="006F4827" w:rsidRDefault="003278BB" w:rsidP="00247D3F">
            <w:pPr>
              <w:jc w:val="center"/>
              <w:rPr>
                <w:b/>
              </w:rPr>
            </w:pPr>
            <w:r w:rsidRPr="006F4827">
              <w:t>Все группы категорий земель и все породы</w:t>
            </w:r>
          </w:p>
        </w:tc>
        <w:tc>
          <w:tcPr>
            <w:tcW w:w="3236" w:type="pct"/>
            <w:gridSpan w:val="4"/>
            <w:vAlign w:val="center"/>
          </w:tcPr>
          <w:p w:rsidR="003278BB" w:rsidRPr="006F4827" w:rsidRDefault="003278BB" w:rsidP="00247D3F">
            <w:pPr>
              <w:jc w:val="center"/>
            </w:pPr>
            <w:r w:rsidRPr="006F4827">
              <w:t>Классы рекреационной оценки, площадь, га</w:t>
            </w:r>
          </w:p>
        </w:tc>
      </w:tr>
      <w:tr w:rsidR="003278BB" w:rsidRPr="006E03B1" w:rsidTr="00247D3F">
        <w:trPr>
          <w:trHeight w:hRule="exact" w:val="340"/>
          <w:jc w:val="center"/>
        </w:trPr>
        <w:tc>
          <w:tcPr>
            <w:tcW w:w="1764" w:type="pct"/>
            <w:vMerge/>
            <w:vAlign w:val="center"/>
          </w:tcPr>
          <w:p w:rsidR="003278BB" w:rsidRPr="006F4827" w:rsidRDefault="003278BB" w:rsidP="00247D3F">
            <w:pPr>
              <w:jc w:val="center"/>
              <w:rPr>
                <w:b/>
              </w:rPr>
            </w:pPr>
          </w:p>
        </w:tc>
        <w:tc>
          <w:tcPr>
            <w:tcW w:w="743" w:type="pct"/>
            <w:vAlign w:val="center"/>
          </w:tcPr>
          <w:p w:rsidR="003278BB" w:rsidRPr="006F4827" w:rsidRDefault="003278BB" w:rsidP="00247D3F">
            <w:pPr>
              <w:jc w:val="center"/>
            </w:pPr>
            <w:r w:rsidRPr="006F4827">
              <w:t>высокая</w:t>
            </w:r>
          </w:p>
        </w:tc>
        <w:tc>
          <w:tcPr>
            <w:tcW w:w="825" w:type="pct"/>
            <w:vAlign w:val="center"/>
          </w:tcPr>
          <w:p w:rsidR="003278BB" w:rsidRPr="006F4827" w:rsidRDefault="003278BB" w:rsidP="00247D3F">
            <w:pPr>
              <w:jc w:val="center"/>
            </w:pPr>
            <w:r w:rsidRPr="006F4827">
              <w:t>средняя</w:t>
            </w:r>
          </w:p>
        </w:tc>
        <w:tc>
          <w:tcPr>
            <w:tcW w:w="827" w:type="pct"/>
            <w:vAlign w:val="center"/>
          </w:tcPr>
          <w:p w:rsidR="003278BB" w:rsidRPr="006F4827" w:rsidRDefault="003278BB" w:rsidP="00247D3F">
            <w:pPr>
              <w:jc w:val="center"/>
            </w:pPr>
            <w:r w:rsidRPr="006F4827">
              <w:t>низкая</w:t>
            </w:r>
          </w:p>
        </w:tc>
        <w:tc>
          <w:tcPr>
            <w:tcW w:w="841" w:type="pct"/>
            <w:vAlign w:val="center"/>
          </w:tcPr>
          <w:p w:rsidR="003278BB" w:rsidRPr="006F4827" w:rsidRDefault="003278BB" w:rsidP="00247D3F">
            <w:pPr>
              <w:jc w:val="center"/>
            </w:pPr>
            <w:r w:rsidRPr="006F4827">
              <w:t>Итого</w:t>
            </w:r>
          </w:p>
        </w:tc>
      </w:tr>
      <w:tr w:rsidR="003278BB" w:rsidRPr="006E03B1" w:rsidTr="00247D3F">
        <w:trPr>
          <w:trHeight w:hRule="exact" w:val="340"/>
          <w:jc w:val="center"/>
        </w:trPr>
        <w:tc>
          <w:tcPr>
            <w:tcW w:w="1764" w:type="pct"/>
            <w:vAlign w:val="center"/>
          </w:tcPr>
          <w:p w:rsidR="003278BB" w:rsidRPr="006F4827" w:rsidRDefault="003278BB" w:rsidP="00247D3F">
            <w:pPr>
              <w:tabs>
                <w:tab w:val="center" w:pos="1442"/>
              </w:tabs>
              <w:jc w:val="center"/>
              <w:rPr>
                <w:u w:val="single"/>
              </w:rPr>
            </w:pPr>
            <w:r w:rsidRPr="006F4827">
              <w:t>ИТОГО</w:t>
            </w:r>
          </w:p>
        </w:tc>
        <w:tc>
          <w:tcPr>
            <w:tcW w:w="743" w:type="pct"/>
            <w:vAlign w:val="center"/>
          </w:tcPr>
          <w:p w:rsidR="003278BB" w:rsidRPr="006F4827" w:rsidRDefault="0077796C" w:rsidP="00247D3F">
            <w:pPr>
              <w:jc w:val="center"/>
            </w:pPr>
            <w:r>
              <w:t>-</w:t>
            </w:r>
          </w:p>
        </w:tc>
        <w:tc>
          <w:tcPr>
            <w:tcW w:w="825" w:type="pct"/>
            <w:vAlign w:val="center"/>
          </w:tcPr>
          <w:p w:rsidR="003278BB" w:rsidRPr="006F4827" w:rsidRDefault="001C20BD" w:rsidP="00247D3F">
            <w:pPr>
              <w:jc w:val="center"/>
            </w:pPr>
            <w:r>
              <w:t>1632,5</w:t>
            </w:r>
          </w:p>
        </w:tc>
        <w:tc>
          <w:tcPr>
            <w:tcW w:w="827" w:type="pct"/>
            <w:vAlign w:val="center"/>
          </w:tcPr>
          <w:p w:rsidR="003278BB" w:rsidRPr="006F4827" w:rsidRDefault="0077796C" w:rsidP="00247D3F">
            <w:pPr>
              <w:jc w:val="center"/>
            </w:pPr>
            <w:r>
              <w:t>-</w:t>
            </w:r>
          </w:p>
        </w:tc>
        <w:tc>
          <w:tcPr>
            <w:tcW w:w="841" w:type="pct"/>
            <w:vAlign w:val="center"/>
          </w:tcPr>
          <w:p w:rsidR="003278BB" w:rsidRPr="006F4827" w:rsidRDefault="001C20BD" w:rsidP="00247D3F">
            <w:pPr>
              <w:jc w:val="center"/>
            </w:pPr>
            <w:r>
              <w:t>1632,5</w:t>
            </w:r>
          </w:p>
        </w:tc>
      </w:tr>
      <w:tr w:rsidR="003278BB" w:rsidRPr="006E03B1" w:rsidTr="00247D3F">
        <w:trPr>
          <w:trHeight w:hRule="exact" w:val="340"/>
          <w:jc w:val="center"/>
        </w:trPr>
        <w:tc>
          <w:tcPr>
            <w:tcW w:w="1764" w:type="pct"/>
            <w:vAlign w:val="center"/>
          </w:tcPr>
          <w:p w:rsidR="003278BB" w:rsidRPr="006F4827" w:rsidRDefault="003278BB" w:rsidP="006F4827">
            <w:pPr>
              <w:jc w:val="center"/>
              <w:rPr>
                <w:b/>
              </w:rPr>
            </w:pPr>
            <w:r w:rsidRPr="006F4827">
              <w:t>%</w:t>
            </w:r>
          </w:p>
        </w:tc>
        <w:tc>
          <w:tcPr>
            <w:tcW w:w="743" w:type="pct"/>
            <w:vAlign w:val="center"/>
          </w:tcPr>
          <w:p w:rsidR="003278BB" w:rsidRPr="006F4827" w:rsidRDefault="0077796C" w:rsidP="00247D3F">
            <w:pPr>
              <w:jc w:val="center"/>
            </w:pPr>
            <w:r>
              <w:t>-</w:t>
            </w:r>
          </w:p>
        </w:tc>
        <w:tc>
          <w:tcPr>
            <w:tcW w:w="825" w:type="pct"/>
            <w:vAlign w:val="center"/>
          </w:tcPr>
          <w:p w:rsidR="003278BB" w:rsidRPr="006F4827" w:rsidRDefault="0077796C" w:rsidP="00247D3F">
            <w:pPr>
              <w:jc w:val="center"/>
            </w:pPr>
            <w:r>
              <w:t>100</w:t>
            </w:r>
          </w:p>
        </w:tc>
        <w:tc>
          <w:tcPr>
            <w:tcW w:w="827" w:type="pct"/>
            <w:vAlign w:val="center"/>
          </w:tcPr>
          <w:p w:rsidR="003278BB" w:rsidRPr="006F4827" w:rsidRDefault="0077796C" w:rsidP="00247D3F">
            <w:pPr>
              <w:jc w:val="center"/>
            </w:pPr>
            <w:r>
              <w:t>-</w:t>
            </w:r>
          </w:p>
        </w:tc>
        <w:tc>
          <w:tcPr>
            <w:tcW w:w="841" w:type="pct"/>
            <w:vAlign w:val="center"/>
          </w:tcPr>
          <w:p w:rsidR="003278BB" w:rsidRPr="006F4827" w:rsidRDefault="003278BB" w:rsidP="00247D3F">
            <w:pPr>
              <w:jc w:val="center"/>
            </w:pPr>
            <w:r w:rsidRPr="006F4827">
              <w:t>100</w:t>
            </w:r>
          </w:p>
        </w:tc>
      </w:tr>
    </w:tbl>
    <w:p w:rsidR="003278BB" w:rsidRPr="006E03B1" w:rsidRDefault="003278BB" w:rsidP="0003514C">
      <w:pPr>
        <w:spacing w:line="360" w:lineRule="auto"/>
        <w:ind w:right="998"/>
        <w:jc w:val="center"/>
        <w:rPr>
          <w:highlight w:val="cyan"/>
        </w:rPr>
      </w:pPr>
    </w:p>
    <w:p w:rsidR="0003514C" w:rsidRPr="006F4827" w:rsidRDefault="00E0041C" w:rsidP="006F4827">
      <w:pPr>
        <w:widowControl w:val="0"/>
        <w:jc w:val="center"/>
        <w:rPr>
          <w:sz w:val="28"/>
          <w:szCs w:val="28"/>
        </w:rPr>
      </w:pPr>
      <w:r w:rsidRPr="006F4827">
        <w:rPr>
          <w:sz w:val="28"/>
          <w:szCs w:val="28"/>
        </w:rPr>
        <w:t>Таблица</w:t>
      </w:r>
      <w:r w:rsidR="0073297D" w:rsidRPr="006F4827">
        <w:rPr>
          <w:sz w:val="28"/>
          <w:szCs w:val="28"/>
        </w:rPr>
        <w:t xml:space="preserve"> </w:t>
      </w:r>
      <w:r w:rsidRPr="006F4827">
        <w:rPr>
          <w:sz w:val="28"/>
          <w:szCs w:val="28"/>
        </w:rPr>
        <w:t>1</w:t>
      </w:r>
      <w:r w:rsidR="003278BB" w:rsidRPr="006F4827">
        <w:rPr>
          <w:sz w:val="28"/>
          <w:szCs w:val="28"/>
        </w:rPr>
        <w:t>8</w:t>
      </w:r>
      <w:r w:rsidRPr="006F4827">
        <w:rPr>
          <w:sz w:val="28"/>
          <w:szCs w:val="28"/>
        </w:rPr>
        <w:t xml:space="preserve">. </w:t>
      </w:r>
      <w:r w:rsidR="0003514C" w:rsidRPr="006F4827">
        <w:rPr>
          <w:sz w:val="28"/>
          <w:szCs w:val="28"/>
        </w:rPr>
        <w:t>Распределение площади ландшафтных участков по степени проходимости</w:t>
      </w:r>
    </w:p>
    <w:p w:rsidR="006F4827" w:rsidRPr="006F4827" w:rsidRDefault="006F4827" w:rsidP="006F4827">
      <w:pPr>
        <w:widowControl w:val="0"/>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3463"/>
        <w:gridCol w:w="3080"/>
      </w:tblGrid>
      <w:tr w:rsidR="0003514C" w:rsidRPr="006E03B1" w:rsidTr="00063F02">
        <w:trPr>
          <w:trHeight w:val="284"/>
        </w:trPr>
        <w:tc>
          <w:tcPr>
            <w:tcW w:w="1773" w:type="pct"/>
            <w:vMerge w:val="restart"/>
            <w:vAlign w:val="center"/>
          </w:tcPr>
          <w:p w:rsidR="0003514C" w:rsidRPr="006F4827" w:rsidRDefault="0003514C" w:rsidP="00063F02">
            <w:pPr>
              <w:spacing w:line="276" w:lineRule="auto"/>
              <w:jc w:val="center"/>
            </w:pPr>
            <w:r w:rsidRPr="006F4827">
              <w:t>Показатели проходимости</w:t>
            </w:r>
          </w:p>
        </w:tc>
        <w:tc>
          <w:tcPr>
            <w:tcW w:w="3227" w:type="pct"/>
            <w:gridSpan w:val="2"/>
            <w:vAlign w:val="center"/>
          </w:tcPr>
          <w:p w:rsidR="0003514C" w:rsidRPr="006F4827" w:rsidRDefault="0003514C" w:rsidP="00063F02">
            <w:pPr>
              <w:spacing w:line="276" w:lineRule="auto"/>
              <w:jc w:val="center"/>
            </w:pPr>
            <w:r w:rsidRPr="006F4827">
              <w:t>Площадь</w:t>
            </w:r>
          </w:p>
        </w:tc>
      </w:tr>
      <w:tr w:rsidR="0003514C" w:rsidRPr="006E03B1" w:rsidTr="00063F02">
        <w:trPr>
          <w:trHeight w:val="284"/>
        </w:trPr>
        <w:tc>
          <w:tcPr>
            <w:tcW w:w="1773" w:type="pct"/>
            <w:vMerge/>
            <w:vAlign w:val="center"/>
          </w:tcPr>
          <w:p w:rsidR="0003514C" w:rsidRPr="006F4827" w:rsidRDefault="0003514C" w:rsidP="00063F02">
            <w:pPr>
              <w:spacing w:line="276" w:lineRule="auto"/>
              <w:jc w:val="center"/>
            </w:pPr>
          </w:p>
        </w:tc>
        <w:tc>
          <w:tcPr>
            <w:tcW w:w="1708" w:type="pct"/>
            <w:vAlign w:val="center"/>
          </w:tcPr>
          <w:p w:rsidR="0003514C" w:rsidRPr="006F4827" w:rsidRDefault="0003514C" w:rsidP="00063F02">
            <w:pPr>
              <w:spacing w:line="276" w:lineRule="auto"/>
              <w:jc w:val="center"/>
            </w:pPr>
            <w:r w:rsidRPr="006F4827">
              <w:t>га</w:t>
            </w:r>
          </w:p>
        </w:tc>
        <w:tc>
          <w:tcPr>
            <w:tcW w:w="1519" w:type="pct"/>
            <w:vAlign w:val="center"/>
          </w:tcPr>
          <w:p w:rsidR="0003514C" w:rsidRPr="006F4827" w:rsidRDefault="0003514C" w:rsidP="00063F02">
            <w:pPr>
              <w:spacing w:line="276" w:lineRule="auto"/>
              <w:jc w:val="center"/>
            </w:pPr>
            <w:r w:rsidRPr="006F4827">
              <w:t>%</w:t>
            </w:r>
          </w:p>
        </w:tc>
      </w:tr>
      <w:tr w:rsidR="0003514C" w:rsidRPr="006E03B1" w:rsidTr="00063F02">
        <w:trPr>
          <w:trHeight w:val="284"/>
        </w:trPr>
        <w:tc>
          <w:tcPr>
            <w:tcW w:w="1773" w:type="pct"/>
            <w:vAlign w:val="center"/>
          </w:tcPr>
          <w:p w:rsidR="0003514C" w:rsidRPr="006F4827" w:rsidRDefault="0003514C" w:rsidP="00063F02">
            <w:pPr>
              <w:spacing w:line="276" w:lineRule="auto"/>
              <w:jc w:val="center"/>
            </w:pPr>
            <w:r w:rsidRPr="006F4827">
              <w:t>Хорошая</w:t>
            </w:r>
          </w:p>
        </w:tc>
        <w:tc>
          <w:tcPr>
            <w:tcW w:w="1708" w:type="pct"/>
            <w:vAlign w:val="center"/>
          </w:tcPr>
          <w:p w:rsidR="0003514C" w:rsidRPr="006F4827" w:rsidRDefault="0077796C" w:rsidP="00063F02">
            <w:pPr>
              <w:spacing w:line="276" w:lineRule="auto"/>
              <w:jc w:val="center"/>
            </w:pPr>
            <w:r>
              <w:t>1</w:t>
            </w:r>
            <w:r w:rsidR="006129E0">
              <w:t>29</w:t>
            </w:r>
            <w:r>
              <w:t>,2</w:t>
            </w:r>
          </w:p>
        </w:tc>
        <w:tc>
          <w:tcPr>
            <w:tcW w:w="1519" w:type="pct"/>
            <w:vAlign w:val="center"/>
          </w:tcPr>
          <w:p w:rsidR="0003514C" w:rsidRPr="006F4827" w:rsidRDefault="0077796C" w:rsidP="00063F02">
            <w:pPr>
              <w:spacing w:line="276" w:lineRule="auto"/>
              <w:jc w:val="center"/>
            </w:pPr>
            <w:r>
              <w:t>7,9</w:t>
            </w:r>
          </w:p>
        </w:tc>
      </w:tr>
      <w:tr w:rsidR="0003514C" w:rsidRPr="006E03B1" w:rsidTr="00063F02">
        <w:trPr>
          <w:trHeight w:val="284"/>
        </w:trPr>
        <w:tc>
          <w:tcPr>
            <w:tcW w:w="1773" w:type="pct"/>
            <w:vAlign w:val="center"/>
          </w:tcPr>
          <w:p w:rsidR="0003514C" w:rsidRPr="006F4827" w:rsidRDefault="0003514C" w:rsidP="00063F02">
            <w:pPr>
              <w:spacing w:line="276" w:lineRule="auto"/>
              <w:jc w:val="center"/>
            </w:pPr>
            <w:r w:rsidRPr="006F4827">
              <w:t>Средняя</w:t>
            </w:r>
          </w:p>
        </w:tc>
        <w:tc>
          <w:tcPr>
            <w:tcW w:w="1708" w:type="pct"/>
            <w:vAlign w:val="center"/>
          </w:tcPr>
          <w:p w:rsidR="0003514C" w:rsidRPr="006F4827" w:rsidRDefault="0077796C" w:rsidP="00063F02">
            <w:pPr>
              <w:spacing w:line="276" w:lineRule="auto"/>
              <w:jc w:val="center"/>
            </w:pPr>
            <w:r>
              <w:t>1</w:t>
            </w:r>
            <w:r w:rsidR="0029364E">
              <w:t>5</w:t>
            </w:r>
            <w:r w:rsidR="006129E0">
              <w:t>03,2</w:t>
            </w:r>
          </w:p>
        </w:tc>
        <w:tc>
          <w:tcPr>
            <w:tcW w:w="1519" w:type="pct"/>
            <w:vAlign w:val="center"/>
          </w:tcPr>
          <w:p w:rsidR="0003514C" w:rsidRPr="006F4827" w:rsidRDefault="0077796C" w:rsidP="00063F02">
            <w:pPr>
              <w:tabs>
                <w:tab w:val="center" w:pos="1768"/>
                <w:tab w:val="right" w:pos="3536"/>
              </w:tabs>
              <w:spacing w:line="276" w:lineRule="auto"/>
              <w:jc w:val="center"/>
            </w:pPr>
            <w:r>
              <w:t>92,1</w:t>
            </w:r>
          </w:p>
        </w:tc>
      </w:tr>
      <w:tr w:rsidR="003278BB" w:rsidRPr="006E03B1" w:rsidTr="00063F02">
        <w:trPr>
          <w:trHeight w:val="284"/>
        </w:trPr>
        <w:tc>
          <w:tcPr>
            <w:tcW w:w="1773" w:type="pct"/>
            <w:vAlign w:val="center"/>
          </w:tcPr>
          <w:p w:rsidR="003278BB" w:rsidRPr="006F4827" w:rsidRDefault="003278BB" w:rsidP="003278BB">
            <w:pPr>
              <w:spacing w:line="276" w:lineRule="auto"/>
              <w:jc w:val="center"/>
            </w:pPr>
            <w:r w:rsidRPr="006F4827">
              <w:t>Плохая</w:t>
            </w:r>
          </w:p>
        </w:tc>
        <w:tc>
          <w:tcPr>
            <w:tcW w:w="1708" w:type="pct"/>
            <w:vAlign w:val="center"/>
          </w:tcPr>
          <w:p w:rsidR="003278BB" w:rsidRPr="006F4827" w:rsidRDefault="0077796C" w:rsidP="003278BB">
            <w:pPr>
              <w:spacing w:line="276" w:lineRule="auto"/>
              <w:jc w:val="center"/>
            </w:pPr>
            <w:r>
              <w:t>-</w:t>
            </w:r>
          </w:p>
        </w:tc>
        <w:tc>
          <w:tcPr>
            <w:tcW w:w="1519" w:type="pct"/>
            <w:vAlign w:val="center"/>
          </w:tcPr>
          <w:p w:rsidR="003278BB" w:rsidRPr="006F4827" w:rsidRDefault="0077796C" w:rsidP="003278BB">
            <w:pPr>
              <w:spacing w:line="276" w:lineRule="auto"/>
              <w:jc w:val="center"/>
            </w:pPr>
            <w:r>
              <w:t>-</w:t>
            </w:r>
          </w:p>
        </w:tc>
      </w:tr>
      <w:tr w:rsidR="0003514C" w:rsidRPr="006E03B1" w:rsidTr="00063F02">
        <w:trPr>
          <w:trHeight w:val="284"/>
        </w:trPr>
        <w:tc>
          <w:tcPr>
            <w:tcW w:w="1773" w:type="pct"/>
            <w:vAlign w:val="center"/>
          </w:tcPr>
          <w:p w:rsidR="0003514C" w:rsidRPr="006F4827" w:rsidRDefault="0003514C" w:rsidP="00063F02">
            <w:pPr>
              <w:spacing w:line="276" w:lineRule="auto"/>
              <w:jc w:val="center"/>
            </w:pPr>
            <w:r w:rsidRPr="006F4827">
              <w:t>Итого</w:t>
            </w:r>
          </w:p>
        </w:tc>
        <w:tc>
          <w:tcPr>
            <w:tcW w:w="1708" w:type="pct"/>
            <w:vAlign w:val="center"/>
          </w:tcPr>
          <w:p w:rsidR="0003514C" w:rsidRPr="006F4827" w:rsidRDefault="001C20BD" w:rsidP="00063F02">
            <w:pPr>
              <w:spacing w:line="276" w:lineRule="auto"/>
              <w:jc w:val="center"/>
            </w:pPr>
            <w:r>
              <w:t>1632,5</w:t>
            </w:r>
          </w:p>
        </w:tc>
        <w:tc>
          <w:tcPr>
            <w:tcW w:w="1519" w:type="pct"/>
            <w:vAlign w:val="center"/>
          </w:tcPr>
          <w:p w:rsidR="0003514C" w:rsidRPr="006F4827" w:rsidRDefault="0003514C" w:rsidP="00063F02">
            <w:pPr>
              <w:tabs>
                <w:tab w:val="center" w:pos="1768"/>
                <w:tab w:val="right" w:pos="3536"/>
              </w:tabs>
              <w:spacing w:line="276" w:lineRule="auto"/>
              <w:jc w:val="center"/>
            </w:pPr>
            <w:r w:rsidRPr="006F4827">
              <w:t>100</w:t>
            </w:r>
          </w:p>
        </w:tc>
      </w:tr>
    </w:tbl>
    <w:p w:rsidR="003278BB" w:rsidRPr="006E03B1" w:rsidRDefault="003278BB" w:rsidP="0003514C">
      <w:pPr>
        <w:widowControl w:val="0"/>
        <w:rPr>
          <w:b/>
          <w:sz w:val="26"/>
          <w:szCs w:val="26"/>
          <w:highlight w:val="cyan"/>
        </w:rPr>
      </w:pPr>
    </w:p>
    <w:p w:rsidR="0003514C" w:rsidRPr="006F4827" w:rsidRDefault="00E0041C" w:rsidP="006F4827">
      <w:pPr>
        <w:widowControl w:val="0"/>
        <w:jc w:val="center"/>
        <w:rPr>
          <w:sz w:val="28"/>
          <w:szCs w:val="28"/>
        </w:rPr>
      </w:pPr>
      <w:r w:rsidRPr="006F4827">
        <w:rPr>
          <w:sz w:val="28"/>
          <w:szCs w:val="28"/>
        </w:rPr>
        <w:t>Таблица</w:t>
      </w:r>
      <w:r w:rsidR="0073297D" w:rsidRPr="006F4827">
        <w:rPr>
          <w:sz w:val="28"/>
          <w:szCs w:val="28"/>
        </w:rPr>
        <w:t xml:space="preserve"> </w:t>
      </w:r>
      <w:r w:rsidRPr="006F4827">
        <w:rPr>
          <w:sz w:val="28"/>
          <w:szCs w:val="28"/>
        </w:rPr>
        <w:t>1</w:t>
      </w:r>
      <w:r w:rsidR="003278BB" w:rsidRPr="006F4827">
        <w:rPr>
          <w:sz w:val="28"/>
          <w:szCs w:val="28"/>
        </w:rPr>
        <w:t>9</w:t>
      </w:r>
      <w:r w:rsidRPr="006F4827">
        <w:rPr>
          <w:sz w:val="28"/>
          <w:szCs w:val="28"/>
        </w:rPr>
        <w:t xml:space="preserve">. </w:t>
      </w:r>
      <w:r w:rsidR="0003514C" w:rsidRPr="006F4827">
        <w:rPr>
          <w:sz w:val="28"/>
          <w:szCs w:val="28"/>
        </w:rPr>
        <w:t xml:space="preserve">Распределение площади ландшафтных участков по степени </w:t>
      </w:r>
      <w:proofErr w:type="spellStart"/>
      <w:r w:rsidR="0003514C" w:rsidRPr="006F4827">
        <w:rPr>
          <w:sz w:val="28"/>
          <w:szCs w:val="28"/>
        </w:rPr>
        <w:t>просматриваемости</w:t>
      </w:r>
      <w:proofErr w:type="spellEnd"/>
    </w:p>
    <w:p w:rsidR="006F4827" w:rsidRPr="006F4827" w:rsidRDefault="006F4827" w:rsidP="006F4827">
      <w:pPr>
        <w:widowControl w:val="0"/>
        <w:jc w:val="center"/>
        <w:rPr>
          <w: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4"/>
        <w:gridCol w:w="3638"/>
        <w:gridCol w:w="3246"/>
      </w:tblGrid>
      <w:tr w:rsidR="0003514C" w:rsidRPr="006E03B1" w:rsidTr="00063F02">
        <w:trPr>
          <w:trHeight w:hRule="exact" w:val="397"/>
        </w:trPr>
        <w:tc>
          <w:tcPr>
            <w:tcW w:w="1605" w:type="pct"/>
            <w:vMerge w:val="restart"/>
            <w:vAlign w:val="center"/>
          </w:tcPr>
          <w:p w:rsidR="0003514C" w:rsidRPr="006F4827" w:rsidRDefault="0003514C" w:rsidP="006F4827">
            <w:pPr>
              <w:jc w:val="center"/>
            </w:pPr>
            <w:r w:rsidRPr="006F4827">
              <w:t xml:space="preserve">Показатели </w:t>
            </w:r>
            <w:proofErr w:type="spellStart"/>
            <w:r w:rsidRPr="006F4827">
              <w:t>просматриваемости</w:t>
            </w:r>
            <w:proofErr w:type="spellEnd"/>
          </w:p>
        </w:tc>
        <w:tc>
          <w:tcPr>
            <w:tcW w:w="3395" w:type="pct"/>
            <w:gridSpan w:val="2"/>
            <w:vAlign w:val="center"/>
          </w:tcPr>
          <w:p w:rsidR="0003514C" w:rsidRPr="006F4827" w:rsidRDefault="0003514C" w:rsidP="006F4827">
            <w:pPr>
              <w:jc w:val="center"/>
            </w:pPr>
            <w:r w:rsidRPr="006F4827">
              <w:t>Площадь</w:t>
            </w:r>
          </w:p>
        </w:tc>
      </w:tr>
      <w:tr w:rsidR="0003514C" w:rsidRPr="006E03B1" w:rsidTr="00063F02">
        <w:trPr>
          <w:trHeight w:hRule="exact" w:val="397"/>
        </w:trPr>
        <w:tc>
          <w:tcPr>
            <w:tcW w:w="1605" w:type="pct"/>
            <w:vMerge/>
            <w:vAlign w:val="center"/>
          </w:tcPr>
          <w:p w:rsidR="0003514C" w:rsidRPr="006F4827" w:rsidRDefault="0003514C" w:rsidP="00063F02">
            <w:pPr>
              <w:spacing w:line="360" w:lineRule="auto"/>
              <w:jc w:val="center"/>
            </w:pPr>
          </w:p>
        </w:tc>
        <w:tc>
          <w:tcPr>
            <w:tcW w:w="1794" w:type="pct"/>
            <w:vAlign w:val="center"/>
          </w:tcPr>
          <w:p w:rsidR="0003514C" w:rsidRPr="006F4827" w:rsidRDefault="0003514C" w:rsidP="00063F02">
            <w:pPr>
              <w:spacing w:line="360" w:lineRule="auto"/>
              <w:jc w:val="center"/>
            </w:pPr>
            <w:r w:rsidRPr="006F4827">
              <w:t>га</w:t>
            </w:r>
          </w:p>
        </w:tc>
        <w:tc>
          <w:tcPr>
            <w:tcW w:w="1601" w:type="pct"/>
            <w:vAlign w:val="center"/>
          </w:tcPr>
          <w:p w:rsidR="0003514C" w:rsidRPr="006F4827" w:rsidRDefault="0003514C" w:rsidP="00063F02">
            <w:pPr>
              <w:spacing w:line="360" w:lineRule="auto"/>
              <w:jc w:val="center"/>
            </w:pPr>
            <w:r w:rsidRPr="006F4827">
              <w:t>%</w:t>
            </w:r>
          </w:p>
        </w:tc>
      </w:tr>
      <w:tr w:rsidR="0003514C" w:rsidRPr="006E03B1" w:rsidTr="00063F02">
        <w:trPr>
          <w:trHeight w:hRule="exact" w:val="340"/>
        </w:trPr>
        <w:tc>
          <w:tcPr>
            <w:tcW w:w="1605" w:type="pct"/>
            <w:vAlign w:val="center"/>
          </w:tcPr>
          <w:p w:rsidR="0003514C" w:rsidRPr="006F4827" w:rsidRDefault="0003514C" w:rsidP="00063F02">
            <w:pPr>
              <w:spacing w:line="360" w:lineRule="auto"/>
              <w:jc w:val="center"/>
            </w:pPr>
            <w:r w:rsidRPr="006F4827">
              <w:t>Хорошая</w:t>
            </w:r>
          </w:p>
        </w:tc>
        <w:tc>
          <w:tcPr>
            <w:tcW w:w="1794" w:type="pct"/>
            <w:vAlign w:val="center"/>
          </w:tcPr>
          <w:p w:rsidR="0003514C" w:rsidRPr="006F4827" w:rsidRDefault="0077796C" w:rsidP="00063F02">
            <w:pPr>
              <w:spacing w:line="360" w:lineRule="auto"/>
              <w:jc w:val="center"/>
            </w:pPr>
            <w:r>
              <w:t>24</w:t>
            </w:r>
            <w:r w:rsidR="006129E0">
              <w:t>1,1</w:t>
            </w:r>
          </w:p>
        </w:tc>
        <w:tc>
          <w:tcPr>
            <w:tcW w:w="1601" w:type="pct"/>
            <w:vAlign w:val="center"/>
          </w:tcPr>
          <w:p w:rsidR="0003514C" w:rsidRPr="006F4827" w:rsidRDefault="00784C7C" w:rsidP="00063F02">
            <w:pPr>
              <w:spacing w:line="360" w:lineRule="auto"/>
              <w:jc w:val="center"/>
            </w:pPr>
            <w:r>
              <w:t>1</w:t>
            </w:r>
            <w:r w:rsidR="006129E0">
              <w:t>4,9</w:t>
            </w:r>
          </w:p>
        </w:tc>
      </w:tr>
      <w:tr w:rsidR="0003514C" w:rsidRPr="006E03B1" w:rsidTr="00063F02">
        <w:trPr>
          <w:trHeight w:hRule="exact" w:val="340"/>
        </w:trPr>
        <w:tc>
          <w:tcPr>
            <w:tcW w:w="1605" w:type="pct"/>
            <w:vAlign w:val="center"/>
          </w:tcPr>
          <w:p w:rsidR="0003514C" w:rsidRPr="006F4827" w:rsidRDefault="0003514C" w:rsidP="00063F02">
            <w:pPr>
              <w:spacing w:line="360" w:lineRule="auto"/>
              <w:jc w:val="center"/>
            </w:pPr>
            <w:r w:rsidRPr="006F4827">
              <w:t>Средняя</w:t>
            </w:r>
          </w:p>
        </w:tc>
        <w:tc>
          <w:tcPr>
            <w:tcW w:w="1794" w:type="pct"/>
            <w:vAlign w:val="center"/>
          </w:tcPr>
          <w:p w:rsidR="0003514C" w:rsidRPr="006F4827" w:rsidRDefault="0077796C" w:rsidP="00063F02">
            <w:pPr>
              <w:spacing w:line="360" w:lineRule="auto"/>
              <w:jc w:val="center"/>
            </w:pPr>
            <w:r>
              <w:t>1</w:t>
            </w:r>
            <w:r w:rsidR="006129E0">
              <w:t>382,2</w:t>
            </w:r>
          </w:p>
        </w:tc>
        <w:tc>
          <w:tcPr>
            <w:tcW w:w="1601" w:type="pct"/>
            <w:vAlign w:val="center"/>
          </w:tcPr>
          <w:p w:rsidR="0003514C" w:rsidRPr="006F4827" w:rsidRDefault="00784C7C" w:rsidP="00063F02">
            <w:pPr>
              <w:spacing w:line="360" w:lineRule="auto"/>
              <w:jc w:val="center"/>
            </w:pPr>
            <w:r>
              <w:t>85</w:t>
            </w:r>
            <w:r w:rsidR="006129E0">
              <w:t>,1</w:t>
            </w:r>
          </w:p>
        </w:tc>
      </w:tr>
      <w:tr w:rsidR="003278BB" w:rsidRPr="006E03B1" w:rsidTr="00063F02">
        <w:trPr>
          <w:trHeight w:hRule="exact" w:val="340"/>
        </w:trPr>
        <w:tc>
          <w:tcPr>
            <w:tcW w:w="1605" w:type="pct"/>
            <w:vAlign w:val="center"/>
          </w:tcPr>
          <w:p w:rsidR="003278BB" w:rsidRPr="006F4827" w:rsidRDefault="003278BB" w:rsidP="003278BB">
            <w:pPr>
              <w:spacing w:line="360" w:lineRule="auto"/>
              <w:jc w:val="center"/>
            </w:pPr>
            <w:r w:rsidRPr="006F4827">
              <w:t>Плохая</w:t>
            </w:r>
          </w:p>
        </w:tc>
        <w:tc>
          <w:tcPr>
            <w:tcW w:w="1794" w:type="pct"/>
            <w:vAlign w:val="center"/>
          </w:tcPr>
          <w:p w:rsidR="003278BB" w:rsidRPr="006F4827" w:rsidRDefault="0077796C" w:rsidP="003278BB">
            <w:pPr>
              <w:spacing w:line="360" w:lineRule="auto"/>
              <w:jc w:val="center"/>
            </w:pPr>
            <w:r>
              <w:t>-</w:t>
            </w:r>
          </w:p>
        </w:tc>
        <w:tc>
          <w:tcPr>
            <w:tcW w:w="1601" w:type="pct"/>
            <w:vAlign w:val="center"/>
          </w:tcPr>
          <w:p w:rsidR="003278BB" w:rsidRPr="006F4827" w:rsidRDefault="0077796C" w:rsidP="003278BB">
            <w:pPr>
              <w:spacing w:line="360" w:lineRule="auto"/>
              <w:jc w:val="center"/>
            </w:pPr>
            <w:r>
              <w:t>-</w:t>
            </w:r>
          </w:p>
        </w:tc>
      </w:tr>
      <w:tr w:rsidR="0003514C" w:rsidRPr="006E03B1" w:rsidTr="00063F02">
        <w:trPr>
          <w:trHeight w:hRule="exact" w:val="340"/>
        </w:trPr>
        <w:tc>
          <w:tcPr>
            <w:tcW w:w="1605" w:type="pct"/>
            <w:vAlign w:val="center"/>
          </w:tcPr>
          <w:p w:rsidR="0003514C" w:rsidRPr="006F4827" w:rsidRDefault="0003514C" w:rsidP="00063F02">
            <w:pPr>
              <w:spacing w:line="360" w:lineRule="auto"/>
              <w:jc w:val="center"/>
            </w:pPr>
            <w:r w:rsidRPr="006F4827">
              <w:t>Итого</w:t>
            </w:r>
          </w:p>
        </w:tc>
        <w:tc>
          <w:tcPr>
            <w:tcW w:w="1794" w:type="pct"/>
            <w:vAlign w:val="center"/>
          </w:tcPr>
          <w:p w:rsidR="0003514C" w:rsidRPr="006F4827" w:rsidRDefault="0003514C" w:rsidP="00063F02">
            <w:pPr>
              <w:spacing w:line="360" w:lineRule="auto"/>
              <w:jc w:val="center"/>
            </w:pPr>
            <w:r w:rsidRPr="006F4827">
              <w:t xml:space="preserve"> </w:t>
            </w:r>
            <w:r w:rsidR="0077796C">
              <w:t>16</w:t>
            </w:r>
            <w:r w:rsidR="006129E0">
              <w:t>23,3</w:t>
            </w:r>
          </w:p>
        </w:tc>
        <w:tc>
          <w:tcPr>
            <w:tcW w:w="1601" w:type="pct"/>
            <w:vAlign w:val="center"/>
          </w:tcPr>
          <w:p w:rsidR="0003514C" w:rsidRPr="006F4827" w:rsidRDefault="0003514C" w:rsidP="00063F02">
            <w:pPr>
              <w:spacing w:line="360" w:lineRule="auto"/>
              <w:jc w:val="center"/>
            </w:pPr>
            <w:r w:rsidRPr="006F4827">
              <w:t>100</w:t>
            </w:r>
          </w:p>
        </w:tc>
      </w:tr>
    </w:tbl>
    <w:p w:rsidR="0003514C" w:rsidRPr="006E03B1" w:rsidRDefault="0003514C" w:rsidP="00850FB6">
      <w:pPr>
        <w:rPr>
          <w:sz w:val="22"/>
          <w:szCs w:val="22"/>
          <w:highlight w:val="cyan"/>
        </w:rPr>
      </w:pPr>
    </w:p>
    <w:p w:rsidR="0003514C" w:rsidRPr="006E03B1" w:rsidRDefault="0003514C" w:rsidP="00850FB6">
      <w:pPr>
        <w:rPr>
          <w:sz w:val="22"/>
          <w:szCs w:val="22"/>
          <w:highlight w:val="cyan"/>
        </w:rPr>
      </w:pPr>
    </w:p>
    <w:p w:rsidR="0003514C" w:rsidRDefault="00E0041C" w:rsidP="006F4827">
      <w:pPr>
        <w:widowControl w:val="0"/>
        <w:jc w:val="center"/>
        <w:rPr>
          <w:sz w:val="28"/>
          <w:szCs w:val="28"/>
        </w:rPr>
      </w:pPr>
      <w:r w:rsidRPr="006F4827">
        <w:rPr>
          <w:sz w:val="28"/>
          <w:szCs w:val="28"/>
        </w:rPr>
        <w:t>Таблица</w:t>
      </w:r>
      <w:r w:rsidR="0073297D" w:rsidRPr="006F4827">
        <w:rPr>
          <w:sz w:val="28"/>
          <w:szCs w:val="28"/>
        </w:rPr>
        <w:t xml:space="preserve"> </w:t>
      </w:r>
      <w:r w:rsidR="003278BB" w:rsidRPr="006F4827">
        <w:rPr>
          <w:sz w:val="28"/>
          <w:szCs w:val="28"/>
        </w:rPr>
        <w:t>20</w:t>
      </w:r>
      <w:r w:rsidRPr="006F4827">
        <w:rPr>
          <w:sz w:val="28"/>
          <w:szCs w:val="28"/>
        </w:rPr>
        <w:t xml:space="preserve">. </w:t>
      </w:r>
      <w:r w:rsidR="0003514C" w:rsidRPr="006F4827">
        <w:rPr>
          <w:sz w:val="28"/>
          <w:szCs w:val="28"/>
        </w:rPr>
        <w:t>Распределение территории лесничества по классам биологической устойчивости</w:t>
      </w:r>
    </w:p>
    <w:p w:rsidR="006F4827" w:rsidRPr="006F4827" w:rsidRDefault="006F4827" w:rsidP="006F4827">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1553"/>
        <w:gridCol w:w="1541"/>
        <w:gridCol w:w="1541"/>
        <w:gridCol w:w="1571"/>
        <w:gridCol w:w="1695"/>
      </w:tblGrid>
      <w:tr w:rsidR="0003514C" w:rsidRPr="006E03B1" w:rsidTr="00063F02">
        <w:trPr>
          <w:trHeight w:val="340"/>
          <w:jc w:val="center"/>
        </w:trPr>
        <w:tc>
          <w:tcPr>
            <w:tcW w:w="1103" w:type="pct"/>
            <w:vMerge w:val="restart"/>
            <w:vAlign w:val="center"/>
          </w:tcPr>
          <w:p w:rsidR="0003514C" w:rsidRPr="006F4827" w:rsidRDefault="0003514C" w:rsidP="00063F02">
            <w:pPr>
              <w:jc w:val="center"/>
            </w:pPr>
            <w:r w:rsidRPr="006F4827">
              <w:t>Все породы</w:t>
            </w:r>
          </w:p>
        </w:tc>
        <w:tc>
          <w:tcPr>
            <w:tcW w:w="3061" w:type="pct"/>
            <w:gridSpan w:val="4"/>
            <w:vAlign w:val="center"/>
          </w:tcPr>
          <w:p w:rsidR="0003514C" w:rsidRPr="006F4827" w:rsidRDefault="0003514C" w:rsidP="00063F02">
            <w:pPr>
              <w:jc w:val="center"/>
            </w:pPr>
            <w:r w:rsidRPr="006F4827">
              <w:t>Классы биологической устойчивости, площадь, га</w:t>
            </w:r>
          </w:p>
        </w:tc>
        <w:tc>
          <w:tcPr>
            <w:tcW w:w="836" w:type="pct"/>
            <w:vMerge w:val="restart"/>
            <w:vAlign w:val="center"/>
          </w:tcPr>
          <w:p w:rsidR="0003514C" w:rsidRPr="006F4827" w:rsidRDefault="0003514C" w:rsidP="00063F02">
            <w:pPr>
              <w:jc w:val="center"/>
            </w:pPr>
            <w:r w:rsidRPr="006F4827">
              <w:t>Средний класс</w:t>
            </w:r>
          </w:p>
        </w:tc>
      </w:tr>
      <w:tr w:rsidR="0003514C" w:rsidRPr="006E03B1" w:rsidTr="00063F02">
        <w:trPr>
          <w:trHeight w:val="340"/>
          <w:jc w:val="center"/>
        </w:trPr>
        <w:tc>
          <w:tcPr>
            <w:tcW w:w="1103" w:type="pct"/>
            <w:vMerge/>
          </w:tcPr>
          <w:p w:rsidR="0003514C" w:rsidRPr="006F4827" w:rsidRDefault="0003514C" w:rsidP="00063F02">
            <w:pPr>
              <w:jc w:val="center"/>
            </w:pPr>
          </w:p>
        </w:tc>
        <w:tc>
          <w:tcPr>
            <w:tcW w:w="766" w:type="pct"/>
            <w:vAlign w:val="center"/>
          </w:tcPr>
          <w:p w:rsidR="0003514C" w:rsidRPr="006F4827" w:rsidRDefault="0003514C" w:rsidP="00063F02">
            <w:pPr>
              <w:jc w:val="center"/>
            </w:pPr>
            <w:r w:rsidRPr="006F4827">
              <w:t>1</w:t>
            </w:r>
          </w:p>
        </w:tc>
        <w:tc>
          <w:tcPr>
            <w:tcW w:w="760" w:type="pct"/>
            <w:vAlign w:val="center"/>
          </w:tcPr>
          <w:p w:rsidR="0003514C" w:rsidRPr="006F4827" w:rsidRDefault="0003514C" w:rsidP="00063F02">
            <w:pPr>
              <w:jc w:val="center"/>
            </w:pPr>
            <w:r w:rsidRPr="006F4827">
              <w:t>2</w:t>
            </w:r>
          </w:p>
        </w:tc>
        <w:tc>
          <w:tcPr>
            <w:tcW w:w="760" w:type="pct"/>
            <w:vAlign w:val="center"/>
          </w:tcPr>
          <w:p w:rsidR="0003514C" w:rsidRPr="006F4827" w:rsidRDefault="0003514C" w:rsidP="00063F02">
            <w:pPr>
              <w:jc w:val="center"/>
            </w:pPr>
            <w:r w:rsidRPr="006F4827">
              <w:t>3</w:t>
            </w:r>
          </w:p>
        </w:tc>
        <w:tc>
          <w:tcPr>
            <w:tcW w:w="774" w:type="pct"/>
            <w:vAlign w:val="center"/>
          </w:tcPr>
          <w:p w:rsidR="0003514C" w:rsidRPr="006F4827" w:rsidRDefault="0003514C" w:rsidP="00063F02">
            <w:pPr>
              <w:jc w:val="center"/>
            </w:pPr>
            <w:r w:rsidRPr="006F4827">
              <w:t>Итого</w:t>
            </w:r>
          </w:p>
        </w:tc>
        <w:tc>
          <w:tcPr>
            <w:tcW w:w="836" w:type="pct"/>
            <w:vMerge/>
            <w:vAlign w:val="center"/>
          </w:tcPr>
          <w:p w:rsidR="0003514C" w:rsidRPr="006F4827" w:rsidRDefault="0003514C" w:rsidP="00063F02">
            <w:pPr>
              <w:jc w:val="center"/>
            </w:pPr>
          </w:p>
        </w:tc>
      </w:tr>
      <w:tr w:rsidR="0003514C" w:rsidRPr="006E03B1" w:rsidTr="00063F02">
        <w:trPr>
          <w:trHeight w:val="340"/>
          <w:jc w:val="center"/>
        </w:trPr>
        <w:tc>
          <w:tcPr>
            <w:tcW w:w="1103" w:type="pct"/>
            <w:vAlign w:val="center"/>
          </w:tcPr>
          <w:p w:rsidR="0003514C" w:rsidRPr="006F4827" w:rsidRDefault="0003514C" w:rsidP="00063F02">
            <w:pPr>
              <w:jc w:val="center"/>
            </w:pPr>
            <w:r w:rsidRPr="006F4827">
              <w:t>ИТОГО</w:t>
            </w:r>
          </w:p>
        </w:tc>
        <w:tc>
          <w:tcPr>
            <w:tcW w:w="766" w:type="pct"/>
            <w:vAlign w:val="center"/>
          </w:tcPr>
          <w:p w:rsidR="0003514C" w:rsidRPr="006F4827" w:rsidRDefault="00784C7C" w:rsidP="00063F02">
            <w:pPr>
              <w:jc w:val="center"/>
            </w:pPr>
            <w:r>
              <w:t>1</w:t>
            </w:r>
            <w:r w:rsidR="006129E0">
              <w:t>494,1</w:t>
            </w:r>
          </w:p>
        </w:tc>
        <w:tc>
          <w:tcPr>
            <w:tcW w:w="760" w:type="pct"/>
            <w:vAlign w:val="center"/>
          </w:tcPr>
          <w:p w:rsidR="0003514C" w:rsidRPr="006F4827" w:rsidRDefault="00784C7C" w:rsidP="00063F02">
            <w:pPr>
              <w:jc w:val="center"/>
            </w:pPr>
            <w:r>
              <w:t>8</w:t>
            </w:r>
            <w:r w:rsidR="00376A85">
              <w:t>,0</w:t>
            </w:r>
          </w:p>
        </w:tc>
        <w:tc>
          <w:tcPr>
            <w:tcW w:w="760" w:type="pct"/>
            <w:vAlign w:val="center"/>
          </w:tcPr>
          <w:p w:rsidR="0003514C" w:rsidRPr="006F4827" w:rsidRDefault="003278BB" w:rsidP="00063F02">
            <w:pPr>
              <w:jc w:val="center"/>
            </w:pPr>
            <w:r w:rsidRPr="006F4827">
              <w:t>-</w:t>
            </w:r>
          </w:p>
        </w:tc>
        <w:tc>
          <w:tcPr>
            <w:tcW w:w="774" w:type="pct"/>
            <w:vAlign w:val="center"/>
          </w:tcPr>
          <w:p w:rsidR="0003514C" w:rsidRPr="006F4827" w:rsidRDefault="00784C7C" w:rsidP="00063F02">
            <w:pPr>
              <w:jc w:val="center"/>
            </w:pPr>
            <w:r>
              <w:t>15</w:t>
            </w:r>
            <w:r w:rsidR="006129E0">
              <w:t>02,1</w:t>
            </w:r>
          </w:p>
        </w:tc>
        <w:tc>
          <w:tcPr>
            <w:tcW w:w="836" w:type="pct"/>
            <w:vAlign w:val="center"/>
          </w:tcPr>
          <w:p w:rsidR="0003514C" w:rsidRPr="006F4827" w:rsidRDefault="0003514C" w:rsidP="00063F02">
            <w:pPr>
              <w:jc w:val="center"/>
            </w:pPr>
            <w:r w:rsidRPr="006F4827">
              <w:t>1,</w:t>
            </w:r>
            <w:r w:rsidR="00784C7C">
              <w:t>0</w:t>
            </w:r>
          </w:p>
        </w:tc>
      </w:tr>
      <w:tr w:rsidR="0003514C" w:rsidRPr="006E03B1" w:rsidTr="00063F02">
        <w:trPr>
          <w:trHeight w:val="340"/>
          <w:jc w:val="center"/>
        </w:trPr>
        <w:tc>
          <w:tcPr>
            <w:tcW w:w="1103" w:type="pct"/>
            <w:vAlign w:val="center"/>
          </w:tcPr>
          <w:p w:rsidR="0003514C" w:rsidRPr="006F4827" w:rsidRDefault="0003514C" w:rsidP="00063F02">
            <w:pPr>
              <w:jc w:val="center"/>
            </w:pPr>
            <w:r w:rsidRPr="006F4827">
              <w:t>В %%</w:t>
            </w:r>
          </w:p>
        </w:tc>
        <w:tc>
          <w:tcPr>
            <w:tcW w:w="766" w:type="pct"/>
            <w:vAlign w:val="center"/>
          </w:tcPr>
          <w:p w:rsidR="0003514C" w:rsidRPr="006F4827" w:rsidRDefault="0003514C" w:rsidP="00063F02">
            <w:pPr>
              <w:jc w:val="center"/>
            </w:pPr>
            <w:r w:rsidRPr="006F4827">
              <w:t>9</w:t>
            </w:r>
            <w:r w:rsidR="00784C7C">
              <w:t>9</w:t>
            </w:r>
            <w:r w:rsidR="00376A85">
              <w:t>,5</w:t>
            </w:r>
          </w:p>
        </w:tc>
        <w:tc>
          <w:tcPr>
            <w:tcW w:w="760" w:type="pct"/>
            <w:vAlign w:val="center"/>
          </w:tcPr>
          <w:p w:rsidR="0003514C" w:rsidRPr="006F4827" w:rsidRDefault="00784C7C" w:rsidP="00063F02">
            <w:pPr>
              <w:jc w:val="center"/>
            </w:pPr>
            <w:r>
              <w:t>0</w:t>
            </w:r>
            <w:r w:rsidR="00376A85">
              <w:t>,5</w:t>
            </w:r>
          </w:p>
        </w:tc>
        <w:tc>
          <w:tcPr>
            <w:tcW w:w="760" w:type="pct"/>
            <w:vAlign w:val="center"/>
          </w:tcPr>
          <w:p w:rsidR="0003514C" w:rsidRPr="006F4827" w:rsidRDefault="0003514C" w:rsidP="00063F02">
            <w:pPr>
              <w:jc w:val="center"/>
            </w:pPr>
            <w:r w:rsidRPr="006F4827">
              <w:t>-</w:t>
            </w:r>
          </w:p>
        </w:tc>
        <w:tc>
          <w:tcPr>
            <w:tcW w:w="774" w:type="pct"/>
            <w:vAlign w:val="center"/>
          </w:tcPr>
          <w:p w:rsidR="0003514C" w:rsidRPr="006F4827" w:rsidRDefault="0003514C" w:rsidP="00063F02">
            <w:pPr>
              <w:jc w:val="center"/>
            </w:pPr>
            <w:r w:rsidRPr="006F4827">
              <w:t>1</w:t>
            </w:r>
            <w:r w:rsidR="00460BBD" w:rsidRPr="006F4827">
              <w:t>00</w:t>
            </w:r>
          </w:p>
        </w:tc>
        <w:tc>
          <w:tcPr>
            <w:tcW w:w="836" w:type="pct"/>
            <w:vAlign w:val="center"/>
          </w:tcPr>
          <w:p w:rsidR="0003514C" w:rsidRPr="006F4827" w:rsidRDefault="0003514C" w:rsidP="00063F02">
            <w:pPr>
              <w:jc w:val="center"/>
            </w:pPr>
          </w:p>
        </w:tc>
      </w:tr>
    </w:tbl>
    <w:p w:rsidR="005C5FE0" w:rsidRDefault="005C5FE0" w:rsidP="006F4827">
      <w:pPr>
        <w:jc w:val="center"/>
        <w:rPr>
          <w:sz w:val="28"/>
          <w:szCs w:val="28"/>
        </w:rPr>
      </w:pPr>
    </w:p>
    <w:p w:rsidR="0073769B" w:rsidRDefault="00E0041C" w:rsidP="006F4827">
      <w:pPr>
        <w:jc w:val="center"/>
        <w:rPr>
          <w:sz w:val="28"/>
          <w:szCs w:val="28"/>
        </w:rPr>
      </w:pPr>
      <w:r w:rsidRPr="006F4827">
        <w:rPr>
          <w:sz w:val="28"/>
          <w:szCs w:val="28"/>
        </w:rPr>
        <w:t>Таблица</w:t>
      </w:r>
      <w:r w:rsidR="0073297D" w:rsidRPr="006F4827">
        <w:rPr>
          <w:sz w:val="28"/>
          <w:szCs w:val="28"/>
        </w:rPr>
        <w:t xml:space="preserve"> 2</w:t>
      </w:r>
      <w:r w:rsidR="00460BBD" w:rsidRPr="006F4827">
        <w:rPr>
          <w:sz w:val="28"/>
          <w:szCs w:val="28"/>
        </w:rPr>
        <w:t>1</w:t>
      </w:r>
      <w:r w:rsidRPr="006F4827">
        <w:rPr>
          <w:sz w:val="28"/>
          <w:szCs w:val="28"/>
        </w:rPr>
        <w:t xml:space="preserve">. </w:t>
      </w:r>
      <w:r w:rsidR="0073769B" w:rsidRPr="006F4827">
        <w:rPr>
          <w:sz w:val="28"/>
          <w:szCs w:val="28"/>
        </w:rPr>
        <w:t>Распределение территории лесничества по классам санитарно-гигиенической оценки</w:t>
      </w:r>
    </w:p>
    <w:p w:rsidR="006F4827" w:rsidRPr="006F4827" w:rsidRDefault="006F4827" w:rsidP="006F4827">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902"/>
        <w:gridCol w:w="1513"/>
        <w:gridCol w:w="1474"/>
        <w:gridCol w:w="1559"/>
        <w:gridCol w:w="1821"/>
      </w:tblGrid>
      <w:tr w:rsidR="0073769B" w:rsidRPr="006E03B1" w:rsidTr="0073769B">
        <w:trPr>
          <w:trHeight w:val="397"/>
          <w:jc w:val="center"/>
        </w:trPr>
        <w:tc>
          <w:tcPr>
            <w:tcW w:w="922" w:type="pct"/>
            <w:vMerge w:val="restart"/>
            <w:vAlign w:val="center"/>
          </w:tcPr>
          <w:p w:rsidR="0073769B" w:rsidRPr="006F4827" w:rsidRDefault="0073769B" w:rsidP="00C21985">
            <w:pPr>
              <w:jc w:val="center"/>
            </w:pPr>
            <w:r w:rsidRPr="006F4827">
              <w:t>Все породы</w:t>
            </w:r>
          </w:p>
        </w:tc>
        <w:tc>
          <w:tcPr>
            <w:tcW w:w="3180" w:type="pct"/>
            <w:gridSpan w:val="4"/>
            <w:vAlign w:val="center"/>
          </w:tcPr>
          <w:p w:rsidR="0073769B" w:rsidRPr="006F4827" w:rsidRDefault="0073769B" w:rsidP="00C21985">
            <w:pPr>
              <w:jc w:val="center"/>
            </w:pPr>
            <w:r w:rsidRPr="006F4827">
              <w:t>Классы санитарно-гигиенической оценки, площадь, га</w:t>
            </w:r>
          </w:p>
        </w:tc>
        <w:tc>
          <w:tcPr>
            <w:tcW w:w="898" w:type="pct"/>
            <w:vMerge w:val="restart"/>
            <w:vAlign w:val="center"/>
          </w:tcPr>
          <w:p w:rsidR="0073769B" w:rsidRPr="006F4827" w:rsidRDefault="0073769B" w:rsidP="00C21985">
            <w:pPr>
              <w:jc w:val="center"/>
            </w:pPr>
            <w:r w:rsidRPr="006F4827">
              <w:t>Средний класс</w:t>
            </w:r>
          </w:p>
        </w:tc>
      </w:tr>
      <w:tr w:rsidR="0073769B" w:rsidRPr="006E03B1" w:rsidTr="0073769B">
        <w:trPr>
          <w:trHeight w:val="397"/>
          <w:jc w:val="center"/>
        </w:trPr>
        <w:tc>
          <w:tcPr>
            <w:tcW w:w="922" w:type="pct"/>
            <w:vMerge/>
          </w:tcPr>
          <w:p w:rsidR="0073769B" w:rsidRPr="006F4827" w:rsidRDefault="0073769B" w:rsidP="00C21985">
            <w:pPr>
              <w:jc w:val="center"/>
            </w:pPr>
          </w:p>
        </w:tc>
        <w:tc>
          <w:tcPr>
            <w:tcW w:w="938" w:type="pct"/>
            <w:vAlign w:val="center"/>
          </w:tcPr>
          <w:p w:rsidR="0073769B" w:rsidRPr="006F4827" w:rsidRDefault="0073769B" w:rsidP="00C21985">
            <w:pPr>
              <w:jc w:val="center"/>
            </w:pPr>
            <w:r w:rsidRPr="006F4827">
              <w:t>1</w:t>
            </w:r>
          </w:p>
        </w:tc>
        <w:tc>
          <w:tcPr>
            <w:tcW w:w="746" w:type="pct"/>
            <w:vAlign w:val="center"/>
          </w:tcPr>
          <w:p w:rsidR="0073769B" w:rsidRPr="006F4827" w:rsidRDefault="0073769B" w:rsidP="00C21985">
            <w:pPr>
              <w:jc w:val="center"/>
            </w:pPr>
            <w:r w:rsidRPr="006F4827">
              <w:t>2</w:t>
            </w:r>
          </w:p>
        </w:tc>
        <w:tc>
          <w:tcPr>
            <w:tcW w:w="727" w:type="pct"/>
            <w:vAlign w:val="center"/>
          </w:tcPr>
          <w:p w:rsidR="0073769B" w:rsidRPr="006F4827" w:rsidRDefault="0073769B" w:rsidP="00C21985">
            <w:pPr>
              <w:jc w:val="center"/>
            </w:pPr>
            <w:r w:rsidRPr="006F4827">
              <w:t>3</w:t>
            </w:r>
          </w:p>
        </w:tc>
        <w:tc>
          <w:tcPr>
            <w:tcW w:w="769" w:type="pct"/>
            <w:vAlign w:val="center"/>
          </w:tcPr>
          <w:p w:rsidR="0073769B" w:rsidRPr="006F4827" w:rsidRDefault="0073769B" w:rsidP="00C21985">
            <w:pPr>
              <w:jc w:val="center"/>
            </w:pPr>
            <w:r w:rsidRPr="006F4827">
              <w:t>Итого</w:t>
            </w:r>
          </w:p>
        </w:tc>
        <w:tc>
          <w:tcPr>
            <w:tcW w:w="898" w:type="pct"/>
            <w:vMerge/>
          </w:tcPr>
          <w:p w:rsidR="0073769B" w:rsidRPr="006F4827" w:rsidRDefault="0073769B" w:rsidP="00C21985">
            <w:pPr>
              <w:jc w:val="center"/>
            </w:pPr>
          </w:p>
        </w:tc>
      </w:tr>
      <w:tr w:rsidR="0073769B" w:rsidRPr="006E03B1" w:rsidTr="0073769B">
        <w:trPr>
          <w:trHeight w:val="397"/>
          <w:jc w:val="center"/>
        </w:trPr>
        <w:tc>
          <w:tcPr>
            <w:tcW w:w="922" w:type="pct"/>
            <w:vAlign w:val="center"/>
          </w:tcPr>
          <w:p w:rsidR="0073769B" w:rsidRPr="006F4827" w:rsidRDefault="0073769B" w:rsidP="00C21985">
            <w:pPr>
              <w:jc w:val="center"/>
            </w:pPr>
            <w:r w:rsidRPr="006F4827">
              <w:t>ИТОГО</w:t>
            </w:r>
          </w:p>
        </w:tc>
        <w:tc>
          <w:tcPr>
            <w:tcW w:w="938" w:type="pct"/>
            <w:vAlign w:val="center"/>
          </w:tcPr>
          <w:p w:rsidR="0073769B" w:rsidRPr="006F4827" w:rsidRDefault="00784C7C" w:rsidP="00C21985">
            <w:pPr>
              <w:jc w:val="center"/>
            </w:pPr>
            <w:r>
              <w:t>16</w:t>
            </w:r>
            <w:r w:rsidR="006129E0">
              <w:t>00,2</w:t>
            </w:r>
          </w:p>
        </w:tc>
        <w:tc>
          <w:tcPr>
            <w:tcW w:w="746" w:type="pct"/>
            <w:vAlign w:val="center"/>
          </w:tcPr>
          <w:p w:rsidR="0073769B" w:rsidRPr="006F4827" w:rsidRDefault="00784C7C" w:rsidP="00C21985">
            <w:pPr>
              <w:jc w:val="center"/>
            </w:pPr>
            <w:r>
              <w:t>3</w:t>
            </w:r>
            <w:r w:rsidR="006129E0">
              <w:t>1,5</w:t>
            </w:r>
          </w:p>
        </w:tc>
        <w:tc>
          <w:tcPr>
            <w:tcW w:w="727" w:type="pct"/>
            <w:vAlign w:val="center"/>
          </w:tcPr>
          <w:p w:rsidR="0073769B" w:rsidRPr="006F4827" w:rsidRDefault="00784C7C" w:rsidP="00C21985">
            <w:pPr>
              <w:jc w:val="center"/>
            </w:pPr>
            <w:r>
              <w:t>0,8</w:t>
            </w:r>
          </w:p>
        </w:tc>
        <w:tc>
          <w:tcPr>
            <w:tcW w:w="769" w:type="pct"/>
            <w:vAlign w:val="center"/>
          </w:tcPr>
          <w:p w:rsidR="0073769B" w:rsidRPr="006F4827" w:rsidRDefault="001C20BD" w:rsidP="00C21985">
            <w:pPr>
              <w:jc w:val="center"/>
            </w:pPr>
            <w:r>
              <w:t>1632,5</w:t>
            </w:r>
          </w:p>
        </w:tc>
        <w:tc>
          <w:tcPr>
            <w:tcW w:w="898" w:type="pct"/>
            <w:vAlign w:val="center"/>
          </w:tcPr>
          <w:p w:rsidR="0073769B" w:rsidRPr="006F4827" w:rsidRDefault="0073769B" w:rsidP="00C21985">
            <w:pPr>
              <w:jc w:val="center"/>
            </w:pPr>
            <w:r w:rsidRPr="006F4827">
              <w:t>1,</w:t>
            </w:r>
            <w:r w:rsidR="00784C7C">
              <w:t>0</w:t>
            </w:r>
          </w:p>
        </w:tc>
      </w:tr>
    </w:tbl>
    <w:p w:rsidR="0073769B" w:rsidRPr="006E03B1" w:rsidRDefault="0073769B" w:rsidP="00B138D5">
      <w:pPr>
        <w:spacing w:line="360" w:lineRule="auto"/>
        <w:ind w:firstLine="539"/>
        <w:jc w:val="right"/>
        <w:rPr>
          <w:highlight w:val="cyan"/>
        </w:rPr>
      </w:pPr>
    </w:p>
    <w:p w:rsidR="0073769B" w:rsidRPr="006F4827" w:rsidRDefault="00E0041C" w:rsidP="006F4827">
      <w:pPr>
        <w:widowControl w:val="0"/>
        <w:jc w:val="center"/>
        <w:rPr>
          <w:sz w:val="28"/>
          <w:szCs w:val="28"/>
        </w:rPr>
      </w:pPr>
      <w:r w:rsidRPr="006F4827">
        <w:rPr>
          <w:sz w:val="28"/>
          <w:szCs w:val="28"/>
        </w:rPr>
        <w:t>Таблица</w:t>
      </w:r>
      <w:r w:rsidR="0073297D" w:rsidRPr="006F4827">
        <w:rPr>
          <w:sz w:val="28"/>
          <w:szCs w:val="28"/>
        </w:rPr>
        <w:t xml:space="preserve"> 2</w:t>
      </w:r>
      <w:r w:rsidR="00460BBD" w:rsidRPr="006F4827">
        <w:rPr>
          <w:sz w:val="28"/>
          <w:szCs w:val="28"/>
        </w:rPr>
        <w:t>2</w:t>
      </w:r>
      <w:r w:rsidRPr="006F4827">
        <w:rPr>
          <w:sz w:val="28"/>
          <w:szCs w:val="28"/>
        </w:rPr>
        <w:t xml:space="preserve">. </w:t>
      </w:r>
      <w:r w:rsidR="0073769B" w:rsidRPr="006F4827">
        <w:rPr>
          <w:sz w:val="28"/>
          <w:szCs w:val="28"/>
        </w:rPr>
        <w:t>Распределение территории лесничества по стадиям рекреационной дигрессии</w:t>
      </w:r>
    </w:p>
    <w:p w:rsidR="0073769B" w:rsidRPr="006F4827" w:rsidRDefault="0073769B" w:rsidP="006F4827">
      <w:pPr>
        <w:ind w:right="998"/>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1085"/>
        <w:gridCol w:w="1085"/>
        <w:gridCol w:w="1038"/>
        <w:gridCol w:w="989"/>
        <w:gridCol w:w="989"/>
        <w:gridCol w:w="1113"/>
        <w:gridCol w:w="1113"/>
      </w:tblGrid>
      <w:tr w:rsidR="0073769B" w:rsidRPr="006E03B1" w:rsidTr="0073769B">
        <w:trPr>
          <w:trHeight w:hRule="exact" w:val="340"/>
          <w:jc w:val="center"/>
        </w:trPr>
        <w:tc>
          <w:tcPr>
            <w:tcW w:w="1344" w:type="pct"/>
            <w:vAlign w:val="center"/>
          </w:tcPr>
          <w:p w:rsidR="0073769B" w:rsidRPr="006F4827" w:rsidRDefault="0073769B" w:rsidP="00C21985">
            <w:pPr>
              <w:jc w:val="center"/>
            </w:pPr>
            <w:r w:rsidRPr="006F4827">
              <w:t>Все породы</w:t>
            </w:r>
          </w:p>
        </w:tc>
        <w:tc>
          <w:tcPr>
            <w:tcW w:w="3107" w:type="pct"/>
            <w:gridSpan w:val="6"/>
            <w:vAlign w:val="center"/>
          </w:tcPr>
          <w:p w:rsidR="0073769B" w:rsidRPr="006F4827" w:rsidRDefault="0073769B" w:rsidP="00C21985">
            <w:pPr>
              <w:jc w:val="center"/>
            </w:pPr>
            <w:r w:rsidRPr="006F4827">
              <w:t>Степень рекреационной дигрессии, площадь, га</w:t>
            </w:r>
          </w:p>
        </w:tc>
        <w:tc>
          <w:tcPr>
            <w:tcW w:w="549" w:type="pct"/>
            <w:vMerge w:val="restart"/>
            <w:vAlign w:val="center"/>
          </w:tcPr>
          <w:p w:rsidR="0073769B" w:rsidRPr="006F4827" w:rsidRDefault="0073769B" w:rsidP="00C21985">
            <w:pPr>
              <w:jc w:val="center"/>
            </w:pPr>
            <w:r w:rsidRPr="006F4827">
              <w:t>Средняя степень</w:t>
            </w:r>
          </w:p>
        </w:tc>
      </w:tr>
      <w:tr w:rsidR="0073769B" w:rsidRPr="006E03B1" w:rsidTr="0073769B">
        <w:trPr>
          <w:trHeight w:hRule="exact" w:val="340"/>
          <w:jc w:val="center"/>
        </w:trPr>
        <w:tc>
          <w:tcPr>
            <w:tcW w:w="1344" w:type="pct"/>
            <w:vAlign w:val="center"/>
          </w:tcPr>
          <w:p w:rsidR="0073769B" w:rsidRPr="006F4827" w:rsidRDefault="0073769B" w:rsidP="00C21985">
            <w:pPr>
              <w:jc w:val="center"/>
            </w:pPr>
          </w:p>
        </w:tc>
        <w:tc>
          <w:tcPr>
            <w:tcW w:w="535" w:type="pct"/>
            <w:vAlign w:val="center"/>
          </w:tcPr>
          <w:p w:rsidR="0073769B" w:rsidRPr="006F4827" w:rsidRDefault="0073769B" w:rsidP="00C21985">
            <w:pPr>
              <w:jc w:val="center"/>
            </w:pPr>
            <w:r w:rsidRPr="006F4827">
              <w:t>1</w:t>
            </w:r>
          </w:p>
        </w:tc>
        <w:tc>
          <w:tcPr>
            <w:tcW w:w="535" w:type="pct"/>
            <w:vAlign w:val="center"/>
          </w:tcPr>
          <w:p w:rsidR="0073769B" w:rsidRPr="006F4827" w:rsidRDefault="0073769B" w:rsidP="00C21985">
            <w:pPr>
              <w:jc w:val="center"/>
            </w:pPr>
            <w:r w:rsidRPr="006F4827">
              <w:t>2</w:t>
            </w:r>
          </w:p>
        </w:tc>
        <w:tc>
          <w:tcPr>
            <w:tcW w:w="512" w:type="pct"/>
            <w:vAlign w:val="center"/>
          </w:tcPr>
          <w:p w:rsidR="0073769B" w:rsidRPr="006F4827" w:rsidRDefault="0073769B" w:rsidP="00C21985">
            <w:pPr>
              <w:jc w:val="center"/>
            </w:pPr>
            <w:r w:rsidRPr="006F4827">
              <w:t>3</w:t>
            </w:r>
          </w:p>
        </w:tc>
        <w:tc>
          <w:tcPr>
            <w:tcW w:w="488" w:type="pct"/>
            <w:vAlign w:val="center"/>
          </w:tcPr>
          <w:p w:rsidR="0073769B" w:rsidRPr="006F4827" w:rsidRDefault="0073769B" w:rsidP="00C21985">
            <w:pPr>
              <w:jc w:val="center"/>
            </w:pPr>
            <w:r w:rsidRPr="006F4827">
              <w:t>4</w:t>
            </w:r>
          </w:p>
        </w:tc>
        <w:tc>
          <w:tcPr>
            <w:tcW w:w="488" w:type="pct"/>
            <w:vAlign w:val="center"/>
          </w:tcPr>
          <w:p w:rsidR="0073769B" w:rsidRPr="006F4827" w:rsidRDefault="0073769B" w:rsidP="00C21985">
            <w:pPr>
              <w:jc w:val="center"/>
            </w:pPr>
            <w:r w:rsidRPr="006F4827">
              <w:t>5</w:t>
            </w:r>
          </w:p>
        </w:tc>
        <w:tc>
          <w:tcPr>
            <w:tcW w:w="549" w:type="pct"/>
            <w:vAlign w:val="center"/>
          </w:tcPr>
          <w:p w:rsidR="0073769B" w:rsidRPr="006F4827" w:rsidRDefault="0073769B" w:rsidP="00C21985">
            <w:pPr>
              <w:jc w:val="center"/>
            </w:pPr>
            <w:r w:rsidRPr="006F4827">
              <w:t>Итого</w:t>
            </w:r>
          </w:p>
        </w:tc>
        <w:tc>
          <w:tcPr>
            <w:tcW w:w="549" w:type="pct"/>
            <w:vMerge/>
            <w:vAlign w:val="center"/>
          </w:tcPr>
          <w:p w:rsidR="0073769B" w:rsidRPr="006F4827" w:rsidRDefault="0073769B" w:rsidP="00C21985">
            <w:pPr>
              <w:jc w:val="center"/>
            </w:pPr>
          </w:p>
        </w:tc>
      </w:tr>
      <w:tr w:rsidR="00784C7C" w:rsidRPr="006E03B1" w:rsidTr="0073769B">
        <w:trPr>
          <w:trHeight w:hRule="exact" w:val="340"/>
          <w:jc w:val="center"/>
        </w:trPr>
        <w:tc>
          <w:tcPr>
            <w:tcW w:w="1344" w:type="pct"/>
            <w:vAlign w:val="center"/>
          </w:tcPr>
          <w:p w:rsidR="00784C7C" w:rsidRPr="006F4827" w:rsidRDefault="00784C7C" w:rsidP="00784C7C">
            <w:pPr>
              <w:jc w:val="center"/>
            </w:pPr>
            <w:r w:rsidRPr="006F4827">
              <w:t>ИТОГО</w:t>
            </w:r>
          </w:p>
        </w:tc>
        <w:tc>
          <w:tcPr>
            <w:tcW w:w="535" w:type="pct"/>
            <w:vAlign w:val="center"/>
          </w:tcPr>
          <w:p w:rsidR="00784C7C" w:rsidRPr="006F4827" w:rsidRDefault="0029364E" w:rsidP="00784C7C">
            <w:pPr>
              <w:jc w:val="center"/>
              <w:rPr>
                <w:color w:val="000000"/>
              </w:rPr>
            </w:pPr>
            <w:r>
              <w:rPr>
                <w:color w:val="000000"/>
              </w:rPr>
              <w:t>-</w:t>
            </w:r>
          </w:p>
        </w:tc>
        <w:tc>
          <w:tcPr>
            <w:tcW w:w="535" w:type="pct"/>
            <w:vAlign w:val="center"/>
          </w:tcPr>
          <w:p w:rsidR="00784C7C" w:rsidRPr="006F4827" w:rsidRDefault="0029364E" w:rsidP="00784C7C">
            <w:pPr>
              <w:jc w:val="center"/>
              <w:rPr>
                <w:color w:val="000000"/>
              </w:rPr>
            </w:pPr>
            <w:r>
              <w:rPr>
                <w:color w:val="000000"/>
              </w:rPr>
              <w:t>16</w:t>
            </w:r>
            <w:r w:rsidR="006129E0">
              <w:rPr>
                <w:color w:val="000000"/>
              </w:rPr>
              <w:t>2</w:t>
            </w:r>
            <w:r>
              <w:rPr>
                <w:color w:val="000000"/>
              </w:rPr>
              <w:t>3,</w:t>
            </w:r>
            <w:r w:rsidR="006129E0">
              <w:rPr>
                <w:color w:val="000000"/>
              </w:rPr>
              <w:t>3</w:t>
            </w:r>
          </w:p>
        </w:tc>
        <w:tc>
          <w:tcPr>
            <w:tcW w:w="512" w:type="pct"/>
            <w:vAlign w:val="center"/>
          </w:tcPr>
          <w:p w:rsidR="00784C7C" w:rsidRPr="006F4827" w:rsidRDefault="00784C7C" w:rsidP="00784C7C">
            <w:pPr>
              <w:jc w:val="center"/>
              <w:rPr>
                <w:color w:val="000000"/>
              </w:rPr>
            </w:pPr>
            <w:r w:rsidRPr="006F4827">
              <w:rPr>
                <w:color w:val="000000"/>
              </w:rPr>
              <w:t>-</w:t>
            </w:r>
          </w:p>
        </w:tc>
        <w:tc>
          <w:tcPr>
            <w:tcW w:w="488" w:type="pct"/>
            <w:vAlign w:val="center"/>
          </w:tcPr>
          <w:p w:rsidR="00784C7C" w:rsidRPr="006F4827" w:rsidRDefault="00784C7C" w:rsidP="00784C7C">
            <w:pPr>
              <w:jc w:val="center"/>
              <w:rPr>
                <w:color w:val="000000"/>
              </w:rPr>
            </w:pPr>
            <w:r w:rsidRPr="006F4827">
              <w:rPr>
                <w:color w:val="000000"/>
              </w:rPr>
              <w:t>-</w:t>
            </w:r>
          </w:p>
        </w:tc>
        <w:tc>
          <w:tcPr>
            <w:tcW w:w="488" w:type="pct"/>
            <w:vAlign w:val="center"/>
          </w:tcPr>
          <w:p w:rsidR="00784C7C" w:rsidRPr="006F4827" w:rsidRDefault="00784C7C" w:rsidP="00784C7C">
            <w:pPr>
              <w:jc w:val="center"/>
              <w:rPr>
                <w:color w:val="000000"/>
              </w:rPr>
            </w:pPr>
            <w:r w:rsidRPr="006F4827">
              <w:rPr>
                <w:color w:val="000000"/>
              </w:rPr>
              <w:t>-</w:t>
            </w:r>
          </w:p>
        </w:tc>
        <w:tc>
          <w:tcPr>
            <w:tcW w:w="549" w:type="pct"/>
            <w:vAlign w:val="center"/>
          </w:tcPr>
          <w:p w:rsidR="00784C7C" w:rsidRPr="006F4827" w:rsidRDefault="00784C7C" w:rsidP="00784C7C">
            <w:pPr>
              <w:jc w:val="center"/>
              <w:rPr>
                <w:color w:val="000000"/>
              </w:rPr>
            </w:pPr>
            <w:r w:rsidRPr="006F4827">
              <w:rPr>
                <w:color w:val="000000"/>
              </w:rPr>
              <w:t>1</w:t>
            </w:r>
            <w:r>
              <w:rPr>
                <w:color w:val="000000"/>
              </w:rPr>
              <w:t>6</w:t>
            </w:r>
            <w:r w:rsidR="006129E0">
              <w:rPr>
                <w:color w:val="000000"/>
              </w:rPr>
              <w:t>23,3</w:t>
            </w:r>
          </w:p>
        </w:tc>
        <w:tc>
          <w:tcPr>
            <w:tcW w:w="549" w:type="pct"/>
            <w:vAlign w:val="center"/>
          </w:tcPr>
          <w:p w:rsidR="00784C7C" w:rsidRPr="006F4827" w:rsidRDefault="0029364E" w:rsidP="00784C7C">
            <w:pPr>
              <w:jc w:val="center"/>
              <w:rPr>
                <w:color w:val="000000"/>
              </w:rPr>
            </w:pPr>
            <w:r>
              <w:rPr>
                <w:color w:val="000000"/>
              </w:rPr>
              <w:t>2</w:t>
            </w:r>
            <w:r w:rsidR="00784C7C" w:rsidRPr="006F4827">
              <w:rPr>
                <w:color w:val="000000"/>
              </w:rPr>
              <w:t>,</w:t>
            </w:r>
            <w:r w:rsidR="00784C7C">
              <w:rPr>
                <w:color w:val="000000"/>
              </w:rPr>
              <w:t>0</w:t>
            </w:r>
          </w:p>
        </w:tc>
      </w:tr>
      <w:tr w:rsidR="00784C7C" w:rsidRPr="006E03B1" w:rsidTr="0073769B">
        <w:trPr>
          <w:trHeight w:hRule="exact" w:val="340"/>
          <w:jc w:val="center"/>
        </w:trPr>
        <w:tc>
          <w:tcPr>
            <w:tcW w:w="1344" w:type="pct"/>
            <w:vAlign w:val="center"/>
          </w:tcPr>
          <w:p w:rsidR="00784C7C" w:rsidRPr="006F4827" w:rsidRDefault="00784C7C" w:rsidP="00784C7C">
            <w:pPr>
              <w:jc w:val="center"/>
            </w:pPr>
            <w:r w:rsidRPr="006F4827">
              <w:t>В %%</w:t>
            </w:r>
          </w:p>
        </w:tc>
        <w:tc>
          <w:tcPr>
            <w:tcW w:w="535" w:type="pct"/>
            <w:vAlign w:val="center"/>
          </w:tcPr>
          <w:p w:rsidR="00784C7C" w:rsidRPr="006F4827" w:rsidRDefault="0029364E" w:rsidP="00784C7C">
            <w:pPr>
              <w:jc w:val="center"/>
              <w:rPr>
                <w:color w:val="000000"/>
              </w:rPr>
            </w:pPr>
            <w:r>
              <w:rPr>
                <w:color w:val="000000"/>
              </w:rPr>
              <w:t>-</w:t>
            </w:r>
          </w:p>
        </w:tc>
        <w:tc>
          <w:tcPr>
            <w:tcW w:w="535" w:type="pct"/>
            <w:vAlign w:val="center"/>
          </w:tcPr>
          <w:p w:rsidR="00784C7C" w:rsidRPr="006F4827" w:rsidRDefault="0029364E" w:rsidP="00784C7C">
            <w:pPr>
              <w:jc w:val="center"/>
              <w:rPr>
                <w:color w:val="000000"/>
              </w:rPr>
            </w:pPr>
            <w:r>
              <w:rPr>
                <w:color w:val="000000"/>
              </w:rPr>
              <w:t>100</w:t>
            </w:r>
          </w:p>
        </w:tc>
        <w:tc>
          <w:tcPr>
            <w:tcW w:w="512" w:type="pct"/>
            <w:vAlign w:val="center"/>
          </w:tcPr>
          <w:p w:rsidR="00784C7C" w:rsidRPr="006F4827" w:rsidRDefault="00784C7C" w:rsidP="00784C7C">
            <w:pPr>
              <w:jc w:val="center"/>
              <w:rPr>
                <w:color w:val="000000"/>
              </w:rPr>
            </w:pPr>
            <w:r w:rsidRPr="006F4827">
              <w:rPr>
                <w:color w:val="000000"/>
              </w:rPr>
              <w:t>-</w:t>
            </w:r>
          </w:p>
        </w:tc>
        <w:tc>
          <w:tcPr>
            <w:tcW w:w="488" w:type="pct"/>
            <w:vAlign w:val="center"/>
          </w:tcPr>
          <w:p w:rsidR="00784C7C" w:rsidRPr="006F4827" w:rsidRDefault="00784C7C" w:rsidP="00784C7C">
            <w:pPr>
              <w:jc w:val="center"/>
              <w:rPr>
                <w:color w:val="000000"/>
              </w:rPr>
            </w:pPr>
            <w:r w:rsidRPr="006F4827">
              <w:rPr>
                <w:color w:val="000000"/>
              </w:rPr>
              <w:t> -</w:t>
            </w:r>
          </w:p>
        </w:tc>
        <w:tc>
          <w:tcPr>
            <w:tcW w:w="488" w:type="pct"/>
            <w:vAlign w:val="center"/>
          </w:tcPr>
          <w:p w:rsidR="00784C7C" w:rsidRPr="006F4827" w:rsidRDefault="00784C7C" w:rsidP="00784C7C">
            <w:pPr>
              <w:jc w:val="center"/>
              <w:rPr>
                <w:color w:val="000000"/>
              </w:rPr>
            </w:pPr>
            <w:r w:rsidRPr="006F4827">
              <w:rPr>
                <w:color w:val="000000"/>
              </w:rPr>
              <w:t> -</w:t>
            </w:r>
          </w:p>
        </w:tc>
        <w:tc>
          <w:tcPr>
            <w:tcW w:w="549" w:type="pct"/>
            <w:vAlign w:val="center"/>
          </w:tcPr>
          <w:p w:rsidR="00784C7C" w:rsidRPr="006F4827" w:rsidRDefault="00784C7C" w:rsidP="00784C7C">
            <w:pPr>
              <w:jc w:val="center"/>
              <w:rPr>
                <w:color w:val="000000"/>
              </w:rPr>
            </w:pPr>
            <w:r>
              <w:rPr>
                <w:color w:val="000000"/>
              </w:rPr>
              <w:t>100</w:t>
            </w:r>
          </w:p>
        </w:tc>
        <w:tc>
          <w:tcPr>
            <w:tcW w:w="549" w:type="pct"/>
            <w:vAlign w:val="center"/>
          </w:tcPr>
          <w:p w:rsidR="00784C7C" w:rsidRPr="006F4827" w:rsidRDefault="00784C7C" w:rsidP="00784C7C">
            <w:pPr>
              <w:jc w:val="center"/>
              <w:rPr>
                <w:color w:val="000000"/>
              </w:rPr>
            </w:pPr>
          </w:p>
        </w:tc>
      </w:tr>
    </w:tbl>
    <w:p w:rsidR="0073769B" w:rsidRPr="006E03B1" w:rsidRDefault="0073769B" w:rsidP="00B138D5">
      <w:pPr>
        <w:spacing w:line="360" w:lineRule="auto"/>
        <w:ind w:firstLine="539"/>
        <w:jc w:val="right"/>
        <w:rPr>
          <w:highlight w:val="cyan"/>
        </w:rPr>
      </w:pPr>
    </w:p>
    <w:p w:rsidR="00B138D5" w:rsidRPr="003A6AEA" w:rsidRDefault="003B6863" w:rsidP="003A6AEA">
      <w:pPr>
        <w:pStyle w:val="u"/>
        <w:widowControl w:val="0"/>
        <w:shd w:val="clear" w:color="auto" w:fill="FFFFFF"/>
        <w:ind w:firstLine="709"/>
        <w:contextualSpacing/>
        <w:rPr>
          <w:color w:val="auto"/>
          <w:spacing w:val="-6"/>
          <w:sz w:val="28"/>
          <w:szCs w:val="28"/>
        </w:rPr>
      </w:pPr>
      <w:r w:rsidRPr="003A6AEA">
        <w:rPr>
          <w:color w:val="auto"/>
          <w:spacing w:val="-6"/>
          <w:sz w:val="28"/>
          <w:szCs w:val="28"/>
        </w:rPr>
        <w:t xml:space="preserve">По данным ландшафтно-рекреационной оценки </w:t>
      </w:r>
      <w:r w:rsidR="00112441" w:rsidRPr="003A6AEA">
        <w:rPr>
          <w:color w:val="auto"/>
          <w:spacing w:val="-6"/>
          <w:sz w:val="28"/>
          <w:szCs w:val="28"/>
        </w:rPr>
        <w:t>территория лесничества пригодна для осуществления рекреационной деятельности.</w:t>
      </w:r>
    </w:p>
    <w:p w:rsidR="00E36243" w:rsidRPr="003A6AEA" w:rsidRDefault="00E36243" w:rsidP="003A6AEA">
      <w:pPr>
        <w:pStyle w:val="u"/>
        <w:widowControl w:val="0"/>
        <w:shd w:val="clear" w:color="auto" w:fill="FFFFFF"/>
        <w:ind w:firstLine="709"/>
        <w:contextualSpacing/>
        <w:rPr>
          <w:color w:val="auto"/>
          <w:spacing w:val="-6"/>
          <w:sz w:val="28"/>
          <w:szCs w:val="28"/>
        </w:rPr>
      </w:pPr>
      <w:r w:rsidRPr="003A6AEA">
        <w:rPr>
          <w:color w:val="auto"/>
          <w:spacing w:val="-6"/>
          <w:sz w:val="28"/>
          <w:szCs w:val="28"/>
        </w:rPr>
        <w:t xml:space="preserve">Для осуществления рекреационной деятельности, связанной с оказанием услуг в сфере туризма, физической культуры и спорта, организацией отдыха и укрепления здоровья граждан, лица, использующие леса, могут организовывать туристические станции, туристические тропы и трассы, проведение культурно-массовых мероприятий, пешеходные, велосипедные и лыжные прогулки, конные прогулки (верхом и (или) на повозках), занятия изобразительным искусством, познавательные и экологические экскурсии, спортивные соревнования по отдельным видам спорта, специфика которых соответствует проведению соревнований в лесу, физкультурно-спортивные фестивали и тренировочные сборы, а также другие виды рекреационной деятельности </w:t>
      </w:r>
      <w:r w:rsidR="008804E0" w:rsidRPr="003A6AEA">
        <w:rPr>
          <w:color w:val="auto"/>
          <w:spacing w:val="-6"/>
          <w:sz w:val="28"/>
          <w:szCs w:val="28"/>
        </w:rPr>
        <w:t xml:space="preserve">(п.3 </w:t>
      </w:r>
      <w:r w:rsidR="008804E0" w:rsidRPr="003A6AEA">
        <w:rPr>
          <w:spacing w:val="-6"/>
          <w:sz w:val="28"/>
          <w:szCs w:val="28"/>
        </w:rPr>
        <w:t>Правил использования лесов для осуществления рекреационной деятельности).</w:t>
      </w:r>
    </w:p>
    <w:p w:rsidR="009B69AF" w:rsidRDefault="009B69AF" w:rsidP="003A6AEA">
      <w:pPr>
        <w:pStyle w:val="u"/>
        <w:widowControl w:val="0"/>
        <w:shd w:val="clear" w:color="auto" w:fill="FFFFFF"/>
        <w:spacing w:after="240"/>
        <w:ind w:firstLine="709"/>
        <w:contextualSpacing/>
        <w:rPr>
          <w:color w:val="auto"/>
          <w:spacing w:val="-6"/>
          <w:sz w:val="28"/>
          <w:szCs w:val="28"/>
        </w:rPr>
      </w:pPr>
      <w:r w:rsidRPr="003A6AEA">
        <w:rPr>
          <w:color w:val="auto"/>
          <w:spacing w:val="-6"/>
          <w:sz w:val="28"/>
          <w:szCs w:val="28"/>
        </w:rPr>
        <w:t xml:space="preserve">При определении размеров лесных участков, выделяемых для осуществления рекреационной деятельности, необходимо руководствоваться </w:t>
      </w:r>
      <w:r w:rsidR="00850FB6" w:rsidRPr="003A6AEA">
        <w:rPr>
          <w:color w:val="auto"/>
          <w:spacing w:val="-6"/>
          <w:sz w:val="28"/>
          <w:szCs w:val="28"/>
        </w:rPr>
        <w:t>нормативами допустимой</w:t>
      </w:r>
      <w:r w:rsidRPr="003A6AEA">
        <w:rPr>
          <w:color w:val="auto"/>
          <w:spacing w:val="-6"/>
          <w:sz w:val="28"/>
          <w:szCs w:val="28"/>
        </w:rPr>
        <w:t xml:space="preserve"> рекреационной нагрузкой на лесные экосистемы</w:t>
      </w:r>
      <w:r w:rsidR="008F052B" w:rsidRPr="003A6AEA">
        <w:rPr>
          <w:color w:val="auto"/>
          <w:spacing w:val="-6"/>
          <w:sz w:val="28"/>
          <w:szCs w:val="28"/>
        </w:rPr>
        <w:t xml:space="preserve"> в зависимости от состояния лесного участка</w:t>
      </w:r>
      <w:r w:rsidR="0073769B" w:rsidRPr="003A6AEA">
        <w:rPr>
          <w:color w:val="auto"/>
          <w:spacing w:val="-6"/>
          <w:sz w:val="28"/>
          <w:szCs w:val="28"/>
        </w:rPr>
        <w:t>,</w:t>
      </w:r>
      <w:r w:rsidRPr="003A6AEA">
        <w:rPr>
          <w:color w:val="auto"/>
          <w:spacing w:val="-6"/>
          <w:sz w:val="28"/>
          <w:szCs w:val="28"/>
        </w:rPr>
        <w:t xml:space="preserve"> </w:t>
      </w:r>
      <w:r w:rsidR="00623442" w:rsidRPr="003A6AEA">
        <w:rPr>
          <w:color w:val="auto"/>
          <w:spacing w:val="-6"/>
          <w:sz w:val="28"/>
          <w:szCs w:val="28"/>
        </w:rPr>
        <w:t>в целях</w:t>
      </w:r>
      <w:r w:rsidRPr="003A6AEA">
        <w:rPr>
          <w:color w:val="auto"/>
          <w:spacing w:val="-6"/>
          <w:sz w:val="28"/>
          <w:szCs w:val="28"/>
        </w:rPr>
        <w:t xml:space="preserve"> </w:t>
      </w:r>
      <w:r w:rsidR="00623442" w:rsidRPr="003A6AEA">
        <w:rPr>
          <w:color w:val="auto"/>
          <w:spacing w:val="-6"/>
          <w:sz w:val="28"/>
          <w:szCs w:val="28"/>
        </w:rPr>
        <w:t xml:space="preserve">предотвращения </w:t>
      </w:r>
      <w:r w:rsidRPr="003A6AEA">
        <w:rPr>
          <w:color w:val="auto"/>
          <w:spacing w:val="-6"/>
          <w:sz w:val="28"/>
          <w:szCs w:val="28"/>
        </w:rPr>
        <w:t>ущерба лесным насаждениям и окружающей среде.</w:t>
      </w:r>
    </w:p>
    <w:p w:rsidR="003A6AEA" w:rsidRPr="003A6AEA" w:rsidRDefault="003A6AEA" w:rsidP="003A6AEA">
      <w:pPr>
        <w:pStyle w:val="u"/>
        <w:widowControl w:val="0"/>
        <w:shd w:val="clear" w:color="auto" w:fill="FFFFFF"/>
        <w:spacing w:after="240"/>
        <w:ind w:firstLine="709"/>
        <w:contextualSpacing/>
        <w:rPr>
          <w:color w:val="auto"/>
          <w:spacing w:val="-6"/>
          <w:sz w:val="28"/>
          <w:szCs w:val="28"/>
        </w:rPr>
      </w:pPr>
    </w:p>
    <w:p w:rsidR="004A795C" w:rsidRDefault="004A795C" w:rsidP="003A6AEA">
      <w:pPr>
        <w:pStyle w:val="3"/>
        <w:spacing w:before="0" w:after="0" w:line="240" w:lineRule="auto"/>
        <w:jc w:val="center"/>
        <w:rPr>
          <w:b w:val="0"/>
        </w:rPr>
      </w:pPr>
      <w:bookmarkStart w:id="64" w:name="_Toc156340795"/>
      <w:r w:rsidRPr="003A6AEA">
        <w:rPr>
          <w:b w:val="0"/>
        </w:rPr>
        <w:t>2.</w:t>
      </w:r>
      <w:r w:rsidR="009631B5" w:rsidRPr="003A6AEA">
        <w:rPr>
          <w:b w:val="0"/>
        </w:rPr>
        <w:t>9</w:t>
      </w:r>
      <w:r w:rsidRPr="003A6AEA">
        <w:rPr>
          <w:b w:val="0"/>
        </w:rPr>
        <w:t>.1</w:t>
      </w:r>
      <w:r w:rsidR="002D1791" w:rsidRPr="003A6AEA">
        <w:rPr>
          <w:b w:val="0"/>
        </w:rPr>
        <w:t>.</w:t>
      </w:r>
      <w:r w:rsidRPr="003A6AEA">
        <w:rPr>
          <w:b w:val="0"/>
        </w:rPr>
        <w:t xml:space="preserve"> Нормативы использования лесов для осуществления рекреационной деятельности</w:t>
      </w:r>
      <w:bookmarkEnd w:id="64"/>
    </w:p>
    <w:p w:rsidR="003A6AEA" w:rsidRPr="003A6AEA" w:rsidRDefault="003A6AEA" w:rsidP="003A6AEA"/>
    <w:p w:rsidR="00BB1E7D" w:rsidRPr="003A6AEA" w:rsidRDefault="0053688A" w:rsidP="003A6AEA">
      <w:pPr>
        <w:pStyle w:val="u"/>
        <w:widowControl w:val="0"/>
        <w:shd w:val="clear" w:color="auto" w:fill="FFFFFF"/>
        <w:ind w:firstLine="709"/>
        <w:rPr>
          <w:spacing w:val="-6"/>
          <w:sz w:val="28"/>
          <w:szCs w:val="28"/>
        </w:rPr>
      </w:pPr>
      <w:r w:rsidRPr="003A6AEA">
        <w:rPr>
          <w:spacing w:val="-6"/>
          <w:sz w:val="28"/>
          <w:szCs w:val="28"/>
        </w:rPr>
        <w:t xml:space="preserve">Рекреационное пользование лесом оказывает существенное влияние на структурную и функциональную устойчивость лесов. В процессе рекреационной деятельности лесные биогеоценозы испытывают антропогенное воздействие, называемое рекреационной нагрузкой. Рекреационная нагрузка вызывает уплотнение почвы, разрушение и уничтожение лесной подстилки, повреждение и </w:t>
      </w:r>
      <w:proofErr w:type="spellStart"/>
      <w:r w:rsidRPr="003A6AEA">
        <w:rPr>
          <w:spacing w:val="-6"/>
          <w:sz w:val="28"/>
          <w:szCs w:val="28"/>
        </w:rPr>
        <w:t>вытаптывание</w:t>
      </w:r>
      <w:proofErr w:type="spellEnd"/>
      <w:r w:rsidRPr="003A6AEA">
        <w:rPr>
          <w:spacing w:val="-6"/>
          <w:sz w:val="28"/>
          <w:szCs w:val="28"/>
        </w:rPr>
        <w:t xml:space="preserve"> напочвенного покрова, </w:t>
      </w:r>
      <w:r w:rsidR="004A034A" w:rsidRPr="003A6AEA">
        <w:rPr>
          <w:spacing w:val="-6"/>
          <w:sz w:val="28"/>
          <w:szCs w:val="28"/>
        </w:rPr>
        <w:t>всходов древесных растений</w:t>
      </w:r>
      <w:r w:rsidRPr="003A6AEA">
        <w:rPr>
          <w:spacing w:val="-6"/>
          <w:sz w:val="28"/>
          <w:szCs w:val="28"/>
        </w:rPr>
        <w:t xml:space="preserve">, подлеска, </w:t>
      </w:r>
      <w:r w:rsidR="004A034A" w:rsidRPr="003A6AEA">
        <w:rPr>
          <w:spacing w:val="-6"/>
          <w:sz w:val="28"/>
          <w:szCs w:val="28"/>
        </w:rPr>
        <w:t xml:space="preserve">что приводит к </w:t>
      </w:r>
      <w:r w:rsidRPr="003A6AEA">
        <w:rPr>
          <w:spacing w:val="-6"/>
          <w:sz w:val="28"/>
          <w:szCs w:val="28"/>
        </w:rPr>
        <w:t>ухудшени</w:t>
      </w:r>
      <w:r w:rsidR="004A034A" w:rsidRPr="003A6AEA">
        <w:rPr>
          <w:spacing w:val="-6"/>
          <w:sz w:val="28"/>
          <w:szCs w:val="28"/>
        </w:rPr>
        <w:t>ю</w:t>
      </w:r>
      <w:r w:rsidRPr="003A6AEA">
        <w:rPr>
          <w:spacing w:val="-6"/>
          <w:sz w:val="28"/>
          <w:szCs w:val="28"/>
        </w:rPr>
        <w:t xml:space="preserve"> состояния древостоев</w:t>
      </w:r>
      <w:r w:rsidR="004A034A" w:rsidRPr="003A6AEA">
        <w:rPr>
          <w:spacing w:val="-6"/>
          <w:sz w:val="28"/>
          <w:szCs w:val="28"/>
        </w:rPr>
        <w:t xml:space="preserve"> и</w:t>
      </w:r>
      <w:r w:rsidRPr="003A6AEA">
        <w:rPr>
          <w:spacing w:val="-6"/>
          <w:sz w:val="28"/>
          <w:szCs w:val="28"/>
        </w:rPr>
        <w:t xml:space="preserve"> снижение их устойчивости. </w:t>
      </w:r>
    </w:p>
    <w:p w:rsidR="00FB296D" w:rsidRPr="003A6AEA" w:rsidRDefault="00FB296D" w:rsidP="003A6AEA">
      <w:pPr>
        <w:pStyle w:val="u"/>
        <w:widowControl w:val="0"/>
        <w:shd w:val="clear" w:color="auto" w:fill="FFFFFF"/>
        <w:ind w:firstLine="709"/>
        <w:rPr>
          <w:spacing w:val="-6"/>
          <w:sz w:val="28"/>
          <w:szCs w:val="28"/>
        </w:rPr>
      </w:pPr>
      <w:r w:rsidRPr="003A6AEA">
        <w:rPr>
          <w:spacing w:val="-6"/>
          <w:sz w:val="28"/>
          <w:szCs w:val="28"/>
        </w:rPr>
        <w:t xml:space="preserve">При предоставлении лесного участка под использование в рекреационных целях производится оценка биологической устойчивости насаждений в соответствии с таблицей </w:t>
      </w:r>
      <w:r w:rsidR="00C27855" w:rsidRPr="003A6AEA">
        <w:rPr>
          <w:spacing w:val="-6"/>
          <w:sz w:val="28"/>
          <w:szCs w:val="28"/>
        </w:rPr>
        <w:t>2</w:t>
      </w:r>
      <w:r w:rsidR="001D707D" w:rsidRPr="003A6AEA">
        <w:rPr>
          <w:spacing w:val="-6"/>
          <w:sz w:val="28"/>
          <w:szCs w:val="28"/>
        </w:rPr>
        <w:t>3</w:t>
      </w:r>
      <w:r w:rsidR="009206D4" w:rsidRPr="003A6AEA">
        <w:rPr>
          <w:spacing w:val="-6"/>
          <w:sz w:val="28"/>
          <w:szCs w:val="28"/>
        </w:rPr>
        <w:t xml:space="preserve"> </w:t>
      </w:r>
      <w:r w:rsidR="009206D4" w:rsidRPr="003A6AEA">
        <w:rPr>
          <w:bCs/>
          <w:color w:val="333333"/>
          <w:kern w:val="36"/>
          <w:sz w:val="20"/>
          <w:szCs w:val="20"/>
        </w:rPr>
        <w:t>(</w:t>
      </w:r>
      <w:r w:rsidR="009206D4" w:rsidRPr="003A6AEA">
        <w:rPr>
          <w:spacing w:val="-6"/>
          <w:sz w:val="28"/>
          <w:szCs w:val="28"/>
        </w:rPr>
        <w:t>Приложение 13 к Пр</w:t>
      </w:r>
      <w:r w:rsidR="003A6AEA">
        <w:rPr>
          <w:spacing w:val="-6"/>
          <w:sz w:val="28"/>
          <w:szCs w:val="28"/>
        </w:rPr>
        <w:t>иказу Рослесхоза от 15.03.2018 №</w:t>
      </w:r>
      <w:r w:rsidR="009206D4" w:rsidRPr="003A6AEA">
        <w:rPr>
          <w:spacing w:val="-6"/>
          <w:sz w:val="28"/>
          <w:szCs w:val="28"/>
        </w:rPr>
        <w:t xml:space="preserve"> 173 О внесении изменений в Методические рекомендации по проведению государственной инвентаризации лесов, утвержденные приказом Рослесхоза от 10.11.2011 </w:t>
      </w:r>
      <w:r w:rsidR="003A6AEA">
        <w:rPr>
          <w:spacing w:val="-6"/>
          <w:sz w:val="28"/>
          <w:szCs w:val="28"/>
        </w:rPr>
        <w:t>№</w:t>
      </w:r>
      <w:r w:rsidR="009206D4" w:rsidRPr="003A6AEA">
        <w:rPr>
          <w:spacing w:val="-6"/>
          <w:sz w:val="28"/>
          <w:szCs w:val="28"/>
        </w:rPr>
        <w:t xml:space="preserve"> 472) </w:t>
      </w:r>
      <w:r w:rsidRPr="003A6AEA">
        <w:rPr>
          <w:spacing w:val="-6"/>
          <w:sz w:val="28"/>
          <w:szCs w:val="28"/>
        </w:rPr>
        <w:t>и</w:t>
      </w:r>
      <w:r w:rsidR="00586E70" w:rsidRPr="003A6AEA">
        <w:rPr>
          <w:spacing w:val="-6"/>
          <w:sz w:val="28"/>
          <w:szCs w:val="28"/>
        </w:rPr>
        <w:t xml:space="preserve"> </w:t>
      </w:r>
      <w:r w:rsidRPr="003A6AEA">
        <w:rPr>
          <w:spacing w:val="-6"/>
          <w:sz w:val="28"/>
          <w:szCs w:val="28"/>
        </w:rPr>
        <w:t xml:space="preserve"> </w:t>
      </w:r>
      <w:r w:rsidR="0096434C" w:rsidRPr="003A6AEA">
        <w:rPr>
          <w:spacing w:val="-6"/>
          <w:sz w:val="28"/>
          <w:szCs w:val="28"/>
        </w:rPr>
        <w:t xml:space="preserve">определяется </w:t>
      </w:r>
      <w:r w:rsidRPr="003A6AEA">
        <w:rPr>
          <w:spacing w:val="-6"/>
          <w:sz w:val="28"/>
          <w:szCs w:val="28"/>
        </w:rPr>
        <w:t xml:space="preserve"> </w:t>
      </w:r>
      <w:r w:rsidR="00CA3D88" w:rsidRPr="003A6AEA">
        <w:rPr>
          <w:spacing w:val="-6"/>
          <w:sz w:val="28"/>
          <w:szCs w:val="28"/>
        </w:rPr>
        <w:t xml:space="preserve">степень деградации лесной среды </w:t>
      </w:r>
      <w:r w:rsidR="0096434C" w:rsidRPr="003A6AEA">
        <w:rPr>
          <w:spacing w:val="-6"/>
          <w:sz w:val="28"/>
          <w:szCs w:val="28"/>
        </w:rPr>
        <w:t xml:space="preserve">в </w:t>
      </w:r>
      <w:r w:rsidR="00CA3D88" w:rsidRPr="003A6AEA">
        <w:rPr>
          <w:spacing w:val="-6"/>
          <w:sz w:val="28"/>
          <w:szCs w:val="28"/>
        </w:rPr>
        <w:t xml:space="preserve"> соответствии с таблицей </w:t>
      </w:r>
      <w:r w:rsidR="00C27855" w:rsidRPr="003A6AEA">
        <w:rPr>
          <w:spacing w:val="-6"/>
          <w:sz w:val="28"/>
          <w:szCs w:val="28"/>
        </w:rPr>
        <w:t>2</w:t>
      </w:r>
      <w:r w:rsidR="001D707D" w:rsidRPr="003A6AEA">
        <w:rPr>
          <w:spacing w:val="-6"/>
          <w:sz w:val="28"/>
          <w:szCs w:val="28"/>
        </w:rPr>
        <w:t>4</w:t>
      </w:r>
      <w:r w:rsidR="00CA3D88" w:rsidRPr="003A6AEA">
        <w:rPr>
          <w:spacing w:val="-6"/>
          <w:sz w:val="28"/>
          <w:szCs w:val="28"/>
        </w:rPr>
        <w:t>.</w:t>
      </w:r>
    </w:p>
    <w:p w:rsidR="006D47B3" w:rsidRPr="006E03B1" w:rsidRDefault="006D47B3" w:rsidP="009206D4">
      <w:pPr>
        <w:pStyle w:val="u"/>
        <w:widowControl w:val="0"/>
        <w:shd w:val="clear" w:color="auto" w:fill="FFFFFF"/>
        <w:ind w:firstLine="709"/>
        <w:contextualSpacing/>
        <w:rPr>
          <w:b/>
          <w:sz w:val="26"/>
          <w:szCs w:val="26"/>
          <w:highlight w:val="cyan"/>
        </w:rPr>
      </w:pPr>
    </w:p>
    <w:p w:rsidR="004A034A" w:rsidRPr="003A6AEA" w:rsidRDefault="00E0041C" w:rsidP="003A6AEA">
      <w:pPr>
        <w:pStyle w:val="u"/>
        <w:widowControl w:val="0"/>
        <w:shd w:val="clear" w:color="auto" w:fill="FFFFFF"/>
        <w:ind w:firstLine="709"/>
        <w:contextualSpacing/>
        <w:jc w:val="center"/>
        <w:rPr>
          <w:sz w:val="28"/>
          <w:szCs w:val="28"/>
        </w:rPr>
      </w:pPr>
      <w:r w:rsidRPr="003A6AEA">
        <w:rPr>
          <w:sz w:val="28"/>
          <w:szCs w:val="28"/>
        </w:rPr>
        <w:t>Таблица</w:t>
      </w:r>
      <w:r w:rsidR="00586E70" w:rsidRPr="003A6AEA">
        <w:rPr>
          <w:sz w:val="28"/>
          <w:szCs w:val="28"/>
        </w:rPr>
        <w:t xml:space="preserve"> </w:t>
      </w:r>
      <w:r w:rsidR="00C27855" w:rsidRPr="003A6AEA">
        <w:rPr>
          <w:sz w:val="28"/>
          <w:szCs w:val="28"/>
        </w:rPr>
        <w:t>2</w:t>
      </w:r>
      <w:r w:rsidR="001D707D" w:rsidRPr="003A6AEA">
        <w:rPr>
          <w:sz w:val="28"/>
          <w:szCs w:val="28"/>
        </w:rPr>
        <w:t>3</w:t>
      </w:r>
      <w:r w:rsidRPr="003A6AEA">
        <w:rPr>
          <w:sz w:val="28"/>
          <w:szCs w:val="28"/>
        </w:rPr>
        <w:t xml:space="preserve">. </w:t>
      </w:r>
      <w:r w:rsidR="001300F7" w:rsidRPr="003A6AEA">
        <w:rPr>
          <w:sz w:val="28"/>
          <w:szCs w:val="28"/>
        </w:rPr>
        <w:t>Шкала оценки биологической устойчивости насаждений</w:t>
      </w:r>
    </w:p>
    <w:p w:rsidR="001D707D" w:rsidRPr="006E03B1" w:rsidRDefault="001D707D" w:rsidP="009206D4">
      <w:pPr>
        <w:pStyle w:val="u"/>
        <w:widowControl w:val="0"/>
        <w:shd w:val="clear" w:color="auto" w:fill="FFFFFF"/>
        <w:ind w:firstLine="709"/>
        <w:contextualSpacing/>
        <w:rPr>
          <w:spacing w:val="-6"/>
          <w:sz w:val="22"/>
          <w:szCs w:val="22"/>
          <w:highlight w:val="cyan"/>
        </w:rPr>
      </w:pPr>
    </w:p>
    <w:tbl>
      <w:tblPr>
        <w:tblW w:w="5000" w:type="pct"/>
        <w:shd w:val="clear" w:color="auto" w:fill="FFFFFF"/>
        <w:tblCellMar>
          <w:left w:w="0" w:type="dxa"/>
          <w:right w:w="0" w:type="dxa"/>
        </w:tblCellMar>
        <w:tblLook w:val="04A0" w:firstRow="1" w:lastRow="0" w:firstColumn="1" w:lastColumn="0" w:noHBand="0" w:noVBand="1"/>
      </w:tblPr>
      <w:tblGrid>
        <w:gridCol w:w="2715"/>
        <w:gridCol w:w="7357"/>
      </w:tblGrid>
      <w:tr w:rsidR="009206D4" w:rsidRPr="006E03B1" w:rsidTr="009206D4">
        <w:trPr>
          <w:trHeight w:val="963"/>
          <w:tblHeader/>
        </w:trPr>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3A6AEA">
            <w:pPr>
              <w:jc w:val="center"/>
              <w:rPr>
                <w:bCs/>
              </w:rPr>
            </w:pPr>
            <w:r w:rsidRPr="003A6AEA">
              <w:rPr>
                <w:bCs/>
                <w:sz w:val="22"/>
                <w:szCs w:val="22"/>
              </w:rPr>
              <w:t>Биологическая устойчивость насаждения</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3A6AEA">
            <w:pPr>
              <w:jc w:val="center"/>
              <w:rPr>
                <w:bCs/>
              </w:rPr>
            </w:pPr>
            <w:r w:rsidRPr="003A6AEA">
              <w:rPr>
                <w:bCs/>
                <w:sz w:val="22"/>
                <w:szCs w:val="22"/>
              </w:rPr>
              <w:t>Описание</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Не оценивалось (древостоя нет)</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Земли, не занятые лесными насаждениями</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1 класс</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E0041C">
            <w:pPr>
              <w:spacing w:line="293" w:lineRule="atLeast"/>
              <w:jc w:val="both"/>
              <w:rPr>
                <w:color w:val="000000"/>
              </w:rPr>
            </w:pPr>
            <w:r w:rsidRPr="003A6AEA">
              <w:rPr>
                <w:color w:val="000000"/>
              </w:rPr>
              <w:t>Насаждение здоровое, хорошего роста, подрост (молодняк), подлесок и живой напочвенный покров хорошего качества и полностью покрывают почву. Здоровых деревьев в хвойных насаждениях не менее 90%, а в лиственных - 70%</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2 класс</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E0041C">
            <w:pPr>
              <w:spacing w:line="293" w:lineRule="atLeast"/>
              <w:jc w:val="both"/>
              <w:rPr>
                <w:color w:val="000000"/>
              </w:rPr>
            </w:pPr>
            <w:r w:rsidRPr="003A6AEA">
              <w:rPr>
                <w:color w:val="000000"/>
              </w:rPr>
              <w:t>Насаждение с замедленным ростом, рыхлым строением кроны, бледно-зеленой окраской хвои или листьев. Подрост (молодняк) отсутствует или неблагонадежен, подлесок и живой напочвенный покров в значительной степени вытоптаны, почва уплотнена. Здоровых деревьев в хвойных насаждениях от 71% до 90%, в лиственных - 51 - 70%</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3 класс</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E0041C">
            <w:pPr>
              <w:spacing w:line="293" w:lineRule="atLeast"/>
              <w:jc w:val="both"/>
              <w:rPr>
                <w:color w:val="000000"/>
              </w:rPr>
            </w:pPr>
            <w:r w:rsidRPr="003A6AEA">
              <w:rPr>
                <w:color w:val="000000"/>
              </w:rPr>
              <w:t>Насаждение с резко ослабленным ростом. Подрост (молодняк) отсутствует, подлесок и живой напочвенный покров вытоптаны, почва уплотнена, деревья имеют механические повреждения или следы действия вредителей и болезней. Здоровых деревьев в хвойных насаждениях от 51% до 70%, в лиственных - 31 - 50%</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4 класс</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E0041C">
            <w:pPr>
              <w:spacing w:line="293" w:lineRule="atLeast"/>
              <w:jc w:val="both"/>
              <w:rPr>
                <w:color w:val="000000"/>
              </w:rPr>
            </w:pPr>
            <w:r w:rsidRPr="003A6AEA">
              <w:rPr>
                <w:color w:val="000000"/>
              </w:rPr>
              <w:t>Насаждение с прекратившимся ростом. Подрост (молодняк), подлесок и живой напочвенный покров отсутствуют. Почва утоптана. Лесная среда нарушена, распад лесного сообщества вступает в заключительную стадию. Здоровых деревьев в хвойных насаждениях менее 50%, в лиственных - менее 30%</w:t>
            </w:r>
          </w:p>
        </w:tc>
      </w:tr>
      <w:tr w:rsidR="009206D4" w:rsidRPr="006E03B1" w:rsidTr="009206D4">
        <w:tc>
          <w:tcPr>
            <w:tcW w:w="1348"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C21985">
            <w:pPr>
              <w:spacing w:line="293" w:lineRule="atLeast"/>
              <w:rPr>
                <w:color w:val="000000"/>
              </w:rPr>
            </w:pPr>
            <w:r w:rsidRPr="003A6AEA">
              <w:rPr>
                <w:color w:val="000000"/>
              </w:rPr>
              <w:t>5 класс</w:t>
            </w:r>
          </w:p>
        </w:tc>
        <w:tc>
          <w:tcPr>
            <w:tcW w:w="3652" w:type="pct"/>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9206D4" w:rsidRPr="003A6AEA" w:rsidRDefault="009206D4" w:rsidP="00E0041C">
            <w:pPr>
              <w:spacing w:line="293" w:lineRule="atLeast"/>
              <w:jc w:val="both"/>
              <w:rPr>
                <w:color w:val="000000"/>
              </w:rPr>
            </w:pPr>
            <w:r w:rsidRPr="003A6AEA">
              <w:rPr>
                <w:color w:val="000000"/>
              </w:rPr>
              <w:t>Полностью погибшее насаждение</w:t>
            </w:r>
          </w:p>
        </w:tc>
      </w:tr>
    </w:tbl>
    <w:p w:rsidR="004A034A" w:rsidRPr="006E03B1" w:rsidRDefault="004A034A" w:rsidP="004A034A">
      <w:pPr>
        <w:pStyle w:val="u"/>
        <w:widowControl w:val="0"/>
        <w:shd w:val="clear" w:color="auto" w:fill="FFFFFF"/>
        <w:ind w:firstLine="709"/>
        <w:contextualSpacing/>
        <w:rPr>
          <w:b/>
          <w:sz w:val="26"/>
          <w:szCs w:val="26"/>
          <w:highlight w:val="cyan"/>
        </w:rPr>
      </w:pPr>
    </w:p>
    <w:p w:rsidR="00586E70" w:rsidRPr="00A85B7D" w:rsidRDefault="00E0041C" w:rsidP="00A85B7D">
      <w:pPr>
        <w:pStyle w:val="u"/>
        <w:widowControl w:val="0"/>
        <w:shd w:val="clear" w:color="auto" w:fill="FFFFFF"/>
        <w:ind w:firstLine="0"/>
        <w:contextualSpacing/>
        <w:jc w:val="center"/>
        <w:rPr>
          <w:sz w:val="28"/>
          <w:szCs w:val="28"/>
        </w:rPr>
      </w:pPr>
      <w:r w:rsidRPr="00A85B7D">
        <w:rPr>
          <w:sz w:val="28"/>
          <w:szCs w:val="28"/>
        </w:rPr>
        <w:t>Таблица</w:t>
      </w:r>
      <w:r w:rsidR="00C27855" w:rsidRPr="00A85B7D">
        <w:rPr>
          <w:sz w:val="28"/>
          <w:szCs w:val="28"/>
        </w:rPr>
        <w:t xml:space="preserve"> 2</w:t>
      </w:r>
      <w:r w:rsidR="001D707D" w:rsidRPr="00A85B7D">
        <w:rPr>
          <w:sz w:val="28"/>
          <w:szCs w:val="28"/>
        </w:rPr>
        <w:t>4</w:t>
      </w:r>
      <w:r w:rsidRPr="00A85B7D">
        <w:rPr>
          <w:sz w:val="28"/>
          <w:szCs w:val="28"/>
        </w:rPr>
        <w:t xml:space="preserve">.  </w:t>
      </w:r>
      <w:r w:rsidR="00CA3D88" w:rsidRPr="00A85B7D">
        <w:rPr>
          <w:sz w:val="28"/>
          <w:szCs w:val="28"/>
        </w:rPr>
        <w:t>Шкала дигрессии лесной среды по данным ВО «</w:t>
      </w:r>
      <w:proofErr w:type="spellStart"/>
      <w:r w:rsidR="00CA3D88" w:rsidRPr="00A85B7D">
        <w:rPr>
          <w:sz w:val="28"/>
          <w:szCs w:val="28"/>
        </w:rPr>
        <w:t>Леспроект</w:t>
      </w:r>
      <w:proofErr w:type="spellEnd"/>
      <w:r w:rsidR="00CA3D88" w:rsidRPr="00A85B7D">
        <w:rPr>
          <w:sz w:val="28"/>
          <w:szCs w:val="28"/>
        </w:rPr>
        <w:t>»</w:t>
      </w:r>
    </w:p>
    <w:p w:rsidR="001D707D" w:rsidRPr="006E03B1" w:rsidRDefault="001D707D" w:rsidP="00A85B7D">
      <w:pPr>
        <w:pStyle w:val="u"/>
        <w:widowControl w:val="0"/>
        <w:shd w:val="clear" w:color="auto" w:fill="FFFFFF"/>
        <w:ind w:firstLine="0"/>
        <w:contextualSpacing/>
        <w:jc w:val="center"/>
        <w:rPr>
          <w:b/>
          <w:sz w:val="26"/>
          <w:szCs w:val="26"/>
          <w:highlight w:val="cyan"/>
        </w:rPr>
      </w:pPr>
    </w:p>
    <w:tbl>
      <w:tblPr>
        <w:tblpPr w:leftFromText="180" w:rightFromText="180" w:vertAnchor="text" w:horzAnchor="margin" w:tblpXSpec="center" w:tblpY="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713"/>
        <w:gridCol w:w="1265"/>
      </w:tblGrid>
      <w:tr w:rsidR="003860C2" w:rsidRPr="006E03B1" w:rsidTr="00A21213">
        <w:trPr>
          <w:trHeight w:hRule="exact" w:val="868"/>
        </w:trPr>
        <w:tc>
          <w:tcPr>
            <w:tcW w:w="4366" w:type="pct"/>
            <w:tcBorders>
              <w:top w:val="single" w:sz="4" w:space="0" w:color="auto"/>
              <w:left w:val="single" w:sz="4" w:space="0" w:color="auto"/>
              <w:bottom w:val="single" w:sz="4" w:space="0" w:color="auto"/>
              <w:right w:val="single" w:sz="4" w:space="0" w:color="auto"/>
            </w:tcBorders>
            <w:vAlign w:val="center"/>
          </w:tcPr>
          <w:p w:rsidR="003860C2" w:rsidRPr="00A85B7D" w:rsidRDefault="003860C2" w:rsidP="009206D4">
            <w:pPr>
              <w:pStyle w:val="u"/>
              <w:widowControl w:val="0"/>
              <w:shd w:val="clear" w:color="auto" w:fill="FFFFFF"/>
              <w:spacing w:line="360" w:lineRule="auto"/>
              <w:ind w:firstLine="709"/>
              <w:jc w:val="center"/>
              <w:rPr>
                <w:b/>
                <w:sz w:val="22"/>
              </w:rPr>
            </w:pPr>
            <w:r w:rsidRPr="00A85B7D">
              <w:rPr>
                <w:spacing w:val="-6"/>
                <w:sz w:val="22"/>
                <w:szCs w:val="22"/>
              </w:rPr>
              <w:t>Характеристика участка</w:t>
            </w:r>
          </w:p>
        </w:tc>
        <w:tc>
          <w:tcPr>
            <w:tcW w:w="634" w:type="pct"/>
            <w:tcBorders>
              <w:top w:val="single" w:sz="4" w:space="0" w:color="auto"/>
              <w:left w:val="single" w:sz="4" w:space="0" w:color="auto"/>
              <w:bottom w:val="single" w:sz="4" w:space="0" w:color="auto"/>
              <w:right w:val="single" w:sz="4" w:space="0" w:color="auto"/>
            </w:tcBorders>
            <w:vAlign w:val="center"/>
          </w:tcPr>
          <w:p w:rsidR="003860C2" w:rsidRPr="00A85B7D" w:rsidRDefault="003860C2" w:rsidP="00A85B7D">
            <w:pPr>
              <w:spacing w:line="276" w:lineRule="auto"/>
              <w:jc w:val="center"/>
            </w:pPr>
            <w:r w:rsidRPr="00A85B7D">
              <w:rPr>
                <w:sz w:val="22"/>
                <w:szCs w:val="22"/>
              </w:rPr>
              <w:t>Класс</w:t>
            </w:r>
          </w:p>
          <w:p w:rsidR="003860C2" w:rsidRPr="00A85B7D" w:rsidRDefault="003860C2" w:rsidP="00A85B7D">
            <w:pPr>
              <w:spacing w:line="276" w:lineRule="auto"/>
              <w:jc w:val="center"/>
            </w:pPr>
            <w:r w:rsidRPr="00A85B7D">
              <w:rPr>
                <w:sz w:val="22"/>
                <w:szCs w:val="22"/>
              </w:rPr>
              <w:t>дигрессии</w:t>
            </w:r>
          </w:p>
        </w:tc>
      </w:tr>
      <w:tr w:rsidR="00CA3D88" w:rsidRPr="006E03B1" w:rsidTr="00A21213">
        <w:trPr>
          <w:trHeight w:hRule="exact" w:val="1405"/>
        </w:trPr>
        <w:tc>
          <w:tcPr>
            <w:tcW w:w="4366" w:type="pct"/>
            <w:tcBorders>
              <w:top w:val="single" w:sz="4" w:space="0" w:color="auto"/>
              <w:left w:val="single" w:sz="4" w:space="0" w:color="auto"/>
              <w:bottom w:val="single" w:sz="4" w:space="0" w:color="auto"/>
              <w:right w:val="single" w:sz="4" w:space="0" w:color="auto"/>
            </w:tcBorders>
          </w:tcPr>
          <w:p w:rsidR="00CA3D88" w:rsidRPr="0029364E" w:rsidRDefault="00CA3D88" w:rsidP="00CA3D88">
            <w:pPr>
              <w:spacing w:line="276" w:lineRule="auto"/>
              <w:ind w:left="113"/>
            </w:pPr>
            <w:r w:rsidRPr="0029364E">
              <w:t xml:space="preserve">Признаков нарушений лесной среды нет, рост и развитие деревьев и кустарников нормальное, механические повреждения отсутствуют, подрост и подлесок жизнеспособные, моховой и травяной покров характерны для данного типа леса, подстилка пружинистая и не нарушена. Регулирование рекреации не требуется. </w:t>
            </w:r>
          </w:p>
        </w:tc>
        <w:tc>
          <w:tcPr>
            <w:tcW w:w="634" w:type="pct"/>
            <w:tcBorders>
              <w:top w:val="single" w:sz="4" w:space="0" w:color="auto"/>
              <w:left w:val="single" w:sz="4" w:space="0" w:color="auto"/>
              <w:bottom w:val="single" w:sz="4" w:space="0" w:color="auto"/>
              <w:right w:val="single" w:sz="4" w:space="0" w:color="auto"/>
            </w:tcBorders>
          </w:tcPr>
          <w:p w:rsidR="00CA3D88" w:rsidRPr="00A85B7D" w:rsidRDefault="00CA3D88" w:rsidP="00CA3D88">
            <w:pPr>
              <w:spacing w:line="276" w:lineRule="auto"/>
              <w:jc w:val="center"/>
            </w:pPr>
          </w:p>
          <w:p w:rsidR="00CA3D88" w:rsidRPr="00A85B7D" w:rsidRDefault="00CA3D88" w:rsidP="00CA3D88">
            <w:pPr>
              <w:spacing w:line="276" w:lineRule="auto"/>
              <w:jc w:val="center"/>
              <w:rPr>
                <w:lang w:val="en-US"/>
              </w:rPr>
            </w:pPr>
            <w:r w:rsidRPr="00A85B7D">
              <w:rPr>
                <w:sz w:val="22"/>
                <w:szCs w:val="22"/>
                <w:lang w:val="en-US"/>
              </w:rPr>
              <w:t>I</w:t>
            </w:r>
          </w:p>
        </w:tc>
      </w:tr>
      <w:tr w:rsidR="00CA3D88" w:rsidRPr="006E03B1" w:rsidTr="00A21213">
        <w:trPr>
          <w:trHeight w:hRule="exact" w:val="2722"/>
        </w:trPr>
        <w:tc>
          <w:tcPr>
            <w:tcW w:w="4366" w:type="pct"/>
            <w:tcBorders>
              <w:top w:val="single" w:sz="4" w:space="0" w:color="auto"/>
              <w:left w:val="single" w:sz="4" w:space="0" w:color="auto"/>
              <w:bottom w:val="nil"/>
              <w:right w:val="single" w:sz="4" w:space="0" w:color="auto"/>
            </w:tcBorders>
          </w:tcPr>
          <w:p w:rsidR="00CA3D88" w:rsidRPr="0029364E" w:rsidRDefault="00CA3D88" w:rsidP="00CA3D88">
            <w:pPr>
              <w:spacing w:line="276" w:lineRule="auto"/>
              <w:ind w:left="113"/>
            </w:pPr>
            <w:r w:rsidRPr="0029364E">
              <w:t xml:space="preserve">Незначительные изменения лесной среды и ухудшение роста и развития деревьев и кустарников, единичные механические повреждения, подрост разновозрастный жизнеспособный, подлесок жизнеспособный, средней густоты, имеют до 20 % поврежденных и усохших экземпляров. Покрытые мхом до 20 % площади, травяной покров до 50 %, нарушение подстилки незначительное, почва и подстилка слегка уплотнены, слегка нарушены, отдельные корни деревьев обнажены, вытоптано до минерализованной части почвы не более 5 % площади. Требуется незначительное регулирование рекреации. </w:t>
            </w:r>
          </w:p>
        </w:tc>
        <w:tc>
          <w:tcPr>
            <w:tcW w:w="634" w:type="pct"/>
            <w:tcBorders>
              <w:top w:val="single" w:sz="4" w:space="0" w:color="auto"/>
              <w:left w:val="single" w:sz="4" w:space="0" w:color="auto"/>
              <w:bottom w:val="nil"/>
              <w:right w:val="single" w:sz="4" w:space="0" w:color="auto"/>
            </w:tcBorders>
          </w:tcPr>
          <w:p w:rsidR="00CA3D88" w:rsidRPr="00F61F12" w:rsidRDefault="00CA3D88" w:rsidP="00CA3D88">
            <w:pPr>
              <w:spacing w:line="276" w:lineRule="auto"/>
              <w:jc w:val="center"/>
              <w:rPr>
                <w:lang w:val="en-US"/>
              </w:rPr>
            </w:pPr>
          </w:p>
          <w:p w:rsidR="00CA3D88" w:rsidRPr="00F61F12" w:rsidRDefault="00CA3D88" w:rsidP="00CA3D88">
            <w:pPr>
              <w:spacing w:line="276" w:lineRule="auto"/>
              <w:jc w:val="center"/>
              <w:rPr>
                <w:lang w:val="en-US"/>
              </w:rPr>
            </w:pPr>
          </w:p>
          <w:p w:rsidR="00CA3D88" w:rsidRPr="00F61F12" w:rsidRDefault="00CA3D88" w:rsidP="00CA3D88">
            <w:pPr>
              <w:spacing w:line="276" w:lineRule="auto"/>
              <w:jc w:val="center"/>
              <w:rPr>
                <w:lang w:val="en-US"/>
              </w:rPr>
            </w:pPr>
            <w:r w:rsidRPr="00F61F12">
              <w:rPr>
                <w:sz w:val="22"/>
                <w:szCs w:val="22"/>
                <w:lang w:val="en-US"/>
              </w:rPr>
              <w:t>II</w:t>
            </w:r>
          </w:p>
        </w:tc>
      </w:tr>
      <w:tr w:rsidR="00CA3D88" w:rsidRPr="006E03B1" w:rsidTr="00A21213">
        <w:trPr>
          <w:trHeight w:hRule="exact" w:val="2041"/>
        </w:trPr>
        <w:tc>
          <w:tcPr>
            <w:tcW w:w="4366" w:type="pct"/>
            <w:tcBorders>
              <w:top w:val="single" w:sz="4" w:space="0" w:color="auto"/>
              <w:left w:val="single" w:sz="4" w:space="0" w:color="auto"/>
              <w:bottom w:val="single" w:sz="4" w:space="0" w:color="auto"/>
              <w:right w:val="single" w:sz="4" w:space="0" w:color="auto"/>
            </w:tcBorders>
          </w:tcPr>
          <w:p w:rsidR="00CA3D88" w:rsidRPr="0029364E" w:rsidRDefault="00CA3D88" w:rsidP="00CA3D88">
            <w:pPr>
              <w:spacing w:line="276" w:lineRule="auto"/>
              <w:ind w:left="113"/>
            </w:pPr>
            <w:r w:rsidRPr="0029364E">
              <w:t xml:space="preserve">Значительное изменение лесной среды, рост и развитие деревьев ослабленные, до 10 % стволов с механическими повреждениями, подрост и подлесок угнетены, средней густоты или редкий (21-50 % поврежденных и усохших экземпляров). Подстилка и почва значительно уплотнены, довольно много обнаженных корней деревьев. Вытоптано до минерализованной части почвы 6-40 % площадей. Требуется значительное регулирование рекреации. </w:t>
            </w:r>
          </w:p>
        </w:tc>
        <w:tc>
          <w:tcPr>
            <w:tcW w:w="634" w:type="pct"/>
            <w:tcBorders>
              <w:top w:val="single" w:sz="4" w:space="0" w:color="auto"/>
              <w:left w:val="single" w:sz="4" w:space="0" w:color="auto"/>
              <w:bottom w:val="single" w:sz="4" w:space="0" w:color="auto"/>
              <w:right w:val="single" w:sz="4" w:space="0" w:color="auto"/>
            </w:tcBorders>
          </w:tcPr>
          <w:p w:rsidR="00CA3D88" w:rsidRPr="00F61F12" w:rsidRDefault="00CA3D88" w:rsidP="00CA3D88">
            <w:pPr>
              <w:spacing w:line="276" w:lineRule="auto"/>
              <w:jc w:val="center"/>
            </w:pPr>
          </w:p>
          <w:p w:rsidR="00CA3D88" w:rsidRPr="00F61F12" w:rsidRDefault="00CA3D88" w:rsidP="00CA3D88">
            <w:pPr>
              <w:spacing w:line="276" w:lineRule="auto"/>
              <w:jc w:val="center"/>
              <w:rPr>
                <w:lang w:val="en-US"/>
              </w:rPr>
            </w:pPr>
            <w:r w:rsidRPr="00F61F12">
              <w:rPr>
                <w:sz w:val="22"/>
                <w:szCs w:val="22"/>
                <w:lang w:val="en-US"/>
              </w:rPr>
              <w:t>III</w:t>
            </w:r>
          </w:p>
        </w:tc>
      </w:tr>
      <w:tr w:rsidR="00CA3D88" w:rsidRPr="006E03B1" w:rsidTr="00A21213">
        <w:trPr>
          <w:trHeight w:val="2325"/>
        </w:trPr>
        <w:tc>
          <w:tcPr>
            <w:tcW w:w="4366" w:type="pct"/>
            <w:tcBorders>
              <w:top w:val="single" w:sz="4" w:space="0" w:color="auto"/>
              <w:left w:val="single" w:sz="4" w:space="0" w:color="auto"/>
              <w:bottom w:val="single" w:sz="4" w:space="0" w:color="auto"/>
              <w:right w:val="single" w:sz="4" w:space="0" w:color="auto"/>
            </w:tcBorders>
          </w:tcPr>
          <w:p w:rsidR="00CA3D88" w:rsidRPr="0029364E" w:rsidRDefault="00CA3D88" w:rsidP="00CA3D88">
            <w:pPr>
              <w:spacing w:line="276" w:lineRule="auto"/>
              <w:ind w:left="113"/>
            </w:pPr>
            <w:r w:rsidRPr="0029364E">
              <w:t xml:space="preserve">Сильно нарушена лесная среда, древостой куртинного типа, деревья значительно угнетены. 11-20 % стволов с механическими повреждениями, подрост и подлесок жизнеспособные (сохранился преимущественно в куртинах), редкий или отсутствует, поврежденных и усохших экземпляров более 50 %. Мхи отсутствуют. Проективное покрытие травяного покрова 40-60 %. Много обнаженных корней деревьев. Подстилка на открытых местах отсутствует, вытоптано до минерализованной части почвы 40-60 % площади. Требуется строгий режим рекреации. </w:t>
            </w:r>
          </w:p>
        </w:tc>
        <w:tc>
          <w:tcPr>
            <w:tcW w:w="634" w:type="pct"/>
            <w:tcBorders>
              <w:top w:val="single" w:sz="4" w:space="0" w:color="auto"/>
              <w:left w:val="single" w:sz="4" w:space="0" w:color="auto"/>
              <w:bottom w:val="single" w:sz="4" w:space="0" w:color="auto"/>
              <w:right w:val="single" w:sz="4" w:space="0" w:color="auto"/>
            </w:tcBorders>
            <w:vAlign w:val="center"/>
          </w:tcPr>
          <w:p w:rsidR="00CA3D88" w:rsidRPr="00F61F12" w:rsidRDefault="00CA3D88" w:rsidP="00CA3D88">
            <w:pPr>
              <w:spacing w:line="276" w:lineRule="auto"/>
              <w:jc w:val="center"/>
              <w:rPr>
                <w:lang w:val="en-US"/>
              </w:rPr>
            </w:pPr>
            <w:r w:rsidRPr="00F61F12">
              <w:rPr>
                <w:sz w:val="22"/>
                <w:szCs w:val="22"/>
                <w:lang w:val="en-US"/>
              </w:rPr>
              <w:t>IV</w:t>
            </w:r>
          </w:p>
        </w:tc>
      </w:tr>
      <w:tr w:rsidR="00CA3D88" w:rsidRPr="006E03B1" w:rsidTr="00A21213">
        <w:trPr>
          <w:trHeight w:hRule="exact" w:val="1644"/>
        </w:trPr>
        <w:tc>
          <w:tcPr>
            <w:tcW w:w="4366" w:type="pct"/>
            <w:tcBorders>
              <w:top w:val="single" w:sz="4" w:space="0" w:color="auto"/>
              <w:left w:val="single" w:sz="4" w:space="0" w:color="auto"/>
              <w:bottom w:val="single" w:sz="4" w:space="0" w:color="auto"/>
              <w:right w:val="single" w:sz="4" w:space="0" w:color="auto"/>
            </w:tcBorders>
          </w:tcPr>
          <w:p w:rsidR="00CA3D88" w:rsidRPr="0029364E" w:rsidRDefault="00CA3D88" w:rsidP="00CA3D88">
            <w:pPr>
              <w:spacing w:line="276" w:lineRule="auto"/>
              <w:ind w:left="113"/>
            </w:pPr>
            <w:r w:rsidRPr="0029364E">
              <w:t xml:space="preserve">Лесная среда деградирована, древостой </w:t>
            </w:r>
            <w:proofErr w:type="spellStart"/>
            <w:r w:rsidRPr="0029364E">
              <w:t>изрежен</w:t>
            </w:r>
            <w:proofErr w:type="spellEnd"/>
            <w:r w:rsidRPr="0029364E">
              <w:t>, куртинного типа, деревья сильно ослаблены или усыхают, более 20 % с механическими повреждениями. Подрост, подлесок, мхи, подстилка отсутствуют. Корни большинства деревьев обнажены и повреждены, вытоптано до минерализованной части почвы более 60 % площади. Рекреация не допускается.</w:t>
            </w:r>
          </w:p>
        </w:tc>
        <w:tc>
          <w:tcPr>
            <w:tcW w:w="634" w:type="pct"/>
            <w:tcBorders>
              <w:top w:val="single" w:sz="4" w:space="0" w:color="auto"/>
              <w:left w:val="single" w:sz="4" w:space="0" w:color="auto"/>
              <w:bottom w:val="single" w:sz="4" w:space="0" w:color="auto"/>
              <w:right w:val="single" w:sz="4" w:space="0" w:color="auto"/>
            </w:tcBorders>
          </w:tcPr>
          <w:p w:rsidR="00CA3D88" w:rsidRPr="00F61F12" w:rsidRDefault="00CA3D88" w:rsidP="00CA3D88">
            <w:pPr>
              <w:spacing w:line="276" w:lineRule="auto"/>
              <w:jc w:val="center"/>
              <w:rPr>
                <w:lang w:val="en-US"/>
              </w:rPr>
            </w:pPr>
          </w:p>
          <w:p w:rsidR="00CA3D88" w:rsidRPr="00F61F12" w:rsidRDefault="00CA3D88" w:rsidP="00CA3D88">
            <w:pPr>
              <w:spacing w:line="276" w:lineRule="auto"/>
              <w:jc w:val="center"/>
              <w:rPr>
                <w:lang w:val="en-US"/>
              </w:rPr>
            </w:pPr>
            <w:r w:rsidRPr="00F61F12">
              <w:rPr>
                <w:sz w:val="22"/>
                <w:szCs w:val="22"/>
                <w:lang w:val="en-US"/>
              </w:rPr>
              <w:t>V</w:t>
            </w:r>
          </w:p>
        </w:tc>
      </w:tr>
    </w:tbl>
    <w:p w:rsidR="006129E0" w:rsidRDefault="006129E0" w:rsidP="0029364E">
      <w:pPr>
        <w:pStyle w:val="u"/>
        <w:widowControl w:val="0"/>
        <w:shd w:val="clear" w:color="auto" w:fill="FFFFFF"/>
        <w:ind w:firstLine="709"/>
        <w:rPr>
          <w:spacing w:val="-6"/>
          <w:sz w:val="28"/>
          <w:szCs w:val="28"/>
        </w:rPr>
      </w:pPr>
    </w:p>
    <w:p w:rsidR="00CA3D88" w:rsidRPr="0029364E" w:rsidRDefault="00CA3D88" w:rsidP="0029364E">
      <w:pPr>
        <w:pStyle w:val="u"/>
        <w:widowControl w:val="0"/>
        <w:shd w:val="clear" w:color="auto" w:fill="FFFFFF"/>
        <w:ind w:firstLine="709"/>
        <w:rPr>
          <w:spacing w:val="-6"/>
          <w:sz w:val="28"/>
          <w:szCs w:val="28"/>
          <w:highlight w:val="cyan"/>
        </w:rPr>
      </w:pPr>
      <w:r w:rsidRPr="0029364E">
        <w:rPr>
          <w:spacing w:val="-6"/>
          <w:sz w:val="28"/>
          <w:szCs w:val="28"/>
        </w:rPr>
        <w:t xml:space="preserve"> Предоставление</w:t>
      </w:r>
      <w:r w:rsidRPr="00F61F12">
        <w:rPr>
          <w:spacing w:val="-6"/>
          <w:sz w:val="28"/>
          <w:szCs w:val="28"/>
        </w:rPr>
        <w:t xml:space="preserve"> лесных участков с пятой степенью дигрессии лесной среды </w:t>
      </w:r>
      <w:r w:rsidR="003860C2" w:rsidRPr="00F61F12">
        <w:rPr>
          <w:spacing w:val="-6"/>
          <w:sz w:val="28"/>
          <w:szCs w:val="28"/>
        </w:rPr>
        <w:t>для использования в рекреационных целях не допускается.</w:t>
      </w:r>
    </w:p>
    <w:p w:rsidR="0071732B" w:rsidRDefault="004A034A" w:rsidP="0029364E">
      <w:pPr>
        <w:pStyle w:val="u"/>
        <w:widowControl w:val="0"/>
        <w:shd w:val="clear" w:color="auto" w:fill="FFFFFF"/>
        <w:ind w:firstLine="709"/>
        <w:rPr>
          <w:sz w:val="28"/>
          <w:szCs w:val="28"/>
        </w:rPr>
      </w:pPr>
      <w:r w:rsidRPr="00F61F12">
        <w:rPr>
          <w:sz w:val="28"/>
          <w:szCs w:val="28"/>
        </w:rPr>
        <w:t>При</w:t>
      </w:r>
      <w:r w:rsidR="0053688A" w:rsidRPr="00F61F12">
        <w:rPr>
          <w:sz w:val="28"/>
          <w:szCs w:val="28"/>
        </w:rPr>
        <w:t xml:space="preserve"> </w:t>
      </w:r>
      <w:r w:rsidR="003860C2" w:rsidRPr="00F61F12">
        <w:rPr>
          <w:sz w:val="28"/>
          <w:szCs w:val="28"/>
        </w:rPr>
        <w:t>определени</w:t>
      </w:r>
      <w:r w:rsidRPr="00F61F12">
        <w:rPr>
          <w:sz w:val="28"/>
          <w:szCs w:val="28"/>
        </w:rPr>
        <w:t xml:space="preserve">и </w:t>
      </w:r>
      <w:r w:rsidR="003860C2" w:rsidRPr="00F61F12">
        <w:rPr>
          <w:sz w:val="28"/>
          <w:szCs w:val="28"/>
        </w:rPr>
        <w:t>размеров предоставляемых в пользование лесных участков</w:t>
      </w:r>
      <w:r w:rsidR="0053688A" w:rsidRPr="00F61F12">
        <w:rPr>
          <w:sz w:val="28"/>
          <w:szCs w:val="28"/>
        </w:rPr>
        <w:t xml:space="preserve"> </w:t>
      </w:r>
      <w:r w:rsidR="001300F7" w:rsidRPr="00F61F12">
        <w:rPr>
          <w:sz w:val="28"/>
          <w:szCs w:val="28"/>
        </w:rPr>
        <w:t xml:space="preserve">в целях сохранения лесной среды, предотвращения негативного воздействия на лесные насаждения </w:t>
      </w:r>
      <w:r w:rsidR="0053688A" w:rsidRPr="00F61F12">
        <w:rPr>
          <w:sz w:val="28"/>
          <w:szCs w:val="28"/>
        </w:rPr>
        <w:t>производится определение допустимой рекреационной нагрузки</w:t>
      </w:r>
      <w:r w:rsidR="003860C2" w:rsidRPr="00F61F12">
        <w:rPr>
          <w:sz w:val="28"/>
          <w:szCs w:val="28"/>
        </w:rPr>
        <w:t xml:space="preserve"> для этих участков</w:t>
      </w:r>
      <w:r w:rsidRPr="00F61F12">
        <w:rPr>
          <w:sz w:val="28"/>
          <w:szCs w:val="28"/>
        </w:rPr>
        <w:t xml:space="preserve"> в соответствии с таблицей </w:t>
      </w:r>
      <w:r w:rsidR="00C27855" w:rsidRPr="00F61F12">
        <w:rPr>
          <w:sz w:val="28"/>
          <w:szCs w:val="28"/>
        </w:rPr>
        <w:t>2</w:t>
      </w:r>
      <w:r w:rsidR="001D707D" w:rsidRPr="00F61F12">
        <w:rPr>
          <w:sz w:val="28"/>
          <w:szCs w:val="28"/>
        </w:rPr>
        <w:t>5</w:t>
      </w:r>
      <w:r w:rsidR="001300F7" w:rsidRPr="00F61F12">
        <w:rPr>
          <w:sz w:val="28"/>
          <w:szCs w:val="28"/>
        </w:rPr>
        <w:t>.</w:t>
      </w:r>
    </w:p>
    <w:p w:rsidR="00F61F12" w:rsidRPr="00F61F12" w:rsidRDefault="00F61F12" w:rsidP="00F61F12">
      <w:pPr>
        <w:pStyle w:val="u"/>
        <w:widowControl w:val="0"/>
        <w:shd w:val="clear" w:color="auto" w:fill="FFFFFF"/>
        <w:ind w:firstLine="709"/>
        <w:rPr>
          <w:b/>
          <w:sz w:val="26"/>
          <w:szCs w:val="26"/>
        </w:rPr>
      </w:pPr>
    </w:p>
    <w:p w:rsidR="009B69AF" w:rsidRPr="00F61F12" w:rsidRDefault="0053688A" w:rsidP="00F61F12">
      <w:pPr>
        <w:pStyle w:val="u"/>
        <w:widowControl w:val="0"/>
        <w:shd w:val="clear" w:color="auto" w:fill="FFFFFF"/>
        <w:ind w:firstLine="0"/>
        <w:contextualSpacing/>
        <w:jc w:val="center"/>
        <w:rPr>
          <w:sz w:val="28"/>
          <w:szCs w:val="28"/>
        </w:rPr>
      </w:pPr>
      <w:r w:rsidRPr="00F61F12">
        <w:rPr>
          <w:sz w:val="28"/>
          <w:szCs w:val="28"/>
        </w:rPr>
        <w:t xml:space="preserve">Таблица </w:t>
      </w:r>
      <w:r w:rsidR="00C27855" w:rsidRPr="00F61F12">
        <w:rPr>
          <w:sz w:val="28"/>
          <w:szCs w:val="28"/>
        </w:rPr>
        <w:t>2</w:t>
      </w:r>
      <w:r w:rsidR="001D707D" w:rsidRPr="00F61F12">
        <w:rPr>
          <w:sz w:val="28"/>
          <w:szCs w:val="28"/>
        </w:rPr>
        <w:t>5</w:t>
      </w:r>
      <w:r w:rsidR="002D1791" w:rsidRPr="00F61F12">
        <w:rPr>
          <w:sz w:val="28"/>
          <w:szCs w:val="28"/>
        </w:rPr>
        <w:t xml:space="preserve">. </w:t>
      </w:r>
      <w:r w:rsidR="001F1A1C" w:rsidRPr="00F61F12">
        <w:rPr>
          <w:sz w:val="28"/>
          <w:szCs w:val="28"/>
        </w:rPr>
        <w:t xml:space="preserve">Предельно допустимые </w:t>
      </w:r>
      <w:r w:rsidRPr="00F61F12">
        <w:rPr>
          <w:sz w:val="28"/>
          <w:szCs w:val="28"/>
        </w:rPr>
        <w:t xml:space="preserve">единовременные </w:t>
      </w:r>
      <w:r w:rsidR="001F1A1C" w:rsidRPr="00F61F12">
        <w:rPr>
          <w:sz w:val="28"/>
          <w:szCs w:val="28"/>
        </w:rPr>
        <w:t>рекреационные нагрузки</w:t>
      </w:r>
      <w:r w:rsidRPr="00F61F12">
        <w:rPr>
          <w:sz w:val="28"/>
          <w:szCs w:val="28"/>
        </w:rPr>
        <w:t xml:space="preserve"> (человек </w:t>
      </w:r>
      <w:r w:rsidR="001F1A1C" w:rsidRPr="00F61F12">
        <w:rPr>
          <w:sz w:val="28"/>
          <w:szCs w:val="28"/>
        </w:rPr>
        <w:t>на 1 га</w:t>
      </w:r>
      <w:r w:rsidRPr="00F61F12">
        <w:rPr>
          <w:sz w:val="28"/>
          <w:szCs w:val="28"/>
        </w:rPr>
        <w:t>)</w:t>
      </w:r>
      <w:r w:rsidR="001F1A1C" w:rsidRPr="00F61F12">
        <w:rPr>
          <w:sz w:val="28"/>
          <w:szCs w:val="28"/>
        </w:rPr>
        <w:t xml:space="preserve"> по классам устойчивости</w:t>
      </w:r>
      <w:r w:rsidRPr="00F61F12">
        <w:rPr>
          <w:sz w:val="28"/>
          <w:szCs w:val="28"/>
        </w:rPr>
        <w:t xml:space="preserve"> насаждений</w:t>
      </w:r>
    </w:p>
    <w:p w:rsidR="001D707D" w:rsidRPr="006E03B1" w:rsidRDefault="001D707D" w:rsidP="00E0041C">
      <w:pPr>
        <w:pStyle w:val="u"/>
        <w:widowControl w:val="0"/>
        <w:shd w:val="clear" w:color="auto" w:fill="FFFFFF"/>
        <w:ind w:firstLine="0"/>
        <w:contextualSpacing/>
        <w:rPr>
          <w:b/>
          <w:sz w:val="26"/>
          <w:szCs w:val="26"/>
          <w:highlight w:val="cyan"/>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2409"/>
        <w:gridCol w:w="1985"/>
        <w:gridCol w:w="1559"/>
        <w:gridCol w:w="1843"/>
      </w:tblGrid>
      <w:tr w:rsidR="00FE5E56" w:rsidRPr="006E03B1" w:rsidTr="003C06F2">
        <w:trPr>
          <w:cantSplit/>
          <w:trHeight w:val="227"/>
          <w:jc w:val="center"/>
        </w:trPr>
        <w:tc>
          <w:tcPr>
            <w:tcW w:w="2122" w:type="dxa"/>
            <w:vMerge w:val="restart"/>
            <w:vAlign w:val="center"/>
          </w:tcPr>
          <w:p w:rsidR="00FE5E56" w:rsidRPr="00CE1AED" w:rsidRDefault="001F1A1C" w:rsidP="00336AD3">
            <w:pPr>
              <w:jc w:val="center"/>
            </w:pPr>
            <w:r w:rsidRPr="00CE1AED">
              <w:t>Группы типов ландшафтов</w:t>
            </w:r>
          </w:p>
        </w:tc>
        <w:tc>
          <w:tcPr>
            <w:tcW w:w="2409" w:type="dxa"/>
            <w:vMerge w:val="restart"/>
            <w:vAlign w:val="center"/>
          </w:tcPr>
          <w:p w:rsidR="00FE5E56" w:rsidRPr="00CE1AED" w:rsidRDefault="00FE5E56" w:rsidP="00336AD3">
            <w:pPr>
              <w:jc w:val="center"/>
            </w:pPr>
            <w:r w:rsidRPr="00CE1AED">
              <w:t>Преобладающие</w:t>
            </w:r>
            <w:r w:rsidR="0053688A" w:rsidRPr="00CE1AED">
              <w:t xml:space="preserve"> в насаждениях </w:t>
            </w:r>
            <w:r w:rsidRPr="00CE1AED">
              <w:t>породы</w:t>
            </w:r>
          </w:p>
        </w:tc>
        <w:tc>
          <w:tcPr>
            <w:tcW w:w="5387" w:type="dxa"/>
            <w:gridSpan w:val="3"/>
            <w:vAlign w:val="center"/>
          </w:tcPr>
          <w:p w:rsidR="00FE5E56" w:rsidRPr="00CE1AED" w:rsidRDefault="00197000" w:rsidP="00336AD3">
            <w:pPr>
              <w:ind w:left="-108"/>
              <w:jc w:val="center"/>
            </w:pPr>
            <w:r w:rsidRPr="00CE1AED">
              <w:t xml:space="preserve">Классы </w:t>
            </w:r>
            <w:r w:rsidR="0073769B" w:rsidRPr="00CE1AED">
              <w:t xml:space="preserve">биологической </w:t>
            </w:r>
            <w:r w:rsidRPr="00CE1AED">
              <w:t>устойчивости</w:t>
            </w:r>
            <w:r w:rsidR="0053688A" w:rsidRPr="00CE1AED">
              <w:t xml:space="preserve"> насаждений к рекреационным нагрузкам</w:t>
            </w:r>
          </w:p>
        </w:tc>
      </w:tr>
      <w:tr w:rsidR="00FE5E56" w:rsidRPr="006E03B1" w:rsidTr="003C06F2">
        <w:trPr>
          <w:cantSplit/>
          <w:trHeight w:val="134"/>
          <w:jc w:val="center"/>
        </w:trPr>
        <w:tc>
          <w:tcPr>
            <w:tcW w:w="2122" w:type="dxa"/>
            <w:vMerge/>
            <w:vAlign w:val="center"/>
          </w:tcPr>
          <w:p w:rsidR="00FE5E56" w:rsidRPr="00CE1AED" w:rsidRDefault="00FE5E56" w:rsidP="00540B7E">
            <w:pPr>
              <w:ind w:left="-360" w:firstLine="360"/>
              <w:jc w:val="center"/>
            </w:pPr>
          </w:p>
        </w:tc>
        <w:tc>
          <w:tcPr>
            <w:tcW w:w="2409" w:type="dxa"/>
            <w:vMerge/>
            <w:vAlign w:val="center"/>
          </w:tcPr>
          <w:p w:rsidR="00FE5E56" w:rsidRPr="00CE1AED" w:rsidRDefault="00FE5E56" w:rsidP="00540B7E">
            <w:pPr>
              <w:ind w:left="-360" w:firstLine="360"/>
              <w:jc w:val="center"/>
            </w:pPr>
          </w:p>
        </w:tc>
        <w:tc>
          <w:tcPr>
            <w:tcW w:w="1985" w:type="dxa"/>
            <w:vAlign w:val="center"/>
          </w:tcPr>
          <w:p w:rsidR="00FE5E56" w:rsidRPr="00CE1AED" w:rsidRDefault="00FE5E56" w:rsidP="00540B7E">
            <w:pPr>
              <w:ind w:left="-360" w:firstLine="360"/>
              <w:jc w:val="center"/>
            </w:pPr>
            <w:r w:rsidRPr="00CE1AED">
              <w:t>1</w:t>
            </w:r>
          </w:p>
        </w:tc>
        <w:tc>
          <w:tcPr>
            <w:tcW w:w="1559" w:type="dxa"/>
            <w:vAlign w:val="center"/>
          </w:tcPr>
          <w:p w:rsidR="00FE5E56" w:rsidRPr="00CE1AED" w:rsidRDefault="00FE5E56" w:rsidP="00540B7E">
            <w:pPr>
              <w:ind w:left="-360" w:firstLine="360"/>
              <w:jc w:val="center"/>
            </w:pPr>
            <w:r w:rsidRPr="00CE1AED">
              <w:t>2</w:t>
            </w:r>
          </w:p>
        </w:tc>
        <w:tc>
          <w:tcPr>
            <w:tcW w:w="1843" w:type="dxa"/>
            <w:vAlign w:val="center"/>
          </w:tcPr>
          <w:p w:rsidR="00FE5E56" w:rsidRPr="00CE1AED" w:rsidRDefault="00FE5E56" w:rsidP="00540B7E">
            <w:pPr>
              <w:jc w:val="center"/>
            </w:pPr>
            <w:r w:rsidRPr="00CE1AED">
              <w:t>3</w:t>
            </w:r>
          </w:p>
        </w:tc>
      </w:tr>
      <w:tr w:rsidR="000D54CA" w:rsidRPr="006E03B1" w:rsidTr="003C06F2">
        <w:trPr>
          <w:trHeight w:val="283"/>
          <w:jc w:val="center"/>
        </w:trPr>
        <w:tc>
          <w:tcPr>
            <w:tcW w:w="2122" w:type="dxa"/>
            <w:vMerge w:val="restart"/>
            <w:vAlign w:val="center"/>
          </w:tcPr>
          <w:p w:rsidR="000D54CA" w:rsidRPr="00CE1AED" w:rsidRDefault="000D54CA" w:rsidP="002F12C0">
            <w:pPr>
              <w:jc w:val="center"/>
            </w:pPr>
            <w:r w:rsidRPr="00CE1AED">
              <w:t>Закрытые</w:t>
            </w:r>
          </w:p>
        </w:tc>
        <w:tc>
          <w:tcPr>
            <w:tcW w:w="2409" w:type="dxa"/>
            <w:vAlign w:val="center"/>
          </w:tcPr>
          <w:p w:rsidR="000D54CA" w:rsidRPr="00CE1AED" w:rsidRDefault="000D54CA" w:rsidP="00DD42E6">
            <w:pPr>
              <w:jc w:val="center"/>
            </w:pPr>
            <w:r w:rsidRPr="00CE1AED">
              <w:t>Хвойные</w:t>
            </w:r>
          </w:p>
        </w:tc>
        <w:tc>
          <w:tcPr>
            <w:tcW w:w="1985" w:type="dxa"/>
            <w:vAlign w:val="center"/>
          </w:tcPr>
          <w:p w:rsidR="000D54CA" w:rsidRPr="00CE1AED" w:rsidRDefault="00197000" w:rsidP="00540B7E">
            <w:pPr>
              <w:ind w:left="-360" w:firstLine="360"/>
              <w:jc w:val="center"/>
            </w:pPr>
            <w:r w:rsidRPr="00CE1AED">
              <w:t>3</w:t>
            </w:r>
          </w:p>
        </w:tc>
        <w:tc>
          <w:tcPr>
            <w:tcW w:w="1559" w:type="dxa"/>
            <w:vAlign w:val="center"/>
          </w:tcPr>
          <w:p w:rsidR="000D54CA" w:rsidRPr="00CE1AED" w:rsidRDefault="00197000" w:rsidP="00540B7E">
            <w:pPr>
              <w:ind w:left="-360" w:firstLine="360"/>
              <w:jc w:val="center"/>
            </w:pPr>
            <w:r w:rsidRPr="00CE1AED">
              <w:t>2</w:t>
            </w:r>
          </w:p>
        </w:tc>
        <w:tc>
          <w:tcPr>
            <w:tcW w:w="1843" w:type="dxa"/>
            <w:vAlign w:val="center"/>
          </w:tcPr>
          <w:p w:rsidR="000D54CA" w:rsidRPr="00CE1AED" w:rsidRDefault="00197000" w:rsidP="00540B7E">
            <w:pPr>
              <w:ind w:left="-360" w:firstLine="360"/>
              <w:jc w:val="center"/>
            </w:pPr>
            <w:r w:rsidRPr="00CE1AED">
              <w:t>1</w:t>
            </w:r>
          </w:p>
        </w:tc>
      </w:tr>
      <w:tr w:rsidR="000D54CA" w:rsidRPr="006E03B1" w:rsidTr="003C06F2">
        <w:trPr>
          <w:trHeight w:val="283"/>
          <w:jc w:val="center"/>
        </w:trPr>
        <w:tc>
          <w:tcPr>
            <w:tcW w:w="2122" w:type="dxa"/>
            <w:vMerge/>
            <w:vAlign w:val="center"/>
          </w:tcPr>
          <w:p w:rsidR="000D54CA" w:rsidRPr="00CE1AED" w:rsidRDefault="000D54CA" w:rsidP="002F12C0">
            <w:pPr>
              <w:jc w:val="center"/>
            </w:pPr>
          </w:p>
        </w:tc>
        <w:tc>
          <w:tcPr>
            <w:tcW w:w="2409" w:type="dxa"/>
            <w:vAlign w:val="center"/>
          </w:tcPr>
          <w:p w:rsidR="000D54CA" w:rsidRPr="00CE1AED" w:rsidRDefault="000D54CA" w:rsidP="00DD42E6">
            <w:pPr>
              <w:jc w:val="center"/>
            </w:pPr>
            <w:proofErr w:type="spellStart"/>
            <w:r w:rsidRPr="00CE1AED">
              <w:t>Мягколиственные</w:t>
            </w:r>
            <w:proofErr w:type="spellEnd"/>
          </w:p>
        </w:tc>
        <w:tc>
          <w:tcPr>
            <w:tcW w:w="1985" w:type="dxa"/>
            <w:vAlign w:val="center"/>
          </w:tcPr>
          <w:p w:rsidR="000D54CA" w:rsidRPr="00CE1AED" w:rsidRDefault="00197000" w:rsidP="00540B7E">
            <w:pPr>
              <w:ind w:left="-360" w:firstLine="360"/>
              <w:jc w:val="center"/>
            </w:pPr>
            <w:r w:rsidRPr="00CE1AED">
              <w:t>6</w:t>
            </w:r>
          </w:p>
        </w:tc>
        <w:tc>
          <w:tcPr>
            <w:tcW w:w="1559" w:type="dxa"/>
            <w:vAlign w:val="center"/>
          </w:tcPr>
          <w:p w:rsidR="000D54CA" w:rsidRPr="00CE1AED" w:rsidRDefault="00197000" w:rsidP="00540B7E">
            <w:pPr>
              <w:ind w:left="-360" w:firstLine="360"/>
              <w:jc w:val="center"/>
            </w:pPr>
            <w:r w:rsidRPr="00CE1AED">
              <w:t>4</w:t>
            </w:r>
          </w:p>
        </w:tc>
        <w:tc>
          <w:tcPr>
            <w:tcW w:w="1843" w:type="dxa"/>
            <w:vAlign w:val="center"/>
          </w:tcPr>
          <w:p w:rsidR="000D54CA" w:rsidRPr="00CE1AED" w:rsidRDefault="00197000" w:rsidP="00540B7E">
            <w:pPr>
              <w:ind w:left="-360" w:firstLine="360"/>
              <w:jc w:val="center"/>
            </w:pPr>
            <w:r w:rsidRPr="00CE1AED">
              <w:t>1</w:t>
            </w:r>
          </w:p>
        </w:tc>
      </w:tr>
      <w:tr w:rsidR="000D54CA" w:rsidRPr="006E03B1" w:rsidTr="003C06F2">
        <w:trPr>
          <w:trHeight w:val="283"/>
          <w:jc w:val="center"/>
        </w:trPr>
        <w:tc>
          <w:tcPr>
            <w:tcW w:w="2122" w:type="dxa"/>
            <w:vMerge w:val="restart"/>
            <w:vAlign w:val="center"/>
          </w:tcPr>
          <w:p w:rsidR="000D54CA" w:rsidRPr="00CE1AED" w:rsidRDefault="000D54CA" w:rsidP="002F12C0">
            <w:pPr>
              <w:jc w:val="center"/>
            </w:pPr>
            <w:r w:rsidRPr="00CE1AED">
              <w:t>Полуоткрытые</w:t>
            </w:r>
          </w:p>
        </w:tc>
        <w:tc>
          <w:tcPr>
            <w:tcW w:w="2409" w:type="dxa"/>
            <w:vAlign w:val="center"/>
          </w:tcPr>
          <w:p w:rsidR="000D54CA" w:rsidRPr="00CE1AED" w:rsidRDefault="000D54CA" w:rsidP="002F12C0">
            <w:pPr>
              <w:jc w:val="center"/>
            </w:pPr>
            <w:r w:rsidRPr="00CE1AED">
              <w:t>Хвойные</w:t>
            </w:r>
          </w:p>
        </w:tc>
        <w:tc>
          <w:tcPr>
            <w:tcW w:w="1985" w:type="dxa"/>
            <w:vAlign w:val="center"/>
          </w:tcPr>
          <w:p w:rsidR="000D54CA" w:rsidRPr="00CE1AED" w:rsidRDefault="0053688A" w:rsidP="00540B7E">
            <w:pPr>
              <w:ind w:left="-360" w:firstLine="360"/>
              <w:jc w:val="center"/>
            </w:pPr>
            <w:r w:rsidRPr="00CE1AED">
              <w:t>6</w:t>
            </w:r>
          </w:p>
        </w:tc>
        <w:tc>
          <w:tcPr>
            <w:tcW w:w="1559" w:type="dxa"/>
            <w:vAlign w:val="center"/>
          </w:tcPr>
          <w:p w:rsidR="000D54CA" w:rsidRPr="00CE1AED" w:rsidRDefault="0053688A" w:rsidP="00540B7E">
            <w:pPr>
              <w:ind w:left="-360" w:firstLine="360"/>
              <w:jc w:val="center"/>
            </w:pPr>
            <w:r w:rsidRPr="00CE1AED">
              <w:t>4</w:t>
            </w:r>
          </w:p>
        </w:tc>
        <w:tc>
          <w:tcPr>
            <w:tcW w:w="1843" w:type="dxa"/>
            <w:vAlign w:val="center"/>
          </w:tcPr>
          <w:p w:rsidR="000D54CA" w:rsidRPr="00CE1AED" w:rsidRDefault="0053688A" w:rsidP="00540B7E">
            <w:pPr>
              <w:ind w:left="-360" w:firstLine="360"/>
              <w:jc w:val="center"/>
            </w:pPr>
            <w:r w:rsidRPr="00CE1AED">
              <w:t>2</w:t>
            </w:r>
          </w:p>
        </w:tc>
      </w:tr>
      <w:tr w:rsidR="000D54CA" w:rsidRPr="006E03B1" w:rsidTr="003C06F2">
        <w:trPr>
          <w:trHeight w:val="283"/>
          <w:jc w:val="center"/>
        </w:trPr>
        <w:tc>
          <w:tcPr>
            <w:tcW w:w="2122" w:type="dxa"/>
            <w:vMerge/>
            <w:vAlign w:val="center"/>
          </w:tcPr>
          <w:p w:rsidR="000D54CA" w:rsidRPr="00CE1AED" w:rsidRDefault="000D54CA" w:rsidP="002F12C0">
            <w:pPr>
              <w:jc w:val="center"/>
            </w:pPr>
          </w:p>
        </w:tc>
        <w:tc>
          <w:tcPr>
            <w:tcW w:w="2409" w:type="dxa"/>
            <w:vAlign w:val="center"/>
          </w:tcPr>
          <w:p w:rsidR="000D54CA" w:rsidRPr="00CE1AED" w:rsidRDefault="000D54CA" w:rsidP="002F12C0">
            <w:pPr>
              <w:jc w:val="center"/>
            </w:pPr>
            <w:proofErr w:type="spellStart"/>
            <w:r w:rsidRPr="00CE1AED">
              <w:t>Мягколиственные</w:t>
            </w:r>
            <w:proofErr w:type="spellEnd"/>
          </w:p>
        </w:tc>
        <w:tc>
          <w:tcPr>
            <w:tcW w:w="1985" w:type="dxa"/>
            <w:vAlign w:val="center"/>
          </w:tcPr>
          <w:p w:rsidR="000D54CA" w:rsidRPr="00CE1AED" w:rsidRDefault="0053688A" w:rsidP="00540B7E">
            <w:pPr>
              <w:ind w:left="-360" w:firstLine="360"/>
              <w:jc w:val="center"/>
            </w:pPr>
            <w:r w:rsidRPr="00CE1AED">
              <w:t>10</w:t>
            </w:r>
          </w:p>
        </w:tc>
        <w:tc>
          <w:tcPr>
            <w:tcW w:w="1559" w:type="dxa"/>
            <w:vAlign w:val="center"/>
          </w:tcPr>
          <w:p w:rsidR="000D54CA" w:rsidRPr="00CE1AED" w:rsidRDefault="0053688A" w:rsidP="00540B7E">
            <w:pPr>
              <w:ind w:left="-360" w:firstLine="360"/>
              <w:jc w:val="center"/>
            </w:pPr>
            <w:r w:rsidRPr="00CE1AED">
              <w:t>6</w:t>
            </w:r>
          </w:p>
        </w:tc>
        <w:tc>
          <w:tcPr>
            <w:tcW w:w="1843" w:type="dxa"/>
            <w:vAlign w:val="center"/>
          </w:tcPr>
          <w:p w:rsidR="000D54CA" w:rsidRPr="00CE1AED" w:rsidRDefault="0053688A" w:rsidP="00540B7E">
            <w:pPr>
              <w:ind w:left="-360" w:firstLine="360"/>
              <w:jc w:val="center"/>
            </w:pPr>
            <w:r w:rsidRPr="00CE1AED">
              <w:t>2</w:t>
            </w:r>
          </w:p>
        </w:tc>
      </w:tr>
      <w:tr w:rsidR="0053688A" w:rsidRPr="006E03B1" w:rsidTr="003C06F2">
        <w:trPr>
          <w:trHeight w:val="283"/>
          <w:jc w:val="center"/>
        </w:trPr>
        <w:tc>
          <w:tcPr>
            <w:tcW w:w="2122" w:type="dxa"/>
            <w:shd w:val="clear" w:color="auto" w:fill="auto"/>
            <w:vAlign w:val="center"/>
          </w:tcPr>
          <w:p w:rsidR="0053688A" w:rsidRPr="00CE1AED" w:rsidRDefault="0053688A" w:rsidP="002F12C0">
            <w:pPr>
              <w:jc w:val="center"/>
              <w:rPr>
                <w:b/>
              </w:rPr>
            </w:pPr>
            <w:r w:rsidRPr="00CE1AED">
              <w:t>Открытые</w:t>
            </w:r>
          </w:p>
        </w:tc>
        <w:tc>
          <w:tcPr>
            <w:tcW w:w="2409" w:type="dxa"/>
            <w:shd w:val="clear" w:color="auto" w:fill="auto"/>
            <w:vAlign w:val="center"/>
          </w:tcPr>
          <w:p w:rsidR="0053688A" w:rsidRPr="00CE1AED" w:rsidRDefault="0053688A" w:rsidP="0053688A">
            <w:pPr>
              <w:jc w:val="center"/>
            </w:pPr>
          </w:p>
        </w:tc>
        <w:tc>
          <w:tcPr>
            <w:tcW w:w="1985" w:type="dxa"/>
            <w:shd w:val="clear" w:color="auto" w:fill="auto"/>
            <w:vAlign w:val="center"/>
          </w:tcPr>
          <w:p w:rsidR="0053688A" w:rsidRPr="00CE1AED" w:rsidRDefault="0053688A" w:rsidP="00540B7E">
            <w:pPr>
              <w:ind w:left="-360" w:firstLine="360"/>
              <w:jc w:val="center"/>
            </w:pPr>
            <w:r w:rsidRPr="00CE1AED">
              <w:t>25</w:t>
            </w:r>
          </w:p>
        </w:tc>
        <w:tc>
          <w:tcPr>
            <w:tcW w:w="1559" w:type="dxa"/>
            <w:shd w:val="clear" w:color="auto" w:fill="auto"/>
            <w:vAlign w:val="center"/>
          </w:tcPr>
          <w:p w:rsidR="0053688A" w:rsidRPr="00CE1AED" w:rsidRDefault="0053688A" w:rsidP="00540B7E">
            <w:pPr>
              <w:ind w:left="-360" w:firstLine="360"/>
              <w:jc w:val="center"/>
            </w:pPr>
            <w:r w:rsidRPr="00CE1AED">
              <w:t>12</w:t>
            </w:r>
          </w:p>
        </w:tc>
        <w:tc>
          <w:tcPr>
            <w:tcW w:w="1843" w:type="dxa"/>
            <w:shd w:val="clear" w:color="auto" w:fill="auto"/>
            <w:vAlign w:val="center"/>
          </w:tcPr>
          <w:p w:rsidR="0053688A" w:rsidRPr="00CE1AED" w:rsidRDefault="00245B6E" w:rsidP="00540B7E">
            <w:pPr>
              <w:ind w:left="-360" w:firstLine="360"/>
              <w:jc w:val="center"/>
            </w:pPr>
            <w:r w:rsidRPr="00CE1AED">
              <w:t>-</w:t>
            </w:r>
          </w:p>
        </w:tc>
      </w:tr>
    </w:tbl>
    <w:p w:rsidR="009B69AF" w:rsidRDefault="009B69AF" w:rsidP="008F1B2C">
      <w:pPr>
        <w:pStyle w:val="3"/>
        <w:spacing w:before="0" w:after="0" w:line="240" w:lineRule="auto"/>
        <w:jc w:val="center"/>
        <w:rPr>
          <w:b w:val="0"/>
        </w:rPr>
      </w:pPr>
      <w:bookmarkStart w:id="65" w:name="_Toc156340796"/>
      <w:r w:rsidRPr="008F1B2C">
        <w:rPr>
          <w:b w:val="0"/>
        </w:rPr>
        <w:t>2.</w:t>
      </w:r>
      <w:r w:rsidR="009631B5" w:rsidRPr="008F1B2C">
        <w:rPr>
          <w:b w:val="0"/>
        </w:rPr>
        <w:t>9</w:t>
      </w:r>
      <w:r w:rsidRPr="008F1B2C">
        <w:rPr>
          <w:b w:val="0"/>
        </w:rPr>
        <w:t>.2</w:t>
      </w:r>
      <w:r w:rsidR="002D1791" w:rsidRPr="008F1B2C">
        <w:rPr>
          <w:b w:val="0"/>
        </w:rPr>
        <w:t>.</w:t>
      </w:r>
      <w:r w:rsidRPr="008F1B2C">
        <w:rPr>
          <w:b w:val="0"/>
        </w:rPr>
        <w:t xml:space="preserve"> Перечень кварталов и (или) частей кварталов</w:t>
      </w:r>
      <w:r w:rsidR="00353872" w:rsidRPr="008F1B2C">
        <w:rPr>
          <w:b w:val="0"/>
        </w:rPr>
        <w:t xml:space="preserve"> зоны рекреационной деятельности</w:t>
      </w:r>
      <w:bookmarkEnd w:id="65"/>
    </w:p>
    <w:p w:rsidR="008F1B2C" w:rsidRPr="008F1B2C" w:rsidRDefault="008F1B2C" w:rsidP="008F1B2C"/>
    <w:p w:rsidR="009206D4" w:rsidRDefault="000815DE" w:rsidP="008F1B2C">
      <w:pPr>
        <w:widowControl w:val="0"/>
        <w:ind w:firstLine="709"/>
        <w:contextualSpacing/>
        <w:jc w:val="both"/>
        <w:rPr>
          <w:sz w:val="28"/>
          <w:szCs w:val="28"/>
        </w:rPr>
      </w:pPr>
      <w:r w:rsidRPr="008F1B2C">
        <w:rPr>
          <w:sz w:val="28"/>
          <w:szCs w:val="28"/>
        </w:rPr>
        <w:t xml:space="preserve">Осуществление рекреационной деятельности допускается на всей территории </w:t>
      </w:r>
      <w:r w:rsidR="00E07A18" w:rsidRPr="008F1B2C">
        <w:rPr>
          <w:sz w:val="28"/>
          <w:szCs w:val="28"/>
        </w:rPr>
        <w:t>лесничества</w:t>
      </w:r>
      <w:r w:rsidR="00272116" w:rsidRPr="008F1B2C">
        <w:rPr>
          <w:sz w:val="28"/>
          <w:szCs w:val="28"/>
        </w:rPr>
        <w:t>.</w:t>
      </w:r>
      <w:r w:rsidR="001300F7" w:rsidRPr="008F1B2C">
        <w:rPr>
          <w:sz w:val="28"/>
          <w:szCs w:val="28"/>
        </w:rPr>
        <w:t xml:space="preserve"> Перечень лесных</w:t>
      </w:r>
      <w:r w:rsidR="00CE14BA">
        <w:rPr>
          <w:sz w:val="28"/>
          <w:szCs w:val="28"/>
        </w:rPr>
        <w:t xml:space="preserve"> кварталов,</w:t>
      </w:r>
      <w:r w:rsidR="001300F7" w:rsidRPr="008F1B2C">
        <w:rPr>
          <w:sz w:val="28"/>
          <w:szCs w:val="28"/>
        </w:rPr>
        <w:t xml:space="preserve"> в которых допускается рекреационная деятельность приведен в таблице</w:t>
      </w:r>
      <w:r w:rsidR="009206D4" w:rsidRPr="008F1B2C">
        <w:rPr>
          <w:sz w:val="28"/>
          <w:szCs w:val="28"/>
        </w:rPr>
        <w:t xml:space="preserve"> </w:t>
      </w:r>
      <w:r w:rsidR="0045639F" w:rsidRPr="008F1B2C">
        <w:rPr>
          <w:sz w:val="28"/>
          <w:szCs w:val="28"/>
        </w:rPr>
        <w:t>2</w:t>
      </w:r>
      <w:r w:rsidR="001D707D" w:rsidRPr="008F1B2C">
        <w:rPr>
          <w:sz w:val="28"/>
          <w:szCs w:val="28"/>
        </w:rPr>
        <w:t>6</w:t>
      </w:r>
      <w:r w:rsidR="009206D4" w:rsidRPr="008F1B2C">
        <w:rPr>
          <w:sz w:val="28"/>
          <w:szCs w:val="28"/>
        </w:rPr>
        <w:t>.</w:t>
      </w:r>
    </w:p>
    <w:p w:rsidR="008F1B2C" w:rsidRPr="008F1B2C" w:rsidRDefault="008F1B2C" w:rsidP="008F1B2C">
      <w:pPr>
        <w:widowControl w:val="0"/>
        <w:ind w:firstLine="709"/>
        <w:contextualSpacing/>
        <w:jc w:val="both"/>
        <w:rPr>
          <w:b/>
          <w:sz w:val="26"/>
          <w:szCs w:val="26"/>
        </w:rPr>
      </w:pPr>
    </w:p>
    <w:p w:rsidR="000815DE" w:rsidRDefault="000815DE" w:rsidP="008F1B2C">
      <w:pPr>
        <w:pStyle w:val="u"/>
        <w:widowControl w:val="0"/>
        <w:shd w:val="clear" w:color="auto" w:fill="FFFFFF"/>
        <w:ind w:firstLine="0"/>
        <w:jc w:val="center"/>
        <w:rPr>
          <w:color w:val="auto"/>
          <w:sz w:val="28"/>
          <w:szCs w:val="28"/>
        </w:rPr>
      </w:pPr>
      <w:r w:rsidRPr="008F1B2C">
        <w:rPr>
          <w:color w:val="auto"/>
          <w:sz w:val="28"/>
          <w:szCs w:val="28"/>
        </w:rPr>
        <w:t xml:space="preserve">Таблица </w:t>
      </w:r>
      <w:r w:rsidR="00C27855" w:rsidRPr="008F1B2C">
        <w:rPr>
          <w:color w:val="auto"/>
          <w:sz w:val="28"/>
          <w:szCs w:val="28"/>
        </w:rPr>
        <w:t>2</w:t>
      </w:r>
      <w:r w:rsidR="001D707D" w:rsidRPr="008F1B2C">
        <w:rPr>
          <w:color w:val="auto"/>
          <w:sz w:val="28"/>
          <w:szCs w:val="28"/>
        </w:rPr>
        <w:t>6</w:t>
      </w:r>
      <w:r w:rsidR="002D1791" w:rsidRPr="008F1B2C">
        <w:rPr>
          <w:color w:val="auto"/>
          <w:sz w:val="28"/>
          <w:szCs w:val="28"/>
        </w:rPr>
        <w:t>.</w:t>
      </w:r>
      <w:r w:rsidRPr="008F1B2C">
        <w:rPr>
          <w:color w:val="auto"/>
          <w:sz w:val="28"/>
          <w:szCs w:val="28"/>
        </w:rPr>
        <w:t xml:space="preserve"> Перечень кварталов и (или) частей кварталов зоны рекреационной деятельности</w:t>
      </w:r>
    </w:p>
    <w:p w:rsidR="008F1B2C" w:rsidRPr="008F1B2C" w:rsidRDefault="008F1B2C" w:rsidP="008F1B2C">
      <w:pPr>
        <w:pStyle w:val="u"/>
        <w:widowControl w:val="0"/>
        <w:shd w:val="clear" w:color="auto" w:fill="FFFFFF"/>
        <w:ind w:firstLine="0"/>
        <w:jc w:val="center"/>
        <w:rPr>
          <w:color w:val="auto"/>
          <w:sz w:val="28"/>
          <w:szCs w:val="28"/>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9"/>
        <w:gridCol w:w="2670"/>
        <w:gridCol w:w="2139"/>
        <w:gridCol w:w="1330"/>
      </w:tblGrid>
      <w:tr w:rsidR="00353872" w:rsidRPr="006E03B1" w:rsidTr="00336AD3">
        <w:trPr>
          <w:trHeight w:val="284"/>
          <w:tblHeader/>
        </w:trPr>
        <w:tc>
          <w:tcPr>
            <w:tcW w:w="1972" w:type="pct"/>
            <w:shd w:val="clear" w:color="auto" w:fill="auto"/>
            <w:vAlign w:val="center"/>
          </w:tcPr>
          <w:p w:rsidR="00353872" w:rsidRPr="008F1B2C" w:rsidRDefault="00353872" w:rsidP="002F12C0">
            <w:pPr>
              <w:jc w:val="center"/>
              <w:rPr>
                <w:sz w:val="20"/>
                <w:szCs w:val="20"/>
              </w:rPr>
            </w:pPr>
            <w:r w:rsidRPr="008F1B2C">
              <w:rPr>
                <w:sz w:val="20"/>
                <w:szCs w:val="20"/>
              </w:rPr>
              <w:t>Виды разрешенного использования лесов</w:t>
            </w:r>
          </w:p>
        </w:tc>
        <w:tc>
          <w:tcPr>
            <w:tcW w:w="1317" w:type="pct"/>
            <w:shd w:val="clear" w:color="auto" w:fill="auto"/>
            <w:vAlign w:val="center"/>
          </w:tcPr>
          <w:p w:rsidR="00353872" w:rsidRPr="008F1B2C" w:rsidRDefault="00353872" w:rsidP="00BB1E7D">
            <w:pPr>
              <w:jc w:val="center"/>
              <w:rPr>
                <w:sz w:val="20"/>
                <w:szCs w:val="20"/>
              </w:rPr>
            </w:pPr>
            <w:r w:rsidRPr="008F1B2C">
              <w:rPr>
                <w:sz w:val="20"/>
                <w:szCs w:val="20"/>
              </w:rPr>
              <w:t xml:space="preserve">Наименование </w:t>
            </w:r>
            <w:r w:rsidR="00E07A18" w:rsidRPr="008F1B2C">
              <w:rPr>
                <w:sz w:val="20"/>
                <w:szCs w:val="20"/>
              </w:rPr>
              <w:t>лесничества</w:t>
            </w:r>
          </w:p>
        </w:tc>
        <w:tc>
          <w:tcPr>
            <w:tcW w:w="1055" w:type="pct"/>
            <w:shd w:val="clear" w:color="auto" w:fill="auto"/>
            <w:vAlign w:val="center"/>
          </w:tcPr>
          <w:p w:rsidR="00353872" w:rsidRPr="008F1B2C" w:rsidRDefault="00353872" w:rsidP="002F12C0">
            <w:pPr>
              <w:jc w:val="center"/>
              <w:rPr>
                <w:sz w:val="20"/>
                <w:szCs w:val="20"/>
              </w:rPr>
            </w:pPr>
            <w:r w:rsidRPr="008F1B2C">
              <w:rPr>
                <w:sz w:val="20"/>
                <w:szCs w:val="20"/>
              </w:rPr>
              <w:t>Перечень кварталов или их частей</w:t>
            </w:r>
          </w:p>
        </w:tc>
        <w:tc>
          <w:tcPr>
            <w:tcW w:w="656" w:type="pct"/>
            <w:shd w:val="clear" w:color="auto" w:fill="auto"/>
            <w:vAlign w:val="center"/>
          </w:tcPr>
          <w:p w:rsidR="00353872" w:rsidRPr="008F1B2C" w:rsidRDefault="00353872" w:rsidP="002F12C0">
            <w:pPr>
              <w:jc w:val="center"/>
              <w:rPr>
                <w:sz w:val="20"/>
                <w:szCs w:val="20"/>
              </w:rPr>
            </w:pPr>
            <w:r w:rsidRPr="008F1B2C">
              <w:rPr>
                <w:sz w:val="20"/>
                <w:szCs w:val="20"/>
              </w:rPr>
              <w:t>Площадь, га</w:t>
            </w:r>
          </w:p>
        </w:tc>
      </w:tr>
      <w:tr w:rsidR="00353872" w:rsidRPr="006E03B1" w:rsidTr="00336AD3">
        <w:trPr>
          <w:trHeight w:val="170"/>
          <w:tblHeader/>
        </w:trPr>
        <w:tc>
          <w:tcPr>
            <w:tcW w:w="1972" w:type="pct"/>
            <w:shd w:val="clear" w:color="auto" w:fill="auto"/>
            <w:vAlign w:val="center"/>
          </w:tcPr>
          <w:p w:rsidR="00353872" w:rsidRPr="008F1B2C" w:rsidRDefault="00353872" w:rsidP="002F12C0">
            <w:pPr>
              <w:jc w:val="center"/>
              <w:rPr>
                <w:sz w:val="19"/>
                <w:szCs w:val="19"/>
              </w:rPr>
            </w:pPr>
            <w:r w:rsidRPr="008F1B2C">
              <w:rPr>
                <w:sz w:val="19"/>
                <w:szCs w:val="19"/>
              </w:rPr>
              <w:t>1</w:t>
            </w:r>
          </w:p>
        </w:tc>
        <w:tc>
          <w:tcPr>
            <w:tcW w:w="1317" w:type="pct"/>
            <w:shd w:val="clear" w:color="auto" w:fill="auto"/>
            <w:vAlign w:val="center"/>
          </w:tcPr>
          <w:p w:rsidR="00353872" w:rsidRPr="008F1B2C" w:rsidRDefault="00353872" w:rsidP="002F12C0">
            <w:pPr>
              <w:jc w:val="center"/>
              <w:rPr>
                <w:sz w:val="19"/>
                <w:szCs w:val="19"/>
              </w:rPr>
            </w:pPr>
            <w:r w:rsidRPr="008F1B2C">
              <w:rPr>
                <w:sz w:val="19"/>
                <w:szCs w:val="19"/>
              </w:rPr>
              <w:t>2</w:t>
            </w:r>
          </w:p>
        </w:tc>
        <w:tc>
          <w:tcPr>
            <w:tcW w:w="1055" w:type="pct"/>
            <w:shd w:val="clear" w:color="auto" w:fill="auto"/>
            <w:vAlign w:val="center"/>
          </w:tcPr>
          <w:p w:rsidR="00353872" w:rsidRPr="008F1B2C" w:rsidRDefault="00353872" w:rsidP="002F12C0">
            <w:pPr>
              <w:jc w:val="center"/>
              <w:rPr>
                <w:sz w:val="19"/>
                <w:szCs w:val="19"/>
              </w:rPr>
            </w:pPr>
            <w:r w:rsidRPr="008F1B2C">
              <w:rPr>
                <w:sz w:val="19"/>
                <w:szCs w:val="19"/>
              </w:rPr>
              <w:t>3</w:t>
            </w:r>
          </w:p>
        </w:tc>
        <w:tc>
          <w:tcPr>
            <w:tcW w:w="656" w:type="pct"/>
            <w:shd w:val="clear" w:color="auto" w:fill="auto"/>
            <w:vAlign w:val="center"/>
          </w:tcPr>
          <w:p w:rsidR="00353872" w:rsidRPr="008F1B2C" w:rsidRDefault="00353872" w:rsidP="002F12C0">
            <w:pPr>
              <w:jc w:val="center"/>
              <w:rPr>
                <w:sz w:val="19"/>
                <w:szCs w:val="19"/>
              </w:rPr>
            </w:pPr>
            <w:r w:rsidRPr="008F1B2C">
              <w:rPr>
                <w:sz w:val="19"/>
                <w:szCs w:val="19"/>
              </w:rPr>
              <w:t>4</w:t>
            </w:r>
          </w:p>
        </w:tc>
      </w:tr>
      <w:tr w:rsidR="00353872" w:rsidRPr="006E03B1" w:rsidTr="00336AD3">
        <w:trPr>
          <w:trHeight w:val="759"/>
        </w:trPr>
        <w:tc>
          <w:tcPr>
            <w:tcW w:w="1972" w:type="pct"/>
            <w:shd w:val="clear" w:color="auto" w:fill="auto"/>
            <w:vAlign w:val="center"/>
          </w:tcPr>
          <w:p w:rsidR="00353872" w:rsidRPr="008F1B2C" w:rsidRDefault="00353872" w:rsidP="00336AD3">
            <w:r w:rsidRPr="008F1B2C">
              <w:rPr>
                <w:sz w:val="22"/>
                <w:szCs w:val="22"/>
              </w:rPr>
              <w:t>Осуществление рекреационной деятельности</w:t>
            </w:r>
          </w:p>
        </w:tc>
        <w:tc>
          <w:tcPr>
            <w:tcW w:w="1317" w:type="pct"/>
            <w:shd w:val="clear" w:color="auto" w:fill="auto"/>
            <w:vAlign w:val="center"/>
          </w:tcPr>
          <w:p w:rsidR="00353872" w:rsidRPr="008F1B2C" w:rsidRDefault="00F55626" w:rsidP="00336AD3">
            <w:r>
              <w:rPr>
                <w:sz w:val="22"/>
                <w:szCs w:val="22"/>
              </w:rPr>
              <w:t>ПМБУ «Городское лесничество»</w:t>
            </w:r>
          </w:p>
        </w:tc>
        <w:tc>
          <w:tcPr>
            <w:tcW w:w="1055" w:type="pct"/>
            <w:shd w:val="clear" w:color="auto" w:fill="auto"/>
            <w:vAlign w:val="center"/>
          </w:tcPr>
          <w:p w:rsidR="00353872" w:rsidRPr="008F1B2C" w:rsidRDefault="00784C7C" w:rsidP="002A0737">
            <w:pPr>
              <w:jc w:val="center"/>
            </w:pPr>
            <w:r w:rsidRPr="00D33EB5">
              <w:t>1-</w:t>
            </w:r>
            <w:r>
              <w:t>11,13-20,31,34</w:t>
            </w:r>
          </w:p>
        </w:tc>
        <w:tc>
          <w:tcPr>
            <w:tcW w:w="656" w:type="pct"/>
            <w:shd w:val="clear" w:color="auto" w:fill="auto"/>
            <w:vAlign w:val="center"/>
          </w:tcPr>
          <w:p w:rsidR="00353872" w:rsidRPr="008F1B2C" w:rsidRDefault="001C20BD" w:rsidP="00336AD3">
            <w:pPr>
              <w:jc w:val="center"/>
            </w:pPr>
            <w:r>
              <w:t>1632,5</w:t>
            </w:r>
          </w:p>
        </w:tc>
      </w:tr>
    </w:tbl>
    <w:p w:rsidR="001300F7" w:rsidRPr="006E03B1" w:rsidRDefault="001300F7" w:rsidP="00991854">
      <w:pPr>
        <w:pStyle w:val="3"/>
        <w:spacing w:after="0"/>
        <w:rPr>
          <w:highlight w:val="cyan"/>
        </w:rPr>
      </w:pPr>
    </w:p>
    <w:p w:rsidR="009B69AF" w:rsidRDefault="009B69AF" w:rsidP="00CE14BA">
      <w:pPr>
        <w:pStyle w:val="3"/>
        <w:spacing w:before="0" w:after="0" w:line="240" w:lineRule="auto"/>
        <w:jc w:val="center"/>
        <w:rPr>
          <w:b w:val="0"/>
        </w:rPr>
      </w:pPr>
      <w:bookmarkStart w:id="66" w:name="_Toc156340797"/>
      <w:r w:rsidRPr="00CE14BA">
        <w:rPr>
          <w:b w:val="0"/>
        </w:rPr>
        <w:t>2.</w:t>
      </w:r>
      <w:r w:rsidR="009631B5" w:rsidRPr="00CE14BA">
        <w:rPr>
          <w:b w:val="0"/>
        </w:rPr>
        <w:t>9</w:t>
      </w:r>
      <w:r w:rsidRPr="00CE14BA">
        <w:rPr>
          <w:b w:val="0"/>
        </w:rPr>
        <w:t>.3</w:t>
      </w:r>
      <w:r w:rsidR="002D1791" w:rsidRPr="00CE14BA">
        <w:rPr>
          <w:b w:val="0"/>
        </w:rPr>
        <w:t>.</w:t>
      </w:r>
      <w:r w:rsidRPr="00CE14BA">
        <w:rPr>
          <w:b w:val="0"/>
        </w:rPr>
        <w:t xml:space="preserve"> Функциональное зонирование территории зоны рекреационной</w:t>
      </w:r>
      <w:r w:rsidR="005C0244" w:rsidRPr="00CE14BA">
        <w:rPr>
          <w:b w:val="0"/>
        </w:rPr>
        <w:t xml:space="preserve"> </w:t>
      </w:r>
      <w:r w:rsidRPr="00CE14BA">
        <w:rPr>
          <w:b w:val="0"/>
        </w:rPr>
        <w:t>деятельности</w:t>
      </w:r>
      <w:bookmarkEnd w:id="66"/>
    </w:p>
    <w:p w:rsidR="00CE14BA" w:rsidRPr="00CE14BA" w:rsidRDefault="00CE14BA" w:rsidP="00CE14BA"/>
    <w:p w:rsidR="008E5C4C" w:rsidRPr="00CE14BA" w:rsidRDefault="009B69AF" w:rsidP="00CE14BA">
      <w:pPr>
        <w:pStyle w:val="u"/>
        <w:widowControl w:val="0"/>
        <w:shd w:val="clear" w:color="auto" w:fill="FFFFFF"/>
        <w:ind w:firstLine="709"/>
        <w:rPr>
          <w:color w:val="auto"/>
          <w:sz w:val="28"/>
          <w:szCs w:val="28"/>
        </w:rPr>
      </w:pPr>
      <w:r w:rsidRPr="00CE14BA">
        <w:rPr>
          <w:color w:val="auto"/>
          <w:sz w:val="28"/>
          <w:szCs w:val="28"/>
        </w:rPr>
        <w:t xml:space="preserve">Функциональное зонирование территории городских лесов </w:t>
      </w:r>
      <w:r w:rsidR="00C97D4D" w:rsidRPr="00CE14BA">
        <w:rPr>
          <w:color w:val="auto"/>
          <w:sz w:val="28"/>
          <w:szCs w:val="28"/>
        </w:rPr>
        <w:t xml:space="preserve">в границах населенных пунктов </w:t>
      </w:r>
      <w:r w:rsidRPr="00CE14BA">
        <w:rPr>
          <w:color w:val="auto"/>
          <w:sz w:val="28"/>
          <w:szCs w:val="28"/>
        </w:rPr>
        <w:t>определяется градостроительной документацией</w:t>
      </w:r>
      <w:r w:rsidR="00C97D4D" w:rsidRPr="00CE14BA">
        <w:rPr>
          <w:color w:val="auto"/>
          <w:sz w:val="28"/>
          <w:szCs w:val="28"/>
        </w:rPr>
        <w:t>.</w:t>
      </w:r>
      <w:r w:rsidR="005C0244" w:rsidRPr="00CE14BA">
        <w:rPr>
          <w:color w:val="auto"/>
          <w:sz w:val="28"/>
          <w:szCs w:val="28"/>
        </w:rPr>
        <w:t xml:space="preserve"> </w:t>
      </w:r>
      <w:r w:rsidRPr="00CE14BA">
        <w:rPr>
          <w:color w:val="auto"/>
          <w:sz w:val="28"/>
          <w:szCs w:val="28"/>
        </w:rPr>
        <w:t xml:space="preserve">Градостроительной документацией </w:t>
      </w:r>
      <w:r w:rsidR="00F35018">
        <w:rPr>
          <w:color w:val="auto"/>
          <w:sz w:val="28"/>
          <w:szCs w:val="28"/>
        </w:rPr>
        <w:t xml:space="preserve">городского округа </w:t>
      </w:r>
      <w:r w:rsidR="00F55626">
        <w:rPr>
          <w:color w:val="auto"/>
          <w:sz w:val="28"/>
          <w:szCs w:val="28"/>
        </w:rPr>
        <w:t xml:space="preserve">Первоуральск </w:t>
      </w:r>
      <w:r w:rsidR="00F55626" w:rsidRPr="00CE14BA">
        <w:rPr>
          <w:color w:val="auto"/>
          <w:sz w:val="28"/>
          <w:szCs w:val="28"/>
        </w:rPr>
        <w:t>распределение</w:t>
      </w:r>
      <w:r w:rsidRPr="00CE14BA">
        <w:rPr>
          <w:color w:val="auto"/>
          <w:sz w:val="28"/>
          <w:szCs w:val="28"/>
        </w:rPr>
        <w:t xml:space="preserve"> территории зоны городских лесов на функциональные зоны рекреационного пользования не произведено. </w:t>
      </w:r>
    </w:p>
    <w:p w:rsidR="009B69AF" w:rsidRPr="00CE14BA" w:rsidRDefault="009B69AF" w:rsidP="00CE14BA">
      <w:pPr>
        <w:pStyle w:val="u"/>
        <w:widowControl w:val="0"/>
        <w:shd w:val="clear" w:color="auto" w:fill="FFFFFF"/>
        <w:ind w:firstLine="709"/>
        <w:rPr>
          <w:color w:val="auto"/>
          <w:sz w:val="28"/>
          <w:szCs w:val="28"/>
        </w:rPr>
      </w:pPr>
      <w:r w:rsidRPr="00CE14BA">
        <w:rPr>
          <w:color w:val="auto"/>
          <w:sz w:val="28"/>
          <w:szCs w:val="28"/>
        </w:rPr>
        <w:t xml:space="preserve">По функциональному зонированию леса, расположенные в границах </w:t>
      </w:r>
      <w:r w:rsidR="007933C3" w:rsidRPr="00CE14BA">
        <w:rPr>
          <w:color w:val="auto"/>
          <w:sz w:val="28"/>
          <w:szCs w:val="28"/>
        </w:rPr>
        <w:t>зеленых зон городов и населенных пунктов,</w:t>
      </w:r>
      <w:r w:rsidR="005C0244" w:rsidRPr="00CE14BA">
        <w:rPr>
          <w:color w:val="auto"/>
          <w:sz w:val="28"/>
          <w:szCs w:val="28"/>
        </w:rPr>
        <w:t xml:space="preserve"> </w:t>
      </w:r>
      <w:r w:rsidRPr="00CE14BA">
        <w:rPr>
          <w:color w:val="auto"/>
          <w:sz w:val="28"/>
          <w:szCs w:val="28"/>
        </w:rPr>
        <w:t>подразделяются на следующие</w:t>
      </w:r>
      <w:r w:rsidR="005C0244" w:rsidRPr="00CE14BA">
        <w:rPr>
          <w:color w:val="auto"/>
          <w:sz w:val="28"/>
          <w:szCs w:val="28"/>
        </w:rPr>
        <w:t xml:space="preserve"> </w:t>
      </w:r>
      <w:r w:rsidRPr="00CE14BA">
        <w:rPr>
          <w:color w:val="auto"/>
          <w:sz w:val="28"/>
          <w:szCs w:val="28"/>
        </w:rPr>
        <w:t>зоны:</w:t>
      </w:r>
    </w:p>
    <w:p w:rsidR="009B69AF" w:rsidRPr="00CE14BA" w:rsidRDefault="009B69AF" w:rsidP="00CE14BA">
      <w:pPr>
        <w:widowControl w:val="0"/>
        <w:ind w:firstLine="709"/>
        <w:jc w:val="both"/>
        <w:rPr>
          <w:sz w:val="28"/>
          <w:szCs w:val="28"/>
        </w:rPr>
      </w:pPr>
      <w:r w:rsidRPr="00CE14BA">
        <w:rPr>
          <w:sz w:val="28"/>
          <w:szCs w:val="28"/>
        </w:rPr>
        <w:t>- зона активного отдыха</w:t>
      </w:r>
      <w:r w:rsidR="009631B5" w:rsidRPr="00CE14BA">
        <w:rPr>
          <w:sz w:val="28"/>
          <w:szCs w:val="28"/>
        </w:rPr>
        <w:t>;</w:t>
      </w:r>
    </w:p>
    <w:p w:rsidR="009B69AF" w:rsidRPr="00CE14BA" w:rsidRDefault="009B69AF" w:rsidP="00CE14BA">
      <w:pPr>
        <w:widowControl w:val="0"/>
        <w:ind w:firstLine="709"/>
        <w:jc w:val="both"/>
        <w:rPr>
          <w:sz w:val="28"/>
          <w:szCs w:val="28"/>
        </w:rPr>
      </w:pPr>
      <w:r w:rsidRPr="00CE14BA">
        <w:rPr>
          <w:sz w:val="28"/>
          <w:szCs w:val="28"/>
        </w:rPr>
        <w:t>- прогулочная зона;</w:t>
      </w:r>
    </w:p>
    <w:p w:rsidR="009B69AF" w:rsidRPr="00CE14BA" w:rsidRDefault="009B69AF" w:rsidP="00CE14BA">
      <w:pPr>
        <w:widowControl w:val="0"/>
        <w:ind w:firstLine="709"/>
        <w:jc w:val="both"/>
        <w:rPr>
          <w:sz w:val="28"/>
          <w:szCs w:val="28"/>
        </w:rPr>
      </w:pPr>
      <w:r w:rsidRPr="00CE14BA">
        <w:rPr>
          <w:sz w:val="28"/>
          <w:szCs w:val="28"/>
        </w:rPr>
        <w:t>- зона фаунистического покоя.</w:t>
      </w:r>
    </w:p>
    <w:p w:rsidR="009B69AF" w:rsidRDefault="009B69AF" w:rsidP="00CE14BA">
      <w:pPr>
        <w:ind w:firstLine="709"/>
        <w:contextualSpacing/>
        <w:jc w:val="both"/>
        <w:rPr>
          <w:sz w:val="28"/>
          <w:szCs w:val="20"/>
        </w:rPr>
      </w:pPr>
      <w:r w:rsidRPr="00CE14BA">
        <w:rPr>
          <w:sz w:val="28"/>
          <w:szCs w:val="28"/>
        </w:rPr>
        <w:t>В целях регулирования рекреационной нагрузки,</w:t>
      </w:r>
      <w:r w:rsidR="00C506AE" w:rsidRPr="00CE14BA">
        <w:rPr>
          <w:sz w:val="28"/>
          <w:szCs w:val="28"/>
        </w:rPr>
        <w:t xml:space="preserve"> </w:t>
      </w:r>
      <w:r w:rsidRPr="00CE14BA">
        <w:rPr>
          <w:sz w:val="28"/>
          <w:szCs w:val="28"/>
        </w:rPr>
        <w:t xml:space="preserve">предотвращения негативного воздействия на лесные насаждения и лесную среду на лесных участках, </w:t>
      </w:r>
      <w:r w:rsidRPr="00CE14BA">
        <w:rPr>
          <w:sz w:val="28"/>
          <w:szCs w:val="20"/>
        </w:rPr>
        <w:t>предоставл</w:t>
      </w:r>
      <w:r w:rsidR="00DD42E6" w:rsidRPr="00CE14BA">
        <w:rPr>
          <w:sz w:val="28"/>
          <w:szCs w:val="20"/>
        </w:rPr>
        <w:t>я</w:t>
      </w:r>
      <w:r w:rsidRPr="00CE14BA">
        <w:rPr>
          <w:sz w:val="28"/>
          <w:szCs w:val="20"/>
        </w:rPr>
        <w:t>е</w:t>
      </w:r>
      <w:r w:rsidR="00DD42E6" w:rsidRPr="00CE14BA">
        <w:rPr>
          <w:sz w:val="28"/>
          <w:szCs w:val="20"/>
        </w:rPr>
        <w:t>м</w:t>
      </w:r>
      <w:r w:rsidRPr="00CE14BA">
        <w:rPr>
          <w:sz w:val="28"/>
          <w:szCs w:val="20"/>
        </w:rPr>
        <w:t>ых в пользование в рекреационных целях, производится функциональное зонирование при разработке Проектов освоения лесов, с учетом назначения и параметров объектов рекреации и характеристик лесного участка.</w:t>
      </w:r>
    </w:p>
    <w:p w:rsidR="00CE14BA" w:rsidRDefault="00CE14BA" w:rsidP="00CE14BA">
      <w:pPr>
        <w:ind w:firstLine="709"/>
        <w:contextualSpacing/>
        <w:jc w:val="both"/>
        <w:rPr>
          <w:sz w:val="28"/>
          <w:szCs w:val="20"/>
        </w:rPr>
      </w:pPr>
    </w:p>
    <w:p w:rsidR="00CE14BA" w:rsidRPr="00CE14BA" w:rsidRDefault="00CE14BA" w:rsidP="00CE14BA">
      <w:pPr>
        <w:ind w:firstLine="709"/>
        <w:contextualSpacing/>
        <w:jc w:val="both"/>
        <w:rPr>
          <w:sz w:val="28"/>
          <w:szCs w:val="20"/>
        </w:rPr>
      </w:pPr>
    </w:p>
    <w:p w:rsidR="009B69AF" w:rsidRDefault="009B69AF" w:rsidP="00CE14BA">
      <w:pPr>
        <w:pStyle w:val="3"/>
        <w:spacing w:before="0" w:after="0" w:line="240" w:lineRule="auto"/>
        <w:jc w:val="center"/>
        <w:rPr>
          <w:b w:val="0"/>
        </w:rPr>
      </w:pPr>
      <w:bookmarkStart w:id="67" w:name="_Toc156340798"/>
      <w:r w:rsidRPr="00CE14BA">
        <w:rPr>
          <w:b w:val="0"/>
        </w:rPr>
        <w:t>2.</w:t>
      </w:r>
      <w:r w:rsidR="009631B5" w:rsidRPr="00CE14BA">
        <w:rPr>
          <w:b w:val="0"/>
        </w:rPr>
        <w:t>9</w:t>
      </w:r>
      <w:r w:rsidRPr="00CE14BA">
        <w:rPr>
          <w:b w:val="0"/>
        </w:rPr>
        <w:t>.4</w:t>
      </w:r>
      <w:r w:rsidR="00155387" w:rsidRPr="00CE14BA">
        <w:rPr>
          <w:b w:val="0"/>
        </w:rPr>
        <w:t>.</w:t>
      </w:r>
      <w:r w:rsidRPr="00CE14BA">
        <w:rPr>
          <w:b w:val="0"/>
        </w:rPr>
        <w:t xml:space="preserve"> Параметры и сроки использования лесов для осуществления рекреационной деятельности</w:t>
      </w:r>
      <w:bookmarkEnd w:id="67"/>
    </w:p>
    <w:p w:rsidR="00CE14BA" w:rsidRPr="00CE14BA" w:rsidRDefault="00CE14BA" w:rsidP="00CE14BA"/>
    <w:p w:rsidR="009B69AF" w:rsidRPr="00CE14BA" w:rsidRDefault="009B69AF" w:rsidP="00CE14BA">
      <w:pPr>
        <w:ind w:firstLine="709"/>
        <w:contextualSpacing/>
        <w:jc w:val="both"/>
        <w:rPr>
          <w:sz w:val="28"/>
          <w:szCs w:val="28"/>
        </w:rPr>
      </w:pPr>
      <w:r w:rsidRPr="00CE14BA">
        <w:rPr>
          <w:sz w:val="28"/>
          <w:szCs w:val="28"/>
        </w:rPr>
        <w:t xml:space="preserve">Организация использования лесов для осуществления рекреационной деятельности производится в соответствии с </w:t>
      </w:r>
      <w:r w:rsidR="00623442" w:rsidRPr="00CE14BA">
        <w:rPr>
          <w:spacing w:val="-6"/>
          <w:sz w:val="28"/>
          <w:szCs w:val="28"/>
        </w:rPr>
        <w:t>Правилами использования лесов для осуществления рекреационной деятельности, утвержденны</w:t>
      </w:r>
      <w:r w:rsidR="00E31D1D" w:rsidRPr="00CE14BA">
        <w:rPr>
          <w:spacing w:val="-6"/>
          <w:sz w:val="28"/>
          <w:szCs w:val="28"/>
        </w:rPr>
        <w:t>ми</w:t>
      </w:r>
      <w:r w:rsidR="00623442" w:rsidRPr="00CE14BA">
        <w:rPr>
          <w:spacing w:val="-6"/>
          <w:sz w:val="28"/>
          <w:szCs w:val="28"/>
        </w:rPr>
        <w:t xml:space="preserve"> приказом Минприроды </w:t>
      </w:r>
      <w:r w:rsidR="009631B5" w:rsidRPr="00CE14BA">
        <w:rPr>
          <w:spacing w:val="-6"/>
          <w:sz w:val="28"/>
          <w:szCs w:val="28"/>
        </w:rPr>
        <w:t>России</w:t>
      </w:r>
      <w:r w:rsidR="00623442" w:rsidRPr="00CE14BA">
        <w:rPr>
          <w:spacing w:val="-6"/>
          <w:sz w:val="28"/>
          <w:szCs w:val="28"/>
        </w:rPr>
        <w:t xml:space="preserve"> от 09.11.2020 № 908. </w:t>
      </w:r>
      <w:r w:rsidRPr="00CE14BA">
        <w:rPr>
          <w:sz w:val="28"/>
          <w:szCs w:val="28"/>
        </w:rPr>
        <w:t xml:space="preserve">Для осуществления рекреационной деятельности на </w:t>
      </w:r>
      <w:r w:rsidR="004F47AF" w:rsidRPr="00CE14BA">
        <w:rPr>
          <w:sz w:val="28"/>
          <w:szCs w:val="28"/>
        </w:rPr>
        <w:t xml:space="preserve">предоставленном в пользование </w:t>
      </w:r>
      <w:r w:rsidRPr="00CE14BA">
        <w:rPr>
          <w:sz w:val="28"/>
          <w:szCs w:val="28"/>
        </w:rPr>
        <w:t>лесном участке допускается:</w:t>
      </w:r>
    </w:p>
    <w:p w:rsidR="009B69AF" w:rsidRPr="00CE14BA" w:rsidRDefault="00444507" w:rsidP="00CE14BA">
      <w:pPr>
        <w:ind w:firstLine="709"/>
        <w:contextualSpacing/>
        <w:jc w:val="both"/>
        <w:rPr>
          <w:sz w:val="28"/>
          <w:szCs w:val="28"/>
        </w:rPr>
      </w:pPr>
      <w:r w:rsidRPr="00CE14BA">
        <w:rPr>
          <w:sz w:val="28"/>
          <w:szCs w:val="28"/>
        </w:rPr>
        <w:t xml:space="preserve">- </w:t>
      </w:r>
      <w:r w:rsidR="009B69AF" w:rsidRPr="00CE14BA">
        <w:rPr>
          <w:sz w:val="28"/>
          <w:szCs w:val="28"/>
        </w:rPr>
        <w:t>создание объектов лесной инфраструктуры</w:t>
      </w:r>
      <w:r w:rsidR="0029729B" w:rsidRPr="00CE14BA">
        <w:rPr>
          <w:sz w:val="28"/>
          <w:szCs w:val="28"/>
        </w:rPr>
        <w:t>;</w:t>
      </w:r>
    </w:p>
    <w:p w:rsidR="00B24EB9" w:rsidRPr="00CE14BA" w:rsidRDefault="00272116" w:rsidP="00CE14BA">
      <w:pPr>
        <w:ind w:firstLine="709"/>
        <w:contextualSpacing/>
        <w:jc w:val="both"/>
        <w:rPr>
          <w:sz w:val="28"/>
          <w:szCs w:val="28"/>
        </w:rPr>
      </w:pPr>
      <w:r w:rsidRPr="00CE14BA">
        <w:rPr>
          <w:sz w:val="28"/>
          <w:szCs w:val="28"/>
        </w:rPr>
        <w:t>-</w:t>
      </w:r>
      <w:r w:rsidR="001A5C3F" w:rsidRPr="00CE14BA">
        <w:rPr>
          <w:sz w:val="28"/>
          <w:szCs w:val="28"/>
        </w:rPr>
        <w:t>строительство, реконструкци</w:t>
      </w:r>
      <w:r w:rsidR="009631B5" w:rsidRPr="00CE14BA">
        <w:rPr>
          <w:sz w:val="28"/>
          <w:szCs w:val="28"/>
        </w:rPr>
        <w:t>я</w:t>
      </w:r>
      <w:r w:rsidR="001A5C3F" w:rsidRPr="00CE14BA">
        <w:rPr>
          <w:sz w:val="28"/>
          <w:szCs w:val="28"/>
        </w:rPr>
        <w:t xml:space="preserve"> и эксплуатаци</w:t>
      </w:r>
      <w:r w:rsidR="009631B5" w:rsidRPr="00CE14BA">
        <w:rPr>
          <w:sz w:val="28"/>
          <w:szCs w:val="28"/>
        </w:rPr>
        <w:t>я</w:t>
      </w:r>
      <w:r w:rsidR="001A5C3F" w:rsidRPr="00CE14BA">
        <w:rPr>
          <w:sz w:val="28"/>
          <w:szCs w:val="28"/>
        </w:rPr>
        <w:t xml:space="preserve"> объектов капитального строительства </w:t>
      </w:r>
      <w:r w:rsidR="0025033B" w:rsidRPr="00CE14BA">
        <w:rPr>
          <w:sz w:val="28"/>
          <w:szCs w:val="28"/>
        </w:rPr>
        <w:t xml:space="preserve">- </w:t>
      </w:r>
      <w:r w:rsidR="00391417" w:rsidRPr="00CE14BA">
        <w:rPr>
          <w:sz w:val="28"/>
          <w:szCs w:val="28"/>
        </w:rPr>
        <w:t xml:space="preserve">велосипедных, </w:t>
      </w:r>
      <w:proofErr w:type="spellStart"/>
      <w:r w:rsidR="00391417" w:rsidRPr="00CE14BA">
        <w:rPr>
          <w:sz w:val="28"/>
          <w:szCs w:val="28"/>
        </w:rPr>
        <w:t>велопешеходных</w:t>
      </w:r>
      <w:proofErr w:type="spellEnd"/>
      <w:r w:rsidR="00391417" w:rsidRPr="00CE14BA">
        <w:rPr>
          <w:sz w:val="28"/>
          <w:szCs w:val="28"/>
        </w:rPr>
        <w:t xml:space="preserve">, пешеходных и беговых дорожек, лыжных и роллерных трасс, если такие объекты являются объектами капитального строительства, </w:t>
      </w:r>
      <w:r w:rsidR="004F47AF" w:rsidRPr="00CE14BA">
        <w:rPr>
          <w:sz w:val="28"/>
          <w:szCs w:val="28"/>
        </w:rPr>
        <w:t xml:space="preserve"> </w:t>
      </w:r>
      <w:r w:rsidR="001A5C3F" w:rsidRPr="00CE14BA">
        <w:rPr>
          <w:sz w:val="28"/>
          <w:szCs w:val="28"/>
        </w:rPr>
        <w:t xml:space="preserve">для оказания услуг в сфере туризма, развития физической культуры и спорта, организации отдыха и укрепления здоровья граждан, а также возведение для указанных целей некапитальных строений, сооружений, предусмотренных </w:t>
      </w:r>
      <w:r w:rsidR="004F47AF" w:rsidRPr="00CE14BA">
        <w:rPr>
          <w:sz w:val="28"/>
          <w:szCs w:val="28"/>
        </w:rPr>
        <w:t>п.</w:t>
      </w:r>
      <w:r w:rsidR="00CE14BA">
        <w:rPr>
          <w:sz w:val="28"/>
          <w:szCs w:val="28"/>
        </w:rPr>
        <w:t xml:space="preserve"> </w:t>
      </w:r>
      <w:r w:rsidR="004F47AF" w:rsidRPr="00CE14BA">
        <w:rPr>
          <w:sz w:val="28"/>
          <w:szCs w:val="28"/>
        </w:rPr>
        <w:t xml:space="preserve">5 </w:t>
      </w:r>
      <w:r w:rsidR="00B05FA7" w:rsidRPr="00CE14BA">
        <w:rPr>
          <w:sz w:val="28"/>
          <w:szCs w:val="28"/>
        </w:rPr>
        <w:t>П</w:t>
      </w:r>
      <w:r w:rsidR="001A5C3F" w:rsidRPr="00CE14BA">
        <w:rPr>
          <w:sz w:val="28"/>
          <w:szCs w:val="28"/>
        </w:rPr>
        <w:t>еречн</w:t>
      </w:r>
      <w:r w:rsidR="004F47AF" w:rsidRPr="00CE14BA">
        <w:rPr>
          <w:sz w:val="28"/>
          <w:szCs w:val="28"/>
        </w:rPr>
        <w:t>я</w:t>
      </w:r>
      <w:r w:rsidR="001A5C3F" w:rsidRPr="00CE14BA">
        <w:rPr>
          <w:sz w:val="28"/>
          <w:szCs w:val="28"/>
        </w:rPr>
        <w:t xml:space="preserve"> </w:t>
      </w:r>
      <w:r w:rsidR="00B24EB9" w:rsidRPr="00CE14BA">
        <w:rPr>
          <w:sz w:val="28"/>
          <w:szCs w:val="28"/>
        </w:rPr>
        <w:t>некапитальных строений, сооружений, не связанных с созданием лесной инфраструктуры, для защитных лесов, эксплуатационных лесов, резервных лесов утвержденных</w:t>
      </w:r>
      <w:r w:rsidR="003C2508" w:rsidRPr="00CE14BA">
        <w:rPr>
          <w:sz w:val="28"/>
          <w:szCs w:val="28"/>
        </w:rPr>
        <w:t xml:space="preserve">  распоряжением Правительства Российской Федерации от 23 апреля 2022 года N 999-р.</w:t>
      </w:r>
    </w:p>
    <w:p w:rsidR="00347D7B" w:rsidRPr="00CE14BA" w:rsidRDefault="00B05FA7" w:rsidP="00CE14BA">
      <w:pPr>
        <w:ind w:firstLine="709"/>
        <w:contextualSpacing/>
        <w:jc w:val="both"/>
        <w:rPr>
          <w:sz w:val="28"/>
          <w:szCs w:val="28"/>
        </w:rPr>
      </w:pPr>
      <w:r w:rsidRPr="00CE14BA">
        <w:rPr>
          <w:sz w:val="28"/>
          <w:szCs w:val="28"/>
        </w:rPr>
        <w:t>Размещение таких объектов допускается</w:t>
      </w:r>
      <w:r w:rsidR="00AD2A07" w:rsidRPr="00CE14BA">
        <w:rPr>
          <w:sz w:val="28"/>
          <w:szCs w:val="28"/>
        </w:rPr>
        <w:t xml:space="preserve"> на </w:t>
      </w:r>
      <w:r w:rsidRPr="00CE14BA">
        <w:rPr>
          <w:sz w:val="28"/>
          <w:szCs w:val="28"/>
        </w:rPr>
        <w:t>участках, не занятых лесными насаждениями</w:t>
      </w:r>
      <w:r w:rsidR="00444507" w:rsidRPr="00CE14BA">
        <w:rPr>
          <w:sz w:val="28"/>
          <w:szCs w:val="28"/>
        </w:rPr>
        <w:t>, на площади</w:t>
      </w:r>
      <w:r w:rsidR="00AD2A07" w:rsidRPr="00CE14BA">
        <w:rPr>
          <w:sz w:val="28"/>
          <w:szCs w:val="28"/>
        </w:rPr>
        <w:t xml:space="preserve"> </w:t>
      </w:r>
      <w:r w:rsidR="00444507" w:rsidRPr="00CE14BA">
        <w:rPr>
          <w:sz w:val="28"/>
          <w:szCs w:val="28"/>
        </w:rPr>
        <w:t xml:space="preserve">до </w:t>
      </w:r>
      <w:r w:rsidR="00AD2A07" w:rsidRPr="00CE14BA">
        <w:rPr>
          <w:sz w:val="28"/>
          <w:szCs w:val="28"/>
        </w:rPr>
        <w:t xml:space="preserve">20% </w:t>
      </w:r>
      <w:r w:rsidR="00444507" w:rsidRPr="00CE14BA">
        <w:rPr>
          <w:sz w:val="28"/>
          <w:szCs w:val="28"/>
        </w:rPr>
        <w:t xml:space="preserve">от </w:t>
      </w:r>
      <w:r w:rsidR="00AD2A07" w:rsidRPr="00CE14BA">
        <w:rPr>
          <w:sz w:val="28"/>
          <w:szCs w:val="28"/>
        </w:rPr>
        <w:t xml:space="preserve">площади </w:t>
      </w:r>
      <w:r w:rsidR="00444507" w:rsidRPr="00CE14BA">
        <w:rPr>
          <w:sz w:val="28"/>
          <w:szCs w:val="28"/>
        </w:rPr>
        <w:t xml:space="preserve">используемого </w:t>
      </w:r>
      <w:r w:rsidR="00AD2A07" w:rsidRPr="00CE14BA">
        <w:rPr>
          <w:sz w:val="28"/>
          <w:szCs w:val="28"/>
        </w:rPr>
        <w:t>участка, но об</w:t>
      </w:r>
      <w:r w:rsidR="008804E0" w:rsidRPr="00CE14BA">
        <w:rPr>
          <w:sz w:val="28"/>
          <w:szCs w:val="28"/>
        </w:rPr>
        <w:t>щ</w:t>
      </w:r>
      <w:r w:rsidR="00AD2A07" w:rsidRPr="00CE14BA">
        <w:rPr>
          <w:sz w:val="28"/>
          <w:szCs w:val="28"/>
        </w:rPr>
        <w:t>ей площадью</w:t>
      </w:r>
      <w:r w:rsidR="00444507" w:rsidRPr="00CE14BA">
        <w:rPr>
          <w:sz w:val="28"/>
          <w:szCs w:val="28"/>
        </w:rPr>
        <w:t>,</w:t>
      </w:r>
      <w:r w:rsidR="00AD2A07" w:rsidRPr="00CE14BA">
        <w:rPr>
          <w:sz w:val="28"/>
          <w:szCs w:val="28"/>
        </w:rPr>
        <w:t xml:space="preserve"> не </w:t>
      </w:r>
      <w:r w:rsidR="00444507" w:rsidRPr="00CE14BA">
        <w:rPr>
          <w:sz w:val="28"/>
          <w:szCs w:val="28"/>
        </w:rPr>
        <w:t xml:space="preserve">превышающей </w:t>
      </w:r>
      <w:r w:rsidR="00AD2A07" w:rsidRPr="00CE14BA">
        <w:rPr>
          <w:sz w:val="28"/>
          <w:szCs w:val="28"/>
        </w:rPr>
        <w:t>1 га</w:t>
      </w:r>
      <w:r w:rsidR="003C2508" w:rsidRPr="00CE14BA">
        <w:rPr>
          <w:sz w:val="28"/>
          <w:szCs w:val="28"/>
        </w:rPr>
        <w:t>.</w:t>
      </w:r>
    </w:p>
    <w:p w:rsidR="00347D7B" w:rsidRPr="00CE14BA" w:rsidRDefault="00347D7B" w:rsidP="00CE14BA">
      <w:pPr>
        <w:ind w:firstLine="709"/>
        <w:contextualSpacing/>
        <w:jc w:val="both"/>
        <w:rPr>
          <w:sz w:val="28"/>
          <w:szCs w:val="28"/>
        </w:rPr>
      </w:pPr>
      <w:r w:rsidRPr="00CE14BA">
        <w:rPr>
          <w:sz w:val="28"/>
          <w:szCs w:val="28"/>
        </w:rPr>
        <w:t xml:space="preserve">Ограничения по площади не распространяются на велосипедные, </w:t>
      </w:r>
      <w:proofErr w:type="spellStart"/>
      <w:r w:rsidRPr="00CE14BA">
        <w:rPr>
          <w:sz w:val="28"/>
          <w:szCs w:val="28"/>
        </w:rPr>
        <w:t>велопешеходные</w:t>
      </w:r>
      <w:proofErr w:type="spellEnd"/>
      <w:r w:rsidRPr="00CE14BA">
        <w:rPr>
          <w:sz w:val="28"/>
          <w:szCs w:val="28"/>
        </w:rPr>
        <w:t>, пешеходные и беговые дорожки, тропы, лыжные и роллерные трассы, а также элементы благоустройства лесного участка, включая беседки, навесы, лавочки, туалеты, объекты освещения, урны (п.3 ст.41 ЛК</w:t>
      </w:r>
      <w:r w:rsidR="001857EC">
        <w:rPr>
          <w:sz w:val="28"/>
          <w:szCs w:val="28"/>
        </w:rPr>
        <w:t xml:space="preserve"> </w:t>
      </w:r>
      <w:r w:rsidRPr="00CE14BA">
        <w:rPr>
          <w:sz w:val="28"/>
          <w:szCs w:val="28"/>
        </w:rPr>
        <w:t>РФ</w:t>
      </w:r>
      <w:r w:rsidR="00A429EC" w:rsidRPr="00CE14BA">
        <w:rPr>
          <w:sz w:val="28"/>
          <w:szCs w:val="28"/>
        </w:rPr>
        <w:t>)</w:t>
      </w:r>
    </w:p>
    <w:p w:rsidR="00A429EC" w:rsidRPr="00CE14BA" w:rsidRDefault="00A429EC" w:rsidP="00CE14BA">
      <w:pPr>
        <w:ind w:firstLine="709"/>
        <w:contextualSpacing/>
        <w:jc w:val="both"/>
        <w:rPr>
          <w:sz w:val="28"/>
          <w:szCs w:val="28"/>
        </w:rPr>
      </w:pPr>
      <w:r w:rsidRPr="00CE14BA">
        <w:rPr>
          <w:sz w:val="28"/>
          <w:szCs w:val="28"/>
        </w:rPr>
        <w:t>При осуществлении рекреационной деятельности не допускается создание объектов, являющихся местами жительства физических лиц.</w:t>
      </w:r>
    </w:p>
    <w:p w:rsidR="0048308B" w:rsidRPr="00CE14BA" w:rsidRDefault="0048308B" w:rsidP="00CE14BA">
      <w:pPr>
        <w:ind w:firstLine="709"/>
        <w:contextualSpacing/>
        <w:jc w:val="both"/>
        <w:rPr>
          <w:sz w:val="28"/>
          <w:szCs w:val="28"/>
        </w:rPr>
      </w:pPr>
      <w:r w:rsidRPr="00CE14BA">
        <w:rPr>
          <w:sz w:val="28"/>
          <w:szCs w:val="28"/>
        </w:rPr>
        <w:t>Сплошные</w:t>
      </w:r>
      <w:r w:rsidR="003C2508" w:rsidRPr="00CE14BA">
        <w:rPr>
          <w:sz w:val="28"/>
          <w:szCs w:val="28"/>
        </w:rPr>
        <w:t xml:space="preserve"> </w:t>
      </w:r>
      <w:r w:rsidRPr="00CE14BA">
        <w:rPr>
          <w:sz w:val="28"/>
          <w:szCs w:val="28"/>
        </w:rPr>
        <w:t xml:space="preserve">рубки лесных насаждений </w:t>
      </w:r>
      <w:r w:rsidR="003C2508" w:rsidRPr="00CE14BA">
        <w:rPr>
          <w:sz w:val="28"/>
          <w:szCs w:val="28"/>
        </w:rPr>
        <w:t xml:space="preserve">для </w:t>
      </w:r>
      <w:r w:rsidR="00F40EC0" w:rsidRPr="00CE14BA">
        <w:rPr>
          <w:sz w:val="28"/>
          <w:szCs w:val="28"/>
        </w:rPr>
        <w:t>строительства</w:t>
      </w:r>
      <w:r w:rsidRPr="00CE14BA">
        <w:rPr>
          <w:sz w:val="28"/>
          <w:szCs w:val="28"/>
        </w:rPr>
        <w:t>, реконструкции, ремонта объектов капитального строительства, не допускаются (п.4 ст.21 ЛК</w:t>
      </w:r>
      <w:r w:rsidR="00224D39">
        <w:rPr>
          <w:sz w:val="28"/>
          <w:szCs w:val="28"/>
        </w:rPr>
        <w:t xml:space="preserve"> </w:t>
      </w:r>
      <w:r w:rsidRPr="00CE14BA">
        <w:rPr>
          <w:sz w:val="28"/>
          <w:szCs w:val="28"/>
        </w:rPr>
        <w:t>РФ).</w:t>
      </w:r>
      <w:r w:rsidRPr="00CE14BA">
        <w:rPr>
          <w:color w:val="000000"/>
          <w:sz w:val="28"/>
          <w:szCs w:val="28"/>
          <w:shd w:val="clear" w:color="auto" w:fill="FFFFFF"/>
        </w:rPr>
        <w:t xml:space="preserve"> </w:t>
      </w:r>
      <w:r w:rsidR="00F7245F" w:rsidRPr="00CE14BA">
        <w:rPr>
          <w:color w:val="000000"/>
          <w:sz w:val="28"/>
          <w:szCs w:val="28"/>
          <w:shd w:val="clear" w:color="auto" w:fill="FFFFFF"/>
        </w:rPr>
        <w:t>Сплошные и выборочные р</w:t>
      </w:r>
      <w:r w:rsidR="00F40EC0" w:rsidRPr="00CE14BA">
        <w:rPr>
          <w:color w:val="000000"/>
          <w:sz w:val="28"/>
          <w:szCs w:val="28"/>
          <w:shd w:val="clear" w:color="auto" w:fill="FFFFFF"/>
        </w:rPr>
        <w:t xml:space="preserve">убки лесных насаждений в целях возведения </w:t>
      </w:r>
      <w:r w:rsidR="00F40EC0" w:rsidRPr="00CE14BA">
        <w:rPr>
          <w:sz w:val="28"/>
          <w:szCs w:val="28"/>
        </w:rPr>
        <w:t xml:space="preserve">некапитальных строений, сооружений, не связанных с созданием лесной </w:t>
      </w:r>
      <w:r w:rsidR="007933C3" w:rsidRPr="00CE14BA">
        <w:rPr>
          <w:sz w:val="28"/>
          <w:szCs w:val="28"/>
        </w:rPr>
        <w:t>инфраструктуры, не</w:t>
      </w:r>
      <w:r w:rsidR="00F40EC0" w:rsidRPr="00CE14BA">
        <w:rPr>
          <w:sz w:val="28"/>
          <w:szCs w:val="28"/>
        </w:rPr>
        <w:t xml:space="preserve"> допускаются (п.2 ст.21.1 ЛК</w:t>
      </w:r>
      <w:r w:rsidR="00224D39">
        <w:rPr>
          <w:sz w:val="28"/>
          <w:szCs w:val="28"/>
        </w:rPr>
        <w:t xml:space="preserve"> </w:t>
      </w:r>
      <w:r w:rsidR="00F40EC0" w:rsidRPr="00CE14BA">
        <w:rPr>
          <w:sz w:val="28"/>
          <w:szCs w:val="28"/>
        </w:rPr>
        <w:t>РФ).</w:t>
      </w:r>
    </w:p>
    <w:p w:rsidR="00610E5D" w:rsidRPr="006E03B1" w:rsidRDefault="00984525" w:rsidP="00CE14BA">
      <w:pPr>
        <w:ind w:firstLine="709"/>
        <w:contextualSpacing/>
        <w:jc w:val="both"/>
        <w:rPr>
          <w:sz w:val="28"/>
          <w:szCs w:val="28"/>
          <w:highlight w:val="cyan"/>
        </w:rPr>
      </w:pPr>
      <w:r w:rsidRPr="00CE14BA">
        <w:rPr>
          <w:sz w:val="28"/>
          <w:szCs w:val="28"/>
        </w:rPr>
        <w:t>Земли, которые использовались для строительства, реконструкции и (или) эксплуатации объектов</w:t>
      </w:r>
      <w:r w:rsidR="00F7245F" w:rsidRPr="00CE14BA">
        <w:rPr>
          <w:sz w:val="28"/>
          <w:szCs w:val="28"/>
        </w:rPr>
        <w:t xml:space="preserve"> капитального строительства</w:t>
      </w:r>
      <w:r w:rsidRPr="00CE14BA">
        <w:rPr>
          <w:sz w:val="28"/>
          <w:szCs w:val="28"/>
        </w:rPr>
        <w:t xml:space="preserve">, </w:t>
      </w:r>
      <w:r w:rsidR="00F7245F" w:rsidRPr="00CE14BA">
        <w:rPr>
          <w:sz w:val="28"/>
          <w:szCs w:val="28"/>
        </w:rPr>
        <w:t>некапитальных строений, сооружений, не связанных с созданием лесной инфраструктуры</w:t>
      </w:r>
      <w:r w:rsidRPr="00CE14BA">
        <w:rPr>
          <w:sz w:val="28"/>
          <w:szCs w:val="28"/>
        </w:rPr>
        <w:t>, сразу после прекращения эксплуатации, утраты функциональных свойств или гибели таких объектов подлежат рекультивации.</w:t>
      </w:r>
      <w:r w:rsidR="009631B5" w:rsidRPr="00CE14BA">
        <w:rPr>
          <w:sz w:val="28"/>
          <w:szCs w:val="28"/>
        </w:rPr>
        <w:t xml:space="preserve"> </w:t>
      </w:r>
    </w:p>
    <w:p w:rsidR="00610E5D" w:rsidRPr="00B40A39" w:rsidRDefault="00610E5D" w:rsidP="00B40A39">
      <w:pPr>
        <w:ind w:firstLine="709"/>
        <w:contextualSpacing/>
        <w:jc w:val="both"/>
        <w:rPr>
          <w:sz w:val="28"/>
          <w:szCs w:val="28"/>
        </w:rPr>
      </w:pPr>
      <w:r w:rsidRPr="00B40A39">
        <w:rPr>
          <w:sz w:val="28"/>
          <w:szCs w:val="28"/>
        </w:rPr>
        <w:t>Потребность в объектах инфраструктуры и их размещение на лесных участках, предоставляемых аренду в целях осуществления рекреационной деятельности, определяется Проектами освоения лесов.</w:t>
      </w:r>
    </w:p>
    <w:p w:rsidR="009B69AF" w:rsidRPr="00B40A39" w:rsidRDefault="00610E5D" w:rsidP="00B40A39">
      <w:pPr>
        <w:ind w:firstLine="709"/>
        <w:contextualSpacing/>
        <w:jc w:val="both"/>
        <w:rPr>
          <w:sz w:val="28"/>
          <w:szCs w:val="28"/>
        </w:rPr>
      </w:pPr>
      <w:r w:rsidRPr="00B40A39">
        <w:rPr>
          <w:sz w:val="28"/>
          <w:szCs w:val="28"/>
        </w:rPr>
        <w:t xml:space="preserve">В зонах </w:t>
      </w:r>
      <w:r w:rsidR="00333DE2" w:rsidRPr="00B40A39">
        <w:rPr>
          <w:sz w:val="28"/>
          <w:szCs w:val="28"/>
        </w:rPr>
        <w:t>рекреационного назначения</w:t>
      </w:r>
      <w:r w:rsidR="00696037" w:rsidRPr="00B40A39">
        <w:rPr>
          <w:sz w:val="28"/>
          <w:szCs w:val="28"/>
        </w:rPr>
        <w:t xml:space="preserve"> допускается </w:t>
      </w:r>
      <w:r w:rsidR="00B05FA7" w:rsidRPr="00B40A39">
        <w:rPr>
          <w:sz w:val="28"/>
          <w:szCs w:val="28"/>
        </w:rPr>
        <w:t>осуществлять благоустройство соответствующих лесных участков</w:t>
      </w:r>
      <w:r w:rsidR="009B69AF" w:rsidRPr="00B40A39">
        <w:rPr>
          <w:sz w:val="28"/>
          <w:szCs w:val="28"/>
        </w:rPr>
        <w:t>.</w:t>
      </w:r>
    </w:p>
    <w:p w:rsidR="00BF3F41" w:rsidRDefault="009B69AF" w:rsidP="00B40A39">
      <w:pPr>
        <w:pStyle w:val="23"/>
        <w:ind w:firstLine="709"/>
        <w:contextualSpacing/>
        <w:jc w:val="both"/>
        <w:rPr>
          <w:szCs w:val="28"/>
        </w:rPr>
      </w:pPr>
      <w:r w:rsidRPr="00B40A39">
        <w:rPr>
          <w:szCs w:val="28"/>
        </w:rPr>
        <w:t xml:space="preserve">Рекомендуемые </w:t>
      </w:r>
      <w:r w:rsidR="00280036" w:rsidRPr="00B40A39">
        <w:rPr>
          <w:szCs w:val="28"/>
        </w:rPr>
        <w:t>институтом «</w:t>
      </w:r>
      <w:proofErr w:type="spellStart"/>
      <w:r w:rsidR="00280036" w:rsidRPr="00B40A39">
        <w:rPr>
          <w:szCs w:val="28"/>
        </w:rPr>
        <w:t>Росгипролесхоз</w:t>
      </w:r>
      <w:proofErr w:type="spellEnd"/>
      <w:r w:rsidR="00280036" w:rsidRPr="00B40A39">
        <w:rPr>
          <w:szCs w:val="28"/>
        </w:rPr>
        <w:t xml:space="preserve">» </w:t>
      </w:r>
      <w:r w:rsidRPr="00B40A39">
        <w:rPr>
          <w:szCs w:val="28"/>
        </w:rPr>
        <w:t>нормы благоустройства лесов в зонах рекреационного пользования приведены в таблице</w:t>
      </w:r>
      <w:r w:rsidR="0064172B" w:rsidRPr="00B40A39">
        <w:rPr>
          <w:szCs w:val="28"/>
        </w:rPr>
        <w:t xml:space="preserve"> </w:t>
      </w:r>
      <w:r w:rsidRPr="00B40A39">
        <w:rPr>
          <w:szCs w:val="28"/>
        </w:rPr>
        <w:t>2</w:t>
      </w:r>
      <w:r w:rsidR="001D707D" w:rsidRPr="00B40A39">
        <w:rPr>
          <w:szCs w:val="28"/>
        </w:rPr>
        <w:t>7</w:t>
      </w:r>
      <w:r w:rsidRPr="00B40A39">
        <w:rPr>
          <w:szCs w:val="28"/>
        </w:rPr>
        <w:t>.</w:t>
      </w:r>
    </w:p>
    <w:p w:rsidR="00B40A39" w:rsidRPr="00B40A39" w:rsidRDefault="00B40A39" w:rsidP="00B40A39">
      <w:pPr>
        <w:pStyle w:val="23"/>
        <w:ind w:firstLine="709"/>
        <w:contextualSpacing/>
        <w:jc w:val="both"/>
        <w:rPr>
          <w:szCs w:val="28"/>
        </w:rPr>
      </w:pPr>
    </w:p>
    <w:p w:rsidR="00280036" w:rsidRPr="00B40A39" w:rsidRDefault="009B69AF" w:rsidP="00B40A39">
      <w:pPr>
        <w:widowControl w:val="0"/>
        <w:jc w:val="center"/>
        <w:rPr>
          <w:sz w:val="28"/>
          <w:szCs w:val="28"/>
        </w:rPr>
      </w:pPr>
      <w:r w:rsidRPr="00B40A39">
        <w:rPr>
          <w:sz w:val="28"/>
          <w:szCs w:val="28"/>
        </w:rPr>
        <w:t>Таблица</w:t>
      </w:r>
      <w:r w:rsidR="0045639F" w:rsidRPr="00B40A39">
        <w:rPr>
          <w:sz w:val="28"/>
          <w:szCs w:val="28"/>
        </w:rPr>
        <w:t xml:space="preserve"> 2</w:t>
      </w:r>
      <w:r w:rsidR="001D707D" w:rsidRPr="00B40A39">
        <w:rPr>
          <w:sz w:val="28"/>
          <w:szCs w:val="28"/>
        </w:rPr>
        <w:t>7</w:t>
      </w:r>
      <w:r w:rsidR="0073297D" w:rsidRPr="00B40A39">
        <w:rPr>
          <w:sz w:val="28"/>
          <w:szCs w:val="28"/>
        </w:rPr>
        <w:t>.</w:t>
      </w:r>
      <w:r w:rsidR="00185965" w:rsidRPr="00B40A39">
        <w:rPr>
          <w:sz w:val="28"/>
          <w:szCs w:val="28"/>
        </w:rPr>
        <w:t xml:space="preserve"> </w:t>
      </w:r>
      <w:r w:rsidRPr="00B40A39">
        <w:rPr>
          <w:sz w:val="28"/>
          <w:szCs w:val="28"/>
        </w:rPr>
        <w:t xml:space="preserve">Рекомендуемые нормы </w:t>
      </w:r>
      <w:r w:rsidR="00280036" w:rsidRPr="00B40A39">
        <w:rPr>
          <w:sz w:val="28"/>
          <w:szCs w:val="28"/>
        </w:rPr>
        <w:t>элементов благоустройства</w:t>
      </w:r>
    </w:p>
    <w:p w:rsidR="001D707D" w:rsidRPr="006E03B1" w:rsidRDefault="001D707D" w:rsidP="009B69AF">
      <w:pPr>
        <w:widowControl w:val="0"/>
        <w:rPr>
          <w:b/>
          <w:sz w:val="26"/>
          <w:szCs w:val="26"/>
          <w:highlight w:val="cyan"/>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4"/>
        <w:gridCol w:w="567"/>
        <w:gridCol w:w="1672"/>
        <w:gridCol w:w="2410"/>
      </w:tblGrid>
      <w:tr w:rsidR="009B69AF" w:rsidRPr="006E03B1" w:rsidTr="007B71A6">
        <w:trPr>
          <w:cantSplit/>
          <w:trHeight w:val="135"/>
          <w:tblHeader/>
        </w:trPr>
        <w:tc>
          <w:tcPr>
            <w:tcW w:w="5274"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Элементы благоустройства</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612C0C">
            <w:pPr>
              <w:pStyle w:val="23"/>
              <w:ind w:left="-57" w:right="-57"/>
              <w:jc w:val="center"/>
              <w:rPr>
                <w:sz w:val="20"/>
              </w:rPr>
            </w:pPr>
            <w:r w:rsidRPr="00B40A39">
              <w:rPr>
                <w:sz w:val="20"/>
              </w:rPr>
              <w:t>Ед. изм.</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612C0C">
            <w:pPr>
              <w:pStyle w:val="23"/>
              <w:ind w:left="-57" w:right="-57"/>
              <w:jc w:val="center"/>
              <w:rPr>
                <w:sz w:val="20"/>
              </w:rPr>
            </w:pPr>
            <w:r w:rsidRPr="00B40A39">
              <w:rPr>
                <w:sz w:val="20"/>
              </w:rPr>
              <w:t>Рекомендуемые элементы</w:t>
            </w:r>
            <w:r w:rsidR="00C506AE" w:rsidRPr="00B40A39">
              <w:rPr>
                <w:sz w:val="20"/>
              </w:rPr>
              <w:t xml:space="preserve"> </w:t>
            </w:r>
            <w:r w:rsidRPr="00B40A39">
              <w:rPr>
                <w:sz w:val="20"/>
              </w:rPr>
              <w:t xml:space="preserve">благоустройства городских лесов в расчете на 100 га </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Туристические маршруты (расчет на 2 км среднего туристического маршрута протяженностью 10 км)</w:t>
            </w:r>
          </w:p>
        </w:tc>
      </w:tr>
      <w:tr w:rsidR="009B69AF" w:rsidRPr="006E03B1" w:rsidTr="007B71A6">
        <w:trPr>
          <w:cantSplit/>
          <w:trHeight w:val="135"/>
          <w:tblHeader/>
        </w:trPr>
        <w:tc>
          <w:tcPr>
            <w:tcW w:w="5274" w:type="dxa"/>
            <w:tcBorders>
              <w:top w:val="single" w:sz="4" w:space="0" w:color="auto"/>
              <w:left w:val="single" w:sz="4" w:space="0" w:color="auto"/>
              <w:bottom w:val="single" w:sz="4" w:space="0" w:color="auto"/>
              <w:right w:val="single" w:sz="4" w:space="0" w:color="auto"/>
            </w:tcBorders>
          </w:tcPr>
          <w:p w:rsidR="009B69AF" w:rsidRPr="00B40A39" w:rsidRDefault="009B69AF" w:rsidP="00540B7E">
            <w:pPr>
              <w:pStyle w:val="23"/>
              <w:ind w:left="-57" w:right="-57"/>
              <w:jc w:val="center"/>
              <w:rPr>
                <w:sz w:val="20"/>
              </w:rPr>
            </w:pPr>
            <w:r w:rsidRPr="00B40A39">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9B69AF" w:rsidRPr="00B40A39" w:rsidRDefault="009B69AF" w:rsidP="00540B7E">
            <w:pPr>
              <w:pStyle w:val="23"/>
              <w:ind w:left="-57" w:right="-57"/>
              <w:jc w:val="center"/>
              <w:rPr>
                <w:sz w:val="20"/>
              </w:rPr>
            </w:pPr>
            <w:r w:rsidRPr="00B40A39">
              <w:rPr>
                <w:sz w:val="20"/>
              </w:rPr>
              <w:t>2</w:t>
            </w:r>
          </w:p>
        </w:tc>
        <w:tc>
          <w:tcPr>
            <w:tcW w:w="1672" w:type="dxa"/>
            <w:tcBorders>
              <w:top w:val="single" w:sz="4" w:space="0" w:color="auto"/>
              <w:left w:val="single" w:sz="4" w:space="0" w:color="auto"/>
              <w:bottom w:val="single" w:sz="4" w:space="0" w:color="auto"/>
              <w:right w:val="single" w:sz="4" w:space="0" w:color="auto"/>
            </w:tcBorders>
            <w:vAlign w:val="center"/>
          </w:tcPr>
          <w:p w:rsidR="009B69AF" w:rsidRPr="00B40A39" w:rsidRDefault="009B69AF" w:rsidP="00540B7E">
            <w:pPr>
              <w:pStyle w:val="23"/>
              <w:ind w:left="-57" w:right="-57"/>
              <w:jc w:val="center"/>
              <w:rPr>
                <w:sz w:val="20"/>
              </w:rPr>
            </w:pPr>
            <w:r w:rsidRPr="00B40A39">
              <w:rPr>
                <w:sz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9B69AF" w:rsidRPr="00B40A39" w:rsidRDefault="009B69AF" w:rsidP="00540B7E">
            <w:pPr>
              <w:pStyle w:val="23"/>
              <w:ind w:left="-57" w:right="-57"/>
              <w:jc w:val="center"/>
              <w:rPr>
                <w:sz w:val="20"/>
              </w:rPr>
            </w:pPr>
            <w:r w:rsidRPr="00B40A39">
              <w:rPr>
                <w:sz w:val="20"/>
              </w:rPr>
              <w:t>4</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 xml:space="preserve">1. Подъездные </w:t>
            </w:r>
            <w:r w:rsidR="00743671" w:rsidRPr="00B40A39">
              <w:rPr>
                <w:sz w:val="20"/>
              </w:rPr>
              <w:t xml:space="preserve">лесные </w:t>
            </w:r>
            <w:r w:rsidRPr="00B40A39">
              <w:rPr>
                <w:sz w:val="20"/>
              </w:rPr>
              <w:t>дороги гравийные с шириной проезжей части 4 м</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км</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0,15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612C0C">
            <w:pPr>
              <w:pStyle w:val="23"/>
              <w:ind w:left="-57" w:right="-57"/>
              <w:rPr>
                <w:sz w:val="20"/>
              </w:rPr>
            </w:pPr>
            <w:r w:rsidRPr="00B40A39">
              <w:rPr>
                <w:sz w:val="20"/>
              </w:rPr>
              <w:t>2. Гравийные тропы внутри массивов, с шириной 2м</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км</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1,8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3. Автостоянки (покрытие - грунтовые с добавлением гравия и щебня) на 15 машин (легковых и пассажирских)</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612C0C">
            <w:pPr>
              <w:pStyle w:val="23"/>
              <w:ind w:left="-57" w:right="-57"/>
              <w:jc w:val="center"/>
              <w:rPr>
                <w:sz w:val="20"/>
              </w:rPr>
            </w:pPr>
            <w:r w:rsidRPr="00B40A39">
              <w:rPr>
                <w:sz w:val="20"/>
              </w:rPr>
              <w:t>шт</w:t>
            </w:r>
            <w:r w:rsidR="00612C0C" w:rsidRPr="00B40A39">
              <w:rPr>
                <w:sz w:val="20"/>
              </w:rPr>
              <w:t>.</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4. Скамейки 4-х местные</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18</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1</w:t>
            </w:r>
            <w:r w:rsidR="00612C0C" w:rsidRPr="00B40A39">
              <w:rPr>
                <w:sz w:val="20"/>
              </w:rPr>
              <w:t>,0</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5. Пикниковые шестиместные столы</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6. Павильоны для укрытия от дождя</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1,5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0,2</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7. Очаги для приготовления пищи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0,6</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8. Урны</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30</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9. Мусоросборники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nil"/>
              <w:right w:val="single" w:sz="4" w:space="0" w:color="auto"/>
            </w:tcBorders>
            <w:hideMark/>
          </w:tcPr>
          <w:p w:rsidR="009B69AF" w:rsidRPr="00B40A39" w:rsidRDefault="009B69AF" w:rsidP="00540B7E">
            <w:pPr>
              <w:pStyle w:val="23"/>
              <w:ind w:left="-57" w:right="-57"/>
              <w:rPr>
                <w:sz w:val="20"/>
              </w:rPr>
            </w:pPr>
            <w:r w:rsidRPr="00B40A39">
              <w:rPr>
                <w:sz w:val="20"/>
              </w:rPr>
              <w:t>10 Туалеты</w:t>
            </w:r>
          </w:p>
        </w:tc>
        <w:tc>
          <w:tcPr>
            <w:tcW w:w="567"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0,18</w:t>
            </w:r>
          </w:p>
        </w:tc>
        <w:tc>
          <w:tcPr>
            <w:tcW w:w="2410"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nil"/>
              <w:right w:val="single" w:sz="4" w:space="0" w:color="auto"/>
            </w:tcBorders>
            <w:hideMark/>
          </w:tcPr>
          <w:p w:rsidR="009B69AF" w:rsidRPr="00B40A39" w:rsidRDefault="009B69AF" w:rsidP="00540B7E">
            <w:pPr>
              <w:pStyle w:val="23"/>
              <w:ind w:left="-57" w:right="-57"/>
              <w:rPr>
                <w:sz w:val="20"/>
              </w:rPr>
            </w:pPr>
            <w:r w:rsidRPr="00B40A39">
              <w:rPr>
                <w:sz w:val="20"/>
              </w:rPr>
              <w:t>11. Мостики-переходы</w:t>
            </w:r>
          </w:p>
        </w:tc>
        <w:tc>
          <w:tcPr>
            <w:tcW w:w="567"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1,5</w:t>
            </w:r>
          </w:p>
        </w:tc>
        <w:tc>
          <w:tcPr>
            <w:tcW w:w="2410" w:type="dxa"/>
            <w:tcBorders>
              <w:top w:val="single" w:sz="4" w:space="0" w:color="auto"/>
              <w:left w:val="single" w:sz="4" w:space="0" w:color="auto"/>
              <w:bottom w:val="nil"/>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12. Лестницы-сходы</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13. Аншлаги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0,3</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14. Спортивные и игровые площадки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м</w:t>
            </w:r>
            <w:r w:rsidRPr="00B40A39">
              <w:rPr>
                <w:sz w:val="20"/>
                <w:vertAlign w:val="superscript"/>
              </w:rPr>
              <w:t>2</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37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5</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15. Беседки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0,17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16. Видовые точки (с глубиной обзора в км)</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0,3</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17. Колодцы и родники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шт.</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0,07</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0,1</w:t>
            </w:r>
          </w:p>
        </w:tc>
      </w:tr>
      <w:tr w:rsidR="009B69AF" w:rsidRPr="006E03B1" w:rsidTr="007B71A6">
        <w:trPr>
          <w:cantSplit/>
          <w:trHeight w:val="135"/>
        </w:trPr>
        <w:tc>
          <w:tcPr>
            <w:tcW w:w="5274" w:type="dxa"/>
            <w:tcBorders>
              <w:top w:val="single" w:sz="4" w:space="0" w:color="auto"/>
              <w:left w:val="single" w:sz="4" w:space="0" w:color="auto"/>
              <w:bottom w:val="single" w:sz="4" w:space="0" w:color="auto"/>
              <w:right w:val="single" w:sz="4" w:space="0" w:color="auto"/>
            </w:tcBorders>
            <w:hideMark/>
          </w:tcPr>
          <w:p w:rsidR="009B69AF" w:rsidRPr="00B40A39" w:rsidRDefault="009B69AF" w:rsidP="00540B7E">
            <w:pPr>
              <w:pStyle w:val="23"/>
              <w:ind w:left="-57" w:right="-57"/>
              <w:rPr>
                <w:sz w:val="20"/>
              </w:rPr>
            </w:pPr>
            <w:r w:rsidRPr="00B40A39">
              <w:rPr>
                <w:sz w:val="20"/>
              </w:rPr>
              <w:t>18. Площадки для установки палаток туристов</w:t>
            </w:r>
          </w:p>
        </w:tc>
        <w:tc>
          <w:tcPr>
            <w:tcW w:w="567"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м</w:t>
            </w:r>
            <w:r w:rsidRPr="00B40A39">
              <w:rPr>
                <w:sz w:val="20"/>
                <w:vertAlign w:val="superscript"/>
              </w:rPr>
              <w:t>2</w:t>
            </w:r>
          </w:p>
        </w:tc>
        <w:tc>
          <w:tcPr>
            <w:tcW w:w="1672"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9B69AF" w:rsidRPr="00B40A39" w:rsidRDefault="009B69AF" w:rsidP="00540B7E">
            <w:pPr>
              <w:pStyle w:val="23"/>
              <w:ind w:left="-57" w:right="-57"/>
              <w:jc w:val="center"/>
              <w:rPr>
                <w:sz w:val="20"/>
              </w:rPr>
            </w:pPr>
            <w:r w:rsidRPr="00B40A39">
              <w:rPr>
                <w:sz w:val="20"/>
              </w:rPr>
              <w:t>20</w:t>
            </w:r>
          </w:p>
        </w:tc>
      </w:tr>
    </w:tbl>
    <w:p w:rsidR="00610E5D" w:rsidRPr="006E03B1" w:rsidRDefault="00610E5D" w:rsidP="009B69AF">
      <w:pPr>
        <w:spacing w:line="360" w:lineRule="auto"/>
        <w:ind w:firstLine="709"/>
        <w:jc w:val="both"/>
        <w:rPr>
          <w:sz w:val="28"/>
          <w:szCs w:val="28"/>
          <w:highlight w:val="cyan"/>
        </w:rPr>
      </w:pPr>
    </w:p>
    <w:p w:rsidR="00F54ECC" w:rsidRPr="000F6F48" w:rsidRDefault="00BF4A46" w:rsidP="000F6F48">
      <w:pPr>
        <w:pStyle w:val="a3"/>
        <w:widowControl w:val="0"/>
        <w:ind w:firstLine="709"/>
        <w:rPr>
          <w:szCs w:val="28"/>
        </w:rPr>
      </w:pPr>
      <w:r w:rsidRPr="000F6F48">
        <w:rPr>
          <w:szCs w:val="28"/>
        </w:rPr>
        <w:t>В общем комплексе</w:t>
      </w:r>
      <w:r w:rsidR="000F6F48" w:rsidRPr="000F6F48">
        <w:rPr>
          <w:szCs w:val="28"/>
        </w:rPr>
        <w:t xml:space="preserve"> мероприятий по благоустройству</w:t>
      </w:r>
      <w:r w:rsidRPr="000F6F48">
        <w:rPr>
          <w:szCs w:val="28"/>
        </w:rPr>
        <w:t xml:space="preserve"> следует уделить особое внимание устройству сети пешеходных троп</w:t>
      </w:r>
      <w:r w:rsidR="00133C0B" w:rsidRPr="000F6F48">
        <w:rPr>
          <w:szCs w:val="28"/>
        </w:rPr>
        <w:t>, в целях предотвращения их стихийной, неконтролируемой прокладки лицами, посещающими леса.  Что приводит к уничтожению лесной подстилки</w:t>
      </w:r>
      <w:r w:rsidR="00A429EC" w:rsidRPr="000F6F48">
        <w:rPr>
          <w:szCs w:val="28"/>
        </w:rPr>
        <w:t>,</w:t>
      </w:r>
      <w:r w:rsidR="00133C0B" w:rsidRPr="000F6F48">
        <w:rPr>
          <w:szCs w:val="28"/>
        </w:rPr>
        <w:t xml:space="preserve"> уплотнению почвы, повреждению корней и</w:t>
      </w:r>
      <w:r w:rsidR="000F6F48">
        <w:rPr>
          <w:szCs w:val="28"/>
        </w:rPr>
        <w:t xml:space="preserve"> ухудшению состояния насаждения.</w:t>
      </w:r>
    </w:p>
    <w:p w:rsidR="009B69AF" w:rsidRPr="000F6F48" w:rsidRDefault="009B69AF" w:rsidP="000F6F48">
      <w:pPr>
        <w:pStyle w:val="a3"/>
        <w:widowControl w:val="0"/>
        <w:ind w:firstLine="709"/>
        <w:rPr>
          <w:szCs w:val="28"/>
        </w:rPr>
      </w:pPr>
      <w:r w:rsidRPr="000F6F48">
        <w:rPr>
          <w:szCs w:val="28"/>
        </w:rPr>
        <w:t>Элементы благоустройства должны размещаться с минимальным ущербом для лесной растительности и вписываться в окружающий ландшафт.</w:t>
      </w:r>
      <w:r w:rsidR="00280036" w:rsidRPr="000F6F48">
        <w:rPr>
          <w:szCs w:val="28"/>
        </w:rPr>
        <w:t xml:space="preserve"> Не допускается использование растущих деревьев для размещения, установки крепления элементов благоустройства. </w:t>
      </w:r>
      <w:r w:rsidR="00D1389F" w:rsidRPr="000F6F48">
        <w:rPr>
          <w:szCs w:val="28"/>
        </w:rPr>
        <w:t>П</w:t>
      </w:r>
      <w:r w:rsidRPr="000F6F48">
        <w:rPr>
          <w:szCs w:val="28"/>
        </w:rPr>
        <w:t xml:space="preserve">ри размещении объектов благоустройства допускается частичное или полное удаление подлеска из кустарниковых пород. </w:t>
      </w:r>
    </w:p>
    <w:p w:rsidR="00BB542E" w:rsidRPr="000F6F48" w:rsidRDefault="00BB542E" w:rsidP="000F6F48">
      <w:pPr>
        <w:pStyle w:val="a3"/>
        <w:widowControl w:val="0"/>
        <w:ind w:firstLine="709"/>
        <w:rPr>
          <w:szCs w:val="28"/>
        </w:rPr>
      </w:pPr>
      <w:r w:rsidRPr="000F6F48">
        <w:rPr>
          <w:szCs w:val="28"/>
        </w:rPr>
        <w:t>В соответствии с требованием ст.11 ЛК</w:t>
      </w:r>
      <w:r w:rsidR="000F6F48">
        <w:rPr>
          <w:szCs w:val="28"/>
        </w:rPr>
        <w:t xml:space="preserve"> </w:t>
      </w:r>
      <w:r w:rsidRPr="000F6F48">
        <w:rPr>
          <w:szCs w:val="28"/>
        </w:rPr>
        <w:t>РФ не допускается препятствовать доступу и пребыванию гра</w:t>
      </w:r>
      <w:r w:rsidR="000F6F48">
        <w:rPr>
          <w:szCs w:val="28"/>
        </w:rPr>
        <w:t>ждан на лесном участке, а также</w:t>
      </w:r>
      <w:r w:rsidRPr="000F6F48">
        <w:rPr>
          <w:szCs w:val="28"/>
        </w:rPr>
        <w:t xml:space="preserve"> осуществлению заготовки и сбора на них пищевых и </w:t>
      </w:r>
      <w:proofErr w:type="spellStart"/>
      <w:r w:rsidRPr="000F6F48">
        <w:rPr>
          <w:szCs w:val="28"/>
        </w:rPr>
        <w:t>недревесных</w:t>
      </w:r>
      <w:proofErr w:type="spellEnd"/>
      <w:r w:rsidRPr="000F6F48">
        <w:rPr>
          <w:szCs w:val="28"/>
        </w:rPr>
        <w:t xml:space="preserve"> лесных ресурсов, за исключением случаев обеспечения безопасности граждан при выполнении работ и обеспечения пожарной и санитарной безопасности на лесном участке.</w:t>
      </w:r>
    </w:p>
    <w:p w:rsidR="009B69AF" w:rsidRPr="000F6F48" w:rsidRDefault="009B69AF" w:rsidP="000F6F48">
      <w:pPr>
        <w:pStyle w:val="a3"/>
        <w:widowControl w:val="0"/>
        <w:spacing w:after="240"/>
        <w:ind w:firstLine="709"/>
        <w:rPr>
          <w:szCs w:val="28"/>
        </w:rPr>
      </w:pPr>
      <w:r w:rsidRPr="000F6F48">
        <w:rPr>
          <w:szCs w:val="28"/>
        </w:rPr>
        <w:t>Сроки разрешенного использования лесов для осуществления рекреационной деятельности в соответствии со ст.72 Л</w:t>
      </w:r>
      <w:r w:rsidR="00C7115A" w:rsidRPr="000F6F48">
        <w:rPr>
          <w:szCs w:val="28"/>
        </w:rPr>
        <w:t>К</w:t>
      </w:r>
      <w:r w:rsidR="000F6F48">
        <w:rPr>
          <w:szCs w:val="28"/>
        </w:rPr>
        <w:t xml:space="preserve"> </w:t>
      </w:r>
      <w:r w:rsidR="001162B7" w:rsidRPr="000F6F48">
        <w:rPr>
          <w:szCs w:val="28"/>
        </w:rPr>
        <w:t xml:space="preserve">РФ </w:t>
      </w:r>
      <w:r w:rsidRPr="000F6F48">
        <w:rPr>
          <w:szCs w:val="28"/>
        </w:rPr>
        <w:t>устанавливаются от 10 до 49 лет.</w:t>
      </w:r>
    </w:p>
    <w:p w:rsidR="000D42F5" w:rsidRDefault="00361D48" w:rsidP="000F6F48">
      <w:pPr>
        <w:pStyle w:val="2"/>
        <w:spacing w:before="0" w:after="0" w:line="240" w:lineRule="auto"/>
        <w:rPr>
          <w:rFonts w:eastAsiaTheme="minorHAnsi" w:cs="Times New Roman"/>
          <w:b w:val="0"/>
          <w:szCs w:val="28"/>
          <w:lang w:eastAsia="en-US"/>
        </w:rPr>
      </w:pPr>
      <w:bookmarkStart w:id="68" w:name="_Toc156340799"/>
      <w:r w:rsidRPr="000F6F48">
        <w:rPr>
          <w:rFonts w:eastAsiaTheme="minorHAnsi" w:cs="Times New Roman"/>
          <w:b w:val="0"/>
          <w:szCs w:val="28"/>
          <w:lang w:eastAsia="en-US"/>
        </w:rPr>
        <w:t>2.</w:t>
      </w:r>
      <w:r w:rsidR="009631B5" w:rsidRPr="000F6F48">
        <w:rPr>
          <w:rFonts w:eastAsiaTheme="minorHAnsi" w:cs="Times New Roman"/>
          <w:b w:val="0"/>
          <w:szCs w:val="28"/>
          <w:lang w:eastAsia="en-US"/>
        </w:rPr>
        <w:t>10</w:t>
      </w:r>
      <w:r w:rsidR="00E62B08" w:rsidRPr="000F6F48">
        <w:rPr>
          <w:rFonts w:eastAsiaTheme="minorHAnsi" w:cs="Times New Roman"/>
          <w:b w:val="0"/>
          <w:szCs w:val="28"/>
          <w:lang w:eastAsia="en-US"/>
        </w:rPr>
        <w:t>.</w:t>
      </w:r>
      <w:r w:rsidR="000D42F5" w:rsidRPr="000F6F48">
        <w:rPr>
          <w:rFonts w:eastAsiaTheme="minorHAnsi" w:cs="Times New Roman"/>
          <w:b w:val="0"/>
          <w:szCs w:val="28"/>
          <w:lang w:eastAsia="en-US"/>
        </w:rPr>
        <w:t xml:space="preserve"> Нормативы, параметры и сроки </w:t>
      </w:r>
      <w:r w:rsidR="00E4050C" w:rsidRPr="000F6F48">
        <w:rPr>
          <w:rFonts w:eastAsiaTheme="minorHAnsi" w:cs="Times New Roman"/>
          <w:b w:val="0"/>
          <w:szCs w:val="28"/>
          <w:lang w:eastAsia="en-US"/>
        </w:rPr>
        <w:t>и</w:t>
      </w:r>
      <w:r w:rsidR="000D42F5" w:rsidRPr="000F6F48">
        <w:rPr>
          <w:rFonts w:eastAsiaTheme="minorHAnsi" w:cs="Times New Roman"/>
          <w:b w:val="0"/>
          <w:szCs w:val="28"/>
          <w:lang w:eastAsia="en-US"/>
        </w:rPr>
        <w:t>спользования</w:t>
      </w:r>
      <w:r w:rsidR="00C506AE" w:rsidRPr="000F6F48">
        <w:rPr>
          <w:rFonts w:eastAsiaTheme="minorHAnsi" w:cs="Times New Roman"/>
          <w:b w:val="0"/>
          <w:szCs w:val="28"/>
          <w:lang w:eastAsia="en-US"/>
        </w:rPr>
        <w:t xml:space="preserve"> </w:t>
      </w:r>
      <w:r w:rsidR="000D42F5" w:rsidRPr="000F6F48">
        <w:rPr>
          <w:rFonts w:eastAsiaTheme="minorHAnsi" w:cs="Times New Roman"/>
          <w:b w:val="0"/>
          <w:szCs w:val="28"/>
          <w:lang w:eastAsia="en-US"/>
        </w:rPr>
        <w:t>лесов для создания лесных плантаций и их эксплуатаци</w:t>
      </w:r>
      <w:r w:rsidR="00E4050C" w:rsidRPr="000F6F48">
        <w:rPr>
          <w:rFonts w:eastAsiaTheme="minorHAnsi" w:cs="Times New Roman"/>
          <w:b w:val="0"/>
          <w:szCs w:val="28"/>
          <w:lang w:eastAsia="en-US"/>
        </w:rPr>
        <w:t>и</w:t>
      </w:r>
      <w:bookmarkEnd w:id="68"/>
    </w:p>
    <w:p w:rsidR="000F6F48" w:rsidRPr="000F6F48" w:rsidRDefault="000F6F48" w:rsidP="000F6F48">
      <w:pPr>
        <w:rPr>
          <w:rFonts w:eastAsiaTheme="minorHAnsi"/>
          <w:lang w:eastAsia="en-US"/>
        </w:rPr>
      </w:pPr>
    </w:p>
    <w:p w:rsidR="001C10D9" w:rsidRPr="000F6F48" w:rsidRDefault="007C7A8A" w:rsidP="000F6F48">
      <w:pPr>
        <w:shd w:val="clear" w:color="auto" w:fill="FFFFFF"/>
        <w:ind w:firstLine="709"/>
        <w:jc w:val="both"/>
        <w:rPr>
          <w:color w:val="000000"/>
          <w:sz w:val="28"/>
          <w:szCs w:val="28"/>
        </w:rPr>
      </w:pPr>
      <w:r w:rsidRPr="000F6F48">
        <w:rPr>
          <w:rFonts w:eastAsia="TimesNewRomanPSMT"/>
          <w:color w:val="000000"/>
          <w:sz w:val="28"/>
          <w:szCs w:val="28"/>
          <w:lang w:eastAsia="en-US"/>
        </w:rPr>
        <w:t>Согласно ст.42 ЛК</w:t>
      </w:r>
      <w:r w:rsidR="000F6F48">
        <w:rPr>
          <w:rFonts w:eastAsia="TimesNewRomanPSMT"/>
          <w:color w:val="000000"/>
          <w:sz w:val="28"/>
          <w:szCs w:val="28"/>
          <w:lang w:eastAsia="en-US"/>
        </w:rPr>
        <w:t xml:space="preserve"> </w:t>
      </w:r>
      <w:r w:rsidRPr="000F6F48">
        <w:rPr>
          <w:rFonts w:eastAsia="TimesNewRomanPSMT"/>
          <w:color w:val="000000"/>
          <w:sz w:val="28"/>
          <w:szCs w:val="28"/>
          <w:lang w:eastAsia="en-US"/>
        </w:rPr>
        <w:t>РФ 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w:t>
      </w:r>
      <w:r w:rsidRPr="000F6F48">
        <w:rPr>
          <w:color w:val="000000"/>
          <w:sz w:val="28"/>
          <w:szCs w:val="28"/>
        </w:rPr>
        <w:t xml:space="preserve"> искусственного происхождения, за счет которых обеспечивается получение древесины с заданными характеристиками</w:t>
      </w:r>
      <w:r w:rsidR="001C10D9" w:rsidRPr="000F6F48">
        <w:rPr>
          <w:color w:val="000000"/>
          <w:sz w:val="28"/>
          <w:szCs w:val="28"/>
        </w:rPr>
        <w:t>.</w:t>
      </w:r>
    </w:p>
    <w:p w:rsidR="007C7A8A" w:rsidRPr="00A21213" w:rsidRDefault="001C10D9" w:rsidP="000F6F48">
      <w:pPr>
        <w:shd w:val="clear" w:color="auto" w:fill="FFFFFF"/>
        <w:ind w:firstLine="709"/>
        <w:jc w:val="both"/>
        <w:rPr>
          <w:color w:val="000000"/>
          <w:sz w:val="30"/>
          <w:szCs w:val="30"/>
        </w:rPr>
      </w:pPr>
      <w:r w:rsidRPr="00A21213">
        <w:rPr>
          <w:color w:val="000000"/>
          <w:sz w:val="28"/>
          <w:szCs w:val="28"/>
        </w:rPr>
        <w:t xml:space="preserve">Согласно п.5 </w:t>
      </w:r>
      <w:r w:rsidRPr="00A21213">
        <w:rPr>
          <w:rFonts w:eastAsia="TimesNewRomanPSMT"/>
          <w:color w:val="000000"/>
          <w:sz w:val="28"/>
          <w:szCs w:val="28"/>
          <w:lang w:eastAsia="en-US"/>
        </w:rPr>
        <w:t>ст.42 ЛК</w:t>
      </w:r>
      <w:r w:rsidR="00A12AB4"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РФ</w:t>
      </w:r>
      <w:r w:rsidR="007C7A8A" w:rsidRPr="00A21213">
        <w:rPr>
          <w:color w:val="000000"/>
          <w:sz w:val="28"/>
          <w:szCs w:val="28"/>
        </w:rPr>
        <w:t xml:space="preserve"> </w:t>
      </w:r>
      <w:r w:rsidRPr="00A21213">
        <w:rPr>
          <w:color w:val="000000"/>
          <w:sz w:val="28"/>
          <w:szCs w:val="28"/>
          <w:shd w:val="clear" w:color="auto" w:fill="FFFFFF"/>
        </w:rPr>
        <w:t>на лесных плантаци</w:t>
      </w:r>
      <w:r w:rsidRPr="00A21213">
        <w:rPr>
          <w:color w:val="000000"/>
          <w:sz w:val="30"/>
          <w:szCs w:val="30"/>
          <w:shd w:val="clear" w:color="auto" w:fill="FFFFFF"/>
        </w:rPr>
        <w:t>ях проведение рубок лесных насаждений и осуществление подсочки лесных насаждений допускаются без ограничений,</w:t>
      </w:r>
      <w:r w:rsidR="00424AF6" w:rsidRPr="00A21213">
        <w:rPr>
          <w:color w:val="000000"/>
          <w:sz w:val="30"/>
          <w:szCs w:val="30"/>
        </w:rPr>
        <w:t xml:space="preserve"> что не соответствует правовому режиму и целевому назначению </w:t>
      </w:r>
      <w:r w:rsidRPr="00A21213">
        <w:rPr>
          <w:color w:val="000000"/>
          <w:sz w:val="30"/>
          <w:szCs w:val="30"/>
        </w:rPr>
        <w:t xml:space="preserve">защитных лесов, в том числе </w:t>
      </w:r>
      <w:r w:rsidR="00424AF6" w:rsidRPr="00A21213">
        <w:rPr>
          <w:color w:val="000000"/>
          <w:sz w:val="30"/>
          <w:szCs w:val="30"/>
        </w:rPr>
        <w:t xml:space="preserve">городских лесов. </w:t>
      </w:r>
    </w:p>
    <w:p w:rsidR="00E62B08" w:rsidRPr="00A21213" w:rsidRDefault="00424AF6" w:rsidP="00A21213">
      <w:pPr>
        <w:shd w:val="clear" w:color="auto" w:fill="FFFFFF"/>
        <w:ind w:firstLine="709"/>
        <w:jc w:val="both"/>
        <w:rPr>
          <w:color w:val="000000"/>
          <w:sz w:val="28"/>
          <w:szCs w:val="28"/>
        </w:rPr>
      </w:pPr>
      <w:r w:rsidRPr="00A21213">
        <w:rPr>
          <w:color w:val="000000"/>
          <w:sz w:val="28"/>
          <w:szCs w:val="28"/>
        </w:rPr>
        <w:t>Следовательно</w:t>
      </w:r>
      <w:r w:rsidR="005229CA" w:rsidRPr="00A21213">
        <w:rPr>
          <w:color w:val="000000"/>
          <w:sz w:val="28"/>
          <w:szCs w:val="28"/>
        </w:rPr>
        <w:t>,</w:t>
      </w:r>
      <w:r w:rsidRPr="00A21213">
        <w:rPr>
          <w:color w:val="000000"/>
          <w:sz w:val="28"/>
          <w:szCs w:val="28"/>
        </w:rPr>
        <w:t xml:space="preserve"> и</w:t>
      </w:r>
      <w:r w:rsidR="000D42F5" w:rsidRPr="00A21213">
        <w:rPr>
          <w:color w:val="000000"/>
          <w:sz w:val="28"/>
          <w:szCs w:val="28"/>
        </w:rPr>
        <w:t>спользование лесов в целях создания</w:t>
      </w:r>
      <w:r w:rsidR="00C506AE" w:rsidRPr="00A21213">
        <w:rPr>
          <w:color w:val="000000"/>
          <w:sz w:val="28"/>
          <w:szCs w:val="28"/>
        </w:rPr>
        <w:t xml:space="preserve"> </w:t>
      </w:r>
      <w:r w:rsidR="000D42F5" w:rsidRPr="00A21213">
        <w:rPr>
          <w:color w:val="000000"/>
          <w:sz w:val="28"/>
          <w:szCs w:val="28"/>
        </w:rPr>
        <w:t>лесных плантаций</w:t>
      </w:r>
      <w:r w:rsidR="007C7A8A" w:rsidRPr="00A21213">
        <w:rPr>
          <w:color w:val="000000"/>
          <w:sz w:val="28"/>
          <w:szCs w:val="28"/>
        </w:rPr>
        <w:t xml:space="preserve"> </w:t>
      </w:r>
      <w:r w:rsidRPr="00A21213">
        <w:rPr>
          <w:color w:val="000000"/>
          <w:sz w:val="28"/>
          <w:szCs w:val="28"/>
        </w:rPr>
        <w:t xml:space="preserve">на территории лесничества </w:t>
      </w:r>
      <w:r w:rsidR="000D42F5" w:rsidRPr="00A21213">
        <w:rPr>
          <w:color w:val="000000"/>
          <w:sz w:val="28"/>
          <w:szCs w:val="28"/>
        </w:rPr>
        <w:t>не допускается.</w:t>
      </w:r>
      <w:r w:rsidRPr="00A21213">
        <w:rPr>
          <w:color w:val="000000"/>
          <w:sz w:val="28"/>
          <w:szCs w:val="28"/>
        </w:rPr>
        <w:t xml:space="preserve"> </w:t>
      </w:r>
      <w:r w:rsidR="00E62B08" w:rsidRPr="00A21213">
        <w:rPr>
          <w:color w:val="000000"/>
          <w:sz w:val="28"/>
          <w:szCs w:val="28"/>
        </w:rPr>
        <w:t>Нормативы, параметры и сроки использования лесов для создания лесных плантаций и их эксплуатации в регламенте не устанавливаются.</w:t>
      </w:r>
    </w:p>
    <w:p w:rsidR="000D42F5" w:rsidRPr="006E03B1" w:rsidRDefault="000D42F5" w:rsidP="00424AF6">
      <w:pPr>
        <w:autoSpaceDE w:val="0"/>
        <w:autoSpaceDN w:val="0"/>
        <w:adjustRightInd w:val="0"/>
        <w:spacing w:line="360" w:lineRule="auto"/>
        <w:ind w:firstLine="709"/>
        <w:jc w:val="both"/>
        <w:rPr>
          <w:rFonts w:eastAsia="TimesNewRomanPSMT"/>
          <w:color w:val="000000"/>
          <w:sz w:val="28"/>
          <w:szCs w:val="28"/>
          <w:highlight w:val="cyan"/>
          <w:lang w:eastAsia="en-US"/>
        </w:rPr>
      </w:pPr>
    </w:p>
    <w:p w:rsidR="000D42F5" w:rsidRDefault="000D42F5" w:rsidP="00A21213">
      <w:pPr>
        <w:pStyle w:val="2"/>
        <w:spacing w:before="0" w:after="0" w:line="240" w:lineRule="auto"/>
        <w:rPr>
          <w:rFonts w:eastAsiaTheme="minorHAnsi" w:cs="Times New Roman"/>
          <w:b w:val="0"/>
          <w:szCs w:val="28"/>
          <w:lang w:eastAsia="en-US"/>
        </w:rPr>
      </w:pPr>
      <w:bookmarkStart w:id="69" w:name="_Toc156340800"/>
      <w:r w:rsidRPr="00A21213">
        <w:rPr>
          <w:rFonts w:eastAsiaTheme="minorHAnsi" w:cs="Times New Roman"/>
          <w:b w:val="0"/>
          <w:szCs w:val="28"/>
          <w:lang w:eastAsia="en-US"/>
        </w:rPr>
        <w:t>2.1</w:t>
      </w:r>
      <w:r w:rsidR="00361D48" w:rsidRPr="00A21213">
        <w:rPr>
          <w:rFonts w:eastAsiaTheme="minorHAnsi" w:cs="Times New Roman"/>
          <w:b w:val="0"/>
          <w:szCs w:val="28"/>
          <w:lang w:eastAsia="en-US"/>
        </w:rPr>
        <w:t>1</w:t>
      </w:r>
      <w:r w:rsidR="0082545F" w:rsidRPr="00A21213">
        <w:rPr>
          <w:rFonts w:eastAsiaTheme="minorHAnsi" w:cs="Times New Roman"/>
          <w:b w:val="0"/>
          <w:szCs w:val="28"/>
          <w:lang w:eastAsia="en-US"/>
        </w:rPr>
        <w:t>.</w:t>
      </w:r>
      <w:r w:rsidRPr="00A21213">
        <w:rPr>
          <w:rFonts w:eastAsiaTheme="minorHAnsi" w:cs="Times New Roman"/>
          <w:b w:val="0"/>
          <w:szCs w:val="28"/>
          <w:lang w:eastAsia="en-US"/>
        </w:rPr>
        <w:t xml:space="preserve"> Нормативы, параметры и сроки </w:t>
      </w:r>
      <w:r w:rsidR="00964241" w:rsidRPr="00A21213">
        <w:rPr>
          <w:rFonts w:eastAsiaTheme="minorHAnsi" w:cs="Times New Roman"/>
          <w:b w:val="0"/>
          <w:szCs w:val="28"/>
          <w:lang w:eastAsia="en-US"/>
        </w:rPr>
        <w:t>и</w:t>
      </w:r>
      <w:r w:rsidRPr="00A21213">
        <w:rPr>
          <w:rFonts w:eastAsiaTheme="minorHAnsi" w:cs="Times New Roman"/>
          <w:b w:val="0"/>
          <w:szCs w:val="28"/>
          <w:lang w:eastAsia="en-US"/>
        </w:rPr>
        <w:t>спользования</w:t>
      </w:r>
      <w:r w:rsidR="00C506AE" w:rsidRPr="00A21213">
        <w:rPr>
          <w:rFonts w:eastAsiaTheme="minorHAnsi" w:cs="Times New Roman"/>
          <w:b w:val="0"/>
          <w:szCs w:val="28"/>
          <w:lang w:eastAsia="en-US"/>
        </w:rPr>
        <w:t xml:space="preserve"> </w:t>
      </w:r>
      <w:r w:rsidRPr="00A21213">
        <w:rPr>
          <w:rFonts w:eastAsiaTheme="minorHAnsi" w:cs="Times New Roman"/>
          <w:b w:val="0"/>
          <w:szCs w:val="28"/>
          <w:lang w:eastAsia="en-US"/>
        </w:rPr>
        <w:t>лесов для выращивания лесных плодовых, ягодных, декоративных</w:t>
      </w:r>
      <w:r w:rsidR="00C506AE" w:rsidRPr="00A21213">
        <w:rPr>
          <w:rFonts w:eastAsiaTheme="minorHAnsi" w:cs="Times New Roman"/>
          <w:b w:val="0"/>
          <w:szCs w:val="28"/>
          <w:lang w:eastAsia="en-US"/>
        </w:rPr>
        <w:t xml:space="preserve"> </w:t>
      </w:r>
      <w:r w:rsidRPr="00A21213">
        <w:rPr>
          <w:rFonts w:eastAsiaTheme="minorHAnsi" w:cs="Times New Roman"/>
          <w:b w:val="0"/>
          <w:szCs w:val="28"/>
          <w:lang w:eastAsia="en-US"/>
        </w:rPr>
        <w:t>растений и лекарственных растений</w:t>
      </w:r>
      <w:bookmarkEnd w:id="69"/>
    </w:p>
    <w:p w:rsidR="00A21213" w:rsidRPr="00A21213" w:rsidRDefault="00A21213" w:rsidP="00A21213">
      <w:pPr>
        <w:rPr>
          <w:rFonts w:eastAsiaTheme="minorHAnsi"/>
          <w:lang w:eastAsia="en-US"/>
        </w:rPr>
      </w:pPr>
    </w:p>
    <w:p w:rsidR="00A429EC" w:rsidRPr="00A21213" w:rsidRDefault="00A429EC"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 xml:space="preserve">В соответствии со </w:t>
      </w:r>
      <w:r w:rsidR="001674CC" w:rsidRPr="00A21213">
        <w:rPr>
          <w:rFonts w:eastAsia="TimesNewRomanPSMT"/>
          <w:color w:val="000000"/>
          <w:sz w:val="28"/>
          <w:szCs w:val="28"/>
          <w:lang w:eastAsia="en-US"/>
        </w:rPr>
        <w:t>ст. 39 ЛК</w:t>
      </w:r>
      <w:r w:rsidR="00A21213" w:rsidRPr="00A21213">
        <w:rPr>
          <w:rFonts w:eastAsia="TimesNewRomanPSMT"/>
          <w:color w:val="000000"/>
          <w:sz w:val="28"/>
          <w:szCs w:val="28"/>
          <w:lang w:eastAsia="en-US"/>
        </w:rPr>
        <w:t xml:space="preserve"> РФ в</w:t>
      </w:r>
      <w:r w:rsidR="001674CC" w:rsidRPr="00A21213">
        <w:rPr>
          <w:rFonts w:eastAsia="TimesNewRomanPSMT"/>
          <w:color w:val="000000"/>
          <w:sz w:val="28"/>
          <w:szCs w:val="28"/>
          <w:lang w:eastAsia="en-US"/>
        </w:rPr>
        <w:t>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декоративных растений, лекарственных растений и подобных лесных ресурсов.</w:t>
      </w:r>
    </w:p>
    <w:p w:rsidR="001674CC" w:rsidRPr="00A21213" w:rsidRDefault="001674CC"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Граждане и юридические лица осуществляют использование лесных участков для выращивания лесных плодовых, ягодных, декоративных растений, лекарственных растений на основании договоров аренды лесных участков.</w:t>
      </w:r>
    </w:p>
    <w:p w:rsidR="001674CC" w:rsidRPr="00A21213" w:rsidRDefault="001674CC" w:rsidP="00A21213">
      <w:pPr>
        <w:autoSpaceDE w:val="0"/>
        <w:autoSpaceDN w:val="0"/>
        <w:adjustRightInd w:val="0"/>
        <w:ind w:firstLine="709"/>
        <w:jc w:val="both"/>
        <w:rPr>
          <w:rFonts w:eastAsiaTheme="minorHAnsi"/>
          <w:lang w:eastAsia="en-US"/>
        </w:rPr>
      </w:pPr>
      <w:r w:rsidRPr="00A21213">
        <w:rPr>
          <w:spacing w:val="-6"/>
          <w:sz w:val="28"/>
          <w:szCs w:val="28"/>
        </w:rPr>
        <w:t xml:space="preserve">На территории лесничества </w:t>
      </w:r>
      <w:r w:rsidR="001D707D" w:rsidRPr="00A21213">
        <w:rPr>
          <w:rFonts w:eastAsia="TimesNewRomanPSMT"/>
          <w:color w:val="000000"/>
          <w:sz w:val="28"/>
          <w:szCs w:val="28"/>
          <w:lang w:eastAsia="en-US"/>
        </w:rPr>
        <w:t>не планируется</w:t>
      </w:r>
      <w:r w:rsidRPr="00A21213">
        <w:rPr>
          <w:spacing w:val="-6"/>
          <w:sz w:val="28"/>
          <w:szCs w:val="28"/>
        </w:rPr>
        <w:t xml:space="preserve"> использовани</w:t>
      </w:r>
      <w:r w:rsidR="001D707D" w:rsidRPr="00A21213">
        <w:rPr>
          <w:spacing w:val="-6"/>
          <w:sz w:val="28"/>
          <w:szCs w:val="28"/>
        </w:rPr>
        <w:t>е</w:t>
      </w:r>
      <w:r w:rsidRPr="00A21213">
        <w:rPr>
          <w:spacing w:val="-6"/>
          <w:sz w:val="28"/>
          <w:szCs w:val="28"/>
        </w:rPr>
        <w:t xml:space="preserve"> лесов для выращивания лесных плодовых, ягодных, декоративных растений, лекарственных растений</w:t>
      </w:r>
      <w:r w:rsidR="00333DE2" w:rsidRPr="00A21213">
        <w:rPr>
          <w:spacing w:val="-6"/>
          <w:sz w:val="28"/>
          <w:szCs w:val="28"/>
        </w:rPr>
        <w:t>.</w:t>
      </w:r>
    </w:p>
    <w:p w:rsidR="000D42F5" w:rsidRPr="00A21213" w:rsidRDefault="000D42F5"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На лесных участках, используемых для выращивания лесных плодовых,</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ягодных, декоративных растений, лекарственных растений, допускается</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размещение временных построек (ч.2 ст. 39 ЛК</w:t>
      </w:r>
      <w:r w:rsidR="00A21213"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РФ).</w:t>
      </w:r>
    </w:p>
    <w:p w:rsidR="001674CC" w:rsidRPr="00A21213" w:rsidRDefault="001674CC" w:rsidP="00A21213">
      <w:pPr>
        <w:autoSpaceDE w:val="0"/>
        <w:autoSpaceDN w:val="0"/>
        <w:adjustRightInd w:val="0"/>
        <w:ind w:firstLine="709"/>
        <w:jc w:val="both"/>
        <w:rPr>
          <w:spacing w:val="-6"/>
          <w:sz w:val="28"/>
          <w:szCs w:val="28"/>
        </w:rPr>
      </w:pPr>
      <w:r w:rsidRPr="00A21213">
        <w:rPr>
          <w:rFonts w:eastAsia="TimesNewRomanPSMT"/>
          <w:color w:val="000000"/>
          <w:sz w:val="28"/>
          <w:szCs w:val="28"/>
          <w:lang w:eastAsia="en-US"/>
        </w:rPr>
        <w:t xml:space="preserve">Выращивание лесных плодовых, ягодных, декоративных растений, лекарственных растений осуществляется в соответствии с приказом </w:t>
      </w:r>
      <w:r w:rsidRPr="00A21213">
        <w:rPr>
          <w:sz w:val="28"/>
          <w:szCs w:val="28"/>
          <w:shd w:val="clear" w:color="auto" w:fill="FFFFFF"/>
        </w:rPr>
        <w:t xml:space="preserve">Минприроды России </w:t>
      </w:r>
      <w:r w:rsidRPr="00A21213">
        <w:rPr>
          <w:spacing w:val="-6"/>
          <w:sz w:val="28"/>
          <w:szCs w:val="28"/>
        </w:rPr>
        <w:t>от 28.07.2020 № 497 «Об утверждении правил использования лесов для выращивания лесных плодовых, ягодных, декоративных растений, лекарственных растений»</w:t>
      </w:r>
      <w:r w:rsidR="00333DE2" w:rsidRPr="00A21213">
        <w:rPr>
          <w:spacing w:val="-6"/>
          <w:sz w:val="28"/>
          <w:szCs w:val="28"/>
        </w:rPr>
        <w:t>.</w:t>
      </w:r>
    </w:p>
    <w:p w:rsidR="000D42F5" w:rsidRPr="00A21213" w:rsidRDefault="000D42F5"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Для выращивания лесных плодовых, ягодных декоративных растений,</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лекарственных растений используют</w:t>
      </w:r>
      <w:r w:rsidR="00333DE2" w:rsidRPr="00A21213">
        <w:rPr>
          <w:rFonts w:eastAsia="TimesNewRomanPSMT"/>
          <w:color w:val="000000"/>
          <w:sz w:val="28"/>
          <w:szCs w:val="28"/>
          <w:lang w:eastAsia="en-US"/>
        </w:rPr>
        <w:t>ся</w:t>
      </w:r>
      <w:r w:rsidRPr="00A21213">
        <w:rPr>
          <w:rFonts w:eastAsia="TimesNewRomanPSMT"/>
          <w:color w:val="000000"/>
          <w:sz w:val="28"/>
          <w:szCs w:val="28"/>
          <w:lang w:eastAsia="en-US"/>
        </w:rPr>
        <w:t>, в первую очередь, нелесные земли</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 xml:space="preserve">а также </w:t>
      </w:r>
      <w:proofErr w:type="spellStart"/>
      <w:r w:rsidRPr="00A21213">
        <w:rPr>
          <w:rFonts w:eastAsia="TimesNewRomanPSMT"/>
          <w:color w:val="000000"/>
          <w:sz w:val="28"/>
          <w:szCs w:val="28"/>
          <w:lang w:eastAsia="en-US"/>
        </w:rPr>
        <w:t>необлесившиеся</w:t>
      </w:r>
      <w:proofErr w:type="spellEnd"/>
      <w:r w:rsidRPr="00A21213">
        <w:rPr>
          <w:rFonts w:eastAsia="TimesNewRomanPSMT"/>
          <w:color w:val="000000"/>
          <w:sz w:val="28"/>
          <w:szCs w:val="28"/>
          <w:lang w:eastAsia="en-US"/>
        </w:rPr>
        <w:t xml:space="preserve"> </w:t>
      </w:r>
      <w:r w:rsidR="008C6E86" w:rsidRPr="00A21213">
        <w:rPr>
          <w:rFonts w:eastAsia="TimesNewRomanPSMT"/>
          <w:color w:val="000000"/>
          <w:sz w:val="28"/>
          <w:szCs w:val="28"/>
          <w:lang w:eastAsia="en-US"/>
        </w:rPr>
        <w:t>вырубки</w:t>
      </w:r>
      <w:r w:rsidRPr="00A21213">
        <w:rPr>
          <w:rFonts w:eastAsia="TimesNewRomanPSMT"/>
          <w:color w:val="000000"/>
          <w:sz w:val="28"/>
          <w:szCs w:val="28"/>
          <w:lang w:eastAsia="en-US"/>
        </w:rPr>
        <w:t>, прогалины и</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другие, не покрытые лесной растительностью земли, на которых невозможно</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естественное возобновление леса до посадки на них лесных культур; земли,</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подлежащие рекультивации (</w:t>
      </w:r>
      <w:r w:rsidR="00DA0498" w:rsidRPr="00A21213">
        <w:rPr>
          <w:rFonts w:eastAsia="TimesNewRomanPSMT"/>
          <w:color w:val="000000"/>
          <w:sz w:val="28"/>
          <w:szCs w:val="28"/>
          <w:lang w:eastAsia="en-US"/>
        </w:rPr>
        <w:t xml:space="preserve">торфоразработки, </w:t>
      </w:r>
      <w:r w:rsidRPr="00A21213">
        <w:rPr>
          <w:rFonts w:eastAsia="TimesNewRomanPSMT"/>
          <w:color w:val="000000"/>
          <w:sz w:val="28"/>
          <w:szCs w:val="28"/>
          <w:lang w:eastAsia="en-US"/>
        </w:rPr>
        <w:t>карьеры и др.).</w:t>
      </w:r>
    </w:p>
    <w:p w:rsidR="00580591" w:rsidRPr="00A21213" w:rsidRDefault="00580591"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В</w:t>
      </w:r>
      <w:r w:rsidR="000D42F5" w:rsidRPr="00A21213">
        <w:rPr>
          <w:rFonts w:eastAsia="TimesNewRomanPSMT"/>
          <w:color w:val="000000"/>
          <w:sz w:val="28"/>
          <w:szCs w:val="28"/>
          <w:lang w:eastAsia="en-US"/>
        </w:rPr>
        <w:t>ыращивания лесных плодовых, ягодных, декоративных,</w:t>
      </w:r>
      <w:r w:rsidR="00C506AE" w:rsidRPr="00A21213">
        <w:rPr>
          <w:rFonts w:eastAsia="TimesNewRomanPSMT"/>
          <w:color w:val="000000"/>
          <w:sz w:val="28"/>
          <w:szCs w:val="28"/>
          <w:lang w:eastAsia="en-US"/>
        </w:rPr>
        <w:t xml:space="preserve"> </w:t>
      </w:r>
      <w:r w:rsidR="000D42F5" w:rsidRPr="00A21213">
        <w:rPr>
          <w:rFonts w:eastAsia="TimesNewRomanPSMT"/>
          <w:color w:val="000000"/>
          <w:sz w:val="28"/>
          <w:szCs w:val="28"/>
          <w:lang w:eastAsia="en-US"/>
        </w:rPr>
        <w:t xml:space="preserve">лекарственных растений под пологом </w:t>
      </w:r>
      <w:r w:rsidRPr="00A21213">
        <w:rPr>
          <w:rFonts w:eastAsia="TimesNewRomanPSMT"/>
          <w:color w:val="000000"/>
          <w:sz w:val="28"/>
          <w:szCs w:val="28"/>
          <w:lang w:eastAsia="en-US"/>
        </w:rPr>
        <w:t>не планируется</w:t>
      </w:r>
      <w:r w:rsidR="001D707D" w:rsidRPr="00A21213">
        <w:rPr>
          <w:rFonts w:eastAsia="TimesNewRomanPSMT"/>
          <w:color w:val="000000"/>
          <w:sz w:val="28"/>
          <w:szCs w:val="28"/>
          <w:lang w:eastAsia="en-US"/>
        </w:rPr>
        <w:t>.</w:t>
      </w:r>
    </w:p>
    <w:p w:rsidR="000D42F5" w:rsidRPr="00A21213" w:rsidRDefault="000D42F5"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Использование лесных участков, на которых встречаются виды</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растений, занесенных в Красную книгу Российской Федерации, или</w:t>
      </w:r>
      <w:r w:rsidR="00A21213" w:rsidRPr="00A21213">
        <w:rPr>
          <w:rFonts w:eastAsia="TimesNewRomanPSMT"/>
          <w:color w:val="000000"/>
          <w:sz w:val="28"/>
          <w:szCs w:val="28"/>
          <w:lang w:eastAsia="en-US"/>
        </w:rPr>
        <w:t xml:space="preserve"> К</w:t>
      </w:r>
      <w:r w:rsidRPr="00A21213">
        <w:rPr>
          <w:rFonts w:eastAsia="TimesNewRomanPSMT"/>
          <w:color w:val="000000"/>
          <w:sz w:val="28"/>
          <w:szCs w:val="28"/>
          <w:lang w:eastAsia="en-US"/>
        </w:rPr>
        <w:t>расн</w:t>
      </w:r>
      <w:r w:rsidR="0082545F" w:rsidRPr="00A21213">
        <w:rPr>
          <w:rFonts w:eastAsia="TimesNewRomanPSMT"/>
          <w:color w:val="000000"/>
          <w:sz w:val="28"/>
          <w:szCs w:val="28"/>
          <w:lang w:eastAsia="en-US"/>
        </w:rPr>
        <w:t>ые</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книг</w:t>
      </w:r>
      <w:r w:rsidR="0082545F" w:rsidRPr="00A21213">
        <w:rPr>
          <w:rFonts w:eastAsia="TimesNewRomanPSMT"/>
          <w:color w:val="000000"/>
          <w:sz w:val="28"/>
          <w:szCs w:val="28"/>
          <w:lang w:eastAsia="en-US"/>
        </w:rPr>
        <w:t>и субъектов Российской Федерации</w:t>
      </w:r>
      <w:r w:rsidRPr="00A21213">
        <w:rPr>
          <w:rFonts w:eastAsia="TimesNewRomanPSMT"/>
          <w:color w:val="000000"/>
          <w:sz w:val="28"/>
          <w:szCs w:val="28"/>
          <w:lang w:eastAsia="en-US"/>
        </w:rPr>
        <w:t>, для выращивания лесных плодовых, ягодных,</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декоративных растений, лекарственных растений запрещается в соответствии</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со статьей 59 ЛК РФ.</w:t>
      </w:r>
    </w:p>
    <w:p w:rsidR="00580591" w:rsidRPr="00A21213" w:rsidRDefault="00580591"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В лесах запрещается разведение и использование растений, животных и других организмов, несвойственных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(п.39 Правил санитарной безопасности в лесах).</w:t>
      </w:r>
    </w:p>
    <w:p w:rsidR="000D42F5" w:rsidRPr="00A21213" w:rsidRDefault="000D42F5" w:rsidP="00A21213">
      <w:pPr>
        <w:autoSpaceDE w:val="0"/>
        <w:autoSpaceDN w:val="0"/>
        <w:adjustRightInd w:val="0"/>
        <w:ind w:firstLine="709"/>
        <w:jc w:val="both"/>
        <w:rPr>
          <w:rFonts w:eastAsia="TimesNewRomanPSMT"/>
          <w:color w:val="000000"/>
          <w:sz w:val="28"/>
          <w:szCs w:val="28"/>
          <w:lang w:eastAsia="en-US"/>
        </w:rPr>
      </w:pPr>
      <w:r w:rsidRPr="00A21213">
        <w:rPr>
          <w:rFonts w:eastAsia="TimesNewRomanPSMT"/>
          <w:color w:val="000000"/>
          <w:sz w:val="28"/>
          <w:szCs w:val="28"/>
          <w:lang w:eastAsia="en-US"/>
        </w:rPr>
        <w:t>На лесных участках, используемых для выращивания лесных плодовых,</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ягодных, декоративных растений, лекарственных растений, химические и</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биологические препараты применяются в соответствии с Федеральным</w:t>
      </w:r>
      <w:r w:rsidR="00C506AE" w:rsidRPr="00A21213">
        <w:rPr>
          <w:rFonts w:eastAsia="TimesNewRomanPSMT"/>
          <w:color w:val="000000"/>
          <w:sz w:val="28"/>
          <w:szCs w:val="28"/>
          <w:lang w:eastAsia="en-US"/>
        </w:rPr>
        <w:t xml:space="preserve"> </w:t>
      </w:r>
      <w:r w:rsidRPr="00A21213">
        <w:rPr>
          <w:rFonts w:eastAsia="TimesNewRomanPSMT"/>
          <w:color w:val="000000"/>
          <w:sz w:val="28"/>
          <w:szCs w:val="28"/>
          <w:lang w:eastAsia="en-US"/>
        </w:rPr>
        <w:t xml:space="preserve">законом от 19.07.1997 № 109-ФЗ «О безопасном обращении с </w:t>
      </w:r>
      <w:r w:rsidR="00612C0C" w:rsidRPr="00A21213">
        <w:rPr>
          <w:rFonts w:eastAsia="TimesNewRomanPSMT"/>
          <w:color w:val="000000"/>
          <w:sz w:val="28"/>
          <w:szCs w:val="28"/>
          <w:lang w:eastAsia="en-US"/>
        </w:rPr>
        <w:t>пестицидами</w:t>
      </w:r>
      <w:r w:rsidR="00A21213" w:rsidRPr="00A21213">
        <w:rPr>
          <w:rFonts w:eastAsia="TimesNewRomanPSMT"/>
          <w:color w:val="000000"/>
          <w:sz w:val="28"/>
          <w:szCs w:val="28"/>
          <w:lang w:eastAsia="en-US"/>
        </w:rPr>
        <w:t>,</w:t>
      </w:r>
      <w:r w:rsidR="00C506AE" w:rsidRPr="00A21213">
        <w:rPr>
          <w:rFonts w:eastAsia="TimesNewRomanPSMT"/>
          <w:color w:val="000000"/>
          <w:sz w:val="28"/>
          <w:szCs w:val="28"/>
          <w:lang w:eastAsia="en-US"/>
        </w:rPr>
        <w:t xml:space="preserve"> </w:t>
      </w:r>
      <w:proofErr w:type="spellStart"/>
      <w:r w:rsidR="00612C0C" w:rsidRPr="00A21213">
        <w:rPr>
          <w:rFonts w:eastAsia="TimesNewRomanPSMT"/>
          <w:color w:val="000000"/>
          <w:sz w:val="28"/>
          <w:szCs w:val="28"/>
          <w:lang w:eastAsia="en-US"/>
        </w:rPr>
        <w:t>агрохимикатами</w:t>
      </w:r>
      <w:proofErr w:type="spellEnd"/>
      <w:r w:rsidRPr="00A21213">
        <w:rPr>
          <w:rFonts w:eastAsia="TimesNewRomanPSMT"/>
          <w:color w:val="000000"/>
          <w:sz w:val="28"/>
          <w:szCs w:val="28"/>
          <w:lang w:eastAsia="en-US"/>
        </w:rPr>
        <w:t>».</w:t>
      </w:r>
    </w:p>
    <w:p w:rsidR="002100DB" w:rsidRPr="006E03B1" w:rsidRDefault="002100DB" w:rsidP="00612C0C">
      <w:pPr>
        <w:autoSpaceDE w:val="0"/>
        <w:autoSpaceDN w:val="0"/>
        <w:adjustRightInd w:val="0"/>
        <w:spacing w:line="360" w:lineRule="auto"/>
        <w:ind w:firstLine="709"/>
        <w:jc w:val="both"/>
        <w:rPr>
          <w:rFonts w:eastAsia="TimesNewRomanPSMT"/>
          <w:color w:val="000000"/>
          <w:sz w:val="28"/>
          <w:szCs w:val="28"/>
          <w:highlight w:val="cyan"/>
          <w:lang w:eastAsia="en-US"/>
        </w:rPr>
      </w:pPr>
    </w:p>
    <w:p w:rsidR="000D42F5" w:rsidRDefault="000D42F5" w:rsidP="00A7498A">
      <w:pPr>
        <w:pStyle w:val="2"/>
        <w:spacing w:before="0" w:after="0" w:line="240" w:lineRule="auto"/>
        <w:rPr>
          <w:rFonts w:eastAsia="TimesNewRomanPSMT" w:cs="Times New Roman"/>
          <w:b w:val="0"/>
          <w:szCs w:val="28"/>
          <w:lang w:eastAsia="en-US"/>
        </w:rPr>
      </w:pPr>
      <w:bookmarkStart w:id="70" w:name="_Toc156340801"/>
      <w:r w:rsidRPr="00A7498A">
        <w:rPr>
          <w:rFonts w:eastAsia="TimesNewRomanPSMT" w:cs="Times New Roman"/>
          <w:b w:val="0"/>
          <w:szCs w:val="28"/>
          <w:lang w:eastAsia="en-US"/>
        </w:rPr>
        <w:t>2.12</w:t>
      </w:r>
      <w:r w:rsidR="0013088A" w:rsidRPr="00A7498A">
        <w:rPr>
          <w:rFonts w:eastAsia="TimesNewRomanPSMT" w:cs="Times New Roman"/>
          <w:b w:val="0"/>
          <w:szCs w:val="28"/>
          <w:lang w:eastAsia="en-US"/>
        </w:rPr>
        <w:t>.</w:t>
      </w:r>
      <w:r w:rsidRPr="00A7498A">
        <w:rPr>
          <w:rFonts w:eastAsia="TimesNewRomanPSMT" w:cs="Times New Roman"/>
          <w:b w:val="0"/>
          <w:szCs w:val="28"/>
          <w:lang w:eastAsia="en-US"/>
        </w:rPr>
        <w:t xml:space="preserve"> Нормативы, параметры и сроки разрешенного использования</w:t>
      </w:r>
      <w:r w:rsidR="00C506AE" w:rsidRPr="00A7498A">
        <w:rPr>
          <w:rFonts w:eastAsia="TimesNewRomanPSMT" w:cs="Times New Roman"/>
          <w:b w:val="0"/>
          <w:szCs w:val="28"/>
          <w:lang w:eastAsia="en-US"/>
        </w:rPr>
        <w:t xml:space="preserve"> </w:t>
      </w:r>
      <w:r w:rsidRPr="00A7498A">
        <w:rPr>
          <w:rFonts w:eastAsia="TimesNewRomanPSMT" w:cs="Times New Roman"/>
          <w:b w:val="0"/>
          <w:szCs w:val="28"/>
          <w:lang w:eastAsia="en-US"/>
        </w:rPr>
        <w:t>лесов для выполнения работ по геологическому изучению недр, для</w:t>
      </w:r>
      <w:r w:rsidR="00C506AE" w:rsidRPr="00A7498A">
        <w:rPr>
          <w:rFonts w:eastAsia="TimesNewRomanPSMT" w:cs="Times New Roman"/>
          <w:b w:val="0"/>
          <w:szCs w:val="28"/>
          <w:lang w:eastAsia="en-US"/>
        </w:rPr>
        <w:t xml:space="preserve"> </w:t>
      </w:r>
      <w:r w:rsidRPr="00A7498A">
        <w:rPr>
          <w:rFonts w:eastAsia="TimesNewRomanPSMT" w:cs="Times New Roman"/>
          <w:b w:val="0"/>
          <w:szCs w:val="28"/>
          <w:lang w:eastAsia="en-US"/>
        </w:rPr>
        <w:t>разработки месторождений полезных ископаемых</w:t>
      </w:r>
      <w:bookmarkEnd w:id="70"/>
    </w:p>
    <w:p w:rsidR="00A7498A" w:rsidRPr="00A7498A" w:rsidRDefault="00A7498A" w:rsidP="00A7498A">
      <w:pPr>
        <w:rPr>
          <w:rFonts w:eastAsia="TimesNewRomanPSMT"/>
          <w:lang w:eastAsia="en-US"/>
        </w:rPr>
      </w:pPr>
    </w:p>
    <w:p w:rsidR="00536031" w:rsidRPr="00A7498A" w:rsidRDefault="0069152B"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В соответствии с</w:t>
      </w:r>
      <w:r w:rsidR="00EB1364" w:rsidRPr="00A7498A">
        <w:rPr>
          <w:rFonts w:eastAsia="TimesNewRomanPSMT"/>
          <w:color w:val="000000"/>
          <w:sz w:val="28"/>
          <w:szCs w:val="28"/>
          <w:lang w:eastAsia="en-US"/>
        </w:rPr>
        <w:t>о</w:t>
      </w:r>
      <w:r w:rsidRPr="00A7498A">
        <w:rPr>
          <w:rFonts w:eastAsia="TimesNewRomanPSMT"/>
          <w:color w:val="000000"/>
          <w:sz w:val="28"/>
          <w:szCs w:val="28"/>
          <w:lang w:eastAsia="en-US"/>
        </w:rPr>
        <w:t xml:space="preserve"> ст. 116 ЛК</w:t>
      </w:r>
      <w:r w:rsidR="00A7498A" w:rsidRPr="00A7498A">
        <w:rPr>
          <w:rFonts w:eastAsia="TimesNewRomanPSMT"/>
          <w:color w:val="000000"/>
          <w:sz w:val="28"/>
          <w:szCs w:val="28"/>
          <w:lang w:eastAsia="en-US"/>
        </w:rPr>
        <w:t xml:space="preserve"> </w:t>
      </w:r>
      <w:r w:rsidRPr="00A7498A">
        <w:rPr>
          <w:rFonts w:eastAsia="TimesNewRomanPSMT"/>
          <w:color w:val="000000"/>
          <w:sz w:val="28"/>
          <w:szCs w:val="28"/>
          <w:lang w:eastAsia="en-US"/>
        </w:rPr>
        <w:t xml:space="preserve">РФ </w:t>
      </w:r>
      <w:r w:rsidR="00E24AAA" w:rsidRPr="00A7498A">
        <w:rPr>
          <w:rFonts w:eastAsia="TimesNewRomanPSMT"/>
          <w:color w:val="000000"/>
          <w:sz w:val="28"/>
          <w:szCs w:val="28"/>
          <w:lang w:eastAsia="en-US"/>
        </w:rPr>
        <w:t>разведка и добыча полезных ископаемых в городских лесах запрещена.</w:t>
      </w:r>
      <w:r w:rsidR="00260EA2" w:rsidRPr="00A7498A">
        <w:rPr>
          <w:rFonts w:eastAsia="TimesNewRomanPSMT"/>
          <w:color w:val="000000"/>
          <w:sz w:val="28"/>
          <w:szCs w:val="28"/>
          <w:lang w:eastAsia="en-US"/>
        </w:rPr>
        <w:t xml:space="preserve"> </w:t>
      </w:r>
      <w:r w:rsidR="00E24AAA" w:rsidRPr="00A7498A">
        <w:rPr>
          <w:rFonts w:eastAsia="TimesNewRomanPSMT"/>
          <w:color w:val="000000"/>
          <w:sz w:val="28"/>
          <w:szCs w:val="28"/>
          <w:lang w:eastAsia="en-US"/>
        </w:rPr>
        <w:t xml:space="preserve"> </w:t>
      </w:r>
      <w:r w:rsidR="0064172B" w:rsidRPr="00A7498A">
        <w:rPr>
          <w:rFonts w:eastAsia="TimesNewRomanPSMT"/>
          <w:color w:val="000000"/>
          <w:sz w:val="28"/>
          <w:szCs w:val="28"/>
          <w:lang w:eastAsia="en-US"/>
        </w:rPr>
        <w:t xml:space="preserve">В городских лесах допускается </w:t>
      </w:r>
      <w:r w:rsidR="00536031" w:rsidRPr="00A7498A">
        <w:rPr>
          <w:rFonts w:eastAsia="TimesNewRomanPSMT"/>
          <w:color w:val="000000"/>
          <w:sz w:val="28"/>
          <w:szCs w:val="28"/>
          <w:lang w:eastAsia="en-US"/>
        </w:rPr>
        <w:t xml:space="preserve">использование лесов в целях </w:t>
      </w:r>
      <w:r w:rsidR="0064172B" w:rsidRPr="00A7498A">
        <w:rPr>
          <w:rFonts w:eastAsia="TimesNewRomanPSMT"/>
          <w:color w:val="000000"/>
          <w:sz w:val="28"/>
          <w:szCs w:val="28"/>
          <w:lang w:eastAsia="en-US"/>
        </w:rPr>
        <w:t>осуществлени</w:t>
      </w:r>
      <w:r w:rsidR="00536031" w:rsidRPr="00A7498A">
        <w:rPr>
          <w:rFonts w:eastAsia="TimesNewRomanPSMT"/>
          <w:color w:val="000000"/>
          <w:sz w:val="28"/>
          <w:szCs w:val="28"/>
          <w:lang w:eastAsia="en-US"/>
        </w:rPr>
        <w:t>я</w:t>
      </w:r>
      <w:r w:rsidR="0064172B" w:rsidRPr="00A7498A">
        <w:rPr>
          <w:rFonts w:eastAsia="TimesNewRomanPSMT"/>
          <w:color w:val="000000"/>
          <w:sz w:val="28"/>
          <w:szCs w:val="28"/>
          <w:lang w:eastAsia="en-US"/>
        </w:rPr>
        <w:t xml:space="preserve"> геологическо</w:t>
      </w:r>
      <w:r w:rsidR="00536031" w:rsidRPr="00A7498A">
        <w:rPr>
          <w:rFonts w:eastAsia="TimesNewRomanPSMT"/>
          <w:color w:val="000000"/>
          <w:sz w:val="28"/>
          <w:szCs w:val="28"/>
          <w:lang w:eastAsia="en-US"/>
        </w:rPr>
        <w:t>го</w:t>
      </w:r>
      <w:r w:rsidR="0064172B" w:rsidRPr="00A7498A">
        <w:rPr>
          <w:rFonts w:eastAsia="TimesNewRomanPSMT"/>
          <w:color w:val="000000"/>
          <w:sz w:val="28"/>
          <w:szCs w:val="28"/>
          <w:lang w:eastAsia="en-US"/>
        </w:rPr>
        <w:t xml:space="preserve"> изучени</w:t>
      </w:r>
      <w:r w:rsidR="00536031" w:rsidRPr="00A7498A">
        <w:rPr>
          <w:rFonts w:eastAsia="TimesNewRomanPSMT"/>
          <w:color w:val="000000"/>
          <w:sz w:val="28"/>
          <w:szCs w:val="28"/>
          <w:lang w:eastAsia="en-US"/>
        </w:rPr>
        <w:t>я</w:t>
      </w:r>
      <w:r w:rsidR="0064172B" w:rsidRPr="00A7498A">
        <w:rPr>
          <w:rFonts w:eastAsia="TimesNewRomanPSMT"/>
          <w:color w:val="000000"/>
          <w:sz w:val="28"/>
          <w:szCs w:val="28"/>
          <w:lang w:eastAsia="en-US"/>
        </w:rPr>
        <w:t xml:space="preserve"> недр</w:t>
      </w:r>
      <w:r w:rsidR="00536031" w:rsidRPr="00A7498A">
        <w:rPr>
          <w:rFonts w:eastAsia="TimesNewRomanPSMT"/>
          <w:color w:val="000000"/>
          <w:sz w:val="28"/>
          <w:szCs w:val="28"/>
          <w:lang w:eastAsia="en-US"/>
        </w:rPr>
        <w:t>.</w:t>
      </w:r>
      <w:r w:rsidR="0064172B" w:rsidRPr="00A7498A">
        <w:rPr>
          <w:rFonts w:eastAsia="TimesNewRomanPSMT"/>
          <w:color w:val="000000"/>
          <w:sz w:val="28"/>
          <w:szCs w:val="28"/>
          <w:lang w:eastAsia="en-US"/>
        </w:rPr>
        <w:t xml:space="preserve"> </w:t>
      </w:r>
    </w:p>
    <w:p w:rsidR="00A43B2D" w:rsidRPr="00A7498A" w:rsidRDefault="00A43B2D"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 xml:space="preserve">Осуществление использования лесов в целях геологического изучения недр регламентируется </w:t>
      </w:r>
      <w:r w:rsidR="00545382" w:rsidRPr="00A7498A">
        <w:rPr>
          <w:rFonts w:eastAsia="TimesNewRomanPSMT"/>
          <w:color w:val="000000"/>
          <w:sz w:val="28"/>
          <w:szCs w:val="28"/>
          <w:lang w:eastAsia="en-US"/>
        </w:rPr>
        <w:t>ст.43 ЛК</w:t>
      </w:r>
      <w:r w:rsidR="00A7498A" w:rsidRPr="00A7498A">
        <w:rPr>
          <w:rFonts w:eastAsia="TimesNewRomanPSMT"/>
          <w:color w:val="000000"/>
          <w:sz w:val="28"/>
          <w:szCs w:val="28"/>
          <w:lang w:eastAsia="en-US"/>
        </w:rPr>
        <w:t xml:space="preserve"> </w:t>
      </w:r>
      <w:r w:rsidR="00545382" w:rsidRPr="00A7498A">
        <w:rPr>
          <w:rFonts w:eastAsia="TimesNewRomanPSMT"/>
          <w:color w:val="000000"/>
          <w:sz w:val="28"/>
          <w:szCs w:val="28"/>
          <w:lang w:eastAsia="en-US"/>
        </w:rPr>
        <w:t xml:space="preserve">РФ, </w:t>
      </w:r>
      <w:r w:rsidRPr="00A7498A">
        <w:rPr>
          <w:rFonts w:eastAsia="TimesNewRomanPSMT"/>
          <w:color w:val="000000"/>
          <w:sz w:val="28"/>
          <w:szCs w:val="28"/>
          <w:lang w:eastAsia="en-US"/>
        </w:rPr>
        <w:t xml:space="preserve">Правилами использования лесов для осуществления геологического изучения недр, разведки и добычи полезных ископаемых, утвержденных приказом Минприроды России от </w:t>
      </w:r>
      <w:r w:rsidR="00BC1940" w:rsidRPr="00A7498A">
        <w:rPr>
          <w:rFonts w:eastAsia="TimesNewRomanPSMT"/>
          <w:color w:val="000000"/>
          <w:sz w:val="28"/>
          <w:szCs w:val="28"/>
          <w:lang w:eastAsia="en-US"/>
        </w:rPr>
        <w:t>0</w:t>
      </w:r>
      <w:r w:rsidRPr="00A7498A">
        <w:rPr>
          <w:rFonts w:eastAsia="TimesNewRomanPSMT"/>
          <w:color w:val="000000"/>
          <w:sz w:val="28"/>
          <w:szCs w:val="28"/>
          <w:lang w:eastAsia="en-US"/>
        </w:rPr>
        <w:t>7</w:t>
      </w:r>
      <w:r w:rsidR="00BC1940" w:rsidRPr="00A7498A">
        <w:rPr>
          <w:rFonts w:eastAsia="TimesNewRomanPSMT"/>
          <w:color w:val="000000"/>
          <w:sz w:val="28"/>
          <w:szCs w:val="28"/>
          <w:lang w:eastAsia="en-US"/>
        </w:rPr>
        <w:t>.07.</w:t>
      </w:r>
      <w:r w:rsidRPr="00A7498A">
        <w:rPr>
          <w:rFonts w:eastAsia="TimesNewRomanPSMT"/>
          <w:color w:val="000000"/>
          <w:sz w:val="28"/>
          <w:szCs w:val="28"/>
          <w:lang w:eastAsia="en-US"/>
        </w:rPr>
        <w:t>2020 №</w:t>
      </w:r>
      <w:r w:rsidR="00BC1940" w:rsidRPr="00A7498A">
        <w:rPr>
          <w:rFonts w:eastAsia="TimesNewRomanPSMT"/>
          <w:color w:val="000000"/>
          <w:sz w:val="28"/>
          <w:szCs w:val="28"/>
          <w:lang w:eastAsia="en-US"/>
        </w:rPr>
        <w:t xml:space="preserve"> </w:t>
      </w:r>
      <w:r w:rsidRPr="00A7498A">
        <w:rPr>
          <w:rFonts w:eastAsia="TimesNewRomanPSMT"/>
          <w:color w:val="000000"/>
          <w:sz w:val="28"/>
          <w:szCs w:val="28"/>
          <w:lang w:eastAsia="en-US"/>
        </w:rPr>
        <w:t>417.</w:t>
      </w:r>
    </w:p>
    <w:p w:rsidR="005B3CC8" w:rsidRPr="00A7498A" w:rsidRDefault="00260EA2"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Согласно ст.43 ЛК</w:t>
      </w:r>
      <w:r w:rsidR="00A7498A" w:rsidRPr="00A7498A">
        <w:rPr>
          <w:rFonts w:eastAsia="TimesNewRomanPSMT"/>
          <w:color w:val="000000"/>
          <w:sz w:val="28"/>
          <w:szCs w:val="28"/>
          <w:lang w:eastAsia="en-US"/>
        </w:rPr>
        <w:t xml:space="preserve"> </w:t>
      </w:r>
      <w:r w:rsidRPr="00A7498A">
        <w:rPr>
          <w:rFonts w:eastAsia="TimesNewRomanPSMT"/>
          <w:color w:val="000000"/>
          <w:sz w:val="28"/>
          <w:szCs w:val="28"/>
          <w:lang w:eastAsia="en-US"/>
        </w:rPr>
        <w:t xml:space="preserve">РФ </w:t>
      </w:r>
      <w:r w:rsidR="00A7498A" w:rsidRPr="00A7498A">
        <w:rPr>
          <w:rFonts w:eastAsia="TimesNewRomanPSMT"/>
          <w:color w:val="000000"/>
          <w:sz w:val="28"/>
          <w:szCs w:val="28"/>
          <w:lang w:eastAsia="en-US"/>
        </w:rPr>
        <w:t>д</w:t>
      </w:r>
      <w:r w:rsidR="005B3CC8" w:rsidRPr="00A7498A">
        <w:rPr>
          <w:rFonts w:eastAsia="TimesNewRomanPSMT"/>
          <w:color w:val="000000"/>
          <w:sz w:val="28"/>
          <w:szCs w:val="28"/>
          <w:lang w:eastAsia="en-US"/>
        </w:rPr>
        <w:t>ля использования лесов в целях осуществлен</w:t>
      </w:r>
      <w:r w:rsidR="00A7498A" w:rsidRPr="00A7498A">
        <w:rPr>
          <w:rFonts w:eastAsia="TimesNewRomanPSMT"/>
          <w:color w:val="000000"/>
          <w:sz w:val="28"/>
          <w:szCs w:val="28"/>
          <w:lang w:eastAsia="en-US"/>
        </w:rPr>
        <w:t>ия геологического изучения недр</w:t>
      </w:r>
      <w:r w:rsidR="005B3CC8" w:rsidRPr="00A7498A">
        <w:rPr>
          <w:rFonts w:eastAsia="TimesNewRomanPSMT"/>
          <w:color w:val="000000"/>
          <w:sz w:val="28"/>
          <w:szCs w:val="28"/>
          <w:lang w:eastAsia="en-US"/>
        </w:rPr>
        <w:t xml:space="preserve"> лесной участок, находящийся в государственной или муниципальной собственности, предоставляется в аренду или в отношении этого лесного участка может быть установлен сервитут в соответствии со</w:t>
      </w:r>
      <w:r w:rsidR="00EB1364" w:rsidRPr="00A7498A">
        <w:rPr>
          <w:rFonts w:eastAsia="TimesNewRomanPSMT"/>
          <w:color w:val="000000"/>
          <w:sz w:val="28"/>
          <w:szCs w:val="28"/>
          <w:lang w:eastAsia="en-US"/>
        </w:rPr>
        <w:t xml:space="preserve"> </w:t>
      </w:r>
      <w:hyperlink r:id="rId35" w:anchor="7DS0KD" w:history="1">
        <w:r w:rsidR="005B3CC8" w:rsidRPr="00A7498A">
          <w:rPr>
            <w:rFonts w:eastAsia="TimesNewRomanPSMT"/>
            <w:color w:val="000000"/>
            <w:sz w:val="28"/>
            <w:szCs w:val="28"/>
            <w:lang w:eastAsia="en-US"/>
          </w:rPr>
          <w:t>ст</w:t>
        </w:r>
        <w:r w:rsidR="00EB1364" w:rsidRPr="00A7498A">
          <w:rPr>
            <w:rFonts w:eastAsia="TimesNewRomanPSMT"/>
            <w:color w:val="000000"/>
            <w:sz w:val="28"/>
            <w:szCs w:val="28"/>
            <w:lang w:eastAsia="en-US"/>
          </w:rPr>
          <w:t>.</w:t>
        </w:r>
        <w:r w:rsidR="005B3CC8" w:rsidRPr="00A7498A">
          <w:rPr>
            <w:rFonts w:eastAsia="TimesNewRomanPSMT"/>
            <w:color w:val="000000"/>
            <w:sz w:val="28"/>
            <w:szCs w:val="28"/>
            <w:lang w:eastAsia="en-US"/>
          </w:rPr>
          <w:t>9 Лесного кодекса</w:t>
        </w:r>
      </w:hyperlink>
      <w:r w:rsidR="005B3CC8" w:rsidRPr="00A7498A">
        <w:rPr>
          <w:rFonts w:eastAsia="TimesNewRomanPSMT"/>
          <w:color w:val="000000"/>
          <w:sz w:val="28"/>
          <w:szCs w:val="28"/>
          <w:lang w:eastAsia="en-US"/>
        </w:rPr>
        <w:t>.</w:t>
      </w:r>
    </w:p>
    <w:p w:rsidR="00C05B4F" w:rsidRPr="00A7498A" w:rsidRDefault="005B3CC8"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Допускается использование лесов в целях осуществления геологического изучения недр без предоставления лесного участка, установления сервитута, если выполнение работ в указанных целях не влечет за собой проведение рубок лесных насаждений или строительство объектов капитального строительства.</w:t>
      </w:r>
      <w:r w:rsidR="008D6FD0" w:rsidRPr="00A7498A">
        <w:rPr>
          <w:rFonts w:eastAsia="TimesNewRomanPSMT"/>
          <w:color w:val="000000"/>
          <w:sz w:val="28"/>
          <w:szCs w:val="28"/>
          <w:lang w:eastAsia="en-US"/>
        </w:rPr>
        <w:t xml:space="preserve"> </w:t>
      </w:r>
    </w:p>
    <w:p w:rsidR="002100DB" w:rsidRPr="00A7498A" w:rsidRDefault="008D6FD0"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 xml:space="preserve">В этом случае </w:t>
      </w:r>
      <w:r w:rsidR="00E25738" w:rsidRPr="00A7498A">
        <w:rPr>
          <w:rFonts w:eastAsia="TimesNewRomanPSMT"/>
          <w:color w:val="000000"/>
          <w:sz w:val="28"/>
          <w:szCs w:val="28"/>
          <w:lang w:eastAsia="en-US"/>
        </w:rPr>
        <w:t>использование лесов осуществляется на основании разрешений органов государственной власти, органов местного самоуправления в пределах полномочий указанных</w:t>
      </w:r>
      <w:r w:rsidR="00260EA2" w:rsidRPr="00A7498A">
        <w:rPr>
          <w:rFonts w:eastAsia="TimesNewRomanPSMT"/>
          <w:color w:val="000000"/>
          <w:sz w:val="28"/>
          <w:szCs w:val="28"/>
          <w:lang w:eastAsia="en-US"/>
        </w:rPr>
        <w:t xml:space="preserve"> </w:t>
      </w:r>
      <w:r w:rsidR="00E25738" w:rsidRPr="00A7498A">
        <w:rPr>
          <w:rFonts w:eastAsia="TimesNewRomanPSMT"/>
          <w:color w:val="000000"/>
          <w:sz w:val="28"/>
          <w:szCs w:val="28"/>
          <w:lang w:eastAsia="en-US"/>
        </w:rPr>
        <w:t>органов</w:t>
      </w:r>
      <w:r w:rsidR="00260EA2" w:rsidRPr="00A7498A">
        <w:rPr>
          <w:rFonts w:eastAsia="TimesNewRomanPSMT"/>
          <w:color w:val="000000"/>
          <w:sz w:val="28"/>
          <w:szCs w:val="28"/>
          <w:lang w:eastAsia="en-US"/>
        </w:rPr>
        <w:t xml:space="preserve">, </w:t>
      </w:r>
      <w:r w:rsidR="002616C3" w:rsidRPr="00A7498A">
        <w:rPr>
          <w:rFonts w:eastAsia="TimesNewRomanPSMT"/>
          <w:color w:val="000000"/>
          <w:sz w:val="28"/>
          <w:szCs w:val="28"/>
          <w:lang w:eastAsia="en-US"/>
        </w:rPr>
        <w:t xml:space="preserve">выдаваемых </w:t>
      </w:r>
      <w:r w:rsidR="00260EA2" w:rsidRPr="00A7498A">
        <w:rPr>
          <w:rFonts w:eastAsia="TimesNewRomanPSMT"/>
          <w:color w:val="000000"/>
          <w:sz w:val="28"/>
          <w:szCs w:val="28"/>
          <w:lang w:eastAsia="en-US"/>
        </w:rPr>
        <w:t>в порядке, установленном Правилами</w:t>
      </w:r>
      <w:r w:rsidR="00C05B4F" w:rsidRPr="00A7498A">
        <w:rPr>
          <w:rFonts w:eastAsia="TimesNewRomanPSMT"/>
          <w:color w:val="000000"/>
          <w:sz w:val="28"/>
          <w:szCs w:val="28"/>
          <w:lang w:eastAsia="en-US"/>
        </w:rPr>
        <w:t xml:space="preserve"> </w:t>
      </w:r>
      <w:r w:rsidR="00260EA2" w:rsidRPr="00A7498A">
        <w:rPr>
          <w:rFonts w:eastAsia="TimesNewRomanPSMT"/>
          <w:color w:val="000000"/>
          <w:sz w:val="28"/>
          <w:szCs w:val="28"/>
          <w:lang w:eastAsia="en-US"/>
        </w:rPr>
        <w:t>выдачи разрешения на использование земель или земельного участка, находящихся в</w:t>
      </w:r>
      <w:r w:rsidR="002100DB" w:rsidRPr="00A7498A">
        <w:rPr>
          <w:rFonts w:eastAsia="TimesNewRomanPSMT"/>
          <w:color w:val="000000"/>
          <w:sz w:val="28"/>
          <w:szCs w:val="28"/>
          <w:lang w:eastAsia="en-US"/>
        </w:rPr>
        <w:t xml:space="preserve"> </w:t>
      </w:r>
      <w:r w:rsidR="00260EA2" w:rsidRPr="00A7498A">
        <w:rPr>
          <w:rFonts w:eastAsia="TimesNewRomanPSMT"/>
          <w:color w:val="000000"/>
          <w:sz w:val="28"/>
          <w:szCs w:val="28"/>
          <w:lang w:eastAsia="en-US"/>
        </w:rPr>
        <w:t>государственной или муниципальной собственности, утвержденных Правительств</w:t>
      </w:r>
      <w:r w:rsidR="00A7498A" w:rsidRPr="00A7498A">
        <w:rPr>
          <w:rFonts w:eastAsia="TimesNewRomanPSMT"/>
          <w:color w:val="000000"/>
          <w:sz w:val="28"/>
          <w:szCs w:val="28"/>
          <w:lang w:eastAsia="en-US"/>
        </w:rPr>
        <w:t>ом РФ от 27 ноября 2014 года</w:t>
      </w:r>
      <w:r w:rsidR="00260EA2" w:rsidRPr="00A7498A">
        <w:rPr>
          <w:rFonts w:eastAsia="TimesNewRomanPSMT"/>
          <w:color w:val="000000"/>
          <w:sz w:val="28"/>
          <w:szCs w:val="28"/>
          <w:lang w:eastAsia="en-US"/>
        </w:rPr>
        <w:t xml:space="preserve"> </w:t>
      </w:r>
      <w:r w:rsidR="00A7498A" w:rsidRPr="00A7498A">
        <w:rPr>
          <w:rFonts w:eastAsia="TimesNewRomanPSMT"/>
          <w:color w:val="000000"/>
          <w:sz w:val="28"/>
          <w:szCs w:val="28"/>
          <w:lang w:eastAsia="en-US"/>
        </w:rPr>
        <w:t>№</w:t>
      </w:r>
      <w:r w:rsidR="00260EA2" w:rsidRPr="00A7498A">
        <w:rPr>
          <w:rFonts w:eastAsia="TimesNewRomanPSMT"/>
          <w:color w:val="000000"/>
          <w:sz w:val="28"/>
          <w:szCs w:val="28"/>
          <w:lang w:eastAsia="en-US"/>
        </w:rPr>
        <w:t> 1244</w:t>
      </w:r>
      <w:r w:rsidR="002616C3" w:rsidRPr="00A7498A">
        <w:rPr>
          <w:rFonts w:eastAsia="TimesNewRomanPSMT"/>
          <w:color w:val="000000"/>
          <w:sz w:val="28"/>
          <w:szCs w:val="28"/>
          <w:lang w:eastAsia="en-US"/>
        </w:rPr>
        <w:t>, сроком не более 1 года.</w:t>
      </w:r>
      <w:r w:rsidR="002100DB" w:rsidRPr="00A7498A">
        <w:rPr>
          <w:rFonts w:eastAsia="TimesNewRomanPSMT"/>
          <w:color w:val="000000"/>
          <w:sz w:val="28"/>
          <w:szCs w:val="28"/>
          <w:lang w:eastAsia="en-US"/>
        </w:rPr>
        <w:t xml:space="preserve"> </w:t>
      </w:r>
    </w:p>
    <w:p w:rsidR="00E46F88" w:rsidRPr="00A7498A" w:rsidRDefault="009619B7"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 xml:space="preserve">При использовании лесов для осуществления геологического изучения недр </w:t>
      </w:r>
      <w:r w:rsidR="00E46F88" w:rsidRPr="00A7498A">
        <w:rPr>
          <w:rFonts w:eastAsia="TimesNewRomanPSMT"/>
          <w:color w:val="000000"/>
          <w:sz w:val="28"/>
          <w:szCs w:val="28"/>
          <w:lang w:eastAsia="en-US"/>
        </w:rPr>
        <w:t>допускается создание</w:t>
      </w:r>
      <w:r w:rsidRPr="00A7498A">
        <w:rPr>
          <w:rFonts w:eastAsia="TimesNewRomanPSMT"/>
          <w:color w:val="000000"/>
          <w:sz w:val="28"/>
          <w:szCs w:val="28"/>
          <w:lang w:eastAsia="en-US"/>
        </w:rPr>
        <w:t xml:space="preserve"> и эксплуатация </w:t>
      </w:r>
      <w:r w:rsidR="00E46F88" w:rsidRPr="00A7498A">
        <w:rPr>
          <w:rFonts w:eastAsia="TimesNewRomanPSMT"/>
          <w:color w:val="000000"/>
          <w:sz w:val="28"/>
          <w:szCs w:val="28"/>
          <w:lang w:eastAsia="en-US"/>
        </w:rPr>
        <w:t>некапитальных строений, сооружений, согласно Перечн</w:t>
      </w:r>
      <w:r w:rsidR="007E5B7E" w:rsidRPr="00A7498A">
        <w:rPr>
          <w:rFonts w:eastAsia="TimesNewRomanPSMT"/>
          <w:color w:val="000000"/>
          <w:sz w:val="28"/>
          <w:szCs w:val="28"/>
          <w:lang w:eastAsia="en-US"/>
        </w:rPr>
        <w:t>ю</w:t>
      </w:r>
      <w:r w:rsidR="00E46F88" w:rsidRPr="00A7498A">
        <w:rPr>
          <w:rFonts w:eastAsia="TimesNewRomanPSMT"/>
          <w:color w:val="000000"/>
          <w:sz w:val="28"/>
          <w:szCs w:val="28"/>
          <w:lang w:eastAsia="en-US"/>
        </w:rPr>
        <w:t xml:space="preserve"> некапитальных строений, сооружений, не связанных с созданием лесной инфраструктуры, для защитных лесов, эксплуатационных лесов, резервных лесов, утвержденн</w:t>
      </w:r>
      <w:r w:rsidR="007E5B7E" w:rsidRPr="00A7498A">
        <w:rPr>
          <w:rFonts w:eastAsia="TimesNewRomanPSMT"/>
          <w:color w:val="000000"/>
          <w:sz w:val="28"/>
          <w:szCs w:val="28"/>
          <w:lang w:eastAsia="en-US"/>
        </w:rPr>
        <w:t>о</w:t>
      </w:r>
      <w:r w:rsidR="00BC1940" w:rsidRPr="00A7498A">
        <w:rPr>
          <w:rFonts w:eastAsia="TimesNewRomanPSMT"/>
          <w:color w:val="000000"/>
          <w:sz w:val="28"/>
          <w:szCs w:val="28"/>
          <w:lang w:eastAsia="en-US"/>
        </w:rPr>
        <w:t>му</w:t>
      </w:r>
      <w:r w:rsidR="00E46F88" w:rsidRPr="00A7498A">
        <w:rPr>
          <w:rFonts w:eastAsia="TimesNewRomanPSMT"/>
          <w:color w:val="000000"/>
          <w:sz w:val="28"/>
          <w:szCs w:val="28"/>
          <w:lang w:eastAsia="en-US"/>
        </w:rPr>
        <w:t xml:space="preserve"> распоряжением Правительства Российской Федерации от 23.04.2022 № 999-р. </w:t>
      </w:r>
    </w:p>
    <w:p w:rsidR="007E5B7E" w:rsidRPr="00A7498A" w:rsidRDefault="00E46F88" w:rsidP="00A7498A">
      <w:pPr>
        <w:autoSpaceDE w:val="0"/>
        <w:autoSpaceDN w:val="0"/>
        <w:adjustRightInd w:val="0"/>
        <w:ind w:firstLine="709"/>
        <w:jc w:val="both"/>
        <w:rPr>
          <w:rFonts w:eastAsia="TimesNewRomanPSMT"/>
          <w:color w:val="000000"/>
          <w:sz w:val="28"/>
          <w:szCs w:val="28"/>
          <w:lang w:eastAsia="en-US"/>
        </w:rPr>
      </w:pPr>
      <w:r w:rsidRPr="00A7498A">
        <w:rPr>
          <w:rFonts w:eastAsia="TimesNewRomanPSMT"/>
          <w:color w:val="000000"/>
          <w:sz w:val="28"/>
          <w:szCs w:val="28"/>
          <w:lang w:eastAsia="en-US"/>
        </w:rPr>
        <w:t>Для эти</w:t>
      </w:r>
      <w:r w:rsidR="007E5B7E" w:rsidRPr="00A7498A">
        <w:rPr>
          <w:rFonts w:eastAsia="TimesNewRomanPSMT"/>
          <w:color w:val="000000"/>
          <w:sz w:val="28"/>
          <w:szCs w:val="28"/>
          <w:lang w:eastAsia="en-US"/>
        </w:rPr>
        <w:t>х</w:t>
      </w:r>
      <w:r w:rsidRPr="00A7498A">
        <w:rPr>
          <w:rFonts w:eastAsia="TimesNewRomanPSMT"/>
          <w:color w:val="000000"/>
          <w:sz w:val="28"/>
          <w:szCs w:val="28"/>
          <w:lang w:eastAsia="en-US"/>
        </w:rPr>
        <w:t xml:space="preserve"> целей допускается</w:t>
      </w:r>
      <w:r w:rsidR="007E5B7E" w:rsidRPr="00A7498A">
        <w:rPr>
          <w:rFonts w:eastAsia="TimesNewRomanPSMT"/>
          <w:color w:val="000000"/>
          <w:sz w:val="28"/>
          <w:szCs w:val="28"/>
          <w:lang w:eastAsia="en-US"/>
        </w:rPr>
        <w:t xml:space="preserve"> проведение рубок лесных насаждений в соответствии с проектом освоения лесов</w:t>
      </w:r>
      <w:r w:rsidR="007E5B7E" w:rsidRPr="00A7498A">
        <w:rPr>
          <w:color w:val="444444"/>
          <w:sz w:val="28"/>
          <w:szCs w:val="28"/>
          <w:shd w:val="clear" w:color="auto" w:fill="FFFFFF"/>
        </w:rPr>
        <w:t>.</w:t>
      </w:r>
    </w:p>
    <w:p w:rsidR="009619B7" w:rsidRPr="00A7498A" w:rsidRDefault="009619B7" w:rsidP="00A7498A">
      <w:pPr>
        <w:autoSpaceDE w:val="0"/>
        <w:autoSpaceDN w:val="0"/>
        <w:adjustRightInd w:val="0"/>
        <w:ind w:firstLine="709"/>
        <w:jc w:val="both"/>
        <w:rPr>
          <w:sz w:val="28"/>
          <w:szCs w:val="28"/>
        </w:rPr>
      </w:pPr>
      <w:r w:rsidRPr="00A7498A">
        <w:rPr>
          <w:sz w:val="28"/>
          <w:szCs w:val="28"/>
        </w:rPr>
        <w:t xml:space="preserve">Право собственности на древесину, полученную при проведении работ </w:t>
      </w:r>
      <w:r w:rsidR="000A254F" w:rsidRPr="00A7498A">
        <w:rPr>
          <w:sz w:val="28"/>
          <w:szCs w:val="28"/>
        </w:rPr>
        <w:t xml:space="preserve">по </w:t>
      </w:r>
      <w:r w:rsidRPr="00A7498A">
        <w:rPr>
          <w:rFonts w:eastAsia="TimesNewRomanPSMT"/>
          <w:color w:val="000000"/>
          <w:sz w:val="28"/>
          <w:szCs w:val="28"/>
          <w:lang w:eastAsia="en-US"/>
        </w:rPr>
        <w:t>геологическо</w:t>
      </w:r>
      <w:r w:rsidR="000A254F" w:rsidRPr="00A7498A">
        <w:rPr>
          <w:rFonts w:eastAsia="TimesNewRomanPSMT"/>
          <w:color w:val="000000"/>
          <w:sz w:val="28"/>
          <w:szCs w:val="28"/>
          <w:lang w:eastAsia="en-US"/>
        </w:rPr>
        <w:t>му</w:t>
      </w:r>
      <w:r w:rsidRPr="00A7498A">
        <w:rPr>
          <w:rFonts w:eastAsia="TimesNewRomanPSMT"/>
          <w:color w:val="000000"/>
          <w:sz w:val="28"/>
          <w:szCs w:val="28"/>
          <w:lang w:eastAsia="en-US"/>
        </w:rPr>
        <w:t xml:space="preserve"> изучения недр</w:t>
      </w:r>
      <w:r w:rsidRPr="00A7498A">
        <w:rPr>
          <w:sz w:val="28"/>
          <w:szCs w:val="28"/>
        </w:rPr>
        <w:t xml:space="preserve"> на территории лесничества, принадлежит муниципальному образованию, если данный участок одновременно не передавался в пользование для заготовки древесины в соответствии с ч.2 ст.25 ЛК</w:t>
      </w:r>
      <w:r w:rsidR="00A7498A" w:rsidRPr="00A7498A">
        <w:rPr>
          <w:sz w:val="28"/>
          <w:szCs w:val="28"/>
        </w:rPr>
        <w:t xml:space="preserve"> </w:t>
      </w:r>
      <w:r w:rsidRPr="00A7498A">
        <w:rPr>
          <w:sz w:val="28"/>
          <w:szCs w:val="28"/>
        </w:rPr>
        <w:t>РФ.</w:t>
      </w:r>
    </w:p>
    <w:p w:rsidR="005B3CC8" w:rsidRPr="00A7498A" w:rsidRDefault="005B3CC8" w:rsidP="00A7498A">
      <w:pPr>
        <w:autoSpaceDE w:val="0"/>
        <w:autoSpaceDN w:val="0"/>
        <w:adjustRightInd w:val="0"/>
        <w:ind w:firstLine="709"/>
        <w:jc w:val="both"/>
        <w:rPr>
          <w:sz w:val="28"/>
          <w:szCs w:val="28"/>
        </w:rPr>
      </w:pPr>
      <w:bookmarkStart w:id="71" w:name="_Toc436729389"/>
      <w:r w:rsidRPr="00A7498A">
        <w:rPr>
          <w:sz w:val="28"/>
          <w:szCs w:val="28"/>
        </w:rPr>
        <w:t>При осуществлении использования лесов в целях осуществления геологического изучения недр, не допускается:</w:t>
      </w:r>
    </w:p>
    <w:p w:rsidR="005B3CC8" w:rsidRPr="00A7498A" w:rsidRDefault="005B3CC8" w:rsidP="00A7498A">
      <w:pPr>
        <w:autoSpaceDE w:val="0"/>
        <w:autoSpaceDN w:val="0"/>
        <w:adjustRightInd w:val="0"/>
        <w:ind w:firstLine="709"/>
        <w:jc w:val="both"/>
        <w:rPr>
          <w:sz w:val="28"/>
          <w:szCs w:val="28"/>
        </w:rPr>
      </w:pPr>
      <w:r w:rsidRPr="00A7498A">
        <w:rPr>
          <w:sz w:val="28"/>
          <w:szCs w:val="28"/>
        </w:rPr>
        <w:t xml:space="preserve">а) валка деревьев и расчистка от древесной растительности с помощью бульдозеров, захламление порубочными остатками приграничных полос и опушек, повреждение стволов и скелетных корней опушечных деревьев, оставление (хранение) свежесрубленной древесины в лесу в летний период без принятия мер по предохранению ее от заселения стволовыми вредителями в соответствии с Правилами </w:t>
      </w:r>
      <w:r w:rsidR="00A7498A">
        <w:rPr>
          <w:sz w:val="28"/>
          <w:szCs w:val="28"/>
        </w:rPr>
        <w:t>санитарной безопасности в лесах;</w:t>
      </w:r>
      <w:r w:rsidRPr="00A7498A">
        <w:rPr>
          <w:sz w:val="28"/>
          <w:szCs w:val="28"/>
        </w:rPr>
        <w:t xml:space="preserve"> </w:t>
      </w:r>
    </w:p>
    <w:p w:rsidR="00545382" w:rsidRPr="00A7498A" w:rsidRDefault="005B3CC8" w:rsidP="00A7498A">
      <w:pPr>
        <w:autoSpaceDE w:val="0"/>
        <w:autoSpaceDN w:val="0"/>
        <w:adjustRightInd w:val="0"/>
        <w:ind w:firstLine="709"/>
        <w:jc w:val="both"/>
        <w:rPr>
          <w:sz w:val="28"/>
          <w:szCs w:val="28"/>
        </w:rPr>
      </w:pPr>
      <w:r w:rsidRPr="00A7498A">
        <w:rPr>
          <w:sz w:val="28"/>
          <w:szCs w:val="28"/>
        </w:rPr>
        <w:t>б) затопление и длительное подтопление лесных насаждений;</w:t>
      </w:r>
    </w:p>
    <w:p w:rsidR="00545382" w:rsidRPr="00A7498A" w:rsidRDefault="005B3CC8" w:rsidP="00A7498A">
      <w:pPr>
        <w:autoSpaceDE w:val="0"/>
        <w:autoSpaceDN w:val="0"/>
        <w:adjustRightInd w:val="0"/>
        <w:ind w:firstLine="709"/>
        <w:jc w:val="both"/>
        <w:rPr>
          <w:sz w:val="28"/>
          <w:szCs w:val="28"/>
        </w:rPr>
      </w:pPr>
      <w:r w:rsidRPr="00A7498A">
        <w:rPr>
          <w:sz w:val="28"/>
          <w:szCs w:val="28"/>
        </w:rPr>
        <w:t>в) повреждение лесных насаждений, растительного покрова и почв за пределами земель, на которых осуществляется использование лесов;</w:t>
      </w:r>
    </w:p>
    <w:p w:rsidR="00545382" w:rsidRPr="00A7498A" w:rsidRDefault="005B3CC8" w:rsidP="00A7498A">
      <w:pPr>
        <w:autoSpaceDE w:val="0"/>
        <w:autoSpaceDN w:val="0"/>
        <w:adjustRightInd w:val="0"/>
        <w:ind w:firstLine="709"/>
        <w:jc w:val="both"/>
        <w:rPr>
          <w:sz w:val="28"/>
          <w:szCs w:val="28"/>
        </w:rPr>
      </w:pPr>
      <w:r w:rsidRPr="00A7498A">
        <w:rPr>
          <w:sz w:val="28"/>
          <w:szCs w:val="28"/>
        </w:rPr>
        <w:t>г) захламление лесов отходами производства и потребления;</w:t>
      </w:r>
    </w:p>
    <w:p w:rsidR="00545382" w:rsidRPr="00A7498A" w:rsidRDefault="005B3CC8" w:rsidP="00A7498A">
      <w:pPr>
        <w:autoSpaceDE w:val="0"/>
        <w:autoSpaceDN w:val="0"/>
        <w:adjustRightInd w:val="0"/>
        <w:ind w:firstLine="709"/>
        <w:jc w:val="both"/>
        <w:rPr>
          <w:sz w:val="28"/>
          <w:szCs w:val="28"/>
        </w:rPr>
      </w:pPr>
      <w:r w:rsidRPr="00A7498A">
        <w:rPr>
          <w:sz w:val="28"/>
          <w:szCs w:val="28"/>
        </w:rPr>
        <w:t>д) загрязнение площади земель, на которых осуществляется использование лесов и территории за ее пределами, химическими и радиоактивными веществами;</w:t>
      </w:r>
    </w:p>
    <w:p w:rsidR="00545382" w:rsidRPr="00A7498A" w:rsidRDefault="005B3CC8" w:rsidP="00A7498A">
      <w:pPr>
        <w:autoSpaceDE w:val="0"/>
        <w:autoSpaceDN w:val="0"/>
        <w:adjustRightInd w:val="0"/>
        <w:ind w:firstLine="709"/>
        <w:jc w:val="both"/>
        <w:rPr>
          <w:sz w:val="28"/>
          <w:szCs w:val="28"/>
        </w:rPr>
      </w:pPr>
      <w:r w:rsidRPr="00A7498A">
        <w:rPr>
          <w:sz w:val="28"/>
          <w:szCs w:val="28"/>
        </w:rPr>
        <w:t>е) проезд транспортных средств и иных механизмов по произвольным, неустановленным маршрутам, в том числе за пределами земель, на которых осуществляется использование лесов.</w:t>
      </w:r>
    </w:p>
    <w:p w:rsidR="00545382" w:rsidRPr="00A7498A" w:rsidRDefault="005B3CC8" w:rsidP="00A7498A">
      <w:pPr>
        <w:autoSpaceDE w:val="0"/>
        <w:autoSpaceDN w:val="0"/>
        <w:adjustRightInd w:val="0"/>
        <w:ind w:firstLine="709"/>
        <w:jc w:val="both"/>
        <w:rPr>
          <w:sz w:val="28"/>
          <w:szCs w:val="28"/>
        </w:rPr>
      </w:pPr>
      <w:r w:rsidRPr="00A7498A">
        <w:rPr>
          <w:sz w:val="28"/>
          <w:szCs w:val="28"/>
        </w:rPr>
        <w:t>Лица, осуществляющие использование лесов в целях осуществления геологического изучения недр, обеспечивают:</w:t>
      </w:r>
    </w:p>
    <w:p w:rsidR="00545382" w:rsidRPr="00A7498A" w:rsidRDefault="005B3CC8" w:rsidP="00A7498A">
      <w:pPr>
        <w:autoSpaceDE w:val="0"/>
        <w:autoSpaceDN w:val="0"/>
        <w:adjustRightInd w:val="0"/>
        <w:ind w:firstLine="709"/>
        <w:jc w:val="both"/>
        <w:rPr>
          <w:sz w:val="28"/>
          <w:szCs w:val="28"/>
        </w:rPr>
      </w:pPr>
      <w:r w:rsidRPr="00A7498A">
        <w:rPr>
          <w:sz w:val="28"/>
          <w:szCs w:val="28"/>
        </w:rPr>
        <w:t>а) регулярное проведение очистки используемых лесов и примыкающих опушек леса, искусственных и естественных водотоков от захламления отходами производства и потребления</w:t>
      </w:r>
      <w:r w:rsidR="00BC1940" w:rsidRPr="00A7498A">
        <w:rPr>
          <w:sz w:val="28"/>
          <w:szCs w:val="28"/>
        </w:rPr>
        <w:t>;</w:t>
      </w:r>
    </w:p>
    <w:p w:rsidR="005B3CC8" w:rsidRPr="00A7498A" w:rsidRDefault="005B3CC8" w:rsidP="00A7498A">
      <w:pPr>
        <w:autoSpaceDE w:val="0"/>
        <w:autoSpaceDN w:val="0"/>
        <w:adjustRightInd w:val="0"/>
        <w:ind w:firstLine="709"/>
        <w:jc w:val="both"/>
        <w:rPr>
          <w:sz w:val="28"/>
          <w:szCs w:val="28"/>
        </w:rPr>
      </w:pPr>
      <w:r w:rsidRPr="00A7498A">
        <w:rPr>
          <w:sz w:val="28"/>
          <w:szCs w:val="28"/>
        </w:rPr>
        <w:t>б) 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5B3CC8" w:rsidRPr="00A7498A" w:rsidRDefault="005B3CC8" w:rsidP="00A7498A">
      <w:pPr>
        <w:autoSpaceDE w:val="0"/>
        <w:autoSpaceDN w:val="0"/>
        <w:adjustRightInd w:val="0"/>
        <w:ind w:firstLine="709"/>
        <w:jc w:val="both"/>
        <w:rPr>
          <w:sz w:val="28"/>
          <w:szCs w:val="28"/>
        </w:rPr>
      </w:pPr>
      <w:r w:rsidRPr="00A7498A">
        <w:rPr>
          <w:sz w:val="28"/>
          <w:szCs w:val="28"/>
        </w:rPr>
        <w:t>в) ликвидацию объектов, связанных с осуществлением геологического изучения недр,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с законодательством Российской Федерации</w:t>
      </w:r>
      <w:r w:rsidR="00545382" w:rsidRPr="00A7498A">
        <w:rPr>
          <w:sz w:val="28"/>
          <w:szCs w:val="28"/>
        </w:rPr>
        <w:t>.</w:t>
      </w:r>
      <w:r w:rsidR="0020707D" w:rsidRPr="00A7498A">
        <w:rPr>
          <w:sz w:val="28"/>
          <w:szCs w:val="28"/>
        </w:rPr>
        <w:t xml:space="preserve"> </w:t>
      </w:r>
    </w:p>
    <w:p w:rsidR="002616C3" w:rsidRPr="00A7498A" w:rsidRDefault="002616C3" w:rsidP="00A7498A">
      <w:pPr>
        <w:autoSpaceDE w:val="0"/>
        <w:autoSpaceDN w:val="0"/>
        <w:adjustRightInd w:val="0"/>
        <w:ind w:firstLine="709"/>
        <w:jc w:val="both"/>
        <w:rPr>
          <w:sz w:val="28"/>
          <w:szCs w:val="28"/>
        </w:rPr>
      </w:pPr>
      <w:r w:rsidRPr="00A7498A">
        <w:rPr>
          <w:sz w:val="28"/>
          <w:szCs w:val="28"/>
        </w:rPr>
        <w:t xml:space="preserve">Срок использования лесов в целях осуществления геологического изучения недр устанавливается в соответствии </w:t>
      </w:r>
      <w:r w:rsidR="0060021D" w:rsidRPr="00A7498A">
        <w:rPr>
          <w:sz w:val="28"/>
          <w:szCs w:val="28"/>
        </w:rPr>
        <w:t>с п</w:t>
      </w:r>
      <w:r w:rsidR="00AD1D20" w:rsidRPr="00A7498A">
        <w:rPr>
          <w:sz w:val="28"/>
          <w:szCs w:val="28"/>
        </w:rPr>
        <w:t>.</w:t>
      </w:r>
      <w:r w:rsidR="0060021D" w:rsidRPr="00A7498A">
        <w:rPr>
          <w:sz w:val="28"/>
          <w:szCs w:val="28"/>
        </w:rPr>
        <w:t>3 ст.72 ЛК</w:t>
      </w:r>
      <w:r w:rsidR="00A7498A">
        <w:rPr>
          <w:sz w:val="28"/>
          <w:szCs w:val="28"/>
        </w:rPr>
        <w:t xml:space="preserve"> </w:t>
      </w:r>
      <w:r w:rsidR="0060021D" w:rsidRPr="00A7498A">
        <w:rPr>
          <w:sz w:val="28"/>
          <w:szCs w:val="28"/>
        </w:rPr>
        <w:t>РФ при предоставлении участка или установления сервитута, публичного сервитута</w:t>
      </w:r>
      <w:r w:rsidR="00A7498A">
        <w:rPr>
          <w:sz w:val="28"/>
          <w:szCs w:val="28"/>
        </w:rPr>
        <w:t xml:space="preserve"> </w:t>
      </w:r>
      <w:r w:rsidR="0060021D" w:rsidRPr="00A7498A">
        <w:rPr>
          <w:sz w:val="28"/>
          <w:szCs w:val="28"/>
        </w:rPr>
        <w:t>- до 49лет, без предоставления участка до 1 года.</w:t>
      </w:r>
    </w:p>
    <w:p w:rsidR="0020707D" w:rsidRDefault="0020707D" w:rsidP="00545382">
      <w:pPr>
        <w:autoSpaceDE w:val="0"/>
        <w:autoSpaceDN w:val="0"/>
        <w:adjustRightInd w:val="0"/>
        <w:spacing w:line="360" w:lineRule="auto"/>
        <w:ind w:firstLine="709"/>
        <w:jc w:val="both"/>
        <w:rPr>
          <w:sz w:val="28"/>
          <w:szCs w:val="28"/>
          <w:highlight w:val="cyan"/>
        </w:rPr>
      </w:pPr>
    </w:p>
    <w:p w:rsidR="00AB20F7" w:rsidRPr="006E03B1" w:rsidRDefault="00AB20F7" w:rsidP="00545382">
      <w:pPr>
        <w:autoSpaceDE w:val="0"/>
        <w:autoSpaceDN w:val="0"/>
        <w:adjustRightInd w:val="0"/>
        <w:spacing w:line="360" w:lineRule="auto"/>
        <w:ind w:firstLine="709"/>
        <w:jc w:val="both"/>
        <w:rPr>
          <w:sz w:val="28"/>
          <w:szCs w:val="28"/>
          <w:highlight w:val="cyan"/>
        </w:rPr>
      </w:pPr>
    </w:p>
    <w:p w:rsidR="009B69AF" w:rsidRDefault="009B69AF" w:rsidP="00133E8A">
      <w:pPr>
        <w:pStyle w:val="2"/>
        <w:spacing w:before="0" w:after="0" w:line="240" w:lineRule="auto"/>
        <w:rPr>
          <w:rFonts w:cs="Times New Roman"/>
          <w:b w:val="0"/>
          <w:szCs w:val="28"/>
        </w:rPr>
      </w:pPr>
      <w:bookmarkStart w:id="72" w:name="_Toc156340802"/>
      <w:r w:rsidRPr="00AB20F7">
        <w:rPr>
          <w:rFonts w:cs="Times New Roman"/>
          <w:b w:val="0"/>
          <w:szCs w:val="28"/>
        </w:rPr>
        <w:t>2.</w:t>
      </w:r>
      <w:r w:rsidR="000D42F5" w:rsidRPr="00AB20F7">
        <w:rPr>
          <w:rFonts w:cs="Times New Roman"/>
          <w:b w:val="0"/>
          <w:szCs w:val="28"/>
        </w:rPr>
        <w:t>13</w:t>
      </w:r>
      <w:r w:rsidR="00C7115A" w:rsidRPr="00AB20F7">
        <w:rPr>
          <w:rFonts w:cs="Times New Roman"/>
          <w:b w:val="0"/>
          <w:szCs w:val="28"/>
        </w:rPr>
        <w:t xml:space="preserve">. </w:t>
      </w:r>
      <w:r w:rsidRPr="00AB20F7">
        <w:rPr>
          <w:rFonts w:cs="Times New Roman"/>
          <w:b w:val="0"/>
          <w:szCs w:val="28"/>
        </w:rPr>
        <w:t xml:space="preserve">Нормативы, параметры и сроки использования лесов для строительства и эксплуатации </w:t>
      </w:r>
      <w:bookmarkEnd w:id="71"/>
      <w:r w:rsidR="004F3E04" w:rsidRPr="00AB20F7">
        <w:rPr>
          <w:rFonts w:cs="Times New Roman"/>
          <w:b w:val="0"/>
          <w:szCs w:val="28"/>
        </w:rPr>
        <w:t>водохранилищ и иных искусственных водных объектов, создание и расширение морских и речных портов</w:t>
      </w:r>
      <w:r w:rsidR="0099502B" w:rsidRPr="00AB20F7">
        <w:rPr>
          <w:rFonts w:cs="Times New Roman"/>
          <w:b w:val="0"/>
          <w:szCs w:val="28"/>
        </w:rPr>
        <w:t>, строительства и эксплуатации гидротехнических сооружений</w:t>
      </w:r>
      <w:bookmarkEnd w:id="72"/>
    </w:p>
    <w:p w:rsidR="00AB20F7" w:rsidRPr="00AB20F7" w:rsidRDefault="00AB20F7" w:rsidP="00AB20F7"/>
    <w:p w:rsidR="009B69AF" w:rsidRPr="00AB20F7" w:rsidRDefault="009B69AF" w:rsidP="00AB20F7">
      <w:pPr>
        <w:pStyle w:val="33"/>
        <w:widowControl w:val="0"/>
        <w:ind w:firstLine="709"/>
        <w:rPr>
          <w:b w:val="0"/>
          <w:color w:val="000000" w:themeColor="text1"/>
          <w:szCs w:val="28"/>
        </w:rPr>
      </w:pPr>
      <w:r w:rsidRPr="00AB20F7">
        <w:rPr>
          <w:b w:val="0"/>
          <w:color w:val="000000" w:themeColor="text1"/>
          <w:szCs w:val="28"/>
        </w:rPr>
        <w:t xml:space="preserve">В соответствии </w:t>
      </w:r>
      <w:r w:rsidR="000E3D6E" w:rsidRPr="00AB20F7">
        <w:rPr>
          <w:b w:val="0"/>
          <w:color w:val="000000" w:themeColor="text1"/>
          <w:szCs w:val="28"/>
        </w:rPr>
        <w:t>с</w:t>
      </w:r>
      <w:r w:rsidR="00EB1364" w:rsidRPr="00AB20F7">
        <w:rPr>
          <w:b w:val="0"/>
          <w:color w:val="000000" w:themeColor="text1"/>
          <w:szCs w:val="28"/>
        </w:rPr>
        <w:t>о</w:t>
      </w:r>
      <w:r w:rsidR="000E3D6E" w:rsidRPr="00AB20F7">
        <w:rPr>
          <w:b w:val="0"/>
          <w:color w:val="000000" w:themeColor="text1"/>
          <w:szCs w:val="28"/>
        </w:rPr>
        <w:t xml:space="preserve"> ст.</w:t>
      </w:r>
      <w:r w:rsidR="00D53996" w:rsidRPr="00AB20F7">
        <w:rPr>
          <w:b w:val="0"/>
          <w:color w:val="000000" w:themeColor="text1"/>
          <w:szCs w:val="28"/>
        </w:rPr>
        <w:t>116</w:t>
      </w:r>
      <w:r w:rsidR="000E3D6E" w:rsidRPr="00AB20F7">
        <w:rPr>
          <w:b w:val="0"/>
          <w:color w:val="000000" w:themeColor="text1"/>
          <w:szCs w:val="28"/>
        </w:rPr>
        <w:t xml:space="preserve"> ЛК</w:t>
      </w:r>
      <w:r w:rsidR="00AB20F7" w:rsidRPr="00AB20F7">
        <w:rPr>
          <w:b w:val="0"/>
          <w:color w:val="000000" w:themeColor="text1"/>
          <w:szCs w:val="28"/>
        </w:rPr>
        <w:t xml:space="preserve"> </w:t>
      </w:r>
      <w:r w:rsidR="000E3D6E" w:rsidRPr="00AB20F7">
        <w:rPr>
          <w:b w:val="0"/>
          <w:color w:val="000000" w:themeColor="text1"/>
          <w:szCs w:val="28"/>
        </w:rPr>
        <w:t xml:space="preserve">РФ </w:t>
      </w:r>
      <w:r w:rsidR="005324D8" w:rsidRPr="00AB20F7">
        <w:rPr>
          <w:b w:val="0"/>
          <w:color w:val="000000" w:themeColor="text1"/>
          <w:szCs w:val="28"/>
        </w:rPr>
        <w:t>в городских лесах</w:t>
      </w:r>
      <w:r w:rsidR="005853F3" w:rsidRPr="00AB20F7">
        <w:rPr>
          <w:b w:val="0"/>
          <w:szCs w:val="28"/>
        </w:rPr>
        <w:t xml:space="preserve"> </w:t>
      </w:r>
      <w:r w:rsidRPr="00AB20F7">
        <w:rPr>
          <w:b w:val="0"/>
          <w:color w:val="000000" w:themeColor="text1"/>
          <w:szCs w:val="28"/>
        </w:rPr>
        <w:t xml:space="preserve">допускается использование лесов </w:t>
      </w:r>
      <w:r w:rsidR="00701DF3" w:rsidRPr="00AB20F7">
        <w:rPr>
          <w:b w:val="0"/>
          <w:color w:val="000000" w:themeColor="text1"/>
          <w:szCs w:val="28"/>
        </w:rPr>
        <w:t xml:space="preserve">только </w:t>
      </w:r>
      <w:r w:rsidRPr="00AB20F7">
        <w:rPr>
          <w:b w:val="0"/>
          <w:color w:val="000000" w:themeColor="text1"/>
          <w:szCs w:val="28"/>
        </w:rPr>
        <w:t>для строительства и эксплуатации гидротехнических сооружений</w:t>
      </w:r>
      <w:r w:rsidR="005324D8" w:rsidRPr="00AB20F7">
        <w:rPr>
          <w:b w:val="0"/>
          <w:color w:val="000000" w:themeColor="text1"/>
          <w:szCs w:val="28"/>
        </w:rPr>
        <w:t>.</w:t>
      </w:r>
      <w:r w:rsidR="00A82BCA" w:rsidRPr="00AB20F7">
        <w:rPr>
          <w:b w:val="0"/>
          <w:color w:val="000000" w:themeColor="text1"/>
          <w:szCs w:val="28"/>
        </w:rPr>
        <w:t xml:space="preserve"> </w:t>
      </w:r>
    </w:p>
    <w:p w:rsidR="00082023" w:rsidRPr="00AB20F7" w:rsidRDefault="00082023" w:rsidP="00AB20F7">
      <w:pPr>
        <w:pStyle w:val="33"/>
        <w:widowControl w:val="0"/>
        <w:ind w:firstLine="709"/>
        <w:rPr>
          <w:b w:val="0"/>
          <w:color w:val="000000" w:themeColor="text1"/>
          <w:szCs w:val="28"/>
        </w:rPr>
      </w:pPr>
      <w:r w:rsidRPr="00AB20F7">
        <w:rPr>
          <w:b w:val="0"/>
          <w:color w:val="000000" w:themeColor="text1"/>
          <w:szCs w:val="28"/>
        </w:rPr>
        <w:t>Строительство и эксплуатация водохранилищ и иных искусственных водных объектов, создание и расширение морских и речных портов в городских лесах не допускается.</w:t>
      </w:r>
    </w:p>
    <w:p w:rsidR="00545382" w:rsidRPr="00AB20F7" w:rsidRDefault="00545382" w:rsidP="00AB20F7">
      <w:pPr>
        <w:pStyle w:val="33"/>
        <w:widowControl w:val="0"/>
        <w:ind w:firstLine="709"/>
        <w:rPr>
          <w:b w:val="0"/>
          <w:color w:val="000000" w:themeColor="text1"/>
          <w:szCs w:val="28"/>
        </w:rPr>
      </w:pPr>
      <w:r w:rsidRPr="00AB20F7">
        <w:rPr>
          <w:b w:val="0"/>
          <w:color w:val="000000" w:themeColor="text1"/>
          <w:szCs w:val="28"/>
        </w:rPr>
        <w:t>Использование лесов для строительства и эксплуатации гидротехнических сооружений, осуществляется в соответствии с</w:t>
      </w:r>
      <w:r w:rsidR="00EB1364" w:rsidRPr="00AB20F7">
        <w:rPr>
          <w:b w:val="0"/>
          <w:color w:val="000000" w:themeColor="text1"/>
          <w:szCs w:val="28"/>
        </w:rPr>
        <w:t>о</w:t>
      </w:r>
      <w:r w:rsidRPr="00AB20F7">
        <w:rPr>
          <w:b w:val="0"/>
          <w:color w:val="000000" w:themeColor="text1"/>
          <w:szCs w:val="28"/>
        </w:rPr>
        <w:t xml:space="preserve"> ст</w:t>
      </w:r>
      <w:r w:rsidR="002616C3" w:rsidRPr="00AB20F7">
        <w:rPr>
          <w:b w:val="0"/>
          <w:color w:val="000000" w:themeColor="text1"/>
          <w:szCs w:val="28"/>
        </w:rPr>
        <w:t>атьями</w:t>
      </w:r>
      <w:r w:rsidR="00BC1940" w:rsidRPr="00AB20F7">
        <w:rPr>
          <w:b w:val="0"/>
          <w:color w:val="000000" w:themeColor="text1"/>
          <w:szCs w:val="28"/>
        </w:rPr>
        <w:t xml:space="preserve"> </w:t>
      </w:r>
      <w:r w:rsidRPr="00AB20F7">
        <w:rPr>
          <w:b w:val="0"/>
          <w:color w:val="000000" w:themeColor="text1"/>
          <w:szCs w:val="28"/>
        </w:rPr>
        <w:t>21,</w:t>
      </w:r>
      <w:r w:rsidR="004C4FE0" w:rsidRPr="00AB20F7">
        <w:rPr>
          <w:b w:val="0"/>
          <w:color w:val="000000" w:themeColor="text1"/>
          <w:szCs w:val="28"/>
        </w:rPr>
        <w:t xml:space="preserve"> </w:t>
      </w:r>
      <w:r w:rsidRPr="00AB20F7">
        <w:rPr>
          <w:b w:val="0"/>
          <w:color w:val="000000" w:themeColor="text1"/>
          <w:szCs w:val="28"/>
        </w:rPr>
        <w:t>44 ЛК</w:t>
      </w:r>
      <w:r w:rsidR="00AB20F7">
        <w:rPr>
          <w:b w:val="0"/>
          <w:color w:val="000000" w:themeColor="text1"/>
          <w:szCs w:val="28"/>
        </w:rPr>
        <w:t xml:space="preserve"> </w:t>
      </w:r>
      <w:r w:rsidRPr="00AB20F7">
        <w:rPr>
          <w:b w:val="0"/>
          <w:color w:val="000000" w:themeColor="text1"/>
          <w:szCs w:val="28"/>
        </w:rPr>
        <w:t xml:space="preserve">РФ. Лесные участки, находящиеся в государственной или муниципальной собственности, предоставляются для этих целей гражданам, юридическим лицам в соответствии со </w:t>
      </w:r>
      <w:hyperlink r:id="rId36" w:anchor="dst886" w:history="1">
        <w:r w:rsidRPr="00AB20F7">
          <w:rPr>
            <w:b w:val="0"/>
            <w:color w:val="000000" w:themeColor="text1"/>
            <w:szCs w:val="28"/>
          </w:rPr>
          <w:t>ст</w:t>
        </w:r>
        <w:r w:rsidR="00EB1364" w:rsidRPr="00AB20F7">
          <w:rPr>
            <w:b w:val="0"/>
            <w:color w:val="000000" w:themeColor="text1"/>
            <w:szCs w:val="28"/>
          </w:rPr>
          <w:t>.</w:t>
        </w:r>
        <w:r w:rsidRPr="00AB20F7">
          <w:rPr>
            <w:b w:val="0"/>
            <w:color w:val="000000" w:themeColor="text1"/>
            <w:szCs w:val="28"/>
          </w:rPr>
          <w:t>9</w:t>
        </w:r>
      </w:hyperlink>
      <w:r w:rsidRPr="00AB20F7">
        <w:rPr>
          <w:b w:val="0"/>
          <w:color w:val="000000" w:themeColor="text1"/>
          <w:szCs w:val="28"/>
        </w:rPr>
        <w:t xml:space="preserve"> ЛК</w:t>
      </w:r>
      <w:r w:rsidR="001857EC">
        <w:rPr>
          <w:b w:val="0"/>
          <w:color w:val="000000" w:themeColor="text1"/>
          <w:szCs w:val="28"/>
        </w:rPr>
        <w:t xml:space="preserve"> </w:t>
      </w:r>
      <w:r w:rsidRPr="00AB20F7">
        <w:rPr>
          <w:b w:val="0"/>
          <w:color w:val="000000" w:themeColor="text1"/>
          <w:szCs w:val="28"/>
        </w:rPr>
        <w:t>РФ.</w:t>
      </w:r>
    </w:p>
    <w:p w:rsidR="00071F59" w:rsidRPr="00AB20F7" w:rsidRDefault="00071F59" w:rsidP="00AB20F7">
      <w:pPr>
        <w:pStyle w:val="33"/>
        <w:widowControl w:val="0"/>
        <w:ind w:firstLine="709"/>
        <w:rPr>
          <w:b w:val="0"/>
          <w:color w:val="000000" w:themeColor="text1"/>
          <w:szCs w:val="28"/>
        </w:rPr>
      </w:pPr>
      <w:r w:rsidRPr="00AB20F7">
        <w:rPr>
          <w:b w:val="0"/>
          <w:color w:val="000000" w:themeColor="text1"/>
          <w:szCs w:val="28"/>
        </w:rPr>
        <w:t>К гидротехническим сооружениям в соответствии с</w:t>
      </w:r>
      <w:r w:rsidR="00EB1364" w:rsidRPr="00AB20F7">
        <w:rPr>
          <w:b w:val="0"/>
          <w:color w:val="000000" w:themeColor="text1"/>
          <w:szCs w:val="28"/>
        </w:rPr>
        <w:t>о ст.3 Федерального закона от 21.07.</w:t>
      </w:r>
      <w:r w:rsidRPr="00AB20F7">
        <w:rPr>
          <w:b w:val="0"/>
          <w:color w:val="000000" w:themeColor="text1"/>
          <w:szCs w:val="28"/>
        </w:rPr>
        <w:t>1997 №117-ФЗ «О безопасности гидротехнических сооружений»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хранилища жидких отходов промышленных и сельскохозяйственных организаций; устройства от размывов на каналах, а также другие сооружения, предназначенные для использования водных ресурсов и предотвращения вредного воздействия вод и жидких отходов.</w:t>
      </w:r>
    </w:p>
    <w:p w:rsidR="005324D8" w:rsidRPr="00AB20F7" w:rsidRDefault="005324D8" w:rsidP="00AB20F7">
      <w:pPr>
        <w:pStyle w:val="33"/>
        <w:widowControl w:val="0"/>
        <w:ind w:firstLine="709"/>
        <w:rPr>
          <w:b w:val="0"/>
          <w:szCs w:val="28"/>
        </w:rPr>
      </w:pPr>
      <w:r w:rsidRPr="00AB20F7">
        <w:rPr>
          <w:b w:val="0"/>
          <w:szCs w:val="28"/>
        </w:rPr>
        <w:t>Лесные участки для строительства и эксплуатации гидротехнических сооружений</w:t>
      </w:r>
      <w:r w:rsidR="00071F59" w:rsidRPr="00AB20F7">
        <w:rPr>
          <w:b w:val="0"/>
          <w:szCs w:val="28"/>
        </w:rPr>
        <w:t xml:space="preserve"> предоставляются с учетом требований</w:t>
      </w:r>
      <w:r w:rsidRPr="00AB20F7">
        <w:rPr>
          <w:b w:val="0"/>
          <w:szCs w:val="28"/>
        </w:rPr>
        <w:t xml:space="preserve"> Водн</w:t>
      </w:r>
      <w:r w:rsidR="00071F59" w:rsidRPr="00AB20F7">
        <w:rPr>
          <w:b w:val="0"/>
          <w:szCs w:val="28"/>
        </w:rPr>
        <w:t>ого</w:t>
      </w:r>
      <w:r w:rsidRPr="00AB20F7">
        <w:rPr>
          <w:b w:val="0"/>
          <w:szCs w:val="28"/>
        </w:rPr>
        <w:t xml:space="preserve"> </w:t>
      </w:r>
      <w:r w:rsidR="00071F59" w:rsidRPr="00AB20F7">
        <w:rPr>
          <w:b w:val="0"/>
          <w:szCs w:val="28"/>
        </w:rPr>
        <w:t>законодательства.</w:t>
      </w:r>
    </w:p>
    <w:p w:rsidR="005324D8" w:rsidRPr="00AB20F7" w:rsidRDefault="005324D8" w:rsidP="00AB20F7">
      <w:pPr>
        <w:widowControl w:val="0"/>
        <w:shd w:val="clear" w:color="auto" w:fill="FFFFFF"/>
        <w:ind w:firstLine="709"/>
        <w:jc w:val="both"/>
        <w:rPr>
          <w:sz w:val="28"/>
          <w:szCs w:val="28"/>
        </w:rPr>
      </w:pPr>
      <w:r w:rsidRPr="00AB20F7">
        <w:rPr>
          <w:sz w:val="28"/>
          <w:szCs w:val="28"/>
        </w:rPr>
        <w:t>Согласно ст.11 Водного кодекса РФ размещение и строительство гидротехнических сооружений, в том числе мелиоративных систем, возможно только на основании решений о предоставлении водных объектов в пользование.</w:t>
      </w:r>
    </w:p>
    <w:p w:rsidR="009B69AF" w:rsidRPr="00AB20F7" w:rsidRDefault="009B69AF" w:rsidP="00AB20F7">
      <w:pPr>
        <w:widowControl w:val="0"/>
        <w:shd w:val="clear" w:color="auto" w:fill="FFFFFF"/>
        <w:ind w:firstLine="709"/>
        <w:jc w:val="both"/>
        <w:rPr>
          <w:sz w:val="28"/>
          <w:szCs w:val="28"/>
        </w:rPr>
      </w:pPr>
      <w:r w:rsidRPr="00AB20F7">
        <w:rPr>
          <w:sz w:val="28"/>
          <w:szCs w:val="28"/>
        </w:rPr>
        <w:t>При использовании лесов в указанных целях разрешается вырубка деревьев, кустарников, лиан, в том числе в охранных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 (ч</w:t>
      </w:r>
      <w:r w:rsidR="00ED5BB0" w:rsidRPr="00AB20F7">
        <w:rPr>
          <w:sz w:val="28"/>
          <w:szCs w:val="28"/>
        </w:rPr>
        <w:t>.</w:t>
      </w:r>
      <w:r w:rsidRPr="00AB20F7">
        <w:rPr>
          <w:sz w:val="28"/>
          <w:szCs w:val="28"/>
        </w:rPr>
        <w:t>5 ст.21 Л</w:t>
      </w:r>
      <w:r w:rsidR="00AE2AC2" w:rsidRPr="00AB20F7">
        <w:rPr>
          <w:sz w:val="28"/>
          <w:szCs w:val="28"/>
        </w:rPr>
        <w:t>К</w:t>
      </w:r>
      <w:r w:rsidR="00AB20F7" w:rsidRPr="00AB20F7">
        <w:rPr>
          <w:sz w:val="28"/>
          <w:szCs w:val="28"/>
        </w:rPr>
        <w:t xml:space="preserve"> </w:t>
      </w:r>
      <w:r w:rsidRPr="00AB20F7">
        <w:rPr>
          <w:sz w:val="28"/>
          <w:szCs w:val="28"/>
        </w:rPr>
        <w:t>РФ).</w:t>
      </w:r>
    </w:p>
    <w:p w:rsidR="009B69AF" w:rsidRPr="00AB20F7" w:rsidRDefault="009B69AF" w:rsidP="00AB20F7">
      <w:pPr>
        <w:widowControl w:val="0"/>
        <w:shd w:val="clear" w:color="auto" w:fill="FFFFFF"/>
        <w:ind w:firstLine="709"/>
        <w:jc w:val="both"/>
        <w:rPr>
          <w:sz w:val="28"/>
          <w:szCs w:val="28"/>
        </w:rPr>
      </w:pPr>
      <w:r w:rsidRPr="00AB20F7">
        <w:rPr>
          <w:sz w:val="28"/>
          <w:szCs w:val="28"/>
        </w:rPr>
        <w:t>В соответствии с ч</w:t>
      </w:r>
      <w:r w:rsidR="00ED5BB0" w:rsidRPr="00AB20F7">
        <w:rPr>
          <w:sz w:val="28"/>
          <w:szCs w:val="28"/>
        </w:rPr>
        <w:t>.</w:t>
      </w:r>
      <w:r w:rsidR="0048308B" w:rsidRPr="00AB20F7">
        <w:rPr>
          <w:sz w:val="28"/>
          <w:szCs w:val="28"/>
        </w:rPr>
        <w:t>8</w:t>
      </w:r>
      <w:r w:rsidRPr="00AB20F7">
        <w:rPr>
          <w:sz w:val="28"/>
          <w:szCs w:val="28"/>
        </w:rPr>
        <w:t xml:space="preserve"> ст.21 </w:t>
      </w:r>
      <w:r w:rsidR="00336AD3" w:rsidRPr="00AB20F7">
        <w:rPr>
          <w:sz w:val="28"/>
          <w:szCs w:val="28"/>
        </w:rPr>
        <w:t>ЛК</w:t>
      </w:r>
      <w:r w:rsidR="00AB20F7" w:rsidRPr="00AB20F7">
        <w:rPr>
          <w:sz w:val="28"/>
          <w:szCs w:val="28"/>
        </w:rPr>
        <w:t xml:space="preserve"> </w:t>
      </w:r>
      <w:r w:rsidR="00336AD3" w:rsidRPr="00AB20F7">
        <w:rPr>
          <w:sz w:val="28"/>
          <w:szCs w:val="28"/>
        </w:rPr>
        <w:t>РФ</w:t>
      </w:r>
      <w:r w:rsidR="005853F3" w:rsidRPr="00AB20F7">
        <w:rPr>
          <w:sz w:val="28"/>
          <w:szCs w:val="28"/>
        </w:rPr>
        <w:t xml:space="preserve"> </w:t>
      </w:r>
      <w:r w:rsidR="0048308B" w:rsidRPr="00AB20F7">
        <w:rPr>
          <w:sz w:val="28"/>
          <w:szCs w:val="28"/>
        </w:rPr>
        <w:t xml:space="preserve">объекты капитального строительства, не связанные с созданием лесной инфраструктуры и являющиеся гидротехническими сооружениями, по окончании срока их эксплуатации подлежат сносу, консервации или ликвидации в соответствии с водным </w:t>
      </w:r>
      <w:hyperlink r:id="rId37" w:anchor="dst100113" w:history="1">
        <w:r w:rsidR="0048308B" w:rsidRPr="00AB20F7">
          <w:rPr>
            <w:sz w:val="28"/>
            <w:szCs w:val="28"/>
          </w:rPr>
          <w:t>законодательством</w:t>
        </w:r>
      </w:hyperlink>
      <w:r w:rsidR="0048308B" w:rsidRPr="00AB20F7">
        <w:rPr>
          <w:sz w:val="28"/>
          <w:szCs w:val="28"/>
        </w:rPr>
        <w:t xml:space="preserve"> и </w:t>
      </w:r>
      <w:hyperlink r:id="rId38" w:anchor="dst100198" w:history="1">
        <w:r w:rsidR="0048308B" w:rsidRPr="00AB20F7">
          <w:rPr>
            <w:sz w:val="28"/>
            <w:szCs w:val="28"/>
          </w:rPr>
          <w:t>законодательством</w:t>
        </w:r>
      </w:hyperlink>
      <w:r w:rsidR="0048308B" w:rsidRPr="00AB20F7">
        <w:rPr>
          <w:sz w:val="28"/>
          <w:szCs w:val="28"/>
        </w:rPr>
        <w:t xml:space="preserve"> о безопасности гидротехнических сооружений</w:t>
      </w:r>
      <w:r w:rsidR="00AE2AC2" w:rsidRPr="00AB20F7">
        <w:rPr>
          <w:sz w:val="28"/>
          <w:szCs w:val="28"/>
        </w:rPr>
        <w:t>.</w:t>
      </w:r>
    </w:p>
    <w:p w:rsidR="009B69AF" w:rsidRPr="00AB20F7" w:rsidRDefault="009B69AF" w:rsidP="00AB20F7">
      <w:pPr>
        <w:widowControl w:val="0"/>
        <w:ind w:firstLine="709"/>
        <w:jc w:val="both"/>
        <w:rPr>
          <w:sz w:val="28"/>
          <w:szCs w:val="28"/>
        </w:rPr>
      </w:pPr>
      <w:r w:rsidRPr="00AB20F7">
        <w:rPr>
          <w:sz w:val="28"/>
          <w:szCs w:val="28"/>
        </w:rPr>
        <w:t xml:space="preserve">Строительство искусственных водных объектов, гидротехнических сооружений на территории </w:t>
      </w:r>
      <w:r w:rsidR="00E07A18" w:rsidRPr="00AB20F7">
        <w:rPr>
          <w:sz w:val="28"/>
          <w:szCs w:val="28"/>
        </w:rPr>
        <w:t>лесничества</w:t>
      </w:r>
      <w:r w:rsidRPr="00AB20F7">
        <w:rPr>
          <w:sz w:val="28"/>
          <w:szCs w:val="28"/>
        </w:rPr>
        <w:t xml:space="preserve"> документами территориального планиров</w:t>
      </w:r>
      <w:r w:rsidR="00152944" w:rsidRPr="00AB20F7">
        <w:rPr>
          <w:sz w:val="28"/>
          <w:szCs w:val="28"/>
        </w:rPr>
        <w:t xml:space="preserve">ания не предусмотрено, поэтому </w:t>
      </w:r>
      <w:r w:rsidRPr="00AB20F7">
        <w:rPr>
          <w:sz w:val="28"/>
          <w:szCs w:val="28"/>
        </w:rPr>
        <w:t>нормативы и параметры использования лесов не устанавливаются.</w:t>
      </w:r>
    </w:p>
    <w:p w:rsidR="009B69AF" w:rsidRDefault="009B69AF" w:rsidP="00AB20F7">
      <w:pPr>
        <w:widowControl w:val="0"/>
        <w:spacing w:after="240"/>
        <w:ind w:firstLine="709"/>
        <w:contextualSpacing/>
        <w:jc w:val="both"/>
        <w:rPr>
          <w:sz w:val="28"/>
          <w:szCs w:val="28"/>
        </w:rPr>
      </w:pPr>
      <w:r w:rsidRPr="00AB20F7">
        <w:rPr>
          <w:sz w:val="28"/>
          <w:szCs w:val="28"/>
        </w:rPr>
        <w:t>Срок разрешенного использования лесов для строительства и эксплуатации водохранилищ, иных искусственных водных объектов, а также гидротехнических сооружений</w:t>
      </w:r>
      <w:r w:rsidR="003D0205" w:rsidRPr="00AB20F7">
        <w:rPr>
          <w:sz w:val="28"/>
          <w:szCs w:val="28"/>
        </w:rPr>
        <w:t xml:space="preserve"> в соответствии с</w:t>
      </w:r>
      <w:r w:rsidR="00EB1364" w:rsidRPr="00AB20F7">
        <w:rPr>
          <w:sz w:val="28"/>
          <w:szCs w:val="28"/>
        </w:rPr>
        <w:t>о</w:t>
      </w:r>
      <w:r w:rsidR="003D0205" w:rsidRPr="00AB20F7">
        <w:rPr>
          <w:sz w:val="28"/>
          <w:szCs w:val="28"/>
        </w:rPr>
        <w:t xml:space="preserve"> ст. 72 ЛК</w:t>
      </w:r>
      <w:r w:rsidR="001857EC">
        <w:rPr>
          <w:sz w:val="28"/>
          <w:szCs w:val="28"/>
        </w:rPr>
        <w:t xml:space="preserve"> </w:t>
      </w:r>
      <w:r w:rsidR="003D0205" w:rsidRPr="00AB20F7">
        <w:rPr>
          <w:sz w:val="28"/>
          <w:szCs w:val="28"/>
        </w:rPr>
        <w:t xml:space="preserve">РФ </w:t>
      </w:r>
      <w:r w:rsidRPr="00AB20F7">
        <w:rPr>
          <w:sz w:val="28"/>
          <w:szCs w:val="28"/>
        </w:rPr>
        <w:t>устанавливается от 1 до 49 лет</w:t>
      </w:r>
      <w:r w:rsidR="00ED5BB0" w:rsidRPr="00AB20F7">
        <w:rPr>
          <w:sz w:val="28"/>
          <w:szCs w:val="28"/>
        </w:rPr>
        <w:t>.</w:t>
      </w:r>
    </w:p>
    <w:p w:rsidR="00AB20F7" w:rsidRPr="00AB20F7" w:rsidRDefault="00AB20F7" w:rsidP="00AB20F7">
      <w:pPr>
        <w:widowControl w:val="0"/>
        <w:spacing w:after="240"/>
        <w:ind w:firstLine="709"/>
        <w:contextualSpacing/>
        <w:jc w:val="both"/>
        <w:rPr>
          <w:sz w:val="28"/>
          <w:szCs w:val="28"/>
        </w:rPr>
      </w:pPr>
    </w:p>
    <w:p w:rsidR="009B69AF" w:rsidRDefault="009B69AF" w:rsidP="00AB20F7">
      <w:pPr>
        <w:pStyle w:val="2"/>
        <w:spacing w:before="0" w:after="0" w:line="240" w:lineRule="auto"/>
        <w:rPr>
          <w:rFonts w:cs="Times New Roman"/>
          <w:b w:val="0"/>
          <w:szCs w:val="28"/>
        </w:rPr>
      </w:pPr>
      <w:bookmarkStart w:id="73" w:name="_Toc436729390"/>
      <w:bookmarkStart w:id="74" w:name="_Toc156340803"/>
      <w:r w:rsidRPr="00AB20F7">
        <w:rPr>
          <w:rFonts w:cs="Times New Roman"/>
          <w:b w:val="0"/>
          <w:szCs w:val="28"/>
        </w:rPr>
        <w:t>2.</w:t>
      </w:r>
      <w:r w:rsidR="00BE253E" w:rsidRPr="00AB20F7">
        <w:rPr>
          <w:rFonts w:cs="Times New Roman"/>
          <w:b w:val="0"/>
          <w:szCs w:val="28"/>
        </w:rPr>
        <w:t>14</w:t>
      </w:r>
      <w:r w:rsidR="003B737E" w:rsidRPr="00AB20F7">
        <w:rPr>
          <w:rFonts w:cs="Times New Roman"/>
          <w:b w:val="0"/>
          <w:szCs w:val="28"/>
        </w:rPr>
        <w:t>.</w:t>
      </w:r>
      <w:r w:rsidRPr="00AB20F7">
        <w:rPr>
          <w:rFonts w:cs="Times New Roman"/>
          <w:b w:val="0"/>
          <w:szCs w:val="28"/>
        </w:rPr>
        <w:t xml:space="preserve"> Нормативы, параметры и сроки использования лесов для </w:t>
      </w:r>
      <w:r w:rsidR="003D0897" w:rsidRPr="00AB20F7">
        <w:rPr>
          <w:rFonts w:cs="Times New Roman"/>
          <w:b w:val="0"/>
          <w:szCs w:val="28"/>
        </w:rPr>
        <w:t xml:space="preserve">строительства </w:t>
      </w:r>
      <w:r w:rsidRPr="00AB20F7">
        <w:rPr>
          <w:rFonts w:cs="Times New Roman"/>
          <w:b w:val="0"/>
          <w:szCs w:val="28"/>
        </w:rPr>
        <w:t>реконструкции, эксплуатации линий электропередач, линий связи, дорог, трубопроводов и других линейных объектов</w:t>
      </w:r>
      <w:bookmarkEnd w:id="73"/>
      <w:bookmarkEnd w:id="74"/>
    </w:p>
    <w:p w:rsidR="00AB20F7" w:rsidRPr="00AB20F7" w:rsidRDefault="00AB20F7" w:rsidP="00AB20F7"/>
    <w:p w:rsidR="0013582A" w:rsidRPr="00AB20F7" w:rsidRDefault="009B69AF" w:rsidP="00AB20F7">
      <w:pPr>
        <w:pStyle w:val="21"/>
        <w:widowControl w:val="0"/>
        <w:tabs>
          <w:tab w:val="left" w:pos="709"/>
        </w:tabs>
        <w:spacing w:after="0" w:line="240" w:lineRule="auto"/>
        <w:ind w:left="0" w:firstLine="709"/>
        <w:jc w:val="both"/>
        <w:rPr>
          <w:sz w:val="28"/>
          <w:szCs w:val="28"/>
        </w:rPr>
      </w:pPr>
      <w:r w:rsidRPr="00AB20F7">
        <w:rPr>
          <w:sz w:val="28"/>
          <w:szCs w:val="28"/>
        </w:rPr>
        <w:t>В соответствии с</w:t>
      </w:r>
      <w:r w:rsidR="00EB1364" w:rsidRPr="00AB20F7">
        <w:rPr>
          <w:sz w:val="28"/>
          <w:szCs w:val="28"/>
        </w:rPr>
        <w:t>о</w:t>
      </w:r>
      <w:r w:rsidRPr="00AB20F7">
        <w:rPr>
          <w:sz w:val="28"/>
          <w:szCs w:val="28"/>
        </w:rPr>
        <w:t xml:space="preserve"> ст.1</w:t>
      </w:r>
      <w:r w:rsidR="0013582A" w:rsidRPr="00AB20F7">
        <w:rPr>
          <w:sz w:val="28"/>
          <w:szCs w:val="28"/>
        </w:rPr>
        <w:t>16</w:t>
      </w:r>
      <w:r w:rsidR="005853F3" w:rsidRPr="00AB20F7">
        <w:rPr>
          <w:sz w:val="28"/>
          <w:szCs w:val="28"/>
        </w:rPr>
        <w:t xml:space="preserve"> </w:t>
      </w:r>
      <w:r w:rsidR="00336AD3" w:rsidRPr="00AB20F7">
        <w:rPr>
          <w:sz w:val="28"/>
          <w:szCs w:val="28"/>
        </w:rPr>
        <w:t>ЛК</w:t>
      </w:r>
      <w:r w:rsidR="00AB20F7" w:rsidRPr="00AB20F7">
        <w:rPr>
          <w:sz w:val="28"/>
          <w:szCs w:val="28"/>
        </w:rPr>
        <w:t xml:space="preserve"> </w:t>
      </w:r>
      <w:r w:rsidR="00336AD3" w:rsidRPr="00AB20F7">
        <w:rPr>
          <w:sz w:val="28"/>
          <w:szCs w:val="28"/>
        </w:rPr>
        <w:t>РФ</w:t>
      </w:r>
      <w:r w:rsidR="005722D8" w:rsidRPr="00AB20F7">
        <w:rPr>
          <w:sz w:val="28"/>
          <w:szCs w:val="28"/>
        </w:rPr>
        <w:t xml:space="preserve"> </w:t>
      </w:r>
      <w:r w:rsidRPr="00AB20F7">
        <w:rPr>
          <w:sz w:val="28"/>
          <w:szCs w:val="28"/>
        </w:rPr>
        <w:t xml:space="preserve">на территории </w:t>
      </w:r>
      <w:r w:rsidR="00153CCF" w:rsidRPr="00AB20F7">
        <w:rPr>
          <w:sz w:val="28"/>
          <w:szCs w:val="28"/>
        </w:rPr>
        <w:t xml:space="preserve">лесничества </w:t>
      </w:r>
      <w:r w:rsidRPr="00AB20F7">
        <w:rPr>
          <w:sz w:val="28"/>
          <w:szCs w:val="28"/>
        </w:rPr>
        <w:t xml:space="preserve">не допускается строительство </w:t>
      </w:r>
      <w:r w:rsidR="0013582A" w:rsidRPr="00AB20F7">
        <w:rPr>
          <w:sz w:val="28"/>
          <w:szCs w:val="28"/>
        </w:rPr>
        <w:t>объектов капитального строительства</w:t>
      </w:r>
      <w:r w:rsidR="004A4242" w:rsidRPr="00AB20F7">
        <w:rPr>
          <w:sz w:val="28"/>
          <w:szCs w:val="28"/>
        </w:rPr>
        <w:t>, в том числе линейных.</w:t>
      </w:r>
      <w:r w:rsidR="0013582A" w:rsidRPr="00AB20F7">
        <w:rPr>
          <w:sz w:val="28"/>
          <w:szCs w:val="28"/>
        </w:rPr>
        <w:t xml:space="preserve"> </w:t>
      </w:r>
    </w:p>
    <w:p w:rsidR="00333826" w:rsidRPr="00AB20F7" w:rsidRDefault="009B69AF" w:rsidP="00AB20F7">
      <w:pPr>
        <w:pStyle w:val="21"/>
        <w:widowControl w:val="0"/>
        <w:tabs>
          <w:tab w:val="left" w:pos="709"/>
        </w:tabs>
        <w:spacing w:after="0" w:line="240" w:lineRule="auto"/>
        <w:ind w:left="0" w:firstLine="709"/>
        <w:jc w:val="both"/>
        <w:rPr>
          <w:sz w:val="28"/>
          <w:szCs w:val="28"/>
        </w:rPr>
      </w:pPr>
      <w:r w:rsidRPr="00AB20F7">
        <w:rPr>
          <w:sz w:val="28"/>
          <w:szCs w:val="28"/>
        </w:rPr>
        <w:t xml:space="preserve">На территории </w:t>
      </w:r>
      <w:r w:rsidR="00153CCF" w:rsidRPr="00AB20F7">
        <w:rPr>
          <w:sz w:val="28"/>
          <w:szCs w:val="28"/>
        </w:rPr>
        <w:t>лесничества</w:t>
      </w:r>
      <w:r w:rsidRPr="00AB20F7">
        <w:rPr>
          <w:sz w:val="28"/>
          <w:szCs w:val="28"/>
        </w:rPr>
        <w:t xml:space="preserve"> допускается использование лесов </w:t>
      </w:r>
      <w:r w:rsidR="004A4242" w:rsidRPr="00AB20F7">
        <w:rPr>
          <w:sz w:val="28"/>
          <w:szCs w:val="28"/>
        </w:rPr>
        <w:t>на существующих линейных объектах, площадью</w:t>
      </w:r>
      <w:r w:rsidR="00322E58" w:rsidRPr="00AB20F7">
        <w:rPr>
          <w:sz w:val="28"/>
          <w:szCs w:val="28"/>
        </w:rPr>
        <w:t xml:space="preserve"> </w:t>
      </w:r>
      <w:r w:rsidR="0058682C" w:rsidRPr="00AB20F7">
        <w:rPr>
          <w:sz w:val="28"/>
          <w:szCs w:val="28"/>
        </w:rPr>
        <w:t>2,</w:t>
      </w:r>
      <w:r w:rsidR="00784C7C">
        <w:rPr>
          <w:sz w:val="28"/>
          <w:szCs w:val="28"/>
        </w:rPr>
        <w:t>7</w:t>
      </w:r>
      <w:r w:rsidR="00F541D1" w:rsidRPr="00AB20F7">
        <w:rPr>
          <w:sz w:val="28"/>
          <w:szCs w:val="28"/>
        </w:rPr>
        <w:t xml:space="preserve"> га</w:t>
      </w:r>
      <w:r w:rsidR="00322E58" w:rsidRPr="00AB20F7">
        <w:rPr>
          <w:sz w:val="28"/>
          <w:szCs w:val="28"/>
        </w:rPr>
        <w:t xml:space="preserve"> </w:t>
      </w:r>
      <w:r w:rsidR="00D53996" w:rsidRPr="00AB20F7">
        <w:rPr>
          <w:sz w:val="28"/>
          <w:szCs w:val="28"/>
        </w:rPr>
        <w:t>в целях реконструкции и эксплуатации линейных объектов</w:t>
      </w:r>
      <w:r w:rsidR="00806A19" w:rsidRPr="00AB20F7">
        <w:rPr>
          <w:sz w:val="28"/>
          <w:szCs w:val="28"/>
        </w:rPr>
        <w:t>,</w:t>
      </w:r>
      <w:r w:rsidR="00296C5E" w:rsidRPr="00AB20F7">
        <w:rPr>
          <w:sz w:val="28"/>
          <w:szCs w:val="28"/>
        </w:rPr>
        <w:t xml:space="preserve"> </w:t>
      </w:r>
      <w:r w:rsidRPr="00AB20F7">
        <w:rPr>
          <w:sz w:val="28"/>
          <w:szCs w:val="28"/>
        </w:rPr>
        <w:t xml:space="preserve">с предоставлением лесных участков в пользование </w:t>
      </w:r>
      <w:r w:rsidR="003D0897" w:rsidRPr="00AB20F7">
        <w:rPr>
          <w:sz w:val="28"/>
          <w:szCs w:val="28"/>
        </w:rPr>
        <w:t>или установлением сервитута</w:t>
      </w:r>
      <w:r w:rsidR="00D53996" w:rsidRPr="00AB20F7">
        <w:rPr>
          <w:sz w:val="28"/>
          <w:szCs w:val="28"/>
        </w:rPr>
        <w:t>, публичного сервитута</w:t>
      </w:r>
      <w:r w:rsidR="003D0897" w:rsidRPr="00AB20F7">
        <w:rPr>
          <w:sz w:val="28"/>
          <w:szCs w:val="28"/>
        </w:rPr>
        <w:t xml:space="preserve"> </w:t>
      </w:r>
      <w:r w:rsidRPr="00AB20F7">
        <w:rPr>
          <w:sz w:val="28"/>
          <w:szCs w:val="28"/>
        </w:rPr>
        <w:t>в соответствии со ст.9 Л</w:t>
      </w:r>
      <w:r w:rsidR="0057449B" w:rsidRPr="00AB20F7">
        <w:rPr>
          <w:sz w:val="28"/>
          <w:szCs w:val="28"/>
        </w:rPr>
        <w:t>К</w:t>
      </w:r>
      <w:r w:rsidR="00AB20F7" w:rsidRPr="00AB20F7">
        <w:rPr>
          <w:sz w:val="28"/>
          <w:szCs w:val="28"/>
        </w:rPr>
        <w:t xml:space="preserve"> </w:t>
      </w:r>
      <w:r w:rsidR="00ED5BB0" w:rsidRPr="00AB20F7">
        <w:rPr>
          <w:sz w:val="28"/>
          <w:szCs w:val="28"/>
        </w:rPr>
        <w:t xml:space="preserve">РФ </w:t>
      </w:r>
      <w:r w:rsidRPr="00AB20F7">
        <w:rPr>
          <w:sz w:val="28"/>
          <w:szCs w:val="28"/>
        </w:rPr>
        <w:t>лицам, которым эти объекты принадлежат на праве собственности, аренды или хозя</w:t>
      </w:r>
      <w:r w:rsidR="00796F8C" w:rsidRPr="00AB20F7">
        <w:rPr>
          <w:sz w:val="28"/>
          <w:szCs w:val="28"/>
        </w:rPr>
        <w:t>йственного ведения, управления</w:t>
      </w:r>
      <w:r w:rsidR="00322E58" w:rsidRPr="00AB20F7">
        <w:rPr>
          <w:sz w:val="28"/>
          <w:szCs w:val="28"/>
        </w:rPr>
        <w:t>, в границах установленных охранных зон.</w:t>
      </w:r>
      <w:r w:rsidR="00333826" w:rsidRPr="00AB20F7">
        <w:rPr>
          <w:sz w:val="28"/>
          <w:szCs w:val="28"/>
        </w:rPr>
        <w:t xml:space="preserve"> </w:t>
      </w:r>
    </w:p>
    <w:p w:rsidR="00333826" w:rsidRPr="00AB20F7" w:rsidRDefault="00333826" w:rsidP="00AB20F7">
      <w:pPr>
        <w:pStyle w:val="21"/>
        <w:widowControl w:val="0"/>
        <w:tabs>
          <w:tab w:val="left" w:pos="709"/>
        </w:tabs>
        <w:spacing w:after="0" w:line="240" w:lineRule="auto"/>
        <w:ind w:left="0" w:firstLine="709"/>
        <w:jc w:val="both"/>
        <w:rPr>
          <w:sz w:val="28"/>
          <w:szCs w:val="28"/>
        </w:rPr>
      </w:pPr>
      <w:r w:rsidRPr="00AB20F7">
        <w:rPr>
          <w:sz w:val="28"/>
          <w:szCs w:val="28"/>
        </w:rPr>
        <w:t>При эксплуатации линейных объектов допускается использование лесов для проведения выборочных и сплошных рубок деревьев и кустарников, в том числе в охранных зонах, без предоставления лесного участка в пользование, без предоставления лесных участков, установления сервитута, публичного сервитута (ст.45 ЛК</w:t>
      </w:r>
      <w:r w:rsidR="00AB20F7" w:rsidRPr="00AB20F7">
        <w:rPr>
          <w:sz w:val="28"/>
          <w:szCs w:val="28"/>
        </w:rPr>
        <w:t xml:space="preserve"> </w:t>
      </w:r>
      <w:r w:rsidRPr="00AB20F7">
        <w:rPr>
          <w:sz w:val="28"/>
          <w:szCs w:val="28"/>
        </w:rPr>
        <w:t>РФ).</w:t>
      </w:r>
    </w:p>
    <w:p w:rsidR="00C66EA1" w:rsidRPr="00AB20F7" w:rsidRDefault="00C66EA1" w:rsidP="00AB20F7">
      <w:pPr>
        <w:pStyle w:val="21"/>
        <w:widowControl w:val="0"/>
        <w:spacing w:after="0" w:line="240" w:lineRule="auto"/>
        <w:ind w:left="0" w:firstLine="709"/>
        <w:jc w:val="both"/>
        <w:rPr>
          <w:sz w:val="28"/>
          <w:szCs w:val="28"/>
        </w:rPr>
      </w:pPr>
      <w:r w:rsidRPr="00AB20F7">
        <w:rPr>
          <w:sz w:val="28"/>
          <w:szCs w:val="28"/>
        </w:rPr>
        <w:t>Использование лесных участков в целях строительства</w:t>
      </w:r>
      <w:r w:rsidR="00A911E6" w:rsidRPr="00AB20F7">
        <w:rPr>
          <w:sz w:val="28"/>
          <w:szCs w:val="28"/>
        </w:rPr>
        <w:t>,</w:t>
      </w:r>
      <w:r w:rsidRPr="00AB20F7">
        <w:rPr>
          <w:sz w:val="28"/>
          <w:szCs w:val="28"/>
        </w:rPr>
        <w:t xml:space="preserve"> реконструкции, эксплуатации линейных объектов осуществляется в соответствии с приказом Минприроды Р</w:t>
      </w:r>
      <w:r w:rsidR="001F0D47" w:rsidRPr="00AB20F7">
        <w:rPr>
          <w:sz w:val="28"/>
          <w:szCs w:val="28"/>
        </w:rPr>
        <w:t>оссии</w:t>
      </w:r>
      <w:r w:rsidRPr="00AB20F7">
        <w:rPr>
          <w:sz w:val="28"/>
          <w:szCs w:val="28"/>
        </w:rPr>
        <w:t xml:space="preserve"> от 10.07.2020 №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В целях использования линейных объектов, обеспечения их безаварийного функционирования и эксплуатации,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(в том числе в целях проведения аварийно-спасательных работ) гражданами, юридическими лицами, имеющими в собственности, безвозмездном пользовании, аренде, хозяйственном ведении или оперативном управлении линейные объекты, осуществляются:</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а) прокладка и содержание в безлесном состоянии просек вдоль и по периметру линейных объектов.</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Ширина просеки для линий электропередачи определяется в соответствии с требованиями и размерами охранных зон воздушных линий электропередачи, предусмотренными </w:t>
      </w:r>
      <w:hyperlink r:id="rId39" w:anchor="7E00KC" w:history="1">
        <w:r w:rsidRPr="00AB20F7">
          <w:rPr>
            <w:sz w:val="28"/>
            <w:szCs w:val="28"/>
          </w:rPr>
          <w:t>пунктом "а" приложения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hyperlink>
      <w:r w:rsidRPr="00AB20F7">
        <w:rPr>
          <w:sz w:val="28"/>
          <w:szCs w:val="28"/>
        </w:rPr>
        <w:t>, утвержденным </w:t>
      </w:r>
      <w:hyperlink r:id="rId40" w:anchor="64U0IK" w:history="1">
        <w:r w:rsidRPr="00AB20F7">
          <w:rPr>
            <w:sz w:val="28"/>
            <w:szCs w:val="28"/>
          </w:rPr>
          <w:t>постановлением Правительства Российской</w:t>
        </w:r>
        <w:r w:rsidR="00AB20F7" w:rsidRPr="00AB20F7">
          <w:rPr>
            <w:sz w:val="28"/>
            <w:szCs w:val="28"/>
          </w:rPr>
          <w:t xml:space="preserve"> Федерации от 24 февраля 2009 года</w:t>
        </w:r>
        <w:r w:rsidRPr="00AB20F7">
          <w:rPr>
            <w:sz w:val="28"/>
            <w:szCs w:val="28"/>
          </w:rPr>
          <w:t xml:space="preserve"> </w:t>
        </w:r>
        <w:r w:rsidR="00AB20F7" w:rsidRPr="00AB20F7">
          <w:rPr>
            <w:sz w:val="28"/>
            <w:szCs w:val="28"/>
          </w:rPr>
          <w:t>№</w:t>
        </w:r>
        <w:r w:rsidRPr="00AB20F7">
          <w:rPr>
            <w:sz w:val="28"/>
            <w:szCs w:val="28"/>
          </w:rPr>
          <w:t xml:space="preserve"> 160</w:t>
        </w:r>
      </w:hyperlink>
      <w:r w:rsidRPr="00AB20F7">
        <w:rPr>
          <w:sz w:val="28"/>
          <w:szCs w:val="28"/>
        </w:rPr>
        <w:t> ;</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б) обрезка крон, вырубка и опиловка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частью, или крайней точки вертикальной проекции линейного объекта, увеличенное на 2 метра;</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 xml:space="preserve">в) вырубка </w:t>
      </w:r>
      <w:proofErr w:type="spellStart"/>
      <w:r w:rsidRPr="00AB20F7">
        <w:rPr>
          <w:sz w:val="28"/>
          <w:szCs w:val="28"/>
        </w:rPr>
        <w:t>сильноослабленных</w:t>
      </w:r>
      <w:proofErr w:type="spellEnd"/>
      <w:r w:rsidRPr="00AB20F7">
        <w:rPr>
          <w:sz w:val="28"/>
          <w:szCs w:val="28"/>
        </w:rPr>
        <w:t>, усыхающих, сухостойных, ветровальных и буреломных деревьев, угрожающих падением на линейные объекты.</w:t>
      </w:r>
    </w:p>
    <w:p w:rsidR="00333826" w:rsidRPr="00AB20F7" w:rsidRDefault="00333826" w:rsidP="00AB20F7">
      <w:pPr>
        <w:pStyle w:val="21"/>
        <w:widowControl w:val="0"/>
        <w:spacing w:after="0" w:line="240" w:lineRule="auto"/>
        <w:ind w:left="0" w:firstLine="709"/>
        <w:jc w:val="both"/>
        <w:rPr>
          <w:sz w:val="28"/>
          <w:szCs w:val="28"/>
        </w:rPr>
      </w:pPr>
      <w:r w:rsidRPr="00AB20F7">
        <w:rPr>
          <w:sz w:val="28"/>
          <w:szCs w:val="28"/>
        </w:rPr>
        <w:t>В этих целях осуществляется использование лесов для проведения выборочных рубок и сплошных рубок деревьев, кустарников, лиан без предоставления лесных участков, установления сервитута, публичного сервитута</w:t>
      </w:r>
      <w:r w:rsidR="00AB20F7">
        <w:rPr>
          <w:sz w:val="28"/>
          <w:szCs w:val="28"/>
        </w:rPr>
        <w:t>.</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Для проведения выборочных рубок и сплошных рубок деревьев, кустарников, лиан граждане, юридические лица, использующие леса для строительства, реконструкции, эксплуатации линейных объектов, направляют в орган государственной власти, орган местного самоуправления в пределах их полномочий, определенных в соответствии со </w:t>
      </w:r>
      <w:hyperlink r:id="rId41" w:anchor="8RA0MB" w:history="1">
        <w:r w:rsidRPr="00AB20F7">
          <w:rPr>
            <w:sz w:val="28"/>
            <w:szCs w:val="28"/>
          </w:rPr>
          <w:t>статьями 81</w:t>
        </w:r>
      </w:hyperlink>
      <w:r w:rsidRPr="00AB20F7">
        <w:rPr>
          <w:sz w:val="28"/>
          <w:szCs w:val="28"/>
        </w:rPr>
        <w:t>-</w:t>
      </w:r>
      <w:hyperlink r:id="rId42" w:anchor="A7C0NC" w:history="1">
        <w:r w:rsidRPr="00AB20F7">
          <w:rPr>
            <w:sz w:val="28"/>
            <w:szCs w:val="28"/>
          </w:rPr>
          <w:t>84 Лесного кодекса</w:t>
        </w:r>
      </w:hyperlink>
      <w:r w:rsidRPr="00AB20F7">
        <w:rPr>
          <w:sz w:val="28"/>
          <w:szCs w:val="28"/>
        </w:rPr>
        <w:t>  (далее - уполномоченный орган), не позднее 15 дней до завершения рубки, а при проведении рубок в целях предотвращения аварий или проведения аварийно-спасательных работ - не позднее чем через 2 рабочих дня с момента начала рубок, следующую информацию:</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а) наименование юридического лица, фамилия, имя и отчество (при наличии) гражданина;</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б) объем и породный состав вырубаемой древесины;</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в) сведения о местонахождении лесного участка в соответствии с материалами лесоустройства (лесничество, участковое лесничество, выдел, квартал) (для объектов электросетевого хозяйства также указывается диспетчерское наименование объекта электросетевого хозяйства и проектный номинальный класс напряжения);</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г) срок завершения рубки лесных насаждений.</w:t>
      </w:r>
    </w:p>
    <w:p w:rsidR="006E0BBD" w:rsidRPr="00AB20F7" w:rsidRDefault="006E0BBD" w:rsidP="00AB20F7">
      <w:pPr>
        <w:pStyle w:val="21"/>
        <w:widowControl w:val="0"/>
        <w:spacing w:after="0" w:line="240" w:lineRule="auto"/>
        <w:ind w:left="0" w:firstLine="709"/>
        <w:jc w:val="both"/>
        <w:rPr>
          <w:sz w:val="28"/>
          <w:szCs w:val="28"/>
        </w:rPr>
      </w:pPr>
      <w:r w:rsidRPr="00AB20F7">
        <w:rPr>
          <w:sz w:val="28"/>
          <w:szCs w:val="28"/>
        </w:rPr>
        <w:t>Требование о направлении заявителем иной информации, помимо указанной в настоящем пункте, а также отказ в получении направляемой информации, ее регистрации не допускаются.</w:t>
      </w:r>
    </w:p>
    <w:p w:rsidR="009B69AF" w:rsidRPr="00AB20F7" w:rsidRDefault="009B69AF" w:rsidP="00AB20F7">
      <w:pPr>
        <w:pStyle w:val="21"/>
        <w:widowControl w:val="0"/>
        <w:spacing w:after="0" w:line="240" w:lineRule="auto"/>
        <w:ind w:left="0" w:firstLine="709"/>
        <w:jc w:val="both"/>
        <w:rPr>
          <w:sz w:val="28"/>
          <w:szCs w:val="28"/>
        </w:rPr>
      </w:pPr>
      <w:r w:rsidRPr="00AB20F7">
        <w:rPr>
          <w:sz w:val="28"/>
          <w:szCs w:val="28"/>
        </w:rPr>
        <w:t>Право собственности на древесину</w:t>
      </w:r>
      <w:r w:rsidR="00ED5BB0" w:rsidRPr="00AB20F7">
        <w:rPr>
          <w:sz w:val="28"/>
          <w:szCs w:val="28"/>
        </w:rPr>
        <w:t>,</w:t>
      </w:r>
      <w:r w:rsidRPr="00AB20F7">
        <w:rPr>
          <w:sz w:val="28"/>
          <w:szCs w:val="28"/>
        </w:rPr>
        <w:t xml:space="preserve"> полученную при проведении работ по реконструкции, эксплуатации линейных объектов на территории </w:t>
      </w:r>
      <w:r w:rsidR="00153CCF" w:rsidRPr="00AB20F7">
        <w:rPr>
          <w:sz w:val="28"/>
          <w:szCs w:val="28"/>
        </w:rPr>
        <w:t>лесничества</w:t>
      </w:r>
      <w:r w:rsidR="00ED5BB0" w:rsidRPr="00AB20F7">
        <w:rPr>
          <w:sz w:val="28"/>
          <w:szCs w:val="28"/>
        </w:rPr>
        <w:t>,</w:t>
      </w:r>
      <w:r w:rsidRPr="00AB20F7">
        <w:rPr>
          <w:sz w:val="28"/>
          <w:szCs w:val="28"/>
        </w:rPr>
        <w:t xml:space="preserve"> принадлежит муниципальному образованию, если данный участок одновременно не передавался в пользование для заготовки древесины в соответствии с ч.2 ст.25 Л</w:t>
      </w:r>
      <w:r w:rsidR="00991854" w:rsidRPr="00AB20F7">
        <w:rPr>
          <w:sz w:val="28"/>
          <w:szCs w:val="28"/>
        </w:rPr>
        <w:t>К</w:t>
      </w:r>
      <w:r w:rsidR="00AB20F7">
        <w:rPr>
          <w:sz w:val="28"/>
          <w:szCs w:val="28"/>
        </w:rPr>
        <w:t xml:space="preserve"> </w:t>
      </w:r>
      <w:r w:rsidR="00ED5BB0" w:rsidRPr="00AB20F7">
        <w:rPr>
          <w:sz w:val="28"/>
          <w:szCs w:val="28"/>
        </w:rPr>
        <w:t>РФ</w:t>
      </w:r>
      <w:r w:rsidRPr="00AB20F7">
        <w:rPr>
          <w:sz w:val="28"/>
          <w:szCs w:val="28"/>
        </w:rPr>
        <w:t>.</w:t>
      </w:r>
    </w:p>
    <w:p w:rsidR="009B69AF" w:rsidRPr="00AB20F7" w:rsidRDefault="009B69AF" w:rsidP="00AB20F7">
      <w:pPr>
        <w:pStyle w:val="21"/>
        <w:widowControl w:val="0"/>
        <w:spacing w:after="0" w:line="240" w:lineRule="auto"/>
        <w:ind w:left="0" w:firstLine="709"/>
        <w:jc w:val="both"/>
        <w:rPr>
          <w:sz w:val="28"/>
          <w:szCs w:val="28"/>
        </w:rPr>
      </w:pPr>
      <w:r w:rsidRPr="00AB20F7">
        <w:rPr>
          <w:sz w:val="28"/>
          <w:szCs w:val="28"/>
        </w:rPr>
        <w:t>Земли, которые использовались для строительства, реконструкции и (или) эксплуатации линейных объектов подлежат рекультивации (ч</w:t>
      </w:r>
      <w:r w:rsidR="00ED5BB0" w:rsidRPr="00AB20F7">
        <w:rPr>
          <w:sz w:val="28"/>
          <w:szCs w:val="28"/>
        </w:rPr>
        <w:t>.</w:t>
      </w:r>
      <w:r w:rsidRPr="00AB20F7">
        <w:rPr>
          <w:sz w:val="28"/>
          <w:szCs w:val="28"/>
        </w:rPr>
        <w:t xml:space="preserve">6 ст.21 </w:t>
      </w:r>
      <w:r w:rsidR="00ED5BB0" w:rsidRPr="00AB20F7">
        <w:rPr>
          <w:sz w:val="28"/>
          <w:szCs w:val="28"/>
        </w:rPr>
        <w:t>Л</w:t>
      </w:r>
      <w:r w:rsidR="00432DF7" w:rsidRPr="00AB20F7">
        <w:rPr>
          <w:sz w:val="28"/>
          <w:szCs w:val="28"/>
        </w:rPr>
        <w:t>К</w:t>
      </w:r>
      <w:r w:rsidR="007A4D48">
        <w:rPr>
          <w:sz w:val="28"/>
          <w:szCs w:val="28"/>
        </w:rPr>
        <w:t xml:space="preserve"> </w:t>
      </w:r>
      <w:r w:rsidR="00ED5BB0" w:rsidRPr="00AB20F7">
        <w:rPr>
          <w:sz w:val="28"/>
          <w:szCs w:val="28"/>
        </w:rPr>
        <w:t>РФ</w:t>
      </w:r>
      <w:r w:rsidRPr="00AB20F7">
        <w:rPr>
          <w:sz w:val="28"/>
          <w:szCs w:val="28"/>
        </w:rPr>
        <w:t>).</w:t>
      </w:r>
    </w:p>
    <w:p w:rsidR="009D5F23" w:rsidRPr="00AB20F7" w:rsidRDefault="009B69AF" w:rsidP="00AB20F7">
      <w:pPr>
        <w:pStyle w:val="21"/>
        <w:widowControl w:val="0"/>
        <w:spacing w:after="0" w:line="240" w:lineRule="auto"/>
        <w:ind w:left="0" w:firstLine="709"/>
        <w:jc w:val="both"/>
        <w:rPr>
          <w:sz w:val="28"/>
          <w:szCs w:val="28"/>
        </w:rPr>
      </w:pPr>
      <w:r w:rsidRPr="00AB20F7">
        <w:rPr>
          <w:sz w:val="28"/>
          <w:szCs w:val="28"/>
        </w:rPr>
        <w:t>Параметры земельных участков</w:t>
      </w:r>
      <w:r w:rsidR="00ED5BB0" w:rsidRPr="00AB20F7">
        <w:rPr>
          <w:sz w:val="28"/>
          <w:szCs w:val="28"/>
        </w:rPr>
        <w:t>,</w:t>
      </w:r>
      <w:r w:rsidRPr="00AB20F7">
        <w:rPr>
          <w:sz w:val="28"/>
          <w:szCs w:val="28"/>
        </w:rPr>
        <w:t xml:space="preserve"> предназначенных для строительства, реконструкции и эксплуатации линейных объектов, в том числе охранных зон, устанавлива</w:t>
      </w:r>
      <w:r w:rsidR="00ED5BB0" w:rsidRPr="00AB20F7">
        <w:rPr>
          <w:sz w:val="28"/>
          <w:szCs w:val="28"/>
        </w:rPr>
        <w:t>ю</w:t>
      </w:r>
      <w:r w:rsidRPr="00AB20F7">
        <w:rPr>
          <w:sz w:val="28"/>
          <w:szCs w:val="28"/>
        </w:rPr>
        <w:t>тся проектной документацией.</w:t>
      </w:r>
    </w:p>
    <w:p w:rsidR="009B69AF" w:rsidRPr="007A4D48" w:rsidRDefault="009B69AF" w:rsidP="007A4D48">
      <w:pPr>
        <w:pStyle w:val="21"/>
        <w:widowControl w:val="0"/>
        <w:spacing w:after="0" w:line="240" w:lineRule="auto"/>
        <w:ind w:left="0" w:firstLine="709"/>
        <w:jc w:val="both"/>
        <w:rPr>
          <w:sz w:val="28"/>
          <w:szCs w:val="28"/>
        </w:rPr>
      </w:pPr>
      <w:r w:rsidRPr="007A4D48">
        <w:rPr>
          <w:sz w:val="28"/>
          <w:szCs w:val="28"/>
        </w:rPr>
        <w:t>Правовой режим использования предоставленных для реконструкции и эксплуатации земельных участков, в том числе охранных зон, регламентируется Земельным кодексом Российской Федерации, Федеральным законом от 07</w:t>
      </w:r>
      <w:r w:rsidR="00BF3F41" w:rsidRPr="007A4D48">
        <w:rPr>
          <w:sz w:val="28"/>
          <w:szCs w:val="28"/>
        </w:rPr>
        <w:t xml:space="preserve"> июля </w:t>
      </w:r>
      <w:r w:rsidRPr="007A4D48">
        <w:rPr>
          <w:sz w:val="28"/>
          <w:szCs w:val="28"/>
        </w:rPr>
        <w:t xml:space="preserve">2003 </w:t>
      </w:r>
      <w:r w:rsidR="00BF3F41" w:rsidRPr="007A4D48">
        <w:rPr>
          <w:sz w:val="28"/>
          <w:szCs w:val="28"/>
        </w:rPr>
        <w:t xml:space="preserve">года </w:t>
      </w:r>
      <w:r w:rsidRPr="007A4D48">
        <w:rPr>
          <w:sz w:val="28"/>
          <w:szCs w:val="28"/>
        </w:rPr>
        <w:t>№ 126-ФЗ «О св</w:t>
      </w:r>
      <w:r w:rsidR="00BF3F41" w:rsidRPr="007A4D48">
        <w:rPr>
          <w:sz w:val="28"/>
          <w:szCs w:val="28"/>
        </w:rPr>
        <w:t xml:space="preserve">язи», Федеральным законом от 26 марта </w:t>
      </w:r>
      <w:r w:rsidRPr="007A4D48">
        <w:rPr>
          <w:sz w:val="28"/>
          <w:szCs w:val="28"/>
        </w:rPr>
        <w:t xml:space="preserve">2003 </w:t>
      </w:r>
      <w:r w:rsidR="00BF3F41" w:rsidRPr="007A4D48">
        <w:rPr>
          <w:sz w:val="28"/>
          <w:szCs w:val="28"/>
        </w:rPr>
        <w:t xml:space="preserve">года </w:t>
      </w:r>
      <w:r w:rsidR="007A4D48" w:rsidRPr="007A4D48">
        <w:rPr>
          <w:sz w:val="28"/>
          <w:szCs w:val="28"/>
        </w:rPr>
        <w:t xml:space="preserve">      </w:t>
      </w:r>
      <w:r w:rsidRPr="007A4D48">
        <w:rPr>
          <w:sz w:val="28"/>
          <w:szCs w:val="28"/>
        </w:rPr>
        <w:t>№ 35-ФЗ «Об электроэнергетике», Федеральным законом от 31</w:t>
      </w:r>
      <w:r w:rsidR="00BF3F41" w:rsidRPr="007A4D48">
        <w:rPr>
          <w:sz w:val="28"/>
          <w:szCs w:val="28"/>
        </w:rPr>
        <w:t xml:space="preserve"> марта </w:t>
      </w:r>
      <w:r w:rsidRPr="007A4D48">
        <w:rPr>
          <w:sz w:val="28"/>
          <w:szCs w:val="28"/>
        </w:rPr>
        <w:t xml:space="preserve">1999 </w:t>
      </w:r>
      <w:r w:rsidR="00BF3F41" w:rsidRPr="007A4D48">
        <w:rPr>
          <w:sz w:val="28"/>
          <w:szCs w:val="28"/>
        </w:rPr>
        <w:t xml:space="preserve">года </w:t>
      </w:r>
      <w:r w:rsidR="007A4D48" w:rsidRPr="007A4D48">
        <w:rPr>
          <w:sz w:val="28"/>
          <w:szCs w:val="28"/>
        </w:rPr>
        <w:t xml:space="preserve">  </w:t>
      </w:r>
      <w:r w:rsidRPr="007A4D48">
        <w:rPr>
          <w:sz w:val="28"/>
          <w:szCs w:val="28"/>
        </w:rPr>
        <w:t>№ 69-ФЗ «О газоснабжении в Российской Федерации» и соответствующими правилами и нормативными актами, принятыми во исполнение этих законов.</w:t>
      </w:r>
    </w:p>
    <w:p w:rsidR="009B69AF" w:rsidRPr="007A4D48" w:rsidRDefault="009B69AF" w:rsidP="007A4D48">
      <w:pPr>
        <w:pStyle w:val="21"/>
        <w:widowControl w:val="0"/>
        <w:spacing w:after="0" w:line="240" w:lineRule="auto"/>
        <w:ind w:left="0" w:firstLine="709"/>
        <w:jc w:val="both"/>
        <w:rPr>
          <w:sz w:val="28"/>
          <w:szCs w:val="28"/>
        </w:rPr>
      </w:pPr>
      <w:r w:rsidRPr="007A4D48">
        <w:rPr>
          <w:sz w:val="28"/>
          <w:szCs w:val="28"/>
        </w:rPr>
        <w:t>При использовании лесов в целях строительства, реконструкции и эксплуатации линейных объектов исключаются случаи:</w:t>
      </w:r>
    </w:p>
    <w:p w:rsidR="009B69AF" w:rsidRPr="007A4D48" w:rsidRDefault="007A4D48" w:rsidP="007A4D48">
      <w:pPr>
        <w:pStyle w:val="21"/>
        <w:widowControl w:val="0"/>
        <w:spacing w:after="0" w:line="240" w:lineRule="auto"/>
        <w:ind w:left="0" w:firstLine="709"/>
        <w:jc w:val="both"/>
        <w:rPr>
          <w:sz w:val="28"/>
          <w:szCs w:val="28"/>
        </w:rPr>
      </w:pPr>
      <w:r>
        <w:rPr>
          <w:sz w:val="28"/>
          <w:szCs w:val="28"/>
        </w:rPr>
        <w:t xml:space="preserve">- </w:t>
      </w:r>
      <w:r w:rsidR="009B69AF" w:rsidRPr="007A4D48">
        <w:rPr>
          <w:sz w:val="28"/>
          <w:szCs w:val="28"/>
        </w:rPr>
        <w:t>повреждения лесных насаждений, растительного покрова и почв за пределами предоставленного лесного участка;</w:t>
      </w:r>
    </w:p>
    <w:p w:rsidR="009B69AF" w:rsidRPr="007A4D48" w:rsidRDefault="009B69AF" w:rsidP="007A4D48">
      <w:pPr>
        <w:widowControl w:val="0"/>
        <w:numPr>
          <w:ilvl w:val="0"/>
          <w:numId w:val="12"/>
        </w:numPr>
        <w:shd w:val="clear" w:color="auto" w:fill="FFFFFF"/>
        <w:tabs>
          <w:tab w:val="left" w:pos="993"/>
        </w:tabs>
        <w:autoSpaceDE w:val="0"/>
        <w:autoSpaceDN w:val="0"/>
        <w:adjustRightInd w:val="0"/>
        <w:ind w:left="0" w:firstLine="709"/>
        <w:jc w:val="both"/>
        <w:rPr>
          <w:sz w:val="28"/>
          <w:szCs w:val="28"/>
        </w:rPr>
      </w:pPr>
      <w:r w:rsidRPr="007A4D48">
        <w:rPr>
          <w:sz w:val="28"/>
          <w:szCs w:val="28"/>
        </w:rPr>
        <w:t>захламления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9B69AF" w:rsidRPr="007A4D48" w:rsidRDefault="009B69AF" w:rsidP="007A4D48">
      <w:pPr>
        <w:widowControl w:val="0"/>
        <w:numPr>
          <w:ilvl w:val="0"/>
          <w:numId w:val="12"/>
        </w:numPr>
        <w:shd w:val="clear" w:color="auto" w:fill="FFFFFF"/>
        <w:tabs>
          <w:tab w:val="left" w:pos="993"/>
        </w:tabs>
        <w:autoSpaceDE w:val="0"/>
        <w:autoSpaceDN w:val="0"/>
        <w:adjustRightInd w:val="0"/>
        <w:ind w:left="0" w:firstLine="709"/>
        <w:jc w:val="both"/>
        <w:rPr>
          <w:sz w:val="28"/>
          <w:szCs w:val="28"/>
        </w:rPr>
      </w:pPr>
      <w:r w:rsidRPr="007A4D48">
        <w:rPr>
          <w:sz w:val="28"/>
          <w:szCs w:val="28"/>
        </w:rPr>
        <w:t>загрязнения территории предоставленного лесного участка и территории за его пределами химическими и радиоактивными веществами;</w:t>
      </w:r>
    </w:p>
    <w:p w:rsidR="009B69AF" w:rsidRPr="007A4D48" w:rsidRDefault="009B69AF" w:rsidP="007A4D48">
      <w:pPr>
        <w:widowControl w:val="0"/>
        <w:numPr>
          <w:ilvl w:val="0"/>
          <w:numId w:val="12"/>
        </w:numPr>
        <w:shd w:val="clear" w:color="auto" w:fill="FFFFFF"/>
        <w:tabs>
          <w:tab w:val="left" w:pos="993"/>
        </w:tabs>
        <w:autoSpaceDE w:val="0"/>
        <w:autoSpaceDN w:val="0"/>
        <w:adjustRightInd w:val="0"/>
        <w:ind w:left="0" w:firstLine="709"/>
        <w:jc w:val="both"/>
        <w:rPr>
          <w:sz w:val="28"/>
          <w:szCs w:val="28"/>
        </w:rPr>
      </w:pPr>
      <w:r w:rsidRPr="007A4D48">
        <w:rPr>
          <w:sz w:val="28"/>
          <w:szCs w:val="28"/>
        </w:rPr>
        <w:t>проезда транспортных средств и иных механизмов по произвольным, неустановленным маршрутам за пределами предоставленного лесного участка.</w:t>
      </w:r>
    </w:p>
    <w:p w:rsidR="009B69AF" w:rsidRPr="007A4D48" w:rsidRDefault="009B69AF" w:rsidP="007A4D48">
      <w:pPr>
        <w:widowControl w:val="0"/>
        <w:shd w:val="clear" w:color="auto" w:fill="FFFFFF"/>
        <w:ind w:firstLine="709"/>
        <w:jc w:val="both"/>
        <w:rPr>
          <w:sz w:val="28"/>
          <w:szCs w:val="28"/>
        </w:rPr>
      </w:pPr>
      <w:r w:rsidRPr="007A4D48">
        <w:rPr>
          <w:sz w:val="28"/>
          <w:szCs w:val="28"/>
        </w:rPr>
        <w:t>Лица, осуществляющие использование лесов в целях строительства, реконструкции и эксплуатации линейных объектов, обеспечивают:</w:t>
      </w:r>
    </w:p>
    <w:p w:rsidR="009B69AF" w:rsidRPr="007A4D48" w:rsidRDefault="009B69AF" w:rsidP="007A4D48">
      <w:pPr>
        <w:widowControl w:val="0"/>
        <w:numPr>
          <w:ilvl w:val="0"/>
          <w:numId w:val="13"/>
        </w:numPr>
        <w:shd w:val="clear" w:color="auto" w:fill="FFFFFF"/>
        <w:tabs>
          <w:tab w:val="left" w:pos="993"/>
        </w:tabs>
        <w:autoSpaceDE w:val="0"/>
        <w:autoSpaceDN w:val="0"/>
        <w:adjustRightInd w:val="0"/>
        <w:ind w:left="0" w:firstLine="709"/>
        <w:jc w:val="both"/>
        <w:rPr>
          <w:sz w:val="28"/>
          <w:szCs w:val="28"/>
        </w:rPr>
      </w:pPr>
      <w:r w:rsidRPr="007A4D48">
        <w:rPr>
          <w:sz w:val="28"/>
          <w:szCs w:val="28"/>
        </w:rPr>
        <w:t>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9B69AF" w:rsidRPr="007A4D48" w:rsidRDefault="0013582A" w:rsidP="007A4D48">
      <w:pPr>
        <w:widowControl w:val="0"/>
        <w:numPr>
          <w:ilvl w:val="0"/>
          <w:numId w:val="13"/>
        </w:numPr>
        <w:shd w:val="clear" w:color="auto" w:fill="FFFFFF"/>
        <w:tabs>
          <w:tab w:val="left" w:pos="993"/>
        </w:tabs>
        <w:autoSpaceDE w:val="0"/>
        <w:autoSpaceDN w:val="0"/>
        <w:adjustRightInd w:val="0"/>
        <w:ind w:left="0" w:firstLine="709"/>
        <w:jc w:val="both"/>
        <w:rPr>
          <w:sz w:val="28"/>
          <w:szCs w:val="28"/>
        </w:rPr>
      </w:pPr>
      <w:r w:rsidRPr="007A4D48">
        <w:rPr>
          <w:sz w:val="28"/>
          <w:szCs w:val="28"/>
        </w:rPr>
        <w:t xml:space="preserve">восстановление нарушенных </w:t>
      </w:r>
      <w:r w:rsidR="009B69AF" w:rsidRPr="007A4D48">
        <w:rPr>
          <w:sz w:val="28"/>
          <w:szCs w:val="28"/>
        </w:rPr>
        <w:t>производственной деятельностью дорог, осушительных канав, дренажных систем, шлюзов, мостов, других гидромелиоративных сооружений, квартальных столбов, квартальных просек;</w:t>
      </w:r>
    </w:p>
    <w:p w:rsidR="009B69AF" w:rsidRPr="007A4D48" w:rsidRDefault="009B69AF" w:rsidP="007A4D48">
      <w:pPr>
        <w:widowControl w:val="0"/>
        <w:numPr>
          <w:ilvl w:val="0"/>
          <w:numId w:val="13"/>
        </w:numPr>
        <w:shd w:val="clear" w:color="auto" w:fill="FFFFFF"/>
        <w:tabs>
          <w:tab w:val="left" w:pos="993"/>
        </w:tabs>
        <w:autoSpaceDE w:val="0"/>
        <w:autoSpaceDN w:val="0"/>
        <w:adjustRightInd w:val="0"/>
        <w:ind w:left="0" w:firstLine="709"/>
        <w:jc w:val="both"/>
        <w:rPr>
          <w:sz w:val="28"/>
          <w:szCs w:val="28"/>
        </w:rPr>
      </w:pPr>
      <w:r w:rsidRPr="007A4D48">
        <w:rPr>
          <w:sz w:val="28"/>
          <w:szCs w:val="28"/>
        </w:rPr>
        <w:t>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FA0EE8" w:rsidRPr="007A4D48" w:rsidRDefault="00FA0EE8" w:rsidP="007A4D48">
      <w:pPr>
        <w:pStyle w:val="a3"/>
        <w:widowControl w:val="0"/>
        <w:ind w:firstLine="709"/>
        <w:rPr>
          <w:szCs w:val="28"/>
        </w:rPr>
      </w:pPr>
      <w:r w:rsidRPr="007A4D48">
        <w:rPr>
          <w:szCs w:val="28"/>
        </w:rPr>
        <w:t xml:space="preserve">Сроки разрешенного использования лесов для реконструкции, эксплуатации линий электропередач, линий связи, дорог, трубопроводов и других линейных объектов </w:t>
      </w:r>
      <w:r w:rsidR="001F0D47" w:rsidRPr="007A4D48">
        <w:rPr>
          <w:szCs w:val="28"/>
        </w:rPr>
        <w:t xml:space="preserve">в </w:t>
      </w:r>
      <w:r w:rsidRPr="007A4D48">
        <w:rPr>
          <w:szCs w:val="28"/>
        </w:rPr>
        <w:t>соответствии со ст. 72 ЛК РФ устанавливаются на срок до 49 лет и определяются в соответствии со сроками действия, указанными в документах:</w:t>
      </w:r>
    </w:p>
    <w:p w:rsidR="009B69AF" w:rsidRPr="007A4D48" w:rsidRDefault="009B69AF" w:rsidP="007A4D48">
      <w:pPr>
        <w:widowControl w:val="0"/>
        <w:shd w:val="clear" w:color="auto" w:fill="FFFFFF"/>
        <w:ind w:firstLine="709"/>
        <w:jc w:val="both"/>
        <w:rPr>
          <w:sz w:val="28"/>
          <w:szCs w:val="28"/>
        </w:rPr>
      </w:pPr>
      <w:r w:rsidRPr="007A4D48">
        <w:rPr>
          <w:sz w:val="28"/>
          <w:szCs w:val="28"/>
        </w:rPr>
        <w:t>а) акт</w:t>
      </w:r>
      <w:r w:rsidR="009F7A27" w:rsidRPr="007A4D48">
        <w:rPr>
          <w:sz w:val="28"/>
          <w:szCs w:val="28"/>
        </w:rPr>
        <w:t>е</w:t>
      </w:r>
      <w:r w:rsidRPr="007A4D48">
        <w:rPr>
          <w:sz w:val="28"/>
          <w:szCs w:val="28"/>
        </w:rPr>
        <w:t xml:space="preserve"> выбора земельных участков, согласованн</w:t>
      </w:r>
      <w:r w:rsidR="001F0D47" w:rsidRPr="007A4D48">
        <w:rPr>
          <w:sz w:val="28"/>
          <w:szCs w:val="28"/>
        </w:rPr>
        <w:t>ого</w:t>
      </w:r>
      <w:r w:rsidRPr="007A4D48">
        <w:rPr>
          <w:sz w:val="28"/>
          <w:szCs w:val="28"/>
        </w:rPr>
        <w:t xml:space="preserve"> на региональном уровне в соответствии с действующим законодательством;</w:t>
      </w:r>
    </w:p>
    <w:p w:rsidR="009B69AF" w:rsidRPr="007A4D48" w:rsidRDefault="009B69AF" w:rsidP="007A4D48">
      <w:pPr>
        <w:widowControl w:val="0"/>
        <w:shd w:val="clear" w:color="auto" w:fill="FFFFFF"/>
        <w:ind w:firstLine="709"/>
        <w:jc w:val="both"/>
        <w:rPr>
          <w:sz w:val="28"/>
          <w:szCs w:val="28"/>
        </w:rPr>
      </w:pPr>
      <w:r w:rsidRPr="007A4D48">
        <w:rPr>
          <w:sz w:val="28"/>
          <w:szCs w:val="28"/>
        </w:rPr>
        <w:t>б) утвержденной проектной документации на строительство объектов;</w:t>
      </w:r>
    </w:p>
    <w:p w:rsidR="009B69AF" w:rsidRPr="007A4D48" w:rsidRDefault="009B69AF" w:rsidP="007A4D48">
      <w:pPr>
        <w:widowControl w:val="0"/>
        <w:shd w:val="clear" w:color="auto" w:fill="FFFFFF"/>
        <w:ind w:firstLine="709"/>
        <w:jc w:val="both"/>
        <w:rPr>
          <w:sz w:val="28"/>
          <w:szCs w:val="28"/>
        </w:rPr>
      </w:pPr>
      <w:r w:rsidRPr="007A4D48">
        <w:rPr>
          <w:sz w:val="28"/>
          <w:szCs w:val="28"/>
        </w:rPr>
        <w:t>Проектная документация в обязательном порядке должна содержать разделы или проекты по охране окружающей среды и рекультивации нарушенных земель.</w:t>
      </w:r>
    </w:p>
    <w:p w:rsidR="008A0D81" w:rsidRPr="006E03B1" w:rsidRDefault="008A0D81" w:rsidP="006D166C">
      <w:pPr>
        <w:widowControl w:val="0"/>
        <w:shd w:val="clear" w:color="auto" w:fill="FFFFFF"/>
        <w:spacing w:line="360" w:lineRule="auto"/>
        <w:ind w:firstLine="709"/>
        <w:jc w:val="both"/>
        <w:rPr>
          <w:sz w:val="28"/>
          <w:szCs w:val="28"/>
          <w:highlight w:val="cyan"/>
        </w:rPr>
      </w:pPr>
    </w:p>
    <w:p w:rsidR="00BE253E" w:rsidRDefault="00BE253E" w:rsidP="007A4D48">
      <w:pPr>
        <w:pStyle w:val="2"/>
        <w:spacing w:before="0" w:after="0" w:line="240" w:lineRule="auto"/>
        <w:rPr>
          <w:rFonts w:eastAsiaTheme="minorHAnsi" w:cs="Times New Roman"/>
          <w:b w:val="0"/>
          <w:szCs w:val="28"/>
          <w:lang w:eastAsia="en-US"/>
        </w:rPr>
      </w:pPr>
      <w:bookmarkStart w:id="75" w:name="_Toc156340804"/>
      <w:r w:rsidRPr="007A4D48">
        <w:rPr>
          <w:rFonts w:eastAsiaTheme="minorHAnsi" w:cs="Times New Roman"/>
          <w:b w:val="0"/>
          <w:szCs w:val="28"/>
          <w:lang w:eastAsia="en-US"/>
        </w:rPr>
        <w:t>2.15</w:t>
      </w:r>
      <w:r w:rsidR="00C43D86" w:rsidRPr="007A4D48">
        <w:rPr>
          <w:rFonts w:eastAsiaTheme="minorHAnsi" w:cs="Times New Roman"/>
          <w:b w:val="0"/>
          <w:szCs w:val="28"/>
          <w:lang w:eastAsia="en-US"/>
        </w:rPr>
        <w:t>.</w:t>
      </w:r>
      <w:r w:rsidRPr="007A4D48">
        <w:rPr>
          <w:rFonts w:eastAsiaTheme="minorHAnsi" w:cs="Times New Roman"/>
          <w:b w:val="0"/>
          <w:szCs w:val="28"/>
          <w:lang w:eastAsia="en-US"/>
        </w:rPr>
        <w:t xml:space="preserve"> Нормативы, параметры и сроки использования</w:t>
      </w:r>
      <w:r w:rsidR="003D0897" w:rsidRPr="007A4D48">
        <w:rPr>
          <w:rFonts w:eastAsiaTheme="minorHAnsi" w:cs="Times New Roman"/>
          <w:b w:val="0"/>
          <w:szCs w:val="28"/>
          <w:lang w:eastAsia="en-US"/>
        </w:rPr>
        <w:t xml:space="preserve"> </w:t>
      </w:r>
      <w:r w:rsidRPr="007A4D48">
        <w:rPr>
          <w:rFonts w:eastAsiaTheme="minorHAnsi" w:cs="Times New Roman"/>
          <w:b w:val="0"/>
          <w:szCs w:val="28"/>
          <w:lang w:eastAsia="en-US"/>
        </w:rPr>
        <w:t>лесов для переработки древесины и иных лесных ресурсов</w:t>
      </w:r>
      <w:bookmarkEnd w:id="75"/>
    </w:p>
    <w:p w:rsidR="007A4D48" w:rsidRPr="007A4D48" w:rsidRDefault="007A4D48" w:rsidP="007A4D48">
      <w:pPr>
        <w:rPr>
          <w:rFonts w:eastAsiaTheme="minorHAnsi"/>
          <w:lang w:eastAsia="en-US"/>
        </w:rPr>
      </w:pPr>
    </w:p>
    <w:p w:rsidR="0069152B" w:rsidRPr="007A4D48" w:rsidRDefault="0069152B" w:rsidP="007A4D48">
      <w:pPr>
        <w:autoSpaceDE w:val="0"/>
        <w:autoSpaceDN w:val="0"/>
        <w:adjustRightInd w:val="0"/>
        <w:ind w:firstLine="709"/>
        <w:contextualSpacing/>
        <w:jc w:val="both"/>
        <w:rPr>
          <w:rFonts w:eastAsia="TimesNewRomanPSMT"/>
          <w:sz w:val="28"/>
          <w:szCs w:val="28"/>
          <w:lang w:eastAsia="en-US"/>
        </w:rPr>
      </w:pPr>
      <w:r w:rsidRPr="007A4D48">
        <w:rPr>
          <w:rFonts w:eastAsia="TimesNewRomanPSMT"/>
          <w:sz w:val="28"/>
          <w:szCs w:val="28"/>
          <w:lang w:eastAsia="en-US"/>
        </w:rPr>
        <w:t>В соответствии с ч.2 ст.14 ЛК</w:t>
      </w:r>
      <w:r w:rsidR="007A4D48" w:rsidRPr="007A4D48">
        <w:rPr>
          <w:rFonts w:eastAsia="TimesNewRomanPSMT"/>
          <w:sz w:val="28"/>
          <w:szCs w:val="28"/>
          <w:lang w:eastAsia="en-US"/>
        </w:rPr>
        <w:t xml:space="preserve"> </w:t>
      </w:r>
      <w:r w:rsidRPr="007A4D48">
        <w:rPr>
          <w:rFonts w:eastAsia="TimesNewRomanPSMT"/>
          <w:sz w:val="28"/>
          <w:szCs w:val="28"/>
          <w:lang w:eastAsia="en-US"/>
        </w:rPr>
        <w:t>РФ создание и эксплуатация лесоперерабатывающей инфраструктуры запрещается в защитных лесах, соответственно и в городских лесах.</w:t>
      </w:r>
      <w:r w:rsidRPr="007A4D48">
        <w:rPr>
          <w:rFonts w:eastAsiaTheme="minorHAnsi"/>
          <w:lang w:eastAsia="en-US"/>
        </w:rPr>
        <w:t xml:space="preserve"> </w:t>
      </w:r>
      <w:r w:rsidRPr="007A4D48">
        <w:rPr>
          <w:rFonts w:eastAsia="TimesNewRomanPSMT"/>
          <w:sz w:val="28"/>
          <w:szCs w:val="28"/>
          <w:lang w:eastAsia="en-US"/>
        </w:rPr>
        <w:t>Следовательно, нормативы, параметры и сроки использования лесов для переработки древесины и иных лесных ресурсов на территории лесничества не планируются</w:t>
      </w:r>
      <w:r w:rsidR="00322E58" w:rsidRPr="007A4D48">
        <w:rPr>
          <w:rFonts w:eastAsia="TimesNewRomanPSMT"/>
          <w:sz w:val="28"/>
          <w:szCs w:val="28"/>
          <w:lang w:eastAsia="en-US"/>
        </w:rPr>
        <w:t>.</w:t>
      </w:r>
    </w:p>
    <w:p w:rsidR="008A0D81" w:rsidRPr="006E03B1" w:rsidRDefault="008A0D81" w:rsidP="0069152B">
      <w:pPr>
        <w:autoSpaceDE w:val="0"/>
        <w:autoSpaceDN w:val="0"/>
        <w:adjustRightInd w:val="0"/>
        <w:spacing w:line="360" w:lineRule="auto"/>
        <w:ind w:firstLine="709"/>
        <w:contextualSpacing/>
        <w:jc w:val="both"/>
        <w:rPr>
          <w:rFonts w:eastAsia="TimesNewRomanPSMT"/>
          <w:sz w:val="28"/>
          <w:szCs w:val="28"/>
          <w:highlight w:val="cyan"/>
          <w:lang w:eastAsia="en-US"/>
        </w:rPr>
      </w:pPr>
    </w:p>
    <w:p w:rsidR="009B69AF" w:rsidRDefault="009B69AF" w:rsidP="007A4D48">
      <w:pPr>
        <w:pStyle w:val="2"/>
        <w:spacing w:before="0" w:after="0" w:line="240" w:lineRule="auto"/>
        <w:rPr>
          <w:rFonts w:cs="Times New Roman"/>
          <w:b w:val="0"/>
          <w:szCs w:val="28"/>
        </w:rPr>
      </w:pPr>
      <w:bookmarkStart w:id="76" w:name="_Toc436729391"/>
      <w:bookmarkStart w:id="77" w:name="_Toc156340805"/>
      <w:r w:rsidRPr="007A4D48">
        <w:rPr>
          <w:rFonts w:cs="Times New Roman"/>
          <w:b w:val="0"/>
          <w:szCs w:val="28"/>
        </w:rPr>
        <w:t>2.</w:t>
      </w:r>
      <w:r w:rsidR="00A16D20" w:rsidRPr="007A4D48">
        <w:rPr>
          <w:rFonts w:cs="Times New Roman"/>
          <w:b w:val="0"/>
          <w:szCs w:val="28"/>
        </w:rPr>
        <w:t>16.</w:t>
      </w:r>
      <w:r w:rsidRPr="007A4D48">
        <w:rPr>
          <w:rFonts w:cs="Times New Roman"/>
          <w:b w:val="0"/>
          <w:szCs w:val="28"/>
        </w:rPr>
        <w:t xml:space="preserve"> Нормативы, параметры и сроки использования лесов для осуществления религиозной деятельности</w:t>
      </w:r>
      <w:bookmarkEnd w:id="76"/>
      <w:bookmarkEnd w:id="77"/>
    </w:p>
    <w:p w:rsidR="007A4D48" w:rsidRPr="007A4D48" w:rsidRDefault="007A4D48" w:rsidP="007A4D48"/>
    <w:p w:rsidR="00F54ECC" w:rsidRPr="00C76B2C" w:rsidRDefault="00F54ECC" w:rsidP="00C76B2C">
      <w:pPr>
        <w:pStyle w:val="a3"/>
        <w:widowControl w:val="0"/>
        <w:ind w:firstLine="709"/>
        <w:rPr>
          <w:szCs w:val="28"/>
        </w:rPr>
      </w:pPr>
      <w:r w:rsidRPr="00C76B2C">
        <w:rPr>
          <w:szCs w:val="28"/>
        </w:rPr>
        <w:t>В соответствии со ст.47 ЛК</w:t>
      </w:r>
      <w:r w:rsidR="007A4D48" w:rsidRPr="00C76B2C">
        <w:rPr>
          <w:szCs w:val="28"/>
        </w:rPr>
        <w:t xml:space="preserve"> </w:t>
      </w:r>
      <w:r w:rsidRPr="00C76B2C">
        <w:rPr>
          <w:szCs w:val="28"/>
        </w:rPr>
        <w:t>РФ леса могут использоваться религиозными организациями для осуществления религиозной деятельности в соответствии с Федеральным </w:t>
      </w:r>
      <w:hyperlink r:id="rId43" w:history="1">
        <w:r w:rsidRPr="00C76B2C">
          <w:rPr>
            <w:szCs w:val="28"/>
          </w:rPr>
          <w:t>законом</w:t>
        </w:r>
      </w:hyperlink>
      <w:r w:rsidRPr="00C76B2C">
        <w:rPr>
          <w:szCs w:val="28"/>
        </w:rPr>
        <w:t xml:space="preserve"> от 26 сентября 1997 года </w:t>
      </w:r>
      <w:r w:rsidR="007A4D48" w:rsidRPr="00C76B2C">
        <w:rPr>
          <w:szCs w:val="28"/>
        </w:rPr>
        <w:t>№</w:t>
      </w:r>
      <w:r w:rsidRPr="00C76B2C">
        <w:rPr>
          <w:szCs w:val="28"/>
        </w:rPr>
        <w:t xml:space="preserve"> 125-ФЗ "О свободе совести и о религиозных объединениях"</w:t>
      </w:r>
      <w:r w:rsidR="007A4D48" w:rsidRPr="00C76B2C">
        <w:rPr>
          <w:szCs w:val="28"/>
        </w:rPr>
        <w:t>.</w:t>
      </w:r>
    </w:p>
    <w:p w:rsidR="00847F0E" w:rsidRPr="00C76B2C" w:rsidRDefault="00847F0E" w:rsidP="00C76B2C">
      <w:pPr>
        <w:pStyle w:val="a3"/>
        <w:widowControl w:val="0"/>
        <w:ind w:firstLine="709"/>
        <w:rPr>
          <w:i/>
          <w:szCs w:val="28"/>
        </w:rPr>
      </w:pPr>
      <w:r w:rsidRPr="00C76B2C">
        <w:rPr>
          <w:szCs w:val="28"/>
        </w:rPr>
        <w:t>Лесные участки для осуществления религиозной деятельности предоставляются на праве безвозмездного пользования религиозным организациям, признанным таковыми в соответствии со ст.8 Федерального закона от 26.09.1997 № 125-ФЗ «О свободе совести и о религиозных объединениях», и зарегистрированными в качестве юридического лица.</w:t>
      </w:r>
    </w:p>
    <w:p w:rsidR="00847F0E" w:rsidRPr="00C76B2C" w:rsidRDefault="00847F0E" w:rsidP="00C76B2C">
      <w:pPr>
        <w:pStyle w:val="a3"/>
        <w:widowControl w:val="0"/>
        <w:ind w:firstLine="709"/>
        <w:rPr>
          <w:szCs w:val="28"/>
        </w:rPr>
      </w:pPr>
      <w:r w:rsidRPr="00C76B2C">
        <w:rPr>
          <w:szCs w:val="28"/>
        </w:rPr>
        <w:t>Религиозным объединениям, не имеющим статуса юридического лица, а также религиозным группам и их участникам, предоставление лесов для использования в религиозных целях не допускается.</w:t>
      </w:r>
    </w:p>
    <w:p w:rsidR="009B69AF" w:rsidRPr="00C76B2C" w:rsidRDefault="009B69AF" w:rsidP="00C76B2C">
      <w:pPr>
        <w:pStyle w:val="a3"/>
        <w:widowControl w:val="0"/>
        <w:ind w:firstLine="709"/>
        <w:rPr>
          <w:szCs w:val="28"/>
        </w:rPr>
      </w:pPr>
      <w:r w:rsidRPr="00C76B2C">
        <w:rPr>
          <w:szCs w:val="28"/>
        </w:rPr>
        <w:t xml:space="preserve">Использование лесов для осуществления религиозной деятельности допускается на всей территории </w:t>
      </w:r>
      <w:r w:rsidR="00AF2840" w:rsidRPr="00C76B2C">
        <w:rPr>
          <w:szCs w:val="28"/>
        </w:rPr>
        <w:t>лесничества</w:t>
      </w:r>
      <w:r w:rsidR="007C34EB" w:rsidRPr="00C76B2C">
        <w:rPr>
          <w:szCs w:val="28"/>
        </w:rPr>
        <w:t xml:space="preserve">, за исключением участков </w:t>
      </w:r>
      <w:r w:rsidR="00847F0E" w:rsidRPr="00C76B2C">
        <w:rPr>
          <w:szCs w:val="28"/>
        </w:rPr>
        <w:t>в границах ООПТ.</w:t>
      </w:r>
    </w:p>
    <w:p w:rsidR="00D04448" w:rsidRPr="00C76B2C" w:rsidRDefault="009B69AF" w:rsidP="00C76B2C">
      <w:pPr>
        <w:pStyle w:val="a3"/>
        <w:widowControl w:val="0"/>
        <w:ind w:firstLine="709"/>
        <w:rPr>
          <w:szCs w:val="28"/>
        </w:rPr>
      </w:pPr>
      <w:r w:rsidRPr="00C76B2C">
        <w:rPr>
          <w:szCs w:val="28"/>
        </w:rPr>
        <w:t>На лесных участках, предоставленных для осуществления религиозной деятельности, допускается возведение строений, сооружений религиозного и благотворительного назначения, не относящихся к объектам капитального строительства</w:t>
      </w:r>
      <w:r w:rsidR="00D04448" w:rsidRPr="00C76B2C">
        <w:rPr>
          <w:szCs w:val="28"/>
        </w:rPr>
        <w:t>:</w:t>
      </w:r>
    </w:p>
    <w:p w:rsidR="00D04448" w:rsidRPr="00C76B2C" w:rsidRDefault="00E627B0" w:rsidP="00C76B2C">
      <w:pPr>
        <w:pStyle w:val="a3"/>
        <w:widowControl w:val="0"/>
        <w:ind w:firstLine="709"/>
        <w:rPr>
          <w:szCs w:val="28"/>
        </w:rPr>
      </w:pPr>
      <w:r w:rsidRPr="00C76B2C">
        <w:rPr>
          <w:szCs w:val="28"/>
        </w:rPr>
        <w:t xml:space="preserve"> </w:t>
      </w:r>
      <w:r w:rsidR="00C76B2C" w:rsidRPr="00C76B2C">
        <w:rPr>
          <w:szCs w:val="28"/>
        </w:rPr>
        <w:t xml:space="preserve">- </w:t>
      </w:r>
      <w:r w:rsidR="00D04448" w:rsidRPr="00C76B2C">
        <w:rPr>
          <w:szCs w:val="28"/>
        </w:rPr>
        <w:t>строение, сооружение религиозного и (или) благотворительного назначения;</w:t>
      </w:r>
    </w:p>
    <w:p w:rsidR="00D04448" w:rsidRPr="00C76B2C" w:rsidRDefault="00C76B2C" w:rsidP="00C76B2C">
      <w:pPr>
        <w:pStyle w:val="a3"/>
        <w:widowControl w:val="0"/>
        <w:ind w:firstLine="709"/>
        <w:rPr>
          <w:szCs w:val="28"/>
        </w:rPr>
      </w:pPr>
      <w:r w:rsidRPr="00C76B2C">
        <w:rPr>
          <w:szCs w:val="28"/>
        </w:rPr>
        <w:t xml:space="preserve">- </w:t>
      </w:r>
      <w:r w:rsidR="00D04448" w:rsidRPr="00C76B2C">
        <w:rPr>
          <w:szCs w:val="28"/>
        </w:rPr>
        <w:t>форма малая архитектурная религиозного и (или) благотворительного назначения;</w:t>
      </w:r>
    </w:p>
    <w:p w:rsidR="00D04448" w:rsidRPr="00C76B2C" w:rsidRDefault="00C76B2C" w:rsidP="00C76B2C">
      <w:pPr>
        <w:pStyle w:val="a3"/>
        <w:widowControl w:val="0"/>
        <w:ind w:firstLine="709"/>
        <w:rPr>
          <w:szCs w:val="28"/>
        </w:rPr>
      </w:pPr>
      <w:r w:rsidRPr="00C76B2C">
        <w:rPr>
          <w:szCs w:val="28"/>
        </w:rPr>
        <w:t xml:space="preserve">- </w:t>
      </w:r>
      <w:r w:rsidR="00D04448" w:rsidRPr="00C76B2C">
        <w:rPr>
          <w:szCs w:val="28"/>
        </w:rPr>
        <w:t>элемент благоустройства лесного участка (пешеходная дорожка, скамейка, урна, наземная туалетная кабина).</w:t>
      </w:r>
    </w:p>
    <w:p w:rsidR="00847F0E" w:rsidRPr="00C76B2C" w:rsidRDefault="00E627B0" w:rsidP="00C76B2C">
      <w:pPr>
        <w:pStyle w:val="a3"/>
        <w:widowControl w:val="0"/>
        <w:ind w:firstLine="709"/>
        <w:rPr>
          <w:szCs w:val="28"/>
        </w:rPr>
      </w:pPr>
      <w:r w:rsidRPr="00C76B2C">
        <w:rPr>
          <w:szCs w:val="28"/>
        </w:rPr>
        <w:t>Для возведения некапитальных строений, сооружений, не связанных с созданием лесной инфраструктуры, не допускаются сплошные рубки лесных насаждений (п.2 ст. 21.1 ЛК</w:t>
      </w:r>
      <w:r w:rsidR="00C76B2C" w:rsidRPr="00C76B2C">
        <w:rPr>
          <w:szCs w:val="28"/>
        </w:rPr>
        <w:t xml:space="preserve"> </w:t>
      </w:r>
      <w:r w:rsidR="00D04448" w:rsidRPr="00C76B2C">
        <w:rPr>
          <w:szCs w:val="28"/>
        </w:rPr>
        <w:t>Р</w:t>
      </w:r>
      <w:r w:rsidRPr="00C76B2C">
        <w:rPr>
          <w:szCs w:val="28"/>
        </w:rPr>
        <w:t>Ф</w:t>
      </w:r>
      <w:r w:rsidR="00D04448" w:rsidRPr="00C76B2C">
        <w:rPr>
          <w:szCs w:val="28"/>
        </w:rPr>
        <w:t>).</w:t>
      </w:r>
    </w:p>
    <w:p w:rsidR="007E2A3D" w:rsidRPr="00C76B2C" w:rsidRDefault="009B69AF" w:rsidP="00C76B2C">
      <w:pPr>
        <w:pStyle w:val="a3"/>
        <w:widowControl w:val="0"/>
        <w:ind w:firstLine="709"/>
        <w:rPr>
          <w:szCs w:val="28"/>
        </w:rPr>
      </w:pPr>
      <w:r w:rsidRPr="00C76B2C">
        <w:rPr>
          <w:szCs w:val="28"/>
        </w:rPr>
        <w:t>Сроки использования лесов для осуществления религиозной деятельности регламентом не определяется и устанавливается в соответствии с документами на право пользования лесным участком.</w:t>
      </w:r>
    </w:p>
    <w:p w:rsidR="008A0D81" w:rsidRPr="006E03B1" w:rsidRDefault="008A0D81" w:rsidP="003D0205">
      <w:pPr>
        <w:pStyle w:val="a3"/>
        <w:widowControl w:val="0"/>
        <w:spacing w:line="360" w:lineRule="auto"/>
        <w:ind w:firstLine="709"/>
        <w:rPr>
          <w:szCs w:val="28"/>
          <w:highlight w:val="cyan"/>
        </w:rPr>
      </w:pPr>
    </w:p>
    <w:p w:rsidR="003B6863" w:rsidRDefault="003B6863" w:rsidP="00C76B2C">
      <w:pPr>
        <w:pStyle w:val="2"/>
        <w:spacing w:before="0" w:after="0" w:line="240" w:lineRule="auto"/>
        <w:rPr>
          <w:rFonts w:cs="Times New Roman"/>
          <w:b w:val="0"/>
          <w:szCs w:val="28"/>
        </w:rPr>
      </w:pPr>
      <w:bookmarkStart w:id="78" w:name="_Toc156340806"/>
      <w:r w:rsidRPr="00C76B2C">
        <w:rPr>
          <w:rFonts w:cs="Times New Roman"/>
          <w:b w:val="0"/>
          <w:szCs w:val="28"/>
        </w:rPr>
        <w:t>2.17. Нормативы, параметры и сроки использования лесов для изыскательской деятельности</w:t>
      </w:r>
      <w:bookmarkEnd w:id="78"/>
      <w:r w:rsidRPr="00C76B2C">
        <w:rPr>
          <w:rFonts w:cs="Times New Roman"/>
          <w:b w:val="0"/>
          <w:szCs w:val="28"/>
        </w:rPr>
        <w:t xml:space="preserve"> </w:t>
      </w:r>
    </w:p>
    <w:p w:rsidR="00C76B2C" w:rsidRPr="00C76B2C" w:rsidRDefault="00C76B2C" w:rsidP="00C76B2C"/>
    <w:p w:rsidR="004A4242" w:rsidRPr="00C76B2C" w:rsidRDefault="003B6863" w:rsidP="00C76B2C">
      <w:pPr>
        <w:pStyle w:val="a3"/>
        <w:widowControl w:val="0"/>
        <w:ind w:firstLine="709"/>
        <w:rPr>
          <w:szCs w:val="28"/>
        </w:rPr>
      </w:pPr>
      <w:r w:rsidRPr="00C76B2C">
        <w:rPr>
          <w:szCs w:val="28"/>
        </w:rPr>
        <w:t>В соответствии со ст. 10.1 Федерального закона от 4 декабря 200</w:t>
      </w:r>
      <w:r w:rsidR="00C76B2C" w:rsidRPr="00C76B2C">
        <w:rPr>
          <w:szCs w:val="28"/>
        </w:rPr>
        <w:t xml:space="preserve">6 года      </w:t>
      </w:r>
      <w:r w:rsidRPr="00C76B2C">
        <w:rPr>
          <w:szCs w:val="28"/>
        </w:rPr>
        <w:t xml:space="preserve"> </w:t>
      </w:r>
      <w:r w:rsidR="00C76B2C" w:rsidRPr="00C76B2C">
        <w:rPr>
          <w:szCs w:val="28"/>
        </w:rPr>
        <w:t>№</w:t>
      </w:r>
      <w:r w:rsidRPr="00C76B2C">
        <w:rPr>
          <w:szCs w:val="28"/>
        </w:rPr>
        <w:t xml:space="preserve"> 201-ФЗ "О введении в действие Лесного кодекса Российской Федерации"</w:t>
      </w:r>
      <w:r w:rsidR="00B22545" w:rsidRPr="00C76B2C">
        <w:rPr>
          <w:szCs w:val="28"/>
        </w:rPr>
        <w:t xml:space="preserve"> лесной участок, в том числе расположенный в резервных лесах, может быть предоставлен в аренду для выполнения изыскательских работ без проведения аукциона на срок не более чем один год в соответствии с Лесным </w:t>
      </w:r>
      <w:hyperlink r:id="rId44" w:history="1">
        <w:r w:rsidR="00B22545" w:rsidRPr="00C76B2C">
          <w:rPr>
            <w:szCs w:val="28"/>
          </w:rPr>
          <w:t>кодексом</w:t>
        </w:r>
      </w:hyperlink>
      <w:r w:rsidR="00B22545" w:rsidRPr="00C76B2C">
        <w:rPr>
          <w:szCs w:val="28"/>
        </w:rPr>
        <w:t> Российской Федерации и Земельным </w:t>
      </w:r>
      <w:hyperlink r:id="rId45" w:anchor="dst384" w:history="1">
        <w:r w:rsidR="00B22545" w:rsidRPr="00C76B2C">
          <w:rPr>
            <w:szCs w:val="28"/>
          </w:rPr>
          <w:t>кодексом</w:t>
        </w:r>
      </w:hyperlink>
      <w:r w:rsidR="00B22545" w:rsidRPr="00C76B2C">
        <w:rPr>
          <w:szCs w:val="28"/>
        </w:rPr>
        <w:t> Российской Федерации в </w:t>
      </w:r>
      <w:hyperlink r:id="rId46" w:anchor="dst100008" w:history="1">
        <w:r w:rsidR="00B22545" w:rsidRPr="00C76B2C">
          <w:rPr>
            <w:szCs w:val="28"/>
          </w:rPr>
          <w:t>порядке</w:t>
        </w:r>
      </w:hyperlink>
      <w:r w:rsidR="00B22545" w:rsidRPr="00C76B2C">
        <w:rPr>
          <w:szCs w:val="28"/>
        </w:rPr>
        <w:t xml:space="preserve">, установленном </w:t>
      </w:r>
      <w:r w:rsidR="00232790" w:rsidRPr="00C76B2C">
        <w:rPr>
          <w:szCs w:val="28"/>
        </w:rPr>
        <w:t xml:space="preserve">постановлением </w:t>
      </w:r>
      <w:r w:rsidR="00B22545" w:rsidRPr="00C76B2C">
        <w:rPr>
          <w:szCs w:val="28"/>
        </w:rPr>
        <w:t>Правительств</w:t>
      </w:r>
      <w:r w:rsidR="00232790" w:rsidRPr="00C76B2C">
        <w:rPr>
          <w:szCs w:val="28"/>
        </w:rPr>
        <w:t>а</w:t>
      </w:r>
      <w:r w:rsidR="00B22545" w:rsidRPr="00C76B2C">
        <w:rPr>
          <w:szCs w:val="28"/>
        </w:rPr>
        <w:t xml:space="preserve"> Российской Федерации</w:t>
      </w:r>
      <w:r w:rsidR="004A4242" w:rsidRPr="00C76B2C">
        <w:rPr>
          <w:szCs w:val="28"/>
        </w:rPr>
        <w:t xml:space="preserve"> от 24.02.2009 </w:t>
      </w:r>
      <w:r w:rsidR="00C76B2C" w:rsidRPr="00C76B2C">
        <w:rPr>
          <w:szCs w:val="28"/>
        </w:rPr>
        <w:t>№</w:t>
      </w:r>
      <w:r w:rsidR="004A4242" w:rsidRPr="00C76B2C">
        <w:rPr>
          <w:szCs w:val="28"/>
        </w:rPr>
        <w:t xml:space="preserve"> 161 (ред. от 12.10.2015) "Об утверждении Положения о предоставлении в аренду без проведения аукциона лесного участка, в том числе расположенного в резервных лесах, для выполнения изыскательских работ"</w:t>
      </w:r>
    </w:p>
    <w:p w:rsidR="00232790" w:rsidRPr="00C76B2C" w:rsidRDefault="00232790" w:rsidP="00C76B2C">
      <w:pPr>
        <w:pStyle w:val="a3"/>
        <w:widowControl w:val="0"/>
        <w:ind w:firstLine="709"/>
        <w:rPr>
          <w:szCs w:val="28"/>
        </w:rPr>
      </w:pPr>
      <w:r w:rsidRPr="00C76B2C">
        <w:rPr>
          <w:szCs w:val="28"/>
        </w:rPr>
        <w:t xml:space="preserve">Объектом аренды для выполнения изыскательских работ после </w:t>
      </w:r>
      <w:r w:rsidR="00C76B2C" w:rsidRPr="00C76B2C">
        <w:rPr>
          <w:szCs w:val="28"/>
        </w:rPr>
        <w:t>1 января 2015 года</w:t>
      </w:r>
      <w:r w:rsidRPr="00C76B2C">
        <w:rPr>
          <w:szCs w:val="28"/>
        </w:rPr>
        <w:t xml:space="preserve"> может быть только лесной участок, прошедший государственный кадастровый учет.</w:t>
      </w:r>
    </w:p>
    <w:p w:rsidR="004A4242" w:rsidRPr="00C76B2C" w:rsidRDefault="004A4242" w:rsidP="00C76B2C">
      <w:pPr>
        <w:pStyle w:val="a3"/>
        <w:widowControl w:val="0"/>
        <w:ind w:firstLine="709"/>
        <w:rPr>
          <w:szCs w:val="28"/>
        </w:rPr>
      </w:pPr>
      <w:r w:rsidRPr="00C76B2C">
        <w:rPr>
          <w:szCs w:val="28"/>
        </w:rPr>
        <w:t xml:space="preserve">Предоставление лесных участков для выполнения изыскательских работ </w:t>
      </w:r>
      <w:r w:rsidR="007933C3" w:rsidRPr="00C76B2C">
        <w:rPr>
          <w:szCs w:val="28"/>
        </w:rPr>
        <w:t>допускается в случае, если</w:t>
      </w:r>
      <w:r w:rsidR="00232790" w:rsidRPr="00C76B2C">
        <w:rPr>
          <w:szCs w:val="28"/>
        </w:rPr>
        <w:t xml:space="preserve"> осуществление заявленного вида использования лесов на данном участке не запрещено в соответствии с законодательством</w:t>
      </w:r>
      <w:r w:rsidR="006E0BBD" w:rsidRPr="00C76B2C">
        <w:rPr>
          <w:szCs w:val="28"/>
        </w:rPr>
        <w:t>.</w:t>
      </w:r>
    </w:p>
    <w:p w:rsidR="00275250" w:rsidRPr="00C76B2C" w:rsidRDefault="00275250" w:rsidP="00C76B2C">
      <w:pPr>
        <w:pStyle w:val="a3"/>
        <w:widowControl w:val="0"/>
        <w:ind w:firstLine="709"/>
        <w:rPr>
          <w:szCs w:val="28"/>
        </w:rPr>
      </w:pPr>
      <w:r w:rsidRPr="00C76B2C">
        <w:rPr>
          <w:szCs w:val="28"/>
        </w:rPr>
        <w:t>Изыскательская деятельность</w:t>
      </w:r>
      <w:r w:rsidR="003148D5" w:rsidRPr="00C76B2C">
        <w:rPr>
          <w:szCs w:val="28"/>
        </w:rPr>
        <w:t xml:space="preserve">, </w:t>
      </w:r>
      <w:r w:rsidRPr="00C76B2C">
        <w:rPr>
          <w:szCs w:val="28"/>
        </w:rPr>
        <w:t xml:space="preserve">допускается </w:t>
      </w:r>
      <w:r w:rsidR="003148D5" w:rsidRPr="00C76B2C">
        <w:rPr>
          <w:szCs w:val="28"/>
        </w:rPr>
        <w:t xml:space="preserve">на всей территории лесничества </w:t>
      </w:r>
      <w:r w:rsidRPr="00C76B2C">
        <w:rPr>
          <w:szCs w:val="28"/>
        </w:rPr>
        <w:t xml:space="preserve">в целях и строительства </w:t>
      </w:r>
      <w:r w:rsidR="003148D5" w:rsidRPr="00C76B2C">
        <w:rPr>
          <w:szCs w:val="28"/>
        </w:rPr>
        <w:t xml:space="preserve">объектов лесной инфраструктуры, строительства </w:t>
      </w:r>
      <w:r w:rsidRPr="00C76B2C">
        <w:rPr>
          <w:szCs w:val="28"/>
        </w:rPr>
        <w:t>гидротехнических</w:t>
      </w:r>
      <w:r w:rsidR="003148D5" w:rsidRPr="00C76B2C">
        <w:rPr>
          <w:szCs w:val="28"/>
        </w:rPr>
        <w:t xml:space="preserve"> сооружений и реконструкции, эксплуатации линейных объектов.  </w:t>
      </w:r>
    </w:p>
    <w:p w:rsidR="003B6863" w:rsidRPr="006E03B1" w:rsidRDefault="003B6863" w:rsidP="003D0205">
      <w:pPr>
        <w:pStyle w:val="a3"/>
        <w:widowControl w:val="0"/>
        <w:spacing w:line="360" w:lineRule="auto"/>
        <w:ind w:firstLine="709"/>
        <w:rPr>
          <w:szCs w:val="28"/>
          <w:highlight w:val="cyan"/>
        </w:rPr>
      </w:pPr>
    </w:p>
    <w:p w:rsidR="009B69AF" w:rsidRDefault="00A16D20" w:rsidP="00C76B2C">
      <w:pPr>
        <w:pStyle w:val="2"/>
        <w:spacing w:before="0" w:after="0" w:line="240" w:lineRule="auto"/>
        <w:rPr>
          <w:rFonts w:cs="Times New Roman"/>
          <w:b w:val="0"/>
          <w:szCs w:val="28"/>
        </w:rPr>
      </w:pPr>
      <w:bookmarkStart w:id="79" w:name="_Toc436729392"/>
      <w:bookmarkStart w:id="80" w:name="_Toc156340807"/>
      <w:r w:rsidRPr="00C76B2C">
        <w:rPr>
          <w:rFonts w:cs="Times New Roman"/>
          <w:b w:val="0"/>
          <w:szCs w:val="28"/>
        </w:rPr>
        <w:t>2.1</w:t>
      </w:r>
      <w:r w:rsidR="003148D5" w:rsidRPr="00C76B2C">
        <w:rPr>
          <w:rFonts w:cs="Times New Roman"/>
          <w:b w:val="0"/>
          <w:szCs w:val="28"/>
        </w:rPr>
        <w:t>8</w:t>
      </w:r>
      <w:r w:rsidR="00B5082A" w:rsidRPr="00C76B2C">
        <w:rPr>
          <w:rFonts w:cs="Times New Roman"/>
          <w:b w:val="0"/>
          <w:szCs w:val="28"/>
        </w:rPr>
        <w:t>.</w:t>
      </w:r>
      <w:r w:rsidR="009B69AF" w:rsidRPr="00C76B2C">
        <w:rPr>
          <w:rFonts w:cs="Times New Roman"/>
          <w:b w:val="0"/>
          <w:szCs w:val="28"/>
        </w:rPr>
        <w:t xml:space="preserve"> Требования к охране, защите и воспроизводству лесов</w:t>
      </w:r>
      <w:bookmarkEnd w:id="79"/>
      <w:r w:rsidR="00D235EF" w:rsidRPr="00C76B2C">
        <w:rPr>
          <w:rFonts w:cs="Times New Roman"/>
          <w:b w:val="0"/>
          <w:szCs w:val="28"/>
        </w:rPr>
        <w:t xml:space="preserve"> (сохранению лесов)</w:t>
      </w:r>
      <w:bookmarkEnd w:id="80"/>
    </w:p>
    <w:p w:rsidR="00C76B2C" w:rsidRDefault="00C76B2C" w:rsidP="00C76B2C"/>
    <w:p w:rsidR="005E4AAB" w:rsidRPr="00C76B2C" w:rsidRDefault="005E4AAB" w:rsidP="00C76B2C">
      <w:pPr>
        <w:widowControl w:val="0"/>
        <w:tabs>
          <w:tab w:val="left" w:pos="75"/>
          <w:tab w:val="left" w:pos="581"/>
        </w:tabs>
        <w:ind w:firstLine="709"/>
        <w:jc w:val="both"/>
        <w:rPr>
          <w:sz w:val="28"/>
          <w:szCs w:val="28"/>
        </w:rPr>
      </w:pPr>
      <w:r w:rsidRPr="00C76B2C">
        <w:rPr>
          <w:sz w:val="28"/>
          <w:szCs w:val="28"/>
        </w:rPr>
        <w:t xml:space="preserve">Использование, охрана, защита, воспроизводство лесов, расположенных на землях населенных пунктов, осуществляются в соответствии с </w:t>
      </w:r>
      <w:hyperlink r:id="rId47" w:anchor="64U0IK" w:history="1">
        <w:r w:rsidRPr="00C76B2C">
          <w:rPr>
            <w:sz w:val="28"/>
            <w:szCs w:val="28"/>
          </w:rPr>
          <w:t>Лесным кодексом Российской Федерации</w:t>
        </w:r>
      </w:hyperlink>
      <w:r w:rsidRPr="00C76B2C">
        <w:rPr>
          <w:sz w:val="28"/>
          <w:szCs w:val="28"/>
        </w:rPr>
        <w:t xml:space="preserve"> и другими федеральными законами. </w:t>
      </w:r>
    </w:p>
    <w:p w:rsidR="005E4AAB" w:rsidRPr="00C76B2C" w:rsidRDefault="005E4AAB" w:rsidP="00C76B2C">
      <w:pPr>
        <w:widowControl w:val="0"/>
        <w:tabs>
          <w:tab w:val="left" w:pos="75"/>
          <w:tab w:val="left" w:pos="581"/>
        </w:tabs>
        <w:ind w:firstLine="709"/>
        <w:jc w:val="both"/>
        <w:rPr>
          <w:sz w:val="28"/>
          <w:szCs w:val="28"/>
        </w:rPr>
      </w:pPr>
      <w:r w:rsidRPr="00C76B2C">
        <w:rPr>
          <w:sz w:val="28"/>
          <w:szCs w:val="28"/>
        </w:rPr>
        <w:t xml:space="preserve">Особенности использования, охраны, защиты, воспроизводства лесов, расположенных на землях населенных пунктов устанавливаются в соответствии с приказом Минприроды России от </w:t>
      </w:r>
      <w:r w:rsidR="00BA7194" w:rsidRPr="00C76B2C">
        <w:rPr>
          <w:sz w:val="28"/>
          <w:szCs w:val="28"/>
        </w:rPr>
        <w:t>0</w:t>
      </w:r>
      <w:r w:rsidRPr="00C76B2C">
        <w:rPr>
          <w:sz w:val="28"/>
          <w:szCs w:val="28"/>
        </w:rPr>
        <w:t>5</w:t>
      </w:r>
      <w:r w:rsidR="00BA7194" w:rsidRPr="00C76B2C">
        <w:rPr>
          <w:sz w:val="28"/>
          <w:szCs w:val="28"/>
        </w:rPr>
        <w:t>.08.</w:t>
      </w:r>
      <w:r w:rsidRPr="00C76B2C">
        <w:rPr>
          <w:sz w:val="28"/>
          <w:szCs w:val="28"/>
        </w:rPr>
        <w:t xml:space="preserve">2020 </w:t>
      </w:r>
      <w:r w:rsidR="00BA7194" w:rsidRPr="00C76B2C">
        <w:rPr>
          <w:sz w:val="28"/>
          <w:szCs w:val="28"/>
        </w:rPr>
        <w:t xml:space="preserve">№ </w:t>
      </w:r>
      <w:r w:rsidRPr="00C76B2C">
        <w:rPr>
          <w:sz w:val="28"/>
          <w:szCs w:val="28"/>
        </w:rPr>
        <w:t xml:space="preserve">564 «Об утверждении </w:t>
      </w:r>
      <w:hyperlink r:id="rId48" w:anchor="6540IN" w:history="1">
        <w:r w:rsidRPr="00C76B2C">
          <w:rPr>
            <w:sz w:val="28"/>
            <w:szCs w:val="28"/>
          </w:rPr>
          <w:t>Особенностей использования, охраны, защиты, воспроизводства лесов, расположенных на землях населенных пунктов</w:t>
        </w:r>
      </w:hyperlink>
      <w:r w:rsidRPr="00C76B2C">
        <w:rPr>
          <w:sz w:val="28"/>
          <w:szCs w:val="28"/>
        </w:rPr>
        <w:t>».</w:t>
      </w:r>
    </w:p>
    <w:p w:rsidR="008A0D81" w:rsidRPr="006E03B1" w:rsidRDefault="008A0D81" w:rsidP="005E4AAB">
      <w:pPr>
        <w:widowControl w:val="0"/>
        <w:tabs>
          <w:tab w:val="left" w:pos="75"/>
          <w:tab w:val="left" w:pos="581"/>
        </w:tabs>
        <w:spacing w:line="360" w:lineRule="auto"/>
        <w:ind w:firstLine="709"/>
        <w:jc w:val="both"/>
        <w:rPr>
          <w:sz w:val="28"/>
          <w:szCs w:val="28"/>
          <w:highlight w:val="cyan"/>
        </w:rPr>
      </w:pPr>
    </w:p>
    <w:p w:rsidR="009B69AF" w:rsidRDefault="009B69AF" w:rsidP="00C76B2C">
      <w:pPr>
        <w:pStyle w:val="3"/>
        <w:spacing w:before="0" w:after="0" w:line="240" w:lineRule="auto"/>
        <w:jc w:val="center"/>
        <w:rPr>
          <w:b w:val="0"/>
        </w:rPr>
      </w:pPr>
      <w:bookmarkStart w:id="81" w:name="_Toc156340808"/>
      <w:r w:rsidRPr="00C76B2C">
        <w:rPr>
          <w:b w:val="0"/>
        </w:rPr>
        <w:t>2.</w:t>
      </w:r>
      <w:r w:rsidR="00A16D20" w:rsidRPr="00C76B2C">
        <w:rPr>
          <w:b w:val="0"/>
        </w:rPr>
        <w:t>1</w:t>
      </w:r>
      <w:r w:rsidR="00222063" w:rsidRPr="00C76B2C">
        <w:rPr>
          <w:b w:val="0"/>
        </w:rPr>
        <w:t>8</w:t>
      </w:r>
      <w:r w:rsidRPr="00C76B2C">
        <w:rPr>
          <w:b w:val="0"/>
        </w:rPr>
        <w:t>.1</w:t>
      </w:r>
      <w:r w:rsidR="00B5082A" w:rsidRPr="00C76B2C">
        <w:rPr>
          <w:b w:val="0"/>
        </w:rPr>
        <w:t>.</w:t>
      </w:r>
      <w:r w:rsidRPr="00C76B2C">
        <w:rPr>
          <w:b w:val="0"/>
        </w:rPr>
        <w:t xml:space="preserve"> Требования к мерам пожарной безопасности в лесах, охране лесов от загрязнения радиоактивными веществами и иного негативного воздействия</w:t>
      </w:r>
      <w:bookmarkEnd w:id="81"/>
    </w:p>
    <w:p w:rsidR="00C76B2C" w:rsidRPr="00C76B2C" w:rsidRDefault="00C76B2C" w:rsidP="00C76B2C"/>
    <w:p w:rsidR="009B69AF" w:rsidRDefault="009B69AF" w:rsidP="00C76B2C">
      <w:pPr>
        <w:pStyle w:val="4"/>
        <w:spacing w:before="0" w:after="0" w:line="240" w:lineRule="auto"/>
        <w:jc w:val="center"/>
        <w:rPr>
          <w:b w:val="0"/>
        </w:rPr>
      </w:pPr>
      <w:r w:rsidRPr="00C76B2C">
        <w:rPr>
          <w:b w:val="0"/>
        </w:rPr>
        <w:t>2.</w:t>
      </w:r>
      <w:r w:rsidR="00A16D20" w:rsidRPr="00C76B2C">
        <w:rPr>
          <w:b w:val="0"/>
        </w:rPr>
        <w:t>1</w:t>
      </w:r>
      <w:r w:rsidR="00222063" w:rsidRPr="00C76B2C">
        <w:rPr>
          <w:b w:val="0"/>
        </w:rPr>
        <w:t>8</w:t>
      </w:r>
      <w:r w:rsidRPr="00C76B2C">
        <w:rPr>
          <w:b w:val="0"/>
        </w:rPr>
        <w:t>.1.1</w:t>
      </w:r>
      <w:r w:rsidR="0013088A" w:rsidRPr="00C76B2C">
        <w:rPr>
          <w:b w:val="0"/>
        </w:rPr>
        <w:t>.</w:t>
      </w:r>
      <w:r w:rsidRPr="00C76B2C">
        <w:rPr>
          <w:b w:val="0"/>
        </w:rPr>
        <w:t xml:space="preserve"> Требования к мерам пожарной безопасности в </w:t>
      </w:r>
      <w:r w:rsidR="000A44CE" w:rsidRPr="00C76B2C">
        <w:rPr>
          <w:b w:val="0"/>
        </w:rPr>
        <w:t xml:space="preserve">городских </w:t>
      </w:r>
      <w:r w:rsidRPr="00C76B2C">
        <w:rPr>
          <w:b w:val="0"/>
        </w:rPr>
        <w:t>лесах</w:t>
      </w:r>
    </w:p>
    <w:p w:rsidR="00C76B2C" w:rsidRPr="00C76B2C" w:rsidRDefault="00C76B2C" w:rsidP="00C76B2C"/>
    <w:p w:rsidR="001E16D2" w:rsidRPr="00EA6BB1" w:rsidRDefault="009B69AF" w:rsidP="00EA6BB1">
      <w:pPr>
        <w:widowControl w:val="0"/>
        <w:tabs>
          <w:tab w:val="left" w:pos="75"/>
          <w:tab w:val="left" w:pos="581"/>
        </w:tabs>
        <w:ind w:firstLine="709"/>
        <w:jc w:val="both"/>
        <w:rPr>
          <w:sz w:val="28"/>
          <w:szCs w:val="28"/>
        </w:rPr>
      </w:pPr>
      <w:r w:rsidRPr="00EA6BB1">
        <w:rPr>
          <w:sz w:val="28"/>
          <w:szCs w:val="28"/>
        </w:rPr>
        <w:t>Требования к охране лесов от пожаров установлены</w:t>
      </w:r>
      <w:r w:rsidR="00AA5B6D" w:rsidRPr="00EA6BB1">
        <w:rPr>
          <w:sz w:val="28"/>
          <w:szCs w:val="28"/>
        </w:rPr>
        <w:t xml:space="preserve"> статьями 52,</w:t>
      </w:r>
      <w:r w:rsidR="00BA7194" w:rsidRPr="00EA6BB1">
        <w:rPr>
          <w:sz w:val="28"/>
          <w:szCs w:val="28"/>
        </w:rPr>
        <w:t xml:space="preserve"> </w:t>
      </w:r>
      <w:r w:rsidR="00AA5B6D" w:rsidRPr="00EA6BB1">
        <w:rPr>
          <w:sz w:val="28"/>
          <w:szCs w:val="28"/>
        </w:rPr>
        <w:t>53</w:t>
      </w:r>
      <w:r w:rsidR="00F541D1" w:rsidRPr="00EA6BB1">
        <w:rPr>
          <w:sz w:val="28"/>
          <w:szCs w:val="28"/>
        </w:rPr>
        <w:t xml:space="preserve"> </w:t>
      </w:r>
      <w:r w:rsidR="00AA5B6D" w:rsidRPr="00EA6BB1">
        <w:rPr>
          <w:sz w:val="28"/>
          <w:szCs w:val="28"/>
        </w:rPr>
        <w:t xml:space="preserve">Лесного кодекса Российской Федерации, </w:t>
      </w:r>
      <w:r w:rsidRPr="00EA6BB1">
        <w:rPr>
          <w:sz w:val="28"/>
          <w:szCs w:val="28"/>
        </w:rPr>
        <w:t xml:space="preserve">Правилами пожарной безопасности в лесах, утвержденными </w:t>
      </w:r>
      <w:r w:rsidR="002328ED" w:rsidRPr="00EA6BB1">
        <w:rPr>
          <w:sz w:val="28"/>
          <w:szCs w:val="28"/>
        </w:rPr>
        <w:t>п</w:t>
      </w:r>
      <w:r w:rsidRPr="00EA6BB1">
        <w:rPr>
          <w:sz w:val="28"/>
          <w:szCs w:val="28"/>
        </w:rPr>
        <w:t xml:space="preserve">остановлением Правительства Российской Федерации от </w:t>
      </w:r>
      <w:r w:rsidR="001E16D2" w:rsidRPr="00EA6BB1">
        <w:rPr>
          <w:spacing w:val="-6"/>
          <w:sz w:val="28"/>
          <w:szCs w:val="28"/>
        </w:rPr>
        <w:t>0</w:t>
      </w:r>
      <w:r w:rsidR="00733537" w:rsidRPr="00EA6BB1">
        <w:rPr>
          <w:spacing w:val="-6"/>
          <w:sz w:val="28"/>
          <w:szCs w:val="28"/>
        </w:rPr>
        <w:t>7</w:t>
      </w:r>
      <w:r w:rsidR="001E16D2" w:rsidRPr="00EA6BB1">
        <w:rPr>
          <w:spacing w:val="-6"/>
          <w:sz w:val="28"/>
          <w:szCs w:val="28"/>
        </w:rPr>
        <w:t>.</w:t>
      </w:r>
      <w:r w:rsidR="00733537" w:rsidRPr="00EA6BB1">
        <w:rPr>
          <w:spacing w:val="-6"/>
          <w:sz w:val="28"/>
          <w:szCs w:val="28"/>
        </w:rPr>
        <w:t>10</w:t>
      </w:r>
      <w:r w:rsidR="001E16D2" w:rsidRPr="00EA6BB1">
        <w:rPr>
          <w:spacing w:val="-6"/>
          <w:sz w:val="28"/>
          <w:szCs w:val="28"/>
        </w:rPr>
        <w:t xml:space="preserve">.2020 № </w:t>
      </w:r>
      <w:r w:rsidR="00733537" w:rsidRPr="00EA6BB1">
        <w:rPr>
          <w:spacing w:val="-6"/>
          <w:sz w:val="28"/>
          <w:szCs w:val="28"/>
        </w:rPr>
        <w:t>1614</w:t>
      </w:r>
      <w:r w:rsidR="001E16D2" w:rsidRPr="00EA6BB1">
        <w:rPr>
          <w:spacing w:val="-6"/>
          <w:sz w:val="28"/>
          <w:szCs w:val="28"/>
        </w:rPr>
        <w:t xml:space="preserve"> </w:t>
      </w:r>
      <w:r w:rsidRPr="00EA6BB1">
        <w:rPr>
          <w:sz w:val="28"/>
          <w:szCs w:val="28"/>
        </w:rPr>
        <w:t>«Об утверждении Правил пожарной безопасности в лесах»</w:t>
      </w:r>
      <w:r w:rsidR="002328ED" w:rsidRPr="00EA6BB1">
        <w:rPr>
          <w:sz w:val="28"/>
          <w:szCs w:val="28"/>
        </w:rPr>
        <w:t>.</w:t>
      </w:r>
    </w:p>
    <w:p w:rsidR="009F6428" w:rsidRPr="00EA6BB1" w:rsidRDefault="009B69AF" w:rsidP="00EA6BB1">
      <w:pPr>
        <w:widowControl w:val="0"/>
        <w:tabs>
          <w:tab w:val="left" w:pos="75"/>
          <w:tab w:val="left" w:pos="581"/>
        </w:tabs>
        <w:ind w:firstLine="709"/>
        <w:jc w:val="both"/>
        <w:rPr>
          <w:sz w:val="28"/>
          <w:szCs w:val="28"/>
        </w:rPr>
      </w:pPr>
      <w:r w:rsidRPr="00EA6BB1">
        <w:rPr>
          <w:sz w:val="28"/>
          <w:szCs w:val="28"/>
        </w:rPr>
        <w:t xml:space="preserve"> В целях обеспечения пожарной безопасности лесах осуществляются:</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а) </w:t>
      </w:r>
      <w:r w:rsidR="003715F6" w:rsidRPr="00EA6BB1">
        <w:rPr>
          <w:sz w:val="28"/>
          <w:szCs w:val="28"/>
        </w:rPr>
        <w:t>предупреждение лесных пожаров (</w:t>
      </w:r>
      <w:r w:rsidRPr="00EA6BB1">
        <w:rPr>
          <w:sz w:val="28"/>
          <w:szCs w:val="28"/>
        </w:rPr>
        <w:t xml:space="preserve">противопожарное обустройство лесов, </w:t>
      </w:r>
      <w:r w:rsidR="003715F6" w:rsidRPr="00EA6BB1">
        <w:rPr>
          <w:sz w:val="28"/>
          <w:szCs w:val="28"/>
        </w:rPr>
        <w:t>обеспечение средствами предупреждения и тушения лесных пожаров</w:t>
      </w:r>
      <w:r w:rsidR="00E93EC1" w:rsidRPr="00EA6BB1">
        <w:rPr>
          <w:sz w:val="28"/>
          <w:szCs w:val="28"/>
        </w:rPr>
        <w:t>)</w:t>
      </w:r>
      <w:r w:rsidRPr="00EA6BB1">
        <w:rPr>
          <w:sz w:val="28"/>
          <w:szCs w:val="28"/>
        </w:rPr>
        <w:t>;</w:t>
      </w:r>
    </w:p>
    <w:p w:rsidR="009B69AF" w:rsidRPr="00EA6BB1" w:rsidRDefault="003715F6"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б</w:t>
      </w:r>
      <w:r w:rsidR="009B69AF" w:rsidRPr="00EA6BB1">
        <w:rPr>
          <w:sz w:val="28"/>
          <w:szCs w:val="28"/>
        </w:rPr>
        <w:t>) мониторинг пожарной опасности в лесах</w:t>
      </w:r>
      <w:r w:rsidRPr="00EA6BB1">
        <w:rPr>
          <w:sz w:val="28"/>
          <w:szCs w:val="28"/>
        </w:rPr>
        <w:t xml:space="preserve"> и лесных пожаров</w:t>
      </w:r>
      <w:r w:rsidR="009B69AF" w:rsidRPr="00EA6BB1">
        <w:rPr>
          <w:sz w:val="28"/>
          <w:szCs w:val="28"/>
        </w:rPr>
        <w:t>;</w:t>
      </w:r>
    </w:p>
    <w:p w:rsidR="009B69AF" w:rsidRPr="00EA6BB1" w:rsidRDefault="003715F6"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в</w:t>
      </w:r>
      <w:r w:rsidR="009B69AF" w:rsidRPr="00EA6BB1">
        <w:rPr>
          <w:sz w:val="28"/>
          <w:szCs w:val="28"/>
        </w:rPr>
        <w:t xml:space="preserve">) разработка </w:t>
      </w:r>
      <w:r w:rsidRPr="00EA6BB1">
        <w:rPr>
          <w:sz w:val="28"/>
          <w:szCs w:val="28"/>
        </w:rPr>
        <w:t xml:space="preserve">и утверждение </w:t>
      </w:r>
      <w:r w:rsidR="009B69AF" w:rsidRPr="00EA6BB1">
        <w:rPr>
          <w:sz w:val="28"/>
          <w:szCs w:val="28"/>
        </w:rPr>
        <w:t>планов тушения лесных пожаров;</w:t>
      </w:r>
    </w:p>
    <w:p w:rsidR="009B69AF" w:rsidRPr="00EA6BB1" w:rsidRDefault="003715F6"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г</w:t>
      </w:r>
      <w:r w:rsidR="009B69AF" w:rsidRPr="00EA6BB1">
        <w:rPr>
          <w:sz w:val="28"/>
          <w:szCs w:val="28"/>
        </w:rPr>
        <w:t>) иные меры пожарной безопасности в лесах.</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Меры пожарной безопасности в городских лесах обеспечиваются органами местного самоуправления</w:t>
      </w:r>
      <w:r w:rsidR="000F2FF9" w:rsidRPr="00EA6BB1">
        <w:rPr>
          <w:sz w:val="28"/>
          <w:szCs w:val="28"/>
        </w:rPr>
        <w:t>.</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Под лесным пожаром понимается пожар, распространяющийся по лесной площади (ГОСТ </w:t>
      </w:r>
      <w:r w:rsidR="0058682C" w:rsidRPr="00EA6BB1">
        <w:rPr>
          <w:sz w:val="28"/>
          <w:szCs w:val="28"/>
        </w:rPr>
        <w:t>Р 59058-2020</w:t>
      </w:r>
      <w:r w:rsidRPr="00EA6BB1">
        <w:rPr>
          <w:sz w:val="28"/>
          <w:szCs w:val="28"/>
        </w:rPr>
        <w:t>), либо стихийное (неуправляемое) распространение огня в лесу на покрытых и не покрытых площадях, землях лесного фонда.</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Лесные пожары разделяют на верховые и низовые пожары. Верховым пожаром считается лесной пожар, охватывающий полог леса (древостоя). Низовой пожар </w:t>
      </w:r>
      <w:r w:rsidR="00796F8C" w:rsidRPr="00EA6BB1">
        <w:rPr>
          <w:sz w:val="28"/>
          <w:szCs w:val="28"/>
        </w:rPr>
        <w:t>–</w:t>
      </w:r>
      <w:r w:rsidRPr="00EA6BB1">
        <w:rPr>
          <w:sz w:val="28"/>
          <w:szCs w:val="28"/>
        </w:rPr>
        <w:t xml:space="preserve"> это лесной пожар, распространяющийся по лесной подстилке, опаду и нижним ярусам лесной растительности (древостоя), подлеску и подросту.</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Торфя</w:t>
      </w:r>
      <w:r w:rsidR="00796F8C" w:rsidRPr="00EA6BB1">
        <w:rPr>
          <w:sz w:val="28"/>
          <w:szCs w:val="28"/>
        </w:rPr>
        <w:t>ной лесной пожар –</w:t>
      </w:r>
      <w:r w:rsidRPr="00EA6BB1">
        <w:rPr>
          <w:sz w:val="28"/>
          <w:szCs w:val="28"/>
        </w:rPr>
        <w:t xml:space="preserve"> это лесной пожар, при котором горит торфяной слой заболоченных и болотных почв.</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В целях обоснования и планирования мероприятий по обеспечению пожарной безопасности в лесах производится оценка природной пожарной опасности лесов. Под пожарной опасностью в лесу понимается возможность возникновения и (или) развития лесного пожара.</w:t>
      </w:r>
    </w:p>
    <w:p w:rsidR="009B69AF" w:rsidRPr="00EA6BB1" w:rsidRDefault="009B69AF" w:rsidP="00EA6BB1">
      <w:pPr>
        <w:widowControl w:val="0"/>
        <w:shd w:val="clear" w:color="auto" w:fill="FFFFFF"/>
        <w:tabs>
          <w:tab w:val="left" w:pos="742"/>
        </w:tabs>
        <w:autoSpaceDE w:val="0"/>
        <w:autoSpaceDN w:val="0"/>
        <w:adjustRightInd w:val="0"/>
        <w:ind w:firstLine="709"/>
        <w:contextualSpacing/>
        <w:jc w:val="both"/>
        <w:rPr>
          <w:sz w:val="28"/>
          <w:szCs w:val="28"/>
        </w:rPr>
      </w:pPr>
      <w:r w:rsidRPr="00EA6BB1">
        <w:rPr>
          <w:sz w:val="28"/>
          <w:szCs w:val="28"/>
        </w:rPr>
        <w:t>Класс пожарной опасности лесных участков, представляющий собой относительную оценку степени пожарной опасности лесных участков по условиям возникновения в них пожаров и возможной их интенсивности (</w:t>
      </w:r>
      <w:r w:rsidR="0043061D" w:rsidRPr="00EA6BB1">
        <w:rPr>
          <w:sz w:val="28"/>
          <w:szCs w:val="28"/>
        </w:rPr>
        <w:t>ГОСТ Р 59058-2020</w:t>
      </w:r>
      <w:r w:rsidRPr="00EA6BB1">
        <w:rPr>
          <w:sz w:val="28"/>
          <w:szCs w:val="28"/>
        </w:rPr>
        <w:t>) в зависимости от лесорастительных и погодных условий</w:t>
      </w:r>
      <w:r w:rsidR="00007FA7" w:rsidRPr="00EA6BB1">
        <w:rPr>
          <w:sz w:val="28"/>
          <w:szCs w:val="28"/>
        </w:rPr>
        <w:t>,</w:t>
      </w:r>
      <w:r w:rsidR="005853F3" w:rsidRPr="00EA6BB1">
        <w:rPr>
          <w:sz w:val="28"/>
          <w:szCs w:val="28"/>
        </w:rPr>
        <w:t xml:space="preserve"> </w:t>
      </w:r>
      <w:r w:rsidRPr="00EA6BB1">
        <w:rPr>
          <w:sz w:val="28"/>
          <w:szCs w:val="28"/>
        </w:rPr>
        <w:t xml:space="preserve">определяется в соответствии с «Классификацией природной пожарной опасности лесов и классификацией пожарной опасности в лесах в зависимости от условий погоды», утвержденной приказом </w:t>
      </w:r>
      <w:r w:rsidR="000F2FF9" w:rsidRPr="00EA6BB1">
        <w:rPr>
          <w:sz w:val="28"/>
          <w:szCs w:val="28"/>
        </w:rPr>
        <w:t xml:space="preserve">Рослесхоза </w:t>
      </w:r>
      <w:r w:rsidRPr="00EA6BB1">
        <w:rPr>
          <w:sz w:val="28"/>
          <w:szCs w:val="28"/>
        </w:rPr>
        <w:t>от 05</w:t>
      </w:r>
      <w:r w:rsidR="002328ED" w:rsidRPr="00EA6BB1">
        <w:rPr>
          <w:sz w:val="28"/>
          <w:szCs w:val="28"/>
        </w:rPr>
        <w:t>.07.</w:t>
      </w:r>
      <w:r w:rsidRPr="00EA6BB1">
        <w:rPr>
          <w:sz w:val="28"/>
          <w:szCs w:val="28"/>
        </w:rPr>
        <w:t>2011 № 287.</w:t>
      </w:r>
    </w:p>
    <w:p w:rsidR="00EA6BB1" w:rsidRDefault="00EA6BB1" w:rsidP="009B69AF">
      <w:pPr>
        <w:widowControl w:val="0"/>
        <w:rPr>
          <w:b/>
          <w:sz w:val="26"/>
          <w:szCs w:val="26"/>
          <w:highlight w:val="cyan"/>
        </w:rPr>
      </w:pPr>
    </w:p>
    <w:p w:rsidR="009B69AF" w:rsidRPr="00EA6BB1" w:rsidRDefault="009B69AF" w:rsidP="00EA6BB1">
      <w:pPr>
        <w:widowControl w:val="0"/>
        <w:jc w:val="center"/>
        <w:rPr>
          <w:sz w:val="28"/>
          <w:szCs w:val="28"/>
        </w:rPr>
      </w:pPr>
      <w:r w:rsidRPr="00EA6BB1">
        <w:rPr>
          <w:sz w:val="28"/>
          <w:szCs w:val="28"/>
        </w:rPr>
        <w:t xml:space="preserve">Таблица </w:t>
      </w:r>
      <w:r w:rsidR="0073297D" w:rsidRPr="00EA6BB1">
        <w:rPr>
          <w:sz w:val="28"/>
          <w:szCs w:val="28"/>
        </w:rPr>
        <w:t>2</w:t>
      </w:r>
      <w:r w:rsidR="00937D18" w:rsidRPr="00EA6BB1">
        <w:rPr>
          <w:sz w:val="28"/>
          <w:szCs w:val="28"/>
        </w:rPr>
        <w:t>8</w:t>
      </w:r>
      <w:r w:rsidR="0073297D" w:rsidRPr="00EA6BB1">
        <w:rPr>
          <w:sz w:val="28"/>
          <w:szCs w:val="28"/>
        </w:rPr>
        <w:t>.</w:t>
      </w:r>
      <w:r w:rsidR="00A245EB" w:rsidRPr="00EA6BB1">
        <w:rPr>
          <w:sz w:val="28"/>
          <w:szCs w:val="28"/>
        </w:rPr>
        <w:t xml:space="preserve"> </w:t>
      </w:r>
      <w:r w:rsidRPr="00EA6BB1">
        <w:rPr>
          <w:sz w:val="28"/>
          <w:szCs w:val="28"/>
        </w:rPr>
        <w:t>Классификация природной пожарной опасности лесов</w:t>
      </w:r>
    </w:p>
    <w:p w:rsidR="00937D18" w:rsidRPr="006E03B1" w:rsidRDefault="00937D18" w:rsidP="009B69AF">
      <w:pPr>
        <w:widowControl w:val="0"/>
        <w:rPr>
          <w:b/>
          <w:sz w:val="26"/>
          <w:szCs w:val="26"/>
          <w:highlight w:val="cyan"/>
        </w:rPr>
      </w:pPr>
    </w:p>
    <w:tbl>
      <w:tblPr>
        <w:tblW w:w="50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558"/>
        <w:gridCol w:w="4567"/>
        <w:gridCol w:w="3847"/>
      </w:tblGrid>
      <w:tr w:rsidR="00A61130" w:rsidRPr="006E03B1" w:rsidTr="00EA6BB1">
        <w:trPr>
          <w:trHeight w:val="961"/>
          <w:tblHeader/>
          <w:jc w:val="center"/>
        </w:trPr>
        <w:tc>
          <w:tcPr>
            <w:tcW w:w="781"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Класс природной пожарной опасности лесов</w:t>
            </w:r>
          </w:p>
        </w:tc>
        <w:tc>
          <w:tcPr>
            <w:tcW w:w="2290"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Объект загорания (характерные типы леса, вырубок, лесных насаждений и безлесных пространств)</w:t>
            </w:r>
          </w:p>
        </w:tc>
        <w:tc>
          <w:tcPr>
            <w:tcW w:w="1929"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Наиболее вероятные виды пожаров, условия и продолжительность периода их возможного возникновения и распространения</w:t>
            </w:r>
          </w:p>
        </w:tc>
      </w:tr>
      <w:tr w:rsidR="00A61130" w:rsidRPr="006E03B1" w:rsidTr="00A61130">
        <w:trPr>
          <w:tblHeader/>
          <w:jc w:val="center"/>
        </w:trPr>
        <w:tc>
          <w:tcPr>
            <w:tcW w:w="781"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1</w:t>
            </w:r>
          </w:p>
        </w:tc>
        <w:tc>
          <w:tcPr>
            <w:tcW w:w="2290"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2</w:t>
            </w:r>
          </w:p>
        </w:tc>
        <w:tc>
          <w:tcPr>
            <w:tcW w:w="1929" w:type="pct"/>
            <w:vAlign w:val="center"/>
          </w:tcPr>
          <w:p w:rsidR="009B69AF" w:rsidRPr="00EA6BB1" w:rsidRDefault="009B69AF" w:rsidP="00A61130">
            <w:pPr>
              <w:widowControl w:val="0"/>
              <w:shd w:val="clear" w:color="auto" w:fill="FFFFFF"/>
              <w:tabs>
                <w:tab w:val="left" w:pos="742"/>
              </w:tabs>
              <w:autoSpaceDE w:val="0"/>
              <w:autoSpaceDN w:val="0"/>
              <w:adjustRightInd w:val="0"/>
              <w:spacing w:line="190" w:lineRule="exact"/>
              <w:jc w:val="center"/>
            </w:pPr>
            <w:r w:rsidRPr="00EA6BB1">
              <w:rPr>
                <w:sz w:val="22"/>
                <w:szCs w:val="22"/>
              </w:rPr>
              <w:t>3</w:t>
            </w:r>
          </w:p>
        </w:tc>
      </w:tr>
      <w:tr w:rsidR="00A61130" w:rsidRPr="006E03B1" w:rsidTr="00A61130">
        <w:trPr>
          <w:jc w:val="center"/>
        </w:trPr>
        <w:tc>
          <w:tcPr>
            <w:tcW w:w="781" w:type="pct"/>
          </w:tcPr>
          <w:p w:rsidR="009B69AF" w:rsidRPr="00EA6BB1" w:rsidRDefault="009B69AF" w:rsidP="00A61130">
            <w:pPr>
              <w:pStyle w:val="ConsPlusNormal"/>
              <w:widowControl/>
              <w:spacing w:line="190" w:lineRule="exact"/>
              <w:ind w:firstLine="0"/>
              <w:jc w:val="center"/>
              <w:rPr>
                <w:rFonts w:ascii="Times New Roman" w:hAnsi="Times New Roman"/>
                <w:sz w:val="22"/>
                <w:szCs w:val="22"/>
              </w:rPr>
            </w:pPr>
            <w:r w:rsidRPr="00EA6BB1">
              <w:rPr>
                <w:rFonts w:ascii="Times New Roman" w:hAnsi="Times New Roman"/>
                <w:sz w:val="22"/>
                <w:szCs w:val="22"/>
              </w:rPr>
              <w:t>I (природная</w:t>
            </w:r>
            <w:r w:rsidR="005853F3" w:rsidRPr="00EA6BB1">
              <w:rPr>
                <w:rFonts w:ascii="Times New Roman" w:hAnsi="Times New Roman"/>
                <w:sz w:val="22"/>
                <w:szCs w:val="22"/>
              </w:rPr>
              <w:t xml:space="preserve"> </w:t>
            </w:r>
            <w:r w:rsidRPr="00EA6BB1">
              <w:rPr>
                <w:rFonts w:ascii="Times New Roman" w:hAnsi="Times New Roman"/>
                <w:sz w:val="22"/>
                <w:szCs w:val="22"/>
              </w:rPr>
              <w:t>пожарная</w:t>
            </w:r>
            <w:r w:rsidR="005853F3" w:rsidRPr="00EA6BB1">
              <w:rPr>
                <w:rFonts w:ascii="Times New Roman" w:hAnsi="Times New Roman"/>
                <w:sz w:val="22"/>
                <w:szCs w:val="22"/>
              </w:rPr>
              <w:t xml:space="preserve"> </w:t>
            </w:r>
            <w:r w:rsidRPr="00EA6BB1">
              <w:rPr>
                <w:rFonts w:ascii="Times New Roman" w:hAnsi="Times New Roman"/>
                <w:sz w:val="22"/>
                <w:szCs w:val="22"/>
              </w:rPr>
              <w:t xml:space="preserve">опасность </w:t>
            </w:r>
            <w:r w:rsidR="00796F8C" w:rsidRPr="00EA6BB1">
              <w:rPr>
                <w:rFonts w:ascii="Times New Roman" w:hAnsi="Times New Roman"/>
                <w:sz w:val="22"/>
                <w:szCs w:val="22"/>
              </w:rPr>
              <w:t xml:space="preserve">– </w:t>
            </w:r>
            <w:r w:rsidRPr="00EA6BB1">
              <w:rPr>
                <w:rFonts w:ascii="Times New Roman" w:hAnsi="Times New Roman"/>
                <w:sz w:val="22"/>
                <w:szCs w:val="22"/>
              </w:rPr>
              <w:t>очень</w:t>
            </w:r>
            <w:r w:rsidR="005853F3" w:rsidRPr="00EA6BB1">
              <w:rPr>
                <w:rFonts w:ascii="Times New Roman" w:hAnsi="Times New Roman"/>
                <w:sz w:val="22"/>
                <w:szCs w:val="22"/>
              </w:rPr>
              <w:t xml:space="preserve"> </w:t>
            </w:r>
            <w:r w:rsidRPr="00EA6BB1">
              <w:rPr>
                <w:rFonts w:ascii="Times New Roman" w:hAnsi="Times New Roman"/>
                <w:sz w:val="22"/>
                <w:szCs w:val="22"/>
              </w:rPr>
              <w:t>высокая)</w:t>
            </w:r>
          </w:p>
        </w:tc>
        <w:tc>
          <w:tcPr>
            <w:tcW w:w="2290" w:type="pct"/>
          </w:tcPr>
          <w:p w:rsidR="009B69AF" w:rsidRPr="00EA6BB1" w:rsidRDefault="009B69AF" w:rsidP="00A61130">
            <w:pPr>
              <w:pStyle w:val="ConsPlusNormal"/>
              <w:widowControl/>
              <w:spacing w:line="190" w:lineRule="exact"/>
              <w:ind w:firstLine="0"/>
              <w:rPr>
                <w:rFonts w:ascii="Times New Roman" w:hAnsi="Times New Roman"/>
                <w:sz w:val="22"/>
                <w:szCs w:val="22"/>
              </w:rPr>
            </w:pPr>
            <w:r w:rsidRPr="00EA6BB1">
              <w:rPr>
                <w:rFonts w:ascii="Times New Roman" w:hAnsi="Times New Roman"/>
                <w:sz w:val="22"/>
                <w:szCs w:val="22"/>
              </w:rPr>
              <w:t>Хвойные молодняки. Места сплошных рубок: лишайниковые, вересковые, вейниковые и другие типы вырубок по суходолам (особенно захламленные).</w:t>
            </w:r>
            <w:r w:rsidR="006D47B3" w:rsidRPr="00EA6BB1">
              <w:rPr>
                <w:rFonts w:ascii="Times New Roman" w:hAnsi="Times New Roman"/>
                <w:sz w:val="22"/>
                <w:szCs w:val="22"/>
              </w:rPr>
              <w:t xml:space="preserve"> </w:t>
            </w:r>
            <w:r w:rsidRPr="00EA6BB1">
              <w:rPr>
                <w:rFonts w:ascii="Times New Roman" w:hAnsi="Times New Roman"/>
                <w:sz w:val="22"/>
                <w:szCs w:val="22"/>
              </w:rPr>
              <w:t>Сосняки лишайниковые и вересковые</w:t>
            </w:r>
            <w:r w:rsidR="00007FA7" w:rsidRPr="00EA6BB1">
              <w:rPr>
                <w:rFonts w:ascii="Times New Roman" w:hAnsi="Times New Roman"/>
                <w:sz w:val="22"/>
                <w:szCs w:val="22"/>
              </w:rPr>
              <w:t xml:space="preserve">. </w:t>
            </w:r>
            <w:r w:rsidRPr="00EA6BB1">
              <w:rPr>
                <w:rFonts w:ascii="Times New Roman" w:hAnsi="Times New Roman"/>
                <w:sz w:val="22"/>
                <w:szCs w:val="22"/>
              </w:rPr>
              <w:t>Расстроенные, отмирающие и сильно</w:t>
            </w:r>
            <w:r w:rsidR="005853F3" w:rsidRPr="00EA6BB1">
              <w:rPr>
                <w:rFonts w:ascii="Times New Roman" w:hAnsi="Times New Roman"/>
                <w:sz w:val="22"/>
                <w:szCs w:val="22"/>
              </w:rPr>
              <w:t xml:space="preserve"> </w:t>
            </w:r>
            <w:r w:rsidRPr="00EA6BB1">
              <w:rPr>
                <w:rFonts w:ascii="Times New Roman" w:hAnsi="Times New Roman"/>
                <w:sz w:val="22"/>
                <w:szCs w:val="22"/>
              </w:rPr>
              <w:t xml:space="preserve">поврежденные древостои (сухостой, участки бурелома и ветровала, </w:t>
            </w:r>
            <w:proofErr w:type="spellStart"/>
            <w:r w:rsidRPr="00EA6BB1">
              <w:rPr>
                <w:rFonts w:ascii="Times New Roman" w:hAnsi="Times New Roman"/>
                <w:sz w:val="22"/>
                <w:szCs w:val="22"/>
              </w:rPr>
              <w:t>недорубы</w:t>
            </w:r>
            <w:proofErr w:type="spellEnd"/>
            <w:r w:rsidRPr="00EA6BB1">
              <w:rPr>
                <w:rFonts w:ascii="Times New Roman" w:hAnsi="Times New Roman"/>
                <w:sz w:val="22"/>
                <w:szCs w:val="22"/>
              </w:rPr>
              <w:t>), места сплошных рубок с оставлением отдельных деревьев</w:t>
            </w:r>
            <w:r w:rsidR="00263FE2" w:rsidRPr="00EA6BB1">
              <w:rPr>
                <w:rFonts w:ascii="Times New Roman" w:hAnsi="Times New Roman"/>
                <w:sz w:val="22"/>
                <w:szCs w:val="22"/>
              </w:rPr>
              <w:t xml:space="preserve">, выборочных рубок высокой и </w:t>
            </w:r>
            <w:r w:rsidRPr="00EA6BB1">
              <w:rPr>
                <w:rFonts w:ascii="Times New Roman" w:hAnsi="Times New Roman"/>
                <w:sz w:val="22"/>
                <w:szCs w:val="22"/>
              </w:rPr>
              <w:t>очень высокой интенсивности, захламленные гари.</w:t>
            </w:r>
          </w:p>
        </w:tc>
        <w:tc>
          <w:tcPr>
            <w:tcW w:w="1929"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 xml:space="preserve">В течение всего пожароопасного сезона возможны низовые пожары, а на участках с наличием древостоя </w:t>
            </w:r>
            <w:r w:rsidR="00796F8C" w:rsidRPr="00EA6BB1">
              <w:rPr>
                <w:rFonts w:ascii="Times New Roman" w:hAnsi="Times New Roman"/>
                <w:sz w:val="22"/>
                <w:szCs w:val="22"/>
              </w:rPr>
              <w:t>–</w:t>
            </w:r>
            <w:r w:rsidRPr="00EA6BB1">
              <w:rPr>
                <w:rFonts w:ascii="Times New Roman" w:hAnsi="Times New Roman"/>
                <w:sz w:val="22"/>
                <w:szCs w:val="22"/>
              </w:rPr>
              <w:t xml:space="preserve"> верховые. На вейниковых и других травяных типах вырубок по суходолу особенно значительна пожарная опасность весной, а в некоторых районах и осенью.</w:t>
            </w:r>
          </w:p>
        </w:tc>
      </w:tr>
      <w:tr w:rsidR="00A61130" w:rsidRPr="006E03B1" w:rsidTr="00A61130">
        <w:trPr>
          <w:jc w:val="center"/>
        </w:trPr>
        <w:tc>
          <w:tcPr>
            <w:tcW w:w="781" w:type="pct"/>
          </w:tcPr>
          <w:p w:rsidR="009B69AF" w:rsidRPr="00EA6BB1" w:rsidRDefault="009B69AF" w:rsidP="00A61130">
            <w:pPr>
              <w:pStyle w:val="ConsPlusNormal"/>
              <w:widowControl/>
              <w:spacing w:line="190" w:lineRule="exact"/>
              <w:ind w:firstLine="0"/>
              <w:jc w:val="center"/>
              <w:rPr>
                <w:rFonts w:ascii="Times New Roman" w:hAnsi="Times New Roman"/>
                <w:sz w:val="22"/>
                <w:szCs w:val="22"/>
              </w:rPr>
            </w:pPr>
            <w:r w:rsidRPr="00EA6BB1">
              <w:rPr>
                <w:rFonts w:ascii="Times New Roman" w:hAnsi="Times New Roman"/>
                <w:sz w:val="22"/>
                <w:szCs w:val="22"/>
              </w:rPr>
              <w:t>II (природная</w:t>
            </w:r>
            <w:r w:rsidR="005853F3" w:rsidRPr="00EA6BB1">
              <w:rPr>
                <w:rFonts w:ascii="Times New Roman" w:hAnsi="Times New Roman"/>
                <w:sz w:val="22"/>
                <w:szCs w:val="22"/>
              </w:rPr>
              <w:t xml:space="preserve"> </w:t>
            </w:r>
            <w:r w:rsidRPr="00EA6BB1">
              <w:rPr>
                <w:rFonts w:ascii="Times New Roman" w:hAnsi="Times New Roman"/>
                <w:sz w:val="22"/>
                <w:szCs w:val="22"/>
              </w:rPr>
              <w:t>пожарная опасность высокая)</w:t>
            </w:r>
          </w:p>
        </w:tc>
        <w:tc>
          <w:tcPr>
            <w:tcW w:w="2290"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 xml:space="preserve">Сосняки-брусничники, особенно с наличием соснового подроста или подлеска из можжевельника выше средней густоты. </w:t>
            </w:r>
            <w:proofErr w:type="spellStart"/>
            <w:r w:rsidRPr="00EA6BB1">
              <w:rPr>
                <w:rFonts w:ascii="Times New Roman" w:hAnsi="Times New Roman"/>
                <w:sz w:val="22"/>
                <w:szCs w:val="22"/>
              </w:rPr>
              <w:t>Лиственничники</w:t>
            </w:r>
            <w:proofErr w:type="spellEnd"/>
            <w:r w:rsidRPr="00EA6BB1">
              <w:rPr>
                <w:rFonts w:ascii="Times New Roman" w:hAnsi="Times New Roman"/>
                <w:sz w:val="22"/>
                <w:szCs w:val="22"/>
              </w:rPr>
              <w:t xml:space="preserve"> кедрово-</w:t>
            </w:r>
            <w:proofErr w:type="spellStart"/>
            <w:r w:rsidRPr="00EA6BB1">
              <w:rPr>
                <w:rFonts w:ascii="Times New Roman" w:hAnsi="Times New Roman"/>
                <w:sz w:val="22"/>
                <w:szCs w:val="22"/>
              </w:rPr>
              <w:t>стланниковые</w:t>
            </w:r>
            <w:proofErr w:type="spellEnd"/>
            <w:r w:rsidRPr="00EA6BB1">
              <w:rPr>
                <w:rFonts w:ascii="Times New Roman" w:hAnsi="Times New Roman"/>
                <w:sz w:val="22"/>
                <w:szCs w:val="22"/>
              </w:rPr>
              <w:t>.</w:t>
            </w:r>
          </w:p>
        </w:tc>
        <w:tc>
          <w:tcPr>
            <w:tcW w:w="1929"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Низовые пожары возможны в течение всего пожароопасного сезона; верховые – в периоды пожарных максимумов (периоды, в течение которых число лесных пожаров или площадь, охваченная</w:t>
            </w:r>
            <w:r w:rsidR="005853F3" w:rsidRPr="00EA6BB1">
              <w:rPr>
                <w:rFonts w:ascii="Times New Roman" w:hAnsi="Times New Roman"/>
                <w:sz w:val="22"/>
                <w:szCs w:val="22"/>
              </w:rPr>
              <w:t xml:space="preserve"> </w:t>
            </w:r>
            <w:r w:rsidRPr="00EA6BB1">
              <w:rPr>
                <w:rFonts w:ascii="Times New Roman" w:hAnsi="Times New Roman"/>
                <w:sz w:val="22"/>
                <w:szCs w:val="22"/>
              </w:rPr>
              <w:t>огнем, превышает сре</w:t>
            </w:r>
            <w:r w:rsidR="002328ED" w:rsidRPr="00EA6BB1">
              <w:rPr>
                <w:rFonts w:ascii="Times New Roman" w:hAnsi="Times New Roman"/>
                <w:sz w:val="22"/>
                <w:szCs w:val="22"/>
              </w:rPr>
              <w:t xml:space="preserve">дние многолетние значения для </w:t>
            </w:r>
            <w:r w:rsidRPr="00EA6BB1">
              <w:rPr>
                <w:rFonts w:ascii="Times New Roman" w:hAnsi="Times New Roman"/>
                <w:sz w:val="22"/>
                <w:szCs w:val="22"/>
              </w:rPr>
              <w:t>данного района).</w:t>
            </w:r>
          </w:p>
        </w:tc>
      </w:tr>
      <w:tr w:rsidR="00A61130" w:rsidRPr="006E03B1" w:rsidTr="00A61130">
        <w:trPr>
          <w:jc w:val="center"/>
        </w:trPr>
        <w:tc>
          <w:tcPr>
            <w:tcW w:w="781" w:type="pct"/>
          </w:tcPr>
          <w:p w:rsidR="009B69AF" w:rsidRPr="00EA6BB1" w:rsidRDefault="009B69AF" w:rsidP="00A61130">
            <w:pPr>
              <w:pStyle w:val="ConsPlusNormal"/>
              <w:widowControl/>
              <w:spacing w:line="190" w:lineRule="exact"/>
              <w:ind w:firstLine="0"/>
              <w:jc w:val="center"/>
              <w:rPr>
                <w:rFonts w:ascii="Times New Roman" w:hAnsi="Times New Roman"/>
                <w:sz w:val="22"/>
                <w:szCs w:val="22"/>
              </w:rPr>
            </w:pPr>
            <w:r w:rsidRPr="00EA6BB1">
              <w:rPr>
                <w:rFonts w:ascii="Times New Roman" w:hAnsi="Times New Roman"/>
                <w:sz w:val="22"/>
                <w:szCs w:val="22"/>
              </w:rPr>
              <w:t>III</w:t>
            </w:r>
            <w:r w:rsidR="005853F3" w:rsidRPr="00EA6BB1">
              <w:rPr>
                <w:rFonts w:ascii="Times New Roman" w:hAnsi="Times New Roman"/>
                <w:sz w:val="22"/>
                <w:szCs w:val="22"/>
              </w:rPr>
              <w:t xml:space="preserve"> </w:t>
            </w:r>
            <w:r w:rsidRPr="00EA6BB1">
              <w:rPr>
                <w:rFonts w:ascii="Times New Roman" w:hAnsi="Times New Roman"/>
                <w:sz w:val="22"/>
                <w:szCs w:val="22"/>
              </w:rPr>
              <w:t>(природная</w:t>
            </w:r>
            <w:r w:rsidR="005853F3" w:rsidRPr="00EA6BB1">
              <w:rPr>
                <w:rFonts w:ascii="Times New Roman" w:hAnsi="Times New Roman"/>
                <w:sz w:val="22"/>
                <w:szCs w:val="22"/>
              </w:rPr>
              <w:t xml:space="preserve"> </w:t>
            </w:r>
            <w:r w:rsidRPr="00EA6BB1">
              <w:rPr>
                <w:rFonts w:ascii="Times New Roman" w:hAnsi="Times New Roman"/>
                <w:sz w:val="22"/>
                <w:szCs w:val="22"/>
              </w:rPr>
              <w:t>пожарная</w:t>
            </w:r>
            <w:r w:rsidR="005853F3" w:rsidRPr="00EA6BB1">
              <w:rPr>
                <w:rFonts w:ascii="Times New Roman" w:hAnsi="Times New Roman"/>
                <w:sz w:val="22"/>
                <w:szCs w:val="22"/>
              </w:rPr>
              <w:t xml:space="preserve"> </w:t>
            </w:r>
            <w:r w:rsidRPr="00EA6BB1">
              <w:rPr>
                <w:rFonts w:ascii="Times New Roman" w:hAnsi="Times New Roman"/>
                <w:sz w:val="22"/>
                <w:szCs w:val="22"/>
              </w:rPr>
              <w:t xml:space="preserve">опасность </w:t>
            </w:r>
            <w:r w:rsidR="00796F8C" w:rsidRPr="00EA6BB1">
              <w:rPr>
                <w:rFonts w:ascii="Times New Roman" w:hAnsi="Times New Roman"/>
                <w:sz w:val="22"/>
                <w:szCs w:val="22"/>
              </w:rPr>
              <w:t xml:space="preserve">– </w:t>
            </w:r>
            <w:r w:rsidRPr="00EA6BB1">
              <w:rPr>
                <w:rFonts w:ascii="Times New Roman" w:hAnsi="Times New Roman"/>
                <w:sz w:val="22"/>
                <w:szCs w:val="22"/>
              </w:rPr>
              <w:t>средняя)</w:t>
            </w:r>
          </w:p>
        </w:tc>
        <w:tc>
          <w:tcPr>
            <w:tcW w:w="2290"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 xml:space="preserve">Сосняки-кисличники и черничники, </w:t>
            </w:r>
            <w:proofErr w:type="spellStart"/>
            <w:r w:rsidRPr="00EA6BB1">
              <w:rPr>
                <w:rFonts w:ascii="Times New Roman" w:hAnsi="Times New Roman"/>
                <w:sz w:val="22"/>
                <w:szCs w:val="22"/>
              </w:rPr>
              <w:t>лиственничники</w:t>
            </w:r>
            <w:proofErr w:type="spellEnd"/>
            <w:r w:rsidRPr="00EA6BB1">
              <w:rPr>
                <w:rFonts w:ascii="Times New Roman" w:hAnsi="Times New Roman"/>
                <w:sz w:val="22"/>
                <w:szCs w:val="22"/>
              </w:rPr>
              <w:t xml:space="preserve">-брусничники, кедровники всех типов, кроме </w:t>
            </w:r>
            <w:proofErr w:type="spellStart"/>
            <w:r w:rsidRPr="00EA6BB1">
              <w:rPr>
                <w:rFonts w:ascii="Times New Roman" w:hAnsi="Times New Roman"/>
                <w:sz w:val="22"/>
                <w:szCs w:val="22"/>
              </w:rPr>
              <w:t>приручейных</w:t>
            </w:r>
            <w:proofErr w:type="spellEnd"/>
            <w:r w:rsidRPr="00EA6BB1">
              <w:rPr>
                <w:rFonts w:ascii="Times New Roman" w:hAnsi="Times New Roman"/>
                <w:sz w:val="22"/>
                <w:szCs w:val="22"/>
              </w:rPr>
              <w:t xml:space="preserve"> и сфагновых, ельники-брусничники и кисличники.</w:t>
            </w:r>
          </w:p>
        </w:tc>
        <w:tc>
          <w:tcPr>
            <w:tcW w:w="1929"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Низовые и верховые пожары возможны в период летнего</w:t>
            </w:r>
            <w:r w:rsidR="005853F3" w:rsidRPr="00EA6BB1">
              <w:rPr>
                <w:rFonts w:ascii="Times New Roman" w:hAnsi="Times New Roman"/>
                <w:sz w:val="22"/>
                <w:szCs w:val="22"/>
              </w:rPr>
              <w:t xml:space="preserve"> </w:t>
            </w:r>
            <w:r w:rsidRPr="00EA6BB1">
              <w:rPr>
                <w:rFonts w:ascii="Times New Roman" w:hAnsi="Times New Roman"/>
                <w:sz w:val="22"/>
                <w:szCs w:val="22"/>
              </w:rPr>
              <w:t>максимума, а в кедровниках, кроме того, в периоды весеннего и особенно осеннего максимумов.</w:t>
            </w:r>
          </w:p>
        </w:tc>
      </w:tr>
      <w:tr w:rsidR="00A61130" w:rsidRPr="006E03B1" w:rsidTr="00A61130">
        <w:trPr>
          <w:jc w:val="center"/>
        </w:trPr>
        <w:tc>
          <w:tcPr>
            <w:tcW w:w="781" w:type="pct"/>
          </w:tcPr>
          <w:p w:rsidR="009B69AF" w:rsidRPr="00EA6BB1" w:rsidRDefault="009B69AF" w:rsidP="005853F3">
            <w:pPr>
              <w:pStyle w:val="ConsPlusNormal"/>
              <w:widowControl/>
              <w:spacing w:line="190" w:lineRule="exact"/>
              <w:ind w:firstLine="0"/>
              <w:jc w:val="center"/>
              <w:rPr>
                <w:rFonts w:ascii="Times New Roman" w:hAnsi="Times New Roman"/>
                <w:sz w:val="22"/>
                <w:szCs w:val="22"/>
              </w:rPr>
            </w:pPr>
            <w:r w:rsidRPr="00EA6BB1">
              <w:rPr>
                <w:rFonts w:ascii="Times New Roman" w:hAnsi="Times New Roman"/>
                <w:sz w:val="22"/>
                <w:szCs w:val="22"/>
              </w:rPr>
              <w:t>IV(природная</w:t>
            </w:r>
            <w:r w:rsidR="005853F3" w:rsidRPr="00EA6BB1">
              <w:rPr>
                <w:rFonts w:ascii="Times New Roman" w:hAnsi="Times New Roman"/>
                <w:sz w:val="22"/>
                <w:szCs w:val="22"/>
              </w:rPr>
              <w:t xml:space="preserve"> </w:t>
            </w:r>
            <w:r w:rsidRPr="00EA6BB1">
              <w:rPr>
                <w:rFonts w:ascii="Times New Roman" w:hAnsi="Times New Roman"/>
                <w:sz w:val="22"/>
                <w:szCs w:val="22"/>
              </w:rPr>
              <w:t>пожарная</w:t>
            </w:r>
            <w:r w:rsidR="005853F3" w:rsidRPr="00EA6BB1">
              <w:rPr>
                <w:rFonts w:ascii="Times New Roman" w:hAnsi="Times New Roman"/>
                <w:sz w:val="22"/>
                <w:szCs w:val="22"/>
              </w:rPr>
              <w:t xml:space="preserve"> </w:t>
            </w:r>
            <w:r w:rsidRPr="00EA6BB1">
              <w:rPr>
                <w:rFonts w:ascii="Times New Roman" w:hAnsi="Times New Roman"/>
                <w:sz w:val="22"/>
                <w:szCs w:val="22"/>
              </w:rPr>
              <w:t xml:space="preserve">опасность </w:t>
            </w:r>
            <w:r w:rsidR="00796F8C" w:rsidRPr="00EA6BB1">
              <w:rPr>
                <w:rFonts w:ascii="Times New Roman" w:hAnsi="Times New Roman"/>
                <w:sz w:val="22"/>
                <w:szCs w:val="22"/>
              </w:rPr>
              <w:t xml:space="preserve">– </w:t>
            </w:r>
            <w:r w:rsidRPr="00EA6BB1">
              <w:rPr>
                <w:rFonts w:ascii="Times New Roman" w:hAnsi="Times New Roman"/>
                <w:sz w:val="22"/>
                <w:szCs w:val="22"/>
              </w:rPr>
              <w:t>низкая)</w:t>
            </w:r>
          </w:p>
        </w:tc>
        <w:tc>
          <w:tcPr>
            <w:tcW w:w="2290" w:type="pct"/>
          </w:tcPr>
          <w:p w:rsidR="009B69AF" w:rsidRPr="00EA6BB1" w:rsidRDefault="009B69AF" w:rsidP="00A61130">
            <w:pPr>
              <w:pStyle w:val="ConsPlusNormal"/>
              <w:widowControl/>
              <w:spacing w:line="190" w:lineRule="exact"/>
              <w:ind w:firstLine="0"/>
              <w:rPr>
                <w:rFonts w:ascii="Times New Roman" w:hAnsi="Times New Roman"/>
                <w:sz w:val="22"/>
                <w:szCs w:val="22"/>
              </w:rPr>
            </w:pPr>
            <w:r w:rsidRPr="00EA6BB1">
              <w:rPr>
                <w:rFonts w:ascii="Times New Roman" w:hAnsi="Times New Roman"/>
                <w:sz w:val="22"/>
                <w:szCs w:val="22"/>
              </w:rPr>
              <w:t xml:space="preserve">Места сплошных рубок таволговых и </w:t>
            </w:r>
            <w:proofErr w:type="spellStart"/>
            <w:r w:rsidRPr="00EA6BB1">
              <w:rPr>
                <w:rFonts w:ascii="Times New Roman" w:hAnsi="Times New Roman"/>
                <w:sz w:val="22"/>
                <w:szCs w:val="22"/>
              </w:rPr>
              <w:t>долгомошниковых</w:t>
            </w:r>
            <w:proofErr w:type="spellEnd"/>
            <w:r w:rsidRPr="00EA6BB1">
              <w:rPr>
                <w:rFonts w:ascii="Times New Roman" w:hAnsi="Times New Roman"/>
                <w:sz w:val="22"/>
                <w:szCs w:val="22"/>
              </w:rPr>
              <w:t xml:space="preserve"> типов (особенно захламленные). Сосняки, </w:t>
            </w:r>
            <w:proofErr w:type="spellStart"/>
            <w:r w:rsidRPr="00EA6BB1">
              <w:rPr>
                <w:rFonts w:ascii="Times New Roman" w:hAnsi="Times New Roman"/>
                <w:sz w:val="22"/>
                <w:szCs w:val="22"/>
              </w:rPr>
              <w:t>лиственничники</w:t>
            </w:r>
            <w:proofErr w:type="spellEnd"/>
            <w:r w:rsidRPr="00EA6BB1">
              <w:rPr>
                <w:rFonts w:ascii="Times New Roman" w:hAnsi="Times New Roman"/>
                <w:sz w:val="22"/>
                <w:szCs w:val="22"/>
              </w:rPr>
              <w:t xml:space="preserve"> и лесные насаждения лиственных древесных пород в условиях травяных типов леса. Сосняки и ельники сложные, </w:t>
            </w:r>
            <w:proofErr w:type="spellStart"/>
            <w:r w:rsidRPr="00EA6BB1">
              <w:rPr>
                <w:rFonts w:ascii="Times New Roman" w:hAnsi="Times New Roman"/>
                <w:sz w:val="22"/>
                <w:szCs w:val="22"/>
              </w:rPr>
              <w:t>липняковые</w:t>
            </w:r>
            <w:proofErr w:type="spellEnd"/>
            <w:r w:rsidRPr="00EA6BB1">
              <w:rPr>
                <w:rFonts w:ascii="Times New Roman" w:hAnsi="Times New Roman"/>
                <w:sz w:val="22"/>
                <w:szCs w:val="22"/>
              </w:rPr>
              <w:t xml:space="preserve">, лещиновые, </w:t>
            </w:r>
            <w:proofErr w:type="spellStart"/>
            <w:r w:rsidRPr="00EA6BB1">
              <w:rPr>
                <w:rFonts w:ascii="Times New Roman" w:hAnsi="Times New Roman"/>
                <w:sz w:val="22"/>
                <w:szCs w:val="22"/>
              </w:rPr>
              <w:t>дубняковые</w:t>
            </w:r>
            <w:proofErr w:type="spellEnd"/>
            <w:r w:rsidRPr="00EA6BB1">
              <w:rPr>
                <w:rFonts w:ascii="Times New Roman" w:hAnsi="Times New Roman"/>
                <w:sz w:val="22"/>
                <w:szCs w:val="22"/>
              </w:rPr>
              <w:t xml:space="preserve">, ельники-черничники, сосняки сфагновые и </w:t>
            </w:r>
            <w:proofErr w:type="spellStart"/>
            <w:r w:rsidRPr="00EA6BB1">
              <w:rPr>
                <w:rFonts w:ascii="Times New Roman" w:hAnsi="Times New Roman"/>
                <w:sz w:val="22"/>
                <w:szCs w:val="22"/>
              </w:rPr>
              <w:t>долгомошники</w:t>
            </w:r>
            <w:proofErr w:type="spellEnd"/>
            <w:r w:rsidRPr="00EA6BB1">
              <w:rPr>
                <w:rFonts w:ascii="Times New Roman" w:hAnsi="Times New Roman"/>
                <w:sz w:val="22"/>
                <w:szCs w:val="22"/>
              </w:rPr>
              <w:t xml:space="preserve">, кедровники </w:t>
            </w:r>
            <w:proofErr w:type="spellStart"/>
            <w:r w:rsidRPr="00EA6BB1">
              <w:rPr>
                <w:rFonts w:ascii="Times New Roman" w:hAnsi="Times New Roman"/>
                <w:sz w:val="22"/>
                <w:szCs w:val="22"/>
              </w:rPr>
              <w:t>приручейные</w:t>
            </w:r>
            <w:proofErr w:type="spellEnd"/>
            <w:r w:rsidRPr="00EA6BB1">
              <w:rPr>
                <w:rFonts w:ascii="Times New Roman" w:hAnsi="Times New Roman"/>
                <w:sz w:val="22"/>
                <w:szCs w:val="22"/>
              </w:rPr>
              <w:t xml:space="preserve"> и сфагновые, березняки-брусничн</w:t>
            </w:r>
            <w:r w:rsidR="00263FE2" w:rsidRPr="00EA6BB1">
              <w:rPr>
                <w:rFonts w:ascii="Times New Roman" w:hAnsi="Times New Roman"/>
                <w:sz w:val="22"/>
                <w:szCs w:val="22"/>
              </w:rPr>
              <w:t xml:space="preserve">ики, кисличники, черничники и </w:t>
            </w:r>
            <w:r w:rsidRPr="00EA6BB1">
              <w:rPr>
                <w:rFonts w:ascii="Times New Roman" w:hAnsi="Times New Roman"/>
                <w:sz w:val="22"/>
                <w:szCs w:val="22"/>
              </w:rPr>
              <w:t>сфагновые, осинники-кисличники и черничники, мари.</w:t>
            </w:r>
          </w:p>
        </w:tc>
        <w:tc>
          <w:tcPr>
            <w:tcW w:w="1929"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 xml:space="preserve">Возникновение пожаров(в первую очередь низовых) возможно в травяных типах леса </w:t>
            </w:r>
            <w:proofErr w:type="spellStart"/>
            <w:r w:rsidRPr="00EA6BB1">
              <w:rPr>
                <w:rFonts w:ascii="Times New Roman" w:hAnsi="Times New Roman"/>
                <w:sz w:val="22"/>
                <w:szCs w:val="22"/>
              </w:rPr>
              <w:t>ина</w:t>
            </w:r>
            <w:proofErr w:type="spellEnd"/>
            <w:r w:rsidRPr="00EA6BB1">
              <w:rPr>
                <w:rFonts w:ascii="Times New Roman" w:hAnsi="Times New Roman"/>
                <w:sz w:val="22"/>
                <w:szCs w:val="22"/>
              </w:rPr>
              <w:t xml:space="preserve"> таволговых вырубках в периоды весеннего и осеннего пожарных максимумов; в остальных типах леса и на </w:t>
            </w:r>
            <w:proofErr w:type="spellStart"/>
            <w:r w:rsidRPr="00EA6BB1">
              <w:rPr>
                <w:rFonts w:ascii="Times New Roman" w:hAnsi="Times New Roman"/>
                <w:sz w:val="22"/>
                <w:szCs w:val="22"/>
              </w:rPr>
              <w:t>долгомошниковых</w:t>
            </w:r>
            <w:proofErr w:type="spellEnd"/>
            <w:r w:rsidRPr="00EA6BB1">
              <w:rPr>
                <w:rFonts w:ascii="Times New Roman" w:hAnsi="Times New Roman"/>
                <w:sz w:val="22"/>
                <w:szCs w:val="22"/>
              </w:rPr>
              <w:t xml:space="preserve"> вырубках </w:t>
            </w:r>
            <w:r w:rsidR="00796F8C" w:rsidRPr="00EA6BB1">
              <w:rPr>
                <w:rFonts w:ascii="Times New Roman" w:hAnsi="Times New Roman"/>
                <w:sz w:val="22"/>
                <w:szCs w:val="22"/>
              </w:rPr>
              <w:t>–</w:t>
            </w:r>
            <w:r w:rsidRPr="00EA6BB1">
              <w:rPr>
                <w:rFonts w:ascii="Times New Roman" w:hAnsi="Times New Roman"/>
                <w:sz w:val="22"/>
                <w:szCs w:val="22"/>
              </w:rPr>
              <w:t xml:space="preserve"> в периоды летнего максимума.</w:t>
            </w:r>
          </w:p>
        </w:tc>
      </w:tr>
      <w:tr w:rsidR="00A61130" w:rsidRPr="006E03B1" w:rsidTr="00A61130">
        <w:trPr>
          <w:jc w:val="center"/>
        </w:trPr>
        <w:tc>
          <w:tcPr>
            <w:tcW w:w="781" w:type="pct"/>
          </w:tcPr>
          <w:p w:rsidR="009B69AF" w:rsidRPr="00EA6BB1" w:rsidRDefault="009B69AF" w:rsidP="00A61130">
            <w:pPr>
              <w:pStyle w:val="ConsPlusNormal"/>
              <w:widowControl/>
              <w:spacing w:line="190" w:lineRule="exact"/>
              <w:ind w:firstLine="0"/>
              <w:jc w:val="center"/>
              <w:rPr>
                <w:rFonts w:ascii="Times New Roman" w:hAnsi="Times New Roman"/>
                <w:sz w:val="22"/>
                <w:szCs w:val="22"/>
              </w:rPr>
            </w:pPr>
            <w:r w:rsidRPr="00EA6BB1">
              <w:rPr>
                <w:rFonts w:ascii="Times New Roman" w:hAnsi="Times New Roman"/>
                <w:sz w:val="22"/>
                <w:szCs w:val="22"/>
              </w:rPr>
              <w:t>V (природная</w:t>
            </w:r>
            <w:r w:rsidR="005853F3" w:rsidRPr="00EA6BB1">
              <w:rPr>
                <w:rFonts w:ascii="Times New Roman" w:hAnsi="Times New Roman"/>
                <w:sz w:val="22"/>
                <w:szCs w:val="22"/>
              </w:rPr>
              <w:t xml:space="preserve"> </w:t>
            </w:r>
            <w:r w:rsidRPr="00EA6BB1">
              <w:rPr>
                <w:rFonts w:ascii="Times New Roman" w:hAnsi="Times New Roman"/>
                <w:sz w:val="22"/>
                <w:szCs w:val="22"/>
              </w:rPr>
              <w:t xml:space="preserve">пожарная опасность </w:t>
            </w:r>
            <w:r w:rsidR="00796F8C" w:rsidRPr="00EA6BB1">
              <w:rPr>
                <w:rFonts w:ascii="Times New Roman" w:hAnsi="Times New Roman"/>
                <w:sz w:val="22"/>
                <w:szCs w:val="22"/>
              </w:rPr>
              <w:t xml:space="preserve">– </w:t>
            </w:r>
            <w:r w:rsidRPr="00EA6BB1">
              <w:rPr>
                <w:rFonts w:ascii="Times New Roman" w:hAnsi="Times New Roman"/>
                <w:sz w:val="22"/>
                <w:szCs w:val="22"/>
              </w:rPr>
              <w:t>отсутствует)</w:t>
            </w:r>
          </w:p>
        </w:tc>
        <w:tc>
          <w:tcPr>
            <w:tcW w:w="2290"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 xml:space="preserve">Ельники, березняки и осинники </w:t>
            </w:r>
            <w:proofErr w:type="spellStart"/>
            <w:r w:rsidRPr="00EA6BB1">
              <w:rPr>
                <w:rFonts w:ascii="Times New Roman" w:hAnsi="Times New Roman"/>
                <w:sz w:val="22"/>
                <w:szCs w:val="22"/>
              </w:rPr>
              <w:t>долгомошники</w:t>
            </w:r>
            <w:proofErr w:type="spellEnd"/>
            <w:r w:rsidRPr="00EA6BB1">
              <w:rPr>
                <w:rFonts w:ascii="Times New Roman" w:hAnsi="Times New Roman"/>
                <w:sz w:val="22"/>
                <w:szCs w:val="22"/>
              </w:rPr>
              <w:t>, ельники сфагновые и прирученные.</w:t>
            </w:r>
            <w:r w:rsidR="005853F3" w:rsidRPr="00EA6BB1">
              <w:rPr>
                <w:rFonts w:ascii="Times New Roman" w:hAnsi="Times New Roman"/>
                <w:sz w:val="22"/>
                <w:szCs w:val="22"/>
              </w:rPr>
              <w:t xml:space="preserve"> </w:t>
            </w:r>
            <w:r w:rsidRPr="00EA6BB1">
              <w:rPr>
                <w:rFonts w:ascii="Times New Roman" w:hAnsi="Times New Roman"/>
                <w:sz w:val="22"/>
                <w:szCs w:val="22"/>
              </w:rPr>
              <w:t>Ольшаники всех типов.</w:t>
            </w:r>
          </w:p>
        </w:tc>
        <w:tc>
          <w:tcPr>
            <w:tcW w:w="1929" w:type="pct"/>
          </w:tcPr>
          <w:p w:rsidR="009B69AF" w:rsidRPr="00EA6BB1" w:rsidRDefault="009B69AF" w:rsidP="00A61130">
            <w:pPr>
              <w:pStyle w:val="ConsPlusNormal"/>
              <w:widowControl/>
              <w:spacing w:line="190" w:lineRule="exact"/>
              <w:ind w:firstLine="0"/>
              <w:jc w:val="both"/>
              <w:rPr>
                <w:rFonts w:ascii="Times New Roman" w:hAnsi="Times New Roman"/>
                <w:sz w:val="22"/>
                <w:szCs w:val="22"/>
              </w:rPr>
            </w:pPr>
            <w:r w:rsidRPr="00EA6BB1">
              <w:rPr>
                <w:rFonts w:ascii="Times New Roman" w:hAnsi="Times New Roman"/>
                <w:sz w:val="22"/>
                <w:szCs w:val="22"/>
              </w:rPr>
              <w:t>Возникновение пожара возможно только при особо неблагоприятных условиях (длительная засуха).</w:t>
            </w:r>
          </w:p>
        </w:tc>
      </w:tr>
    </w:tbl>
    <w:p w:rsidR="009B69AF" w:rsidRPr="00EA6BB1" w:rsidRDefault="009B69AF" w:rsidP="00EA6BB1">
      <w:pPr>
        <w:widowControl w:val="0"/>
        <w:shd w:val="clear" w:color="auto" w:fill="FFFFFF"/>
        <w:tabs>
          <w:tab w:val="left" w:pos="742"/>
        </w:tabs>
        <w:autoSpaceDE w:val="0"/>
        <w:autoSpaceDN w:val="0"/>
        <w:adjustRightInd w:val="0"/>
        <w:ind w:firstLine="709"/>
        <w:jc w:val="both"/>
        <w:rPr>
          <w:sz w:val="20"/>
          <w:szCs w:val="20"/>
        </w:rPr>
      </w:pPr>
      <w:r w:rsidRPr="00EA6BB1">
        <w:rPr>
          <w:sz w:val="20"/>
          <w:szCs w:val="20"/>
        </w:rPr>
        <w:t>Примечание: Пожарная опасность устанавливается на класс выше:</w:t>
      </w:r>
      <w:r w:rsidR="002178BA" w:rsidRPr="00EA6BB1">
        <w:rPr>
          <w:sz w:val="20"/>
          <w:szCs w:val="20"/>
        </w:rPr>
        <w:t xml:space="preserve"> </w:t>
      </w: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0"/>
          <w:szCs w:val="20"/>
        </w:rPr>
      </w:pPr>
      <w:r w:rsidRPr="00EA6BB1">
        <w:rPr>
          <w:sz w:val="20"/>
          <w:szCs w:val="20"/>
        </w:rPr>
        <w:t xml:space="preserve">для хвойных лесных насаждений, строение которых или другие особенности способствуют переходу </w:t>
      </w:r>
      <w:r w:rsidR="002178BA" w:rsidRPr="00EA6BB1">
        <w:rPr>
          <w:sz w:val="20"/>
          <w:szCs w:val="20"/>
        </w:rPr>
        <w:t xml:space="preserve">  </w:t>
      </w:r>
      <w:r w:rsidRPr="00EA6BB1">
        <w:rPr>
          <w:sz w:val="20"/>
          <w:szCs w:val="20"/>
        </w:rPr>
        <w:t>низового пожара в верховой (густой высокий подрост хвойных древесных пород, вертикальная сомкнутость полога крон деревьев и кустарников, значительная захламленность и т.п.);</w:t>
      </w:r>
    </w:p>
    <w:p w:rsidR="009B69AF" w:rsidRPr="00EA6BB1" w:rsidRDefault="009B69AF" w:rsidP="00EA6BB1">
      <w:pPr>
        <w:widowControl w:val="0"/>
        <w:shd w:val="clear" w:color="auto" w:fill="FFFFFF"/>
        <w:tabs>
          <w:tab w:val="left" w:pos="742"/>
        </w:tabs>
        <w:autoSpaceDE w:val="0"/>
        <w:autoSpaceDN w:val="0"/>
        <w:adjustRightInd w:val="0"/>
        <w:ind w:firstLine="709"/>
        <w:contextualSpacing/>
        <w:jc w:val="both"/>
        <w:rPr>
          <w:sz w:val="20"/>
          <w:szCs w:val="20"/>
        </w:rPr>
      </w:pPr>
      <w:r w:rsidRPr="00EA6BB1">
        <w:rPr>
          <w:sz w:val="20"/>
          <w:szCs w:val="20"/>
        </w:rPr>
        <w:t>для небольших лесных участков на суходолах, окруженных лесными насаждениями повышенной природной пожарной опасности;</w:t>
      </w:r>
    </w:p>
    <w:p w:rsidR="009B69AF" w:rsidRPr="00EA6BB1" w:rsidRDefault="009B69AF" w:rsidP="00EA6BB1">
      <w:pPr>
        <w:widowControl w:val="0"/>
        <w:shd w:val="clear" w:color="auto" w:fill="FFFFFF"/>
        <w:tabs>
          <w:tab w:val="left" w:pos="742"/>
        </w:tabs>
        <w:autoSpaceDE w:val="0"/>
        <w:autoSpaceDN w:val="0"/>
        <w:adjustRightInd w:val="0"/>
        <w:ind w:firstLine="709"/>
        <w:contextualSpacing/>
        <w:jc w:val="both"/>
        <w:rPr>
          <w:sz w:val="20"/>
          <w:szCs w:val="20"/>
        </w:rPr>
      </w:pPr>
      <w:r w:rsidRPr="00EA6BB1">
        <w:rPr>
          <w:sz w:val="20"/>
          <w:szCs w:val="20"/>
        </w:rPr>
        <w:t>для лесных участков, примыкающих к автомобильным дорогам общего пользования и к железным дорогам.</w:t>
      </w:r>
    </w:p>
    <w:p w:rsidR="00D04448" w:rsidRPr="006E03B1" w:rsidRDefault="00D04448" w:rsidP="00B22545">
      <w:pPr>
        <w:widowControl w:val="0"/>
        <w:shd w:val="clear" w:color="auto" w:fill="FFFFFF"/>
        <w:tabs>
          <w:tab w:val="left" w:pos="742"/>
        </w:tabs>
        <w:autoSpaceDE w:val="0"/>
        <w:autoSpaceDN w:val="0"/>
        <w:adjustRightInd w:val="0"/>
        <w:ind w:firstLine="567"/>
        <w:contextualSpacing/>
        <w:jc w:val="both"/>
        <w:rPr>
          <w:sz w:val="20"/>
          <w:szCs w:val="20"/>
          <w:highlight w:val="cyan"/>
        </w:rPr>
      </w:pPr>
    </w:p>
    <w:p w:rsidR="009B69AF"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Распределение территории </w:t>
      </w:r>
      <w:r w:rsidR="00E07A18" w:rsidRPr="00EA6BB1">
        <w:rPr>
          <w:sz w:val="28"/>
          <w:szCs w:val="28"/>
        </w:rPr>
        <w:t>лесничества</w:t>
      </w:r>
      <w:r w:rsidRPr="00EA6BB1">
        <w:rPr>
          <w:sz w:val="28"/>
          <w:szCs w:val="28"/>
        </w:rPr>
        <w:t xml:space="preserve"> по степени </w:t>
      </w:r>
      <w:r w:rsidR="00296C5E" w:rsidRPr="00EA6BB1">
        <w:rPr>
          <w:sz w:val="28"/>
          <w:szCs w:val="28"/>
        </w:rPr>
        <w:t xml:space="preserve">природной </w:t>
      </w:r>
      <w:r w:rsidRPr="00EA6BB1">
        <w:rPr>
          <w:sz w:val="28"/>
          <w:szCs w:val="28"/>
        </w:rPr>
        <w:t>пожарной опасности приведено в таблице 2</w:t>
      </w:r>
      <w:r w:rsidR="00937D18" w:rsidRPr="00EA6BB1">
        <w:rPr>
          <w:sz w:val="28"/>
          <w:szCs w:val="28"/>
        </w:rPr>
        <w:t>9</w:t>
      </w:r>
      <w:r w:rsidRPr="00EA6BB1">
        <w:rPr>
          <w:sz w:val="28"/>
          <w:szCs w:val="28"/>
        </w:rPr>
        <w:t>.</w:t>
      </w:r>
    </w:p>
    <w:p w:rsidR="00EA6BB1" w:rsidRPr="00EA6BB1" w:rsidRDefault="00EA6BB1" w:rsidP="00EA6BB1">
      <w:pPr>
        <w:widowControl w:val="0"/>
        <w:shd w:val="clear" w:color="auto" w:fill="FFFFFF"/>
        <w:tabs>
          <w:tab w:val="left" w:pos="742"/>
        </w:tabs>
        <w:autoSpaceDE w:val="0"/>
        <w:autoSpaceDN w:val="0"/>
        <w:adjustRightInd w:val="0"/>
        <w:ind w:firstLine="709"/>
        <w:jc w:val="both"/>
        <w:rPr>
          <w:sz w:val="28"/>
          <w:szCs w:val="28"/>
        </w:rPr>
      </w:pPr>
    </w:p>
    <w:p w:rsidR="00384B48" w:rsidRPr="00EA6BB1" w:rsidRDefault="009B69AF" w:rsidP="00EA6BB1">
      <w:pPr>
        <w:widowControl w:val="0"/>
        <w:jc w:val="center"/>
        <w:rPr>
          <w:sz w:val="28"/>
          <w:szCs w:val="28"/>
        </w:rPr>
      </w:pPr>
      <w:r w:rsidRPr="00EA6BB1">
        <w:rPr>
          <w:sz w:val="28"/>
          <w:szCs w:val="28"/>
        </w:rPr>
        <w:t>Таблица 2</w:t>
      </w:r>
      <w:r w:rsidR="00937D18" w:rsidRPr="00EA6BB1">
        <w:rPr>
          <w:sz w:val="28"/>
          <w:szCs w:val="28"/>
        </w:rPr>
        <w:t>9</w:t>
      </w:r>
      <w:r w:rsidR="00A245EB" w:rsidRPr="00EA6BB1">
        <w:rPr>
          <w:sz w:val="28"/>
          <w:szCs w:val="28"/>
        </w:rPr>
        <w:t xml:space="preserve">. </w:t>
      </w:r>
      <w:r w:rsidRPr="00EA6BB1">
        <w:rPr>
          <w:sz w:val="28"/>
          <w:szCs w:val="28"/>
        </w:rPr>
        <w:t xml:space="preserve">Характеристика территории </w:t>
      </w:r>
      <w:r w:rsidR="00E07A18" w:rsidRPr="00EA6BB1">
        <w:rPr>
          <w:sz w:val="28"/>
          <w:szCs w:val="28"/>
        </w:rPr>
        <w:t>лесничества</w:t>
      </w:r>
      <w:r w:rsidRPr="00EA6BB1">
        <w:rPr>
          <w:sz w:val="28"/>
          <w:szCs w:val="28"/>
        </w:rPr>
        <w:t xml:space="preserve"> по классам природной пожарной опасности</w:t>
      </w:r>
    </w:p>
    <w:p w:rsidR="00937D18" w:rsidRPr="006E03B1" w:rsidRDefault="00937D18" w:rsidP="00152944">
      <w:pPr>
        <w:widowControl w:val="0"/>
        <w:jc w:val="both"/>
        <w:rPr>
          <w:b/>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2374"/>
        <w:gridCol w:w="2537"/>
        <w:gridCol w:w="2853"/>
      </w:tblGrid>
      <w:tr w:rsidR="00384B48" w:rsidRPr="006E03B1" w:rsidTr="00EA6BB1">
        <w:trPr>
          <w:trHeight w:val="227"/>
          <w:tblHeader/>
        </w:trPr>
        <w:tc>
          <w:tcPr>
            <w:tcW w:w="1171" w:type="pct"/>
            <w:vAlign w:val="center"/>
          </w:tcPr>
          <w:p w:rsidR="00384B48" w:rsidRPr="00EA6BB1" w:rsidRDefault="00384B48" w:rsidP="00EA6BB1">
            <w:pPr>
              <w:jc w:val="center"/>
            </w:pPr>
            <w:r w:rsidRPr="00EA6BB1">
              <w:rPr>
                <w:sz w:val="22"/>
                <w:szCs w:val="22"/>
              </w:rPr>
              <w:t>Лесничество, участковое лесничества</w:t>
            </w:r>
          </w:p>
        </w:tc>
        <w:tc>
          <w:tcPr>
            <w:tcW w:w="1171" w:type="pct"/>
            <w:vAlign w:val="center"/>
          </w:tcPr>
          <w:p w:rsidR="00384B48" w:rsidRPr="00EA6BB1" w:rsidRDefault="00384B48" w:rsidP="00EA6BB1">
            <w:pPr>
              <w:jc w:val="center"/>
            </w:pPr>
            <w:r w:rsidRPr="00EA6BB1">
              <w:rPr>
                <w:sz w:val="22"/>
                <w:szCs w:val="22"/>
              </w:rPr>
              <w:t>Квартал</w:t>
            </w:r>
          </w:p>
        </w:tc>
        <w:tc>
          <w:tcPr>
            <w:tcW w:w="1251" w:type="pct"/>
            <w:vAlign w:val="center"/>
          </w:tcPr>
          <w:p w:rsidR="00384B48" w:rsidRPr="00EA6BB1" w:rsidRDefault="00384B48" w:rsidP="00EA6BB1">
            <w:pPr>
              <w:jc w:val="center"/>
            </w:pPr>
            <w:r w:rsidRPr="00EA6BB1">
              <w:rPr>
                <w:sz w:val="22"/>
                <w:szCs w:val="22"/>
              </w:rPr>
              <w:t>Площадь, га</w:t>
            </w:r>
          </w:p>
        </w:tc>
        <w:tc>
          <w:tcPr>
            <w:tcW w:w="1407" w:type="pct"/>
            <w:vAlign w:val="center"/>
          </w:tcPr>
          <w:p w:rsidR="00384B48" w:rsidRPr="00EA6BB1" w:rsidRDefault="00384B48" w:rsidP="00EA6BB1">
            <w:pPr>
              <w:jc w:val="center"/>
            </w:pPr>
            <w:r w:rsidRPr="00EA6BB1">
              <w:rPr>
                <w:sz w:val="22"/>
                <w:szCs w:val="22"/>
              </w:rPr>
              <w:t>Средний</w:t>
            </w:r>
          </w:p>
          <w:p w:rsidR="00384B48" w:rsidRPr="00EA6BB1" w:rsidRDefault="00384B48" w:rsidP="00EA6BB1">
            <w:pPr>
              <w:jc w:val="center"/>
            </w:pPr>
            <w:r w:rsidRPr="00EA6BB1">
              <w:rPr>
                <w:sz w:val="22"/>
                <w:szCs w:val="22"/>
              </w:rPr>
              <w:t>класс</w:t>
            </w:r>
            <w:r w:rsidR="006D47B3" w:rsidRPr="00EA6BB1">
              <w:rPr>
                <w:sz w:val="22"/>
                <w:szCs w:val="22"/>
              </w:rPr>
              <w:t xml:space="preserve"> природной</w:t>
            </w:r>
            <w:r w:rsidRPr="00EA6BB1">
              <w:rPr>
                <w:sz w:val="22"/>
                <w:szCs w:val="22"/>
              </w:rPr>
              <w:t xml:space="preserve"> пожарной опасности</w:t>
            </w:r>
          </w:p>
        </w:tc>
      </w:tr>
      <w:tr w:rsidR="00CC62F4" w:rsidRPr="006E03B1" w:rsidTr="00CC62F4">
        <w:trPr>
          <w:trHeight w:val="227"/>
        </w:trPr>
        <w:tc>
          <w:tcPr>
            <w:tcW w:w="1171" w:type="pct"/>
            <w:vMerge w:val="restart"/>
          </w:tcPr>
          <w:p w:rsidR="00CC62F4" w:rsidRPr="00EA6BB1" w:rsidRDefault="00CC62F4" w:rsidP="00CC62F4">
            <w:pPr>
              <w:jc w:val="center"/>
              <w:rPr>
                <w:color w:val="000000"/>
              </w:rPr>
            </w:pPr>
            <w:r>
              <w:rPr>
                <w:color w:val="000000"/>
                <w:sz w:val="22"/>
                <w:szCs w:val="22"/>
              </w:rPr>
              <w:t>ПМБУ «Городское лесничество»</w:t>
            </w:r>
          </w:p>
        </w:tc>
        <w:tc>
          <w:tcPr>
            <w:tcW w:w="1171" w:type="pct"/>
            <w:vAlign w:val="center"/>
          </w:tcPr>
          <w:p w:rsidR="00CC62F4" w:rsidRPr="00CC62F4" w:rsidRDefault="00CC62F4" w:rsidP="00CC62F4">
            <w:pPr>
              <w:jc w:val="center"/>
              <w:rPr>
                <w:color w:val="000000"/>
              </w:rPr>
            </w:pPr>
            <w:r w:rsidRPr="00CC62F4">
              <w:rPr>
                <w:color w:val="000000"/>
              </w:rPr>
              <w:t>1</w:t>
            </w:r>
          </w:p>
        </w:tc>
        <w:tc>
          <w:tcPr>
            <w:tcW w:w="1251" w:type="pct"/>
            <w:vAlign w:val="center"/>
          </w:tcPr>
          <w:p w:rsidR="00CC62F4" w:rsidRPr="00CC62F4" w:rsidRDefault="00CC62F4" w:rsidP="00CC62F4">
            <w:pPr>
              <w:jc w:val="center"/>
              <w:rPr>
                <w:color w:val="000000"/>
              </w:rPr>
            </w:pPr>
            <w:r w:rsidRPr="00CC62F4">
              <w:rPr>
                <w:color w:val="000000"/>
              </w:rPr>
              <w:t>226,0</w:t>
            </w:r>
          </w:p>
        </w:tc>
        <w:tc>
          <w:tcPr>
            <w:tcW w:w="1407" w:type="pct"/>
            <w:vAlign w:val="center"/>
          </w:tcPr>
          <w:p w:rsidR="00CC62F4" w:rsidRPr="00CC62F4" w:rsidRDefault="00CC62F4" w:rsidP="00CC62F4">
            <w:pPr>
              <w:jc w:val="center"/>
              <w:rPr>
                <w:color w:val="000000"/>
              </w:rPr>
            </w:pPr>
            <w:r w:rsidRPr="00CC62F4">
              <w:rPr>
                <w:color w:val="000000"/>
              </w:rPr>
              <w:t>2,5</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2</w:t>
            </w:r>
          </w:p>
        </w:tc>
        <w:tc>
          <w:tcPr>
            <w:tcW w:w="1251" w:type="pct"/>
            <w:vAlign w:val="center"/>
          </w:tcPr>
          <w:p w:rsidR="00CC62F4" w:rsidRPr="00CC62F4" w:rsidRDefault="00CC62F4" w:rsidP="00CC62F4">
            <w:pPr>
              <w:jc w:val="center"/>
              <w:rPr>
                <w:color w:val="000000"/>
              </w:rPr>
            </w:pPr>
            <w:r w:rsidRPr="00CC62F4">
              <w:rPr>
                <w:color w:val="000000"/>
              </w:rPr>
              <w:t>38,0</w:t>
            </w:r>
          </w:p>
        </w:tc>
        <w:tc>
          <w:tcPr>
            <w:tcW w:w="1407" w:type="pct"/>
            <w:vAlign w:val="center"/>
          </w:tcPr>
          <w:p w:rsidR="00CC62F4" w:rsidRPr="00CC62F4" w:rsidRDefault="00CC62F4" w:rsidP="00CC62F4">
            <w:pPr>
              <w:jc w:val="center"/>
              <w:rPr>
                <w:color w:val="000000"/>
              </w:rPr>
            </w:pPr>
            <w:r w:rsidRPr="00CC62F4">
              <w:rPr>
                <w:color w:val="000000"/>
              </w:rPr>
              <w:t>2,9</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3</w:t>
            </w:r>
          </w:p>
        </w:tc>
        <w:tc>
          <w:tcPr>
            <w:tcW w:w="1251" w:type="pct"/>
            <w:vAlign w:val="center"/>
          </w:tcPr>
          <w:p w:rsidR="00CC62F4" w:rsidRPr="00CC62F4" w:rsidRDefault="00CC62F4" w:rsidP="00CC62F4">
            <w:pPr>
              <w:jc w:val="center"/>
              <w:rPr>
                <w:color w:val="000000"/>
              </w:rPr>
            </w:pPr>
            <w:r w:rsidRPr="00CC62F4">
              <w:rPr>
                <w:color w:val="000000"/>
              </w:rPr>
              <w:t>90,1</w:t>
            </w:r>
          </w:p>
        </w:tc>
        <w:tc>
          <w:tcPr>
            <w:tcW w:w="1407" w:type="pct"/>
            <w:vAlign w:val="center"/>
          </w:tcPr>
          <w:p w:rsidR="00CC62F4" w:rsidRPr="00CC62F4" w:rsidRDefault="00CC62F4" w:rsidP="00CC62F4">
            <w:pPr>
              <w:jc w:val="center"/>
              <w:rPr>
                <w:color w:val="000000"/>
              </w:rPr>
            </w:pPr>
            <w:r w:rsidRPr="00CC62F4">
              <w:rPr>
                <w:color w:val="000000"/>
              </w:rPr>
              <w:t>3,1</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4</w:t>
            </w:r>
          </w:p>
        </w:tc>
        <w:tc>
          <w:tcPr>
            <w:tcW w:w="1251" w:type="pct"/>
            <w:vAlign w:val="center"/>
          </w:tcPr>
          <w:p w:rsidR="00CC62F4" w:rsidRPr="00CC62F4" w:rsidRDefault="00CC62F4" w:rsidP="00CC62F4">
            <w:pPr>
              <w:jc w:val="center"/>
              <w:rPr>
                <w:color w:val="000000"/>
              </w:rPr>
            </w:pPr>
            <w:r w:rsidRPr="00CC62F4">
              <w:rPr>
                <w:color w:val="000000"/>
              </w:rPr>
              <w:t>102,0</w:t>
            </w:r>
          </w:p>
        </w:tc>
        <w:tc>
          <w:tcPr>
            <w:tcW w:w="1407" w:type="pct"/>
            <w:vAlign w:val="center"/>
          </w:tcPr>
          <w:p w:rsidR="00CC62F4" w:rsidRPr="00CC62F4" w:rsidRDefault="00CC62F4" w:rsidP="00CC62F4">
            <w:pPr>
              <w:jc w:val="center"/>
              <w:rPr>
                <w:color w:val="000000"/>
              </w:rPr>
            </w:pPr>
            <w:r w:rsidRPr="00CC62F4">
              <w:rPr>
                <w:color w:val="000000"/>
              </w:rPr>
              <w:t>3,1</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5</w:t>
            </w:r>
          </w:p>
        </w:tc>
        <w:tc>
          <w:tcPr>
            <w:tcW w:w="1251" w:type="pct"/>
            <w:vAlign w:val="center"/>
          </w:tcPr>
          <w:p w:rsidR="00CC62F4" w:rsidRPr="00CC62F4" w:rsidRDefault="00CC62F4" w:rsidP="00CC62F4">
            <w:pPr>
              <w:jc w:val="center"/>
              <w:rPr>
                <w:color w:val="000000"/>
              </w:rPr>
            </w:pPr>
            <w:r w:rsidRPr="00CC62F4">
              <w:rPr>
                <w:color w:val="000000"/>
              </w:rPr>
              <w:t>103,2</w:t>
            </w:r>
          </w:p>
        </w:tc>
        <w:tc>
          <w:tcPr>
            <w:tcW w:w="1407" w:type="pct"/>
            <w:vAlign w:val="center"/>
          </w:tcPr>
          <w:p w:rsidR="00CC62F4" w:rsidRPr="00CC62F4" w:rsidRDefault="00CC62F4" w:rsidP="00CC62F4">
            <w:pPr>
              <w:jc w:val="center"/>
              <w:rPr>
                <w:color w:val="000000"/>
              </w:rPr>
            </w:pPr>
            <w:r w:rsidRPr="00CC62F4">
              <w:rPr>
                <w:color w:val="000000"/>
              </w:rPr>
              <w:t>2,9</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6</w:t>
            </w:r>
          </w:p>
        </w:tc>
        <w:tc>
          <w:tcPr>
            <w:tcW w:w="1251" w:type="pct"/>
            <w:vAlign w:val="center"/>
          </w:tcPr>
          <w:p w:rsidR="00CC62F4" w:rsidRPr="00CC62F4" w:rsidRDefault="00CC62F4" w:rsidP="00CC62F4">
            <w:pPr>
              <w:jc w:val="center"/>
              <w:rPr>
                <w:color w:val="000000"/>
              </w:rPr>
            </w:pPr>
            <w:r w:rsidRPr="00CC62F4">
              <w:rPr>
                <w:color w:val="000000"/>
              </w:rPr>
              <w:t>32,0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7</w:t>
            </w:r>
          </w:p>
        </w:tc>
        <w:tc>
          <w:tcPr>
            <w:tcW w:w="1251" w:type="pct"/>
            <w:vAlign w:val="center"/>
          </w:tcPr>
          <w:p w:rsidR="00CC62F4" w:rsidRPr="00CC62F4" w:rsidRDefault="00CC62F4" w:rsidP="00CC62F4">
            <w:pPr>
              <w:jc w:val="center"/>
              <w:rPr>
                <w:color w:val="000000"/>
              </w:rPr>
            </w:pPr>
            <w:r w:rsidRPr="00CC62F4">
              <w:rPr>
                <w:color w:val="000000"/>
              </w:rPr>
              <w:t>158,0</w:t>
            </w:r>
          </w:p>
        </w:tc>
        <w:tc>
          <w:tcPr>
            <w:tcW w:w="1407" w:type="pct"/>
            <w:vAlign w:val="center"/>
          </w:tcPr>
          <w:p w:rsidR="00CC62F4" w:rsidRPr="00CC62F4" w:rsidRDefault="00CC62F4" w:rsidP="00CC62F4">
            <w:pPr>
              <w:jc w:val="center"/>
              <w:rPr>
                <w:color w:val="000000"/>
              </w:rPr>
            </w:pPr>
            <w:r w:rsidRPr="00CC62F4">
              <w:rPr>
                <w:color w:val="000000"/>
              </w:rPr>
              <w:t>2,9</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8</w:t>
            </w:r>
          </w:p>
        </w:tc>
        <w:tc>
          <w:tcPr>
            <w:tcW w:w="1251" w:type="pct"/>
            <w:vAlign w:val="center"/>
          </w:tcPr>
          <w:p w:rsidR="00CC62F4" w:rsidRPr="00CC62F4" w:rsidRDefault="00CC62F4" w:rsidP="00CC62F4">
            <w:pPr>
              <w:jc w:val="center"/>
              <w:rPr>
                <w:color w:val="000000"/>
              </w:rPr>
            </w:pPr>
            <w:r w:rsidRPr="00CC62F4">
              <w:rPr>
                <w:color w:val="000000"/>
              </w:rPr>
              <w:t>11,0</w:t>
            </w:r>
          </w:p>
        </w:tc>
        <w:tc>
          <w:tcPr>
            <w:tcW w:w="1407" w:type="pct"/>
            <w:vAlign w:val="center"/>
          </w:tcPr>
          <w:p w:rsidR="00CC62F4" w:rsidRPr="00CC62F4" w:rsidRDefault="00CC62F4" w:rsidP="00CC62F4">
            <w:pPr>
              <w:jc w:val="center"/>
              <w:rPr>
                <w:color w:val="000000"/>
              </w:rPr>
            </w:pPr>
            <w:r w:rsidRPr="00CC62F4">
              <w:rPr>
                <w:color w:val="000000"/>
              </w:rPr>
              <w:t>2,5</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9</w:t>
            </w:r>
          </w:p>
        </w:tc>
        <w:tc>
          <w:tcPr>
            <w:tcW w:w="1251" w:type="pct"/>
            <w:vAlign w:val="center"/>
          </w:tcPr>
          <w:p w:rsidR="00CC62F4" w:rsidRPr="00CC62F4" w:rsidRDefault="00CC62F4" w:rsidP="00CC62F4">
            <w:pPr>
              <w:jc w:val="center"/>
              <w:rPr>
                <w:color w:val="000000"/>
              </w:rPr>
            </w:pPr>
            <w:r w:rsidRPr="00CC62F4">
              <w:rPr>
                <w:color w:val="000000"/>
              </w:rPr>
              <w:t>160,0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10</w:t>
            </w:r>
          </w:p>
        </w:tc>
        <w:tc>
          <w:tcPr>
            <w:tcW w:w="1251" w:type="pct"/>
            <w:vAlign w:val="center"/>
          </w:tcPr>
          <w:p w:rsidR="00CC62F4" w:rsidRPr="00CC62F4" w:rsidRDefault="00CC62F4" w:rsidP="00CC62F4">
            <w:pPr>
              <w:jc w:val="center"/>
              <w:rPr>
                <w:color w:val="000000"/>
              </w:rPr>
            </w:pPr>
            <w:r w:rsidRPr="00CC62F4">
              <w:rPr>
                <w:color w:val="000000"/>
              </w:rPr>
              <w:t>21</w:t>
            </w:r>
            <w:r w:rsidR="0001302D">
              <w:rPr>
                <w:color w:val="000000"/>
              </w:rPr>
              <w:t>4</w:t>
            </w:r>
            <w:r w:rsidRPr="00CC62F4">
              <w:rPr>
                <w:color w:val="000000"/>
              </w:rPr>
              <w:t>,</w:t>
            </w:r>
            <w:r w:rsidR="0001302D">
              <w:rPr>
                <w:color w:val="000000"/>
              </w:rPr>
              <w:t>9</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11</w:t>
            </w:r>
          </w:p>
        </w:tc>
        <w:tc>
          <w:tcPr>
            <w:tcW w:w="1251" w:type="pct"/>
            <w:vAlign w:val="center"/>
          </w:tcPr>
          <w:p w:rsidR="00CC62F4" w:rsidRPr="00CC62F4" w:rsidRDefault="00CC62F4" w:rsidP="00CC62F4">
            <w:pPr>
              <w:jc w:val="center"/>
              <w:rPr>
                <w:color w:val="000000"/>
              </w:rPr>
            </w:pPr>
            <w:r w:rsidRPr="00CC62F4">
              <w:rPr>
                <w:color w:val="000000"/>
              </w:rPr>
              <w:t>120,0</w:t>
            </w:r>
          </w:p>
        </w:tc>
        <w:tc>
          <w:tcPr>
            <w:tcW w:w="1407" w:type="pct"/>
            <w:vAlign w:val="center"/>
          </w:tcPr>
          <w:p w:rsidR="00CC62F4" w:rsidRPr="00CC62F4" w:rsidRDefault="00CC62F4" w:rsidP="00CC62F4">
            <w:pPr>
              <w:jc w:val="center"/>
              <w:rPr>
                <w:color w:val="000000"/>
              </w:rPr>
            </w:pPr>
            <w:r w:rsidRPr="00CC62F4">
              <w:rPr>
                <w:color w:val="000000"/>
              </w:rPr>
              <w:t>3,6</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13</w:t>
            </w:r>
          </w:p>
        </w:tc>
        <w:tc>
          <w:tcPr>
            <w:tcW w:w="1251" w:type="pct"/>
            <w:vAlign w:val="center"/>
          </w:tcPr>
          <w:p w:rsidR="00CC62F4" w:rsidRPr="00CC62F4" w:rsidRDefault="00CC62F4" w:rsidP="00CC62F4">
            <w:pPr>
              <w:jc w:val="center"/>
              <w:rPr>
                <w:color w:val="000000"/>
              </w:rPr>
            </w:pPr>
            <w:r w:rsidRPr="00CC62F4">
              <w:rPr>
                <w:color w:val="000000"/>
              </w:rPr>
              <w:t>9</w:t>
            </w:r>
            <w:r w:rsidR="00F55042">
              <w:rPr>
                <w:color w:val="000000"/>
              </w:rPr>
              <w:t>7,0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14</w:t>
            </w:r>
          </w:p>
        </w:tc>
        <w:tc>
          <w:tcPr>
            <w:tcW w:w="1251" w:type="pct"/>
            <w:vAlign w:val="center"/>
          </w:tcPr>
          <w:p w:rsidR="00CC62F4" w:rsidRPr="00CC62F4" w:rsidRDefault="00CC62F4" w:rsidP="00CC62F4">
            <w:pPr>
              <w:jc w:val="center"/>
              <w:rPr>
                <w:color w:val="000000"/>
              </w:rPr>
            </w:pPr>
            <w:r w:rsidRPr="00CC62F4">
              <w:rPr>
                <w:color w:val="000000"/>
              </w:rPr>
              <w:t>37,1</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15</w:t>
            </w:r>
          </w:p>
        </w:tc>
        <w:tc>
          <w:tcPr>
            <w:tcW w:w="1251" w:type="pct"/>
            <w:vAlign w:val="center"/>
          </w:tcPr>
          <w:p w:rsidR="00CC62F4" w:rsidRPr="00CC62F4" w:rsidRDefault="00CC62F4" w:rsidP="00CC62F4">
            <w:pPr>
              <w:jc w:val="center"/>
              <w:rPr>
                <w:color w:val="000000"/>
              </w:rPr>
            </w:pPr>
            <w:r w:rsidRPr="00CC62F4">
              <w:rPr>
                <w:color w:val="000000"/>
              </w:rPr>
              <w:t>32,0</w:t>
            </w:r>
          </w:p>
        </w:tc>
        <w:tc>
          <w:tcPr>
            <w:tcW w:w="1407" w:type="pct"/>
            <w:vAlign w:val="center"/>
          </w:tcPr>
          <w:p w:rsidR="00CC62F4" w:rsidRPr="00CC62F4" w:rsidRDefault="00CC62F4" w:rsidP="00CC62F4">
            <w:pPr>
              <w:jc w:val="center"/>
              <w:rPr>
                <w:color w:val="000000"/>
              </w:rPr>
            </w:pPr>
            <w:r w:rsidRPr="00CC62F4">
              <w:rPr>
                <w:color w:val="000000"/>
              </w:rPr>
              <w:t>2,0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16</w:t>
            </w:r>
          </w:p>
        </w:tc>
        <w:tc>
          <w:tcPr>
            <w:tcW w:w="1251" w:type="pct"/>
            <w:vAlign w:val="center"/>
          </w:tcPr>
          <w:p w:rsidR="00CC62F4" w:rsidRPr="00CC62F4" w:rsidRDefault="00CC62F4" w:rsidP="00CC62F4">
            <w:pPr>
              <w:jc w:val="center"/>
              <w:rPr>
                <w:color w:val="000000"/>
              </w:rPr>
            </w:pPr>
            <w:r w:rsidRPr="00CC62F4">
              <w:rPr>
                <w:color w:val="000000"/>
              </w:rPr>
              <w:t>25,0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17</w:t>
            </w:r>
          </w:p>
        </w:tc>
        <w:tc>
          <w:tcPr>
            <w:tcW w:w="1251" w:type="pct"/>
            <w:vAlign w:val="center"/>
          </w:tcPr>
          <w:p w:rsidR="00CC62F4" w:rsidRPr="00CC62F4" w:rsidRDefault="00CC62F4" w:rsidP="00CC62F4">
            <w:pPr>
              <w:jc w:val="center"/>
              <w:rPr>
                <w:color w:val="000000"/>
              </w:rPr>
            </w:pPr>
            <w:r w:rsidRPr="00CC62F4">
              <w:rPr>
                <w:color w:val="000000"/>
              </w:rPr>
              <w:t>8,0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18</w:t>
            </w:r>
          </w:p>
        </w:tc>
        <w:tc>
          <w:tcPr>
            <w:tcW w:w="1251" w:type="pct"/>
            <w:vAlign w:val="center"/>
          </w:tcPr>
          <w:p w:rsidR="00CC62F4" w:rsidRPr="00CC62F4" w:rsidRDefault="00CC62F4" w:rsidP="00CC62F4">
            <w:pPr>
              <w:jc w:val="center"/>
              <w:rPr>
                <w:color w:val="000000"/>
              </w:rPr>
            </w:pPr>
            <w:r w:rsidRPr="00CC62F4">
              <w:rPr>
                <w:color w:val="000000"/>
              </w:rPr>
              <w:t>6,0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19</w:t>
            </w:r>
          </w:p>
        </w:tc>
        <w:tc>
          <w:tcPr>
            <w:tcW w:w="1251" w:type="pct"/>
            <w:vAlign w:val="center"/>
          </w:tcPr>
          <w:p w:rsidR="00CC62F4" w:rsidRPr="00CC62F4" w:rsidRDefault="00CC62F4" w:rsidP="00CC62F4">
            <w:pPr>
              <w:jc w:val="center"/>
              <w:rPr>
                <w:color w:val="000000"/>
              </w:rPr>
            </w:pPr>
            <w:r w:rsidRPr="00CC62F4">
              <w:rPr>
                <w:color w:val="000000"/>
              </w:rPr>
              <w:t>4,0</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20</w:t>
            </w:r>
          </w:p>
        </w:tc>
        <w:tc>
          <w:tcPr>
            <w:tcW w:w="1251" w:type="pct"/>
            <w:vAlign w:val="center"/>
          </w:tcPr>
          <w:p w:rsidR="00CC62F4" w:rsidRPr="00CC62F4" w:rsidRDefault="00CC62F4" w:rsidP="00CC62F4">
            <w:pPr>
              <w:jc w:val="center"/>
              <w:rPr>
                <w:color w:val="000000"/>
              </w:rPr>
            </w:pPr>
            <w:r w:rsidRPr="00CC62F4">
              <w:rPr>
                <w:color w:val="000000"/>
              </w:rPr>
              <w:t>11,0</w:t>
            </w:r>
          </w:p>
        </w:tc>
        <w:tc>
          <w:tcPr>
            <w:tcW w:w="1407" w:type="pct"/>
            <w:vAlign w:val="center"/>
          </w:tcPr>
          <w:p w:rsidR="00CC62F4" w:rsidRPr="00CC62F4" w:rsidRDefault="00CC62F4" w:rsidP="00CC62F4">
            <w:pPr>
              <w:jc w:val="center"/>
              <w:rPr>
                <w:color w:val="000000"/>
              </w:rPr>
            </w:pPr>
            <w:r w:rsidRPr="00CC62F4">
              <w:rPr>
                <w:color w:val="000000"/>
              </w:rPr>
              <w:t>2,2</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31</w:t>
            </w:r>
          </w:p>
        </w:tc>
        <w:tc>
          <w:tcPr>
            <w:tcW w:w="1251" w:type="pct"/>
            <w:vAlign w:val="center"/>
          </w:tcPr>
          <w:p w:rsidR="00CC62F4" w:rsidRPr="00CC62F4" w:rsidRDefault="0023054D" w:rsidP="00CC62F4">
            <w:pPr>
              <w:jc w:val="center"/>
              <w:rPr>
                <w:color w:val="000000"/>
              </w:rPr>
            </w:pPr>
            <w:r>
              <w:rPr>
                <w:color w:val="000000"/>
              </w:rPr>
              <w:t>88,2</w:t>
            </w:r>
          </w:p>
        </w:tc>
        <w:tc>
          <w:tcPr>
            <w:tcW w:w="1407" w:type="pct"/>
            <w:vAlign w:val="center"/>
          </w:tcPr>
          <w:p w:rsidR="00CC62F4" w:rsidRPr="00CC62F4" w:rsidRDefault="00CC62F4" w:rsidP="00CC62F4">
            <w:pPr>
              <w:jc w:val="center"/>
              <w:rPr>
                <w:color w:val="000000"/>
              </w:rPr>
            </w:pPr>
            <w:r w:rsidRPr="00CC62F4">
              <w:rPr>
                <w:color w:val="000000"/>
              </w:rPr>
              <w:t>3,0</w:t>
            </w:r>
          </w:p>
        </w:tc>
      </w:tr>
      <w:tr w:rsidR="00CC62F4" w:rsidRPr="006E03B1" w:rsidTr="00CC62F4">
        <w:trPr>
          <w:trHeight w:val="227"/>
        </w:trPr>
        <w:tc>
          <w:tcPr>
            <w:tcW w:w="1171" w:type="pct"/>
            <w:vMerge/>
          </w:tcPr>
          <w:p w:rsidR="00CC62F4" w:rsidRPr="00EA6BB1" w:rsidRDefault="00CC62F4" w:rsidP="00CC62F4">
            <w:pPr>
              <w:jc w:val="center"/>
              <w:rPr>
                <w:color w:val="000000"/>
              </w:rPr>
            </w:pPr>
          </w:p>
        </w:tc>
        <w:tc>
          <w:tcPr>
            <w:tcW w:w="1171" w:type="pct"/>
            <w:vAlign w:val="center"/>
          </w:tcPr>
          <w:p w:rsidR="00CC62F4" w:rsidRPr="00CC62F4" w:rsidRDefault="00CC62F4" w:rsidP="00CC62F4">
            <w:pPr>
              <w:jc w:val="center"/>
              <w:rPr>
                <w:color w:val="000000"/>
              </w:rPr>
            </w:pPr>
            <w:r w:rsidRPr="00CC62F4">
              <w:rPr>
                <w:color w:val="000000"/>
              </w:rPr>
              <w:t>34</w:t>
            </w:r>
          </w:p>
        </w:tc>
        <w:tc>
          <w:tcPr>
            <w:tcW w:w="1251" w:type="pct"/>
            <w:vAlign w:val="center"/>
          </w:tcPr>
          <w:p w:rsidR="00CC62F4" w:rsidRPr="00CC62F4" w:rsidRDefault="00CC62F4" w:rsidP="00CC62F4">
            <w:pPr>
              <w:jc w:val="center"/>
              <w:rPr>
                <w:color w:val="000000"/>
              </w:rPr>
            </w:pPr>
            <w:r w:rsidRPr="00CC62F4">
              <w:rPr>
                <w:color w:val="000000"/>
              </w:rPr>
              <w:t>69,0</w:t>
            </w:r>
          </w:p>
        </w:tc>
        <w:tc>
          <w:tcPr>
            <w:tcW w:w="1407" w:type="pct"/>
            <w:vAlign w:val="center"/>
          </w:tcPr>
          <w:p w:rsidR="00CC62F4" w:rsidRPr="00CC62F4" w:rsidRDefault="00CC62F4" w:rsidP="00CC62F4">
            <w:pPr>
              <w:jc w:val="center"/>
              <w:rPr>
                <w:color w:val="000000"/>
              </w:rPr>
            </w:pPr>
            <w:r w:rsidRPr="00CC62F4">
              <w:rPr>
                <w:color w:val="000000"/>
              </w:rPr>
              <w:t>3,0</w:t>
            </w:r>
          </w:p>
        </w:tc>
      </w:tr>
      <w:tr w:rsidR="00384B48" w:rsidRPr="006E03B1" w:rsidTr="00384B48">
        <w:trPr>
          <w:trHeight w:val="227"/>
        </w:trPr>
        <w:tc>
          <w:tcPr>
            <w:tcW w:w="1171" w:type="pct"/>
            <w:vMerge/>
          </w:tcPr>
          <w:p w:rsidR="00384B48" w:rsidRPr="00EA6BB1" w:rsidRDefault="00384B48" w:rsidP="0055350D">
            <w:pPr>
              <w:jc w:val="center"/>
              <w:rPr>
                <w:color w:val="000000"/>
              </w:rPr>
            </w:pPr>
          </w:p>
        </w:tc>
        <w:tc>
          <w:tcPr>
            <w:tcW w:w="1171" w:type="pct"/>
            <w:vAlign w:val="center"/>
          </w:tcPr>
          <w:p w:rsidR="00384B48" w:rsidRPr="00EA6BB1" w:rsidRDefault="00384B48" w:rsidP="0055350D">
            <w:pPr>
              <w:jc w:val="center"/>
              <w:rPr>
                <w:b/>
                <w:color w:val="000000"/>
              </w:rPr>
            </w:pPr>
            <w:r w:rsidRPr="00EA6BB1">
              <w:rPr>
                <w:b/>
                <w:color w:val="000000"/>
                <w:sz w:val="22"/>
                <w:szCs w:val="22"/>
              </w:rPr>
              <w:t>Всего</w:t>
            </w:r>
          </w:p>
        </w:tc>
        <w:tc>
          <w:tcPr>
            <w:tcW w:w="1251" w:type="pct"/>
            <w:vAlign w:val="center"/>
          </w:tcPr>
          <w:p w:rsidR="00384B48" w:rsidRPr="00EA6BB1" w:rsidRDefault="001C20BD" w:rsidP="0055350D">
            <w:pPr>
              <w:jc w:val="center"/>
              <w:rPr>
                <w:b/>
                <w:color w:val="000000"/>
              </w:rPr>
            </w:pPr>
            <w:r>
              <w:rPr>
                <w:b/>
                <w:color w:val="000000"/>
              </w:rPr>
              <w:t>1632,5</w:t>
            </w:r>
          </w:p>
        </w:tc>
        <w:tc>
          <w:tcPr>
            <w:tcW w:w="1407" w:type="pct"/>
            <w:vAlign w:val="center"/>
          </w:tcPr>
          <w:p w:rsidR="00384B48" w:rsidRPr="00EA6BB1" w:rsidRDefault="00CC62F4" w:rsidP="0055350D">
            <w:pPr>
              <w:jc w:val="center"/>
              <w:rPr>
                <w:b/>
                <w:color w:val="000000"/>
              </w:rPr>
            </w:pPr>
            <w:r>
              <w:rPr>
                <w:b/>
                <w:color w:val="000000"/>
              </w:rPr>
              <w:t>2,9</w:t>
            </w:r>
          </w:p>
        </w:tc>
      </w:tr>
    </w:tbl>
    <w:p w:rsidR="00EA6BB1" w:rsidRDefault="00EA6BB1" w:rsidP="00EA6BB1">
      <w:pPr>
        <w:widowControl w:val="0"/>
        <w:shd w:val="clear" w:color="auto" w:fill="FFFFFF"/>
        <w:tabs>
          <w:tab w:val="left" w:pos="742"/>
        </w:tabs>
        <w:autoSpaceDE w:val="0"/>
        <w:autoSpaceDN w:val="0"/>
        <w:adjustRightInd w:val="0"/>
        <w:ind w:firstLine="709"/>
        <w:jc w:val="both"/>
        <w:rPr>
          <w:sz w:val="28"/>
          <w:szCs w:val="28"/>
        </w:rPr>
      </w:pPr>
    </w:p>
    <w:p w:rsidR="009B69AF"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Степень природной пожарной опасности территории </w:t>
      </w:r>
      <w:r w:rsidR="00AF2840" w:rsidRPr="00EA6BB1">
        <w:rPr>
          <w:sz w:val="28"/>
          <w:szCs w:val="28"/>
        </w:rPr>
        <w:t>лесничества</w:t>
      </w:r>
      <w:r w:rsidRPr="00EA6BB1">
        <w:rPr>
          <w:sz w:val="28"/>
          <w:szCs w:val="28"/>
        </w:rPr>
        <w:t xml:space="preserve"> средняя.</w:t>
      </w:r>
    </w:p>
    <w:p w:rsidR="0080083B" w:rsidRPr="00EA6BB1"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 xml:space="preserve">Наибольшую опасность для лесов на территории </w:t>
      </w:r>
      <w:r w:rsidR="00AF2840" w:rsidRPr="00EA6BB1">
        <w:rPr>
          <w:sz w:val="28"/>
          <w:szCs w:val="28"/>
        </w:rPr>
        <w:t>лесничества</w:t>
      </w:r>
      <w:r w:rsidRPr="00EA6BB1">
        <w:rPr>
          <w:sz w:val="28"/>
          <w:szCs w:val="28"/>
        </w:rPr>
        <w:t xml:space="preserve"> представляют низовые беглые пожары, переходящие в лесные массивы с </w:t>
      </w:r>
      <w:r w:rsidR="00FA5C65" w:rsidRPr="00EA6BB1">
        <w:rPr>
          <w:sz w:val="28"/>
          <w:szCs w:val="28"/>
        </w:rPr>
        <w:t>сельхозугодий и берегов водоемов</w:t>
      </w:r>
      <w:r w:rsidRPr="00EA6BB1">
        <w:rPr>
          <w:sz w:val="28"/>
          <w:szCs w:val="28"/>
        </w:rPr>
        <w:t xml:space="preserve"> в весенний период</w:t>
      </w:r>
      <w:r w:rsidR="00C20E2A" w:rsidRPr="00EA6BB1">
        <w:rPr>
          <w:sz w:val="28"/>
          <w:szCs w:val="28"/>
        </w:rPr>
        <w:t>,</w:t>
      </w:r>
      <w:r w:rsidRPr="00EA6BB1">
        <w:rPr>
          <w:sz w:val="28"/>
          <w:szCs w:val="28"/>
        </w:rPr>
        <w:t xml:space="preserve"> и низовые устойчивые пожары в засушливые периоды</w:t>
      </w:r>
      <w:r w:rsidR="000E715B" w:rsidRPr="00EA6BB1">
        <w:rPr>
          <w:sz w:val="28"/>
          <w:szCs w:val="28"/>
        </w:rPr>
        <w:t>, приводящие к гибели насаждений</w:t>
      </w:r>
      <w:r w:rsidRPr="00EA6BB1">
        <w:rPr>
          <w:sz w:val="28"/>
          <w:szCs w:val="28"/>
        </w:rPr>
        <w:t xml:space="preserve">. </w:t>
      </w:r>
    </w:p>
    <w:p w:rsidR="009B69AF" w:rsidRDefault="009B69AF" w:rsidP="00EA6BB1">
      <w:pPr>
        <w:widowControl w:val="0"/>
        <w:shd w:val="clear" w:color="auto" w:fill="FFFFFF"/>
        <w:tabs>
          <w:tab w:val="left" w:pos="742"/>
        </w:tabs>
        <w:autoSpaceDE w:val="0"/>
        <w:autoSpaceDN w:val="0"/>
        <w:adjustRightInd w:val="0"/>
        <w:ind w:firstLine="709"/>
        <w:jc w:val="both"/>
        <w:rPr>
          <w:sz w:val="28"/>
          <w:szCs w:val="28"/>
        </w:rPr>
      </w:pPr>
      <w:r w:rsidRPr="00EA6BB1">
        <w:rPr>
          <w:sz w:val="28"/>
          <w:szCs w:val="28"/>
        </w:rPr>
        <w:t>В целях мониторинга за пожарной обстановкой в лесах в течени</w:t>
      </w:r>
      <w:r w:rsidR="00C20E2A" w:rsidRPr="00EA6BB1">
        <w:rPr>
          <w:sz w:val="28"/>
          <w:szCs w:val="28"/>
        </w:rPr>
        <w:t>е</w:t>
      </w:r>
      <w:r w:rsidRPr="00EA6BB1">
        <w:rPr>
          <w:sz w:val="28"/>
          <w:szCs w:val="28"/>
        </w:rPr>
        <w:t xml:space="preserve"> пожароопасного периода определяется степень пожарной опасности по условиям погоды по классификации</w:t>
      </w:r>
      <w:r w:rsidR="00C20E2A" w:rsidRPr="00EA6BB1">
        <w:rPr>
          <w:sz w:val="28"/>
          <w:szCs w:val="28"/>
        </w:rPr>
        <w:t>,</w:t>
      </w:r>
      <w:r w:rsidRPr="00EA6BB1">
        <w:rPr>
          <w:sz w:val="28"/>
          <w:szCs w:val="28"/>
        </w:rPr>
        <w:t xml:space="preserve"> приведенной в таблице </w:t>
      </w:r>
      <w:r w:rsidR="00937D18" w:rsidRPr="00EA6BB1">
        <w:rPr>
          <w:sz w:val="28"/>
          <w:szCs w:val="28"/>
        </w:rPr>
        <w:t>30</w:t>
      </w:r>
      <w:r w:rsidR="00C20E2A" w:rsidRPr="00EA6BB1">
        <w:rPr>
          <w:sz w:val="28"/>
          <w:szCs w:val="28"/>
        </w:rPr>
        <w:t>.</w:t>
      </w:r>
    </w:p>
    <w:p w:rsidR="00CC62F4" w:rsidRDefault="00CC62F4" w:rsidP="00EA6BB1">
      <w:pPr>
        <w:widowControl w:val="0"/>
        <w:shd w:val="clear" w:color="auto" w:fill="FFFFFF"/>
        <w:tabs>
          <w:tab w:val="left" w:pos="742"/>
        </w:tabs>
        <w:autoSpaceDE w:val="0"/>
        <w:autoSpaceDN w:val="0"/>
        <w:adjustRightInd w:val="0"/>
        <w:ind w:firstLine="709"/>
        <w:jc w:val="both"/>
        <w:rPr>
          <w:sz w:val="28"/>
          <w:szCs w:val="28"/>
        </w:rPr>
      </w:pPr>
    </w:p>
    <w:p w:rsidR="00EA6BB1" w:rsidRDefault="00EA6BB1" w:rsidP="00EA6BB1">
      <w:pPr>
        <w:widowControl w:val="0"/>
        <w:shd w:val="clear" w:color="auto" w:fill="FFFFFF"/>
        <w:tabs>
          <w:tab w:val="left" w:pos="742"/>
        </w:tabs>
        <w:autoSpaceDE w:val="0"/>
        <w:autoSpaceDN w:val="0"/>
        <w:adjustRightInd w:val="0"/>
        <w:ind w:firstLine="709"/>
        <w:jc w:val="both"/>
        <w:rPr>
          <w:sz w:val="28"/>
          <w:szCs w:val="28"/>
        </w:rPr>
      </w:pPr>
    </w:p>
    <w:p w:rsidR="009B69AF" w:rsidRPr="00EA6BB1" w:rsidRDefault="009B69AF" w:rsidP="00EA6BB1">
      <w:pPr>
        <w:widowControl w:val="0"/>
        <w:jc w:val="center"/>
        <w:rPr>
          <w:sz w:val="28"/>
          <w:szCs w:val="28"/>
        </w:rPr>
      </w:pPr>
      <w:r w:rsidRPr="00EA6BB1">
        <w:rPr>
          <w:sz w:val="28"/>
          <w:szCs w:val="28"/>
        </w:rPr>
        <w:t xml:space="preserve">Таблица </w:t>
      </w:r>
      <w:r w:rsidR="00937D18" w:rsidRPr="00EA6BB1">
        <w:rPr>
          <w:sz w:val="28"/>
          <w:szCs w:val="28"/>
        </w:rPr>
        <w:t>30</w:t>
      </w:r>
      <w:r w:rsidR="00F86D40" w:rsidRPr="00EA6BB1">
        <w:rPr>
          <w:sz w:val="28"/>
          <w:szCs w:val="28"/>
        </w:rPr>
        <w:t>.</w:t>
      </w:r>
      <w:r w:rsidR="007561A6" w:rsidRPr="00EA6BB1">
        <w:rPr>
          <w:sz w:val="28"/>
          <w:szCs w:val="28"/>
        </w:rPr>
        <w:t xml:space="preserve"> </w:t>
      </w:r>
      <w:r w:rsidRPr="00EA6BB1">
        <w:rPr>
          <w:sz w:val="28"/>
          <w:szCs w:val="28"/>
        </w:rPr>
        <w:t>Классификация природной пожарной опасности в лесах</w:t>
      </w:r>
      <w:r w:rsidR="009F7A27" w:rsidRPr="00EA6BB1">
        <w:rPr>
          <w:sz w:val="28"/>
          <w:szCs w:val="28"/>
        </w:rPr>
        <w:t xml:space="preserve"> </w:t>
      </w:r>
      <w:r w:rsidRPr="00EA6BB1">
        <w:rPr>
          <w:sz w:val="28"/>
          <w:szCs w:val="28"/>
        </w:rPr>
        <w:t>в зависимости от условий погоды</w:t>
      </w:r>
    </w:p>
    <w:p w:rsidR="00937D18" w:rsidRPr="006E03B1" w:rsidRDefault="00937D18" w:rsidP="00F20BFD">
      <w:pPr>
        <w:widowControl w:val="0"/>
        <w:rPr>
          <w:b/>
          <w:sz w:val="26"/>
          <w:szCs w:val="26"/>
          <w:highlight w:val="cy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3285"/>
        <w:gridCol w:w="3350"/>
      </w:tblGrid>
      <w:tr w:rsidR="009B69AF" w:rsidRPr="006E03B1" w:rsidTr="007B71A6">
        <w:trPr>
          <w:trHeight w:val="284"/>
          <w:tblHeader/>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Класс пожарной опасности в лесах</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Величина комплексного показателя</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Степень пожарной</w:t>
            </w:r>
            <w:r w:rsidR="005853F3" w:rsidRPr="00737CDB">
              <w:t xml:space="preserve"> </w:t>
            </w:r>
            <w:r w:rsidRPr="00737CDB">
              <w:t>опасности</w:t>
            </w:r>
          </w:p>
        </w:tc>
      </w:tr>
      <w:tr w:rsidR="009B69AF" w:rsidRPr="006E03B1" w:rsidTr="007B71A6">
        <w:trPr>
          <w:trHeight w:val="284"/>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I</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0 ... 300</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Отсутствует</w:t>
            </w:r>
          </w:p>
        </w:tc>
      </w:tr>
      <w:tr w:rsidR="009B69AF" w:rsidRPr="006E03B1" w:rsidTr="007B71A6">
        <w:trPr>
          <w:trHeight w:val="284"/>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II</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301 ... 1000</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Малая</w:t>
            </w:r>
          </w:p>
        </w:tc>
      </w:tr>
      <w:tr w:rsidR="009B69AF" w:rsidRPr="006E03B1" w:rsidTr="007B71A6">
        <w:trPr>
          <w:trHeight w:val="284"/>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III</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1001 ... 4000</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Средняя</w:t>
            </w:r>
          </w:p>
        </w:tc>
      </w:tr>
      <w:tr w:rsidR="009B69AF" w:rsidRPr="006E03B1" w:rsidTr="007B71A6">
        <w:trPr>
          <w:trHeight w:val="284"/>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IV</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4001 ... 10000</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Высокая</w:t>
            </w:r>
          </w:p>
        </w:tc>
      </w:tr>
      <w:tr w:rsidR="009B69AF" w:rsidRPr="006E03B1" w:rsidTr="007B71A6">
        <w:trPr>
          <w:trHeight w:val="284"/>
        </w:trPr>
        <w:tc>
          <w:tcPr>
            <w:tcW w:w="3283"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V</w:t>
            </w:r>
          </w:p>
        </w:tc>
        <w:tc>
          <w:tcPr>
            <w:tcW w:w="3285"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Более 10000</w:t>
            </w:r>
          </w:p>
        </w:tc>
        <w:tc>
          <w:tcPr>
            <w:tcW w:w="3350" w:type="dxa"/>
            <w:vAlign w:val="center"/>
          </w:tcPr>
          <w:p w:rsidR="009B69AF" w:rsidRPr="00737CDB" w:rsidRDefault="009B69AF" w:rsidP="00540B7E">
            <w:pPr>
              <w:widowControl w:val="0"/>
              <w:shd w:val="clear" w:color="auto" w:fill="FFFFFF"/>
              <w:tabs>
                <w:tab w:val="left" w:pos="742"/>
              </w:tabs>
              <w:autoSpaceDE w:val="0"/>
              <w:autoSpaceDN w:val="0"/>
              <w:adjustRightInd w:val="0"/>
              <w:jc w:val="center"/>
            </w:pPr>
            <w:r w:rsidRPr="00737CDB">
              <w:t>Чрезвычайная</w:t>
            </w:r>
          </w:p>
        </w:tc>
      </w:tr>
    </w:tbl>
    <w:p w:rsidR="00F20BFD" w:rsidRPr="006E03B1" w:rsidRDefault="00F20BFD" w:rsidP="009B69AF">
      <w:pPr>
        <w:widowControl w:val="0"/>
        <w:shd w:val="clear" w:color="auto" w:fill="FFFFFF"/>
        <w:tabs>
          <w:tab w:val="left" w:pos="742"/>
        </w:tabs>
        <w:autoSpaceDE w:val="0"/>
        <w:autoSpaceDN w:val="0"/>
        <w:adjustRightInd w:val="0"/>
        <w:spacing w:line="360" w:lineRule="auto"/>
        <w:ind w:firstLine="709"/>
        <w:jc w:val="both"/>
        <w:rPr>
          <w:sz w:val="28"/>
          <w:szCs w:val="28"/>
          <w:highlight w:val="cyan"/>
        </w:rPr>
      </w:pPr>
    </w:p>
    <w:p w:rsidR="009B69AF" w:rsidRPr="00737CDB" w:rsidRDefault="009B69AF"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Для целей классификации (оценки) применяется комплексный показатель, характеризующий метеорологические (погодные) условия.</w:t>
      </w:r>
    </w:p>
    <w:p w:rsidR="009B69AF" w:rsidRPr="00737CDB" w:rsidRDefault="009B69AF" w:rsidP="00737CDB">
      <w:pPr>
        <w:ind w:firstLine="709"/>
        <w:jc w:val="both"/>
        <w:rPr>
          <w:sz w:val="28"/>
          <w:szCs w:val="28"/>
        </w:rPr>
      </w:pPr>
      <w:r w:rsidRPr="00737CDB">
        <w:rPr>
          <w:sz w:val="28"/>
          <w:szCs w:val="28"/>
        </w:rPr>
        <w:t>В зависимости от величины комплексного показателя устанавливается класс пожарной опасности в лесах по условиям погоды.</w:t>
      </w:r>
    </w:p>
    <w:p w:rsidR="00D76823" w:rsidRPr="00737CDB" w:rsidRDefault="00D76823" w:rsidP="00737CDB">
      <w:pPr>
        <w:ind w:firstLine="709"/>
        <w:jc w:val="both"/>
        <w:rPr>
          <w:sz w:val="28"/>
          <w:szCs w:val="28"/>
        </w:rPr>
      </w:pPr>
      <w:r w:rsidRPr="00737CDB">
        <w:rPr>
          <w:sz w:val="28"/>
          <w:szCs w:val="28"/>
        </w:rPr>
        <w:t>В зависимости от степени пожарной опасности производится регламентация работы пожарных служб. 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w:t>
      </w:r>
      <w:r w:rsidR="004661BD" w:rsidRPr="00737CDB">
        <w:rPr>
          <w:sz w:val="28"/>
          <w:szCs w:val="28"/>
        </w:rPr>
        <w:t>ся особый противопожарный режим</w:t>
      </w:r>
      <w:r w:rsidRPr="00737CDB">
        <w:rPr>
          <w:sz w:val="28"/>
          <w:szCs w:val="28"/>
        </w:rPr>
        <w:t>.</w:t>
      </w:r>
    </w:p>
    <w:p w:rsidR="00022DE3" w:rsidRPr="00737CDB" w:rsidRDefault="00022DE3" w:rsidP="00737CDB">
      <w:pPr>
        <w:ind w:firstLine="709"/>
        <w:jc w:val="both"/>
        <w:rPr>
          <w:sz w:val="28"/>
          <w:szCs w:val="28"/>
        </w:rPr>
      </w:pPr>
      <w:r w:rsidRPr="00737CDB">
        <w:rPr>
          <w:sz w:val="28"/>
          <w:szCs w:val="28"/>
        </w:rPr>
        <w:t>Территория лесничества относится к зоне наземной охраны</w:t>
      </w:r>
      <w:r w:rsidR="00B22545" w:rsidRPr="00737CDB">
        <w:rPr>
          <w:sz w:val="28"/>
          <w:szCs w:val="28"/>
        </w:rPr>
        <w:t>.</w:t>
      </w:r>
    </w:p>
    <w:p w:rsidR="009B69AF" w:rsidRPr="00737CDB" w:rsidRDefault="009B69AF"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В целях предупреждения возникновения лесны</w:t>
      </w:r>
      <w:r w:rsidR="00263FE2" w:rsidRPr="00737CDB">
        <w:rPr>
          <w:sz w:val="28"/>
          <w:szCs w:val="28"/>
        </w:rPr>
        <w:t xml:space="preserve">х пожаров и их распространения </w:t>
      </w:r>
      <w:r w:rsidRPr="00737CDB">
        <w:rPr>
          <w:sz w:val="28"/>
          <w:szCs w:val="28"/>
        </w:rPr>
        <w:t>производится противопожарное обустройство лесов</w:t>
      </w:r>
      <w:r w:rsidR="00C20E2A" w:rsidRPr="00737CDB">
        <w:rPr>
          <w:sz w:val="28"/>
          <w:szCs w:val="28"/>
        </w:rPr>
        <w:t>.</w:t>
      </w:r>
    </w:p>
    <w:p w:rsidR="009B69AF" w:rsidRPr="00737CDB" w:rsidRDefault="009B69AF"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 xml:space="preserve">Нормативы противопожарного обустройства лесов на территории </w:t>
      </w:r>
      <w:r w:rsidR="00AF2840" w:rsidRPr="00737CDB">
        <w:rPr>
          <w:sz w:val="28"/>
          <w:szCs w:val="28"/>
        </w:rPr>
        <w:t>лесничества</w:t>
      </w:r>
      <w:r w:rsidRPr="00737CDB">
        <w:rPr>
          <w:sz w:val="28"/>
          <w:szCs w:val="28"/>
        </w:rPr>
        <w:t>, разработанные на основе «Нормативов противопожарного обустройства лесов (на 1000 га общей площади)», утвержденных приказом Рослесхоза</w:t>
      </w:r>
      <w:r w:rsidR="00F86D40" w:rsidRPr="00737CDB">
        <w:rPr>
          <w:sz w:val="28"/>
          <w:szCs w:val="28"/>
        </w:rPr>
        <w:t xml:space="preserve"> </w:t>
      </w:r>
      <w:r w:rsidRPr="00737CDB">
        <w:rPr>
          <w:sz w:val="28"/>
          <w:szCs w:val="28"/>
        </w:rPr>
        <w:t>от 27</w:t>
      </w:r>
      <w:r w:rsidR="00263FE2" w:rsidRPr="00737CDB">
        <w:rPr>
          <w:sz w:val="28"/>
          <w:szCs w:val="28"/>
        </w:rPr>
        <w:t>.04.</w:t>
      </w:r>
      <w:r w:rsidRPr="00737CDB">
        <w:rPr>
          <w:sz w:val="28"/>
          <w:szCs w:val="28"/>
        </w:rPr>
        <w:t>2012 № 174, приведены в таблице</w:t>
      </w:r>
      <w:r w:rsidR="00991854" w:rsidRPr="00737CDB">
        <w:rPr>
          <w:sz w:val="28"/>
          <w:szCs w:val="28"/>
        </w:rPr>
        <w:t xml:space="preserve"> </w:t>
      </w:r>
      <w:r w:rsidR="0073297D" w:rsidRPr="00737CDB">
        <w:rPr>
          <w:sz w:val="28"/>
          <w:szCs w:val="28"/>
        </w:rPr>
        <w:t>3</w:t>
      </w:r>
      <w:r w:rsidR="00937D18" w:rsidRPr="00737CDB">
        <w:rPr>
          <w:sz w:val="28"/>
          <w:szCs w:val="28"/>
        </w:rPr>
        <w:t>1</w:t>
      </w:r>
      <w:r w:rsidRPr="00737CDB">
        <w:rPr>
          <w:sz w:val="28"/>
          <w:szCs w:val="28"/>
        </w:rPr>
        <w:t>.</w:t>
      </w:r>
    </w:p>
    <w:p w:rsidR="00752511" w:rsidRDefault="003C06F2"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Нормативы противопожарного обустройства лесов на территории лесничества являются минимально необходимыми и могут корректироваться с учетом изменения степени пожарной опасности</w:t>
      </w:r>
      <w:r w:rsidR="005229CA" w:rsidRPr="00737CDB">
        <w:rPr>
          <w:sz w:val="28"/>
          <w:szCs w:val="28"/>
        </w:rPr>
        <w:t>.</w:t>
      </w:r>
    </w:p>
    <w:p w:rsidR="00737CDB" w:rsidRPr="00737CDB" w:rsidRDefault="00737CDB" w:rsidP="00737CDB">
      <w:pPr>
        <w:widowControl w:val="0"/>
        <w:shd w:val="clear" w:color="auto" w:fill="FFFFFF"/>
        <w:tabs>
          <w:tab w:val="left" w:pos="742"/>
        </w:tabs>
        <w:autoSpaceDE w:val="0"/>
        <w:autoSpaceDN w:val="0"/>
        <w:adjustRightInd w:val="0"/>
        <w:ind w:firstLine="709"/>
        <w:jc w:val="both"/>
        <w:rPr>
          <w:sz w:val="28"/>
          <w:szCs w:val="28"/>
        </w:rPr>
      </w:pPr>
    </w:p>
    <w:p w:rsidR="009B69AF" w:rsidRPr="00737CDB" w:rsidRDefault="009B69AF" w:rsidP="00737CDB">
      <w:pPr>
        <w:widowControl w:val="0"/>
        <w:jc w:val="center"/>
        <w:rPr>
          <w:sz w:val="28"/>
          <w:szCs w:val="28"/>
        </w:rPr>
      </w:pPr>
      <w:r w:rsidRPr="00737CDB">
        <w:rPr>
          <w:sz w:val="28"/>
          <w:szCs w:val="28"/>
        </w:rPr>
        <w:t xml:space="preserve">Таблица </w:t>
      </w:r>
      <w:r w:rsidR="0073297D" w:rsidRPr="00737CDB">
        <w:rPr>
          <w:sz w:val="28"/>
          <w:szCs w:val="28"/>
        </w:rPr>
        <w:t>3</w:t>
      </w:r>
      <w:r w:rsidR="00937D18" w:rsidRPr="00737CDB">
        <w:rPr>
          <w:sz w:val="28"/>
          <w:szCs w:val="28"/>
        </w:rPr>
        <w:t>1</w:t>
      </w:r>
      <w:r w:rsidR="00F86D40" w:rsidRPr="00737CDB">
        <w:rPr>
          <w:sz w:val="28"/>
          <w:szCs w:val="28"/>
        </w:rPr>
        <w:t>.</w:t>
      </w:r>
      <w:r w:rsidR="007561A6" w:rsidRPr="00737CDB">
        <w:rPr>
          <w:sz w:val="28"/>
          <w:szCs w:val="28"/>
        </w:rPr>
        <w:t xml:space="preserve"> </w:t>
      </w:r>
      <w:r w:rsidRPr="00737CDB">
        <w:rPr>
          <w:sz w:val="28"/>
          <w:szCs w:val="28"/>
        </w:rPr>
        <w:t>Нормативы противопожарного обустройства лесов</w:t>
      </w:r>
    </w:p>
    <w:p w:rsidR="00937D18" w:rsidRPr="006E03B1" w:rsidRDefault="00937D18" w:rsidP="009B69AF">
      <w:pPr>
        <w:widowControl w:val="0"/>
        <w:rPr>
          <w:b/>
          <w:sz w:val="26"/>
          <w:szCs w:val="26"/>
          <w:highlight w:val="cyan"/>
        </w:rPr>
      </w:pPr>
    </w:p>
    <w:tbl>
      <w:tblPr>
        <w:tblW w:w="5000" w:type="pct"/>
        <w:tblCellMar>
          <w:left w:w="0" w:type="dxa"/>
          <w:right w:w="0" w:type="dxa"/>
        </w:tblCellMar>
        <w:tblLook w:val="0000" w:firstRow="0" w:lastRow="0" w:firstColumn="0" w:lastColumn="0" w:noHBand="0" w:noVBand="0"/>
      </w:tblPr>
      <w:tblGrid>
        <w:gridCol w:w="429"/>
        <w:gridCol w:w="4553"/>
        <w:gridCol w:w="414"/>
        <w:gridCol w:w="2848"/>
        <w:gridCol w:w="1688"/>
      </w:tblGrid>
      <w:tr w:rsidR="009B69AF" w:rsidRPr="006E03B1" w:rsidTr="006C22EA">
        <w:trPr>
          <w:trHeight w:val="227"/>
          <w:tblHeader/>
        </w:trPr>
        <w:tc>
          <w:tcPr>
            <w:tcW w:w="21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7CDB" w:rsidRPr="00737CDB" w:rsidRDefault="009B69AF" w:rsidP="00540B7E">
            <w:pPr>
              <w:widowControl w:val="0"/>
              <w:jc w:val="center"/>
              <w:rPr>
                <w:spacing w:val="-8"/>
              </w:rPr>
            </w:pPr>
            <w:r w:rsidRPr="00737CDB">
              <w:rPr>
                <w:spacing w:val="-8"/>
              </w:rPr>
              <w:t>№</w:t>
            </w:r>
          </w:p>
          <w:p w:rsidR="009B69AF" w:rsidRPr="00737CDB" w:rsidRDefault="009B69AF" w:rsidP="00737CDB">
            <w:pPr>
              <w:widowControl w:val="0"/>
              <w:jc w:val="center"/>
              <w:rPr>
                <w:spacing w:val="-8"/>
              </w:rPr>
            </w:pPr>
            <w:r w:rsidRPr="00737CDB">
              <w:rPr>
                <w:spacing w:val="-8"/>
              </w:rPr>
              <w:t>п</w:t>
            </w:r>
            <w:r w:rsidR="00737CDB" w:rsidRPr="00737CDB">
              <w:rPr>
                <w:spacing w:val="-8"/>
              </w:rPr>
              <w:t xml:space="preserve">. </w:t>
            </w:r>
            <w:r w:rsidRPr="00737CDB">
              <w:rPr>
                <w:spacing w:val="-8"/>
              </w:rPr>
              <w:t>п</w:t>
            </w:r>
            <w:r w:rsidR="00737CDB" w:rsidRPr="00737CDB">
              <w:rPr>
                <w:spacing w:val="-8"/>
              </w:rPr>
              <w:t>.</w:t>
            </w:r>
          </w:p>
        </w:tc>
        <w:tc>
          <w:tcPr>
            <w:tcW w:w="22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Меры противопожарного обустройства лесов</w:t>
            </w:r>
          </w:p>
        </w:tc>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Ед. изм.</w:t>
            </w:r>
          </w:p>
        </w:tc>
        <w:tc>
          <w:tcPr>
            <w:tcW w:w="2284" w:type="pct"/>
            <w:gridSpan w:val="2"/>
            <w:tcBorders>
              <w:top w:val="single" w:sz="4" w:space="0" w:color="auto"/>
              <w:left w:val="nil"/>
              <w:bottom w:val="single" w:sz="4" w:space="0" w:color="auto"/>
              <w:right w:val="single" w:sz="4" w:space="0" w:color="000000"/>
            </w:tcBorders>
            <w:shd w:val="clear" w:color="auto" w:fill="auto"/>
            <w:vAlign w:val="center"/>
          </w:tcPr>
          <w:p w:rsidR="009B69AF" w:rsidRPr="00737CDB" w:rsidRDefault="009B69AF" w:rsidP="00540B7E">
            <w:pPr>
              <w:widowControl w:val="0"/>
              <w:jc w:val="center"/>
              <w:rPr>
                <w:spacing w:val="-8"/>
              </w:rPr>
            </w:pPr>
            <w:r w:rsidRPr="00737CDB">
              <w:rPr>
                <w:spacing w:val="-8"/>
              </w:rPr>
              <w:t>Средне-Уральский таежный район</w:t>
            </w:r>
          </w:p>
        </w:tc>
      </w:tr>
      <w:tr w:rsidR="009B69AF" w:rsidRPr="006E03B1" w:rsidTr="006C22EA">
        <w:trPr>
          <w:trHeight w:val="227"/>
          <w:tblHeader/>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84" w:type="pct"/>
            <w:gridSpan w:val="2"/>
            <w:tcBorders>
              <w:top w:val="single" w:sz="4" w:space="0" w:color="auto"/>
              <w:left w:val="nil"/>
              <w:bottom w:val="single" w:sz="4" w:space="0" w:color="auto"/>
              <w:right w:val="single" w:sz="4" w:space="0" w:color="000000"/>
            </w:tcBorders>
            <w:shd w:val="clear" w:color="auto" w:fill="auto"/>
            <w:vAlign w:val="center"/>
          </w:tcPr>
          <w:p w:rsidR="009B69AF" w:rsidRPr="00737CDB" w:rsidRDefault="009B69AF" w:rsidP="00540B7E">
            <w:pPr>
              <w:widowControl w:val="0"/>
              <w:jc w:val="center"/>
              <w:rPr>
                <w:spacing w:val="-8"/>
              </w:rPr>
            </w:pPr>
            <w:r w:rsidRPr="00737CDB">
              <w:rPr>
                <w:spacing w:val="-8"/>
              </w:rPr>
              <w:t xml:space="preserve">Количество проектируемых мероприятий </w:t>
            </w:r>
          </w:p>
        </w:tc>
      </w:tr>
      <w:tr w:rsidR="009B69AF" w:rsidRPr="006E03B1" w:rsidTr="006C22EA">
        <w:trPr>
          <w:trHeight w:val="227"/>
          <w:tblHeader/>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single" w:sz="4" w:space="0" w:color="auto"/>
              <w:left w:val="nil"/>
              <w:bottom w:val="single" w:sz="4" w:space="0" w:color="auto"/>
              <w:right w:val="single" w:sz="4" w:space="0" w:color="auto"/>
            </w:tcBorders>
            <w:shd w:val="clear" w:color="auto" w:fill="auto"/>
            <w:vAlign w:val="center"/>
          </w:tcPr>
          <w:p w:rsidR="009B69AF" w:rsidRPr="00737CDB" w:rsidRDefault="00C20E2A" w:rsidP="00A61130">
            <w:pPr>
              <w:widowControl w:val="0"/>
              <w:jc w:val="center"/>
              <w:rPr>
                <w:spacing w:val="-8"/>
              </w:rPr>
            </w:pPr>
            <w:r w:rsidRPr="00737CDB">
              <w:rPr>
                <w:rFonts w:eastAsia="Calibri"/>
                <w:lang w:eastAsia="en-US"/>
              </w:rPr>
              <w:t>п</w:t>
            </w:r>
            <w:r w:rsidR="009B69AF" w:rsidRPr="00737CDB">
              <w:rPr>
                <w:rFonts w:eastAsia="Calibri"/>
                <w:lang w:eastAsia="en-US"/>
              </w:rPr>
              <w:t>отребно в соответствии с действующими нормативами</w:t>
            </w:r>
            <w:r w:rsidR="005853F3" w:rsidRPr="00737CDB">
              <w:rPr>
                <w:rFonts w:eastAsia="Calibri"/>
                <w:lang w:eastAsia="en-US"/>
              </w:rPr>
              <w:t xml:space="preserve"> </w:t>
            </w:r>
            <w:r w:rsidR="009B69AF" w:rsidRPr="00737CDB">
              <w:rPr>
                <w:rFonts w:eastAsia="Calibri"/>
                <w:lang w:eastAsia="en-US"/>
              </w:rPr>
              <w:t>на 1000 га</w:t>
            </w:r>
          </w:p>
        </w:tc>
        <w:tc>
          <w:tcPr>
            <w:tcW w:w="850" w:type="pct"/>
            <w:tcBorders>
              <w:top w:val="single" w:sz="4" w:space="0" w:color="auto"/>
              <w:left w:val="nil"/>
              <w:bottom w:val="single" w:sz="4" w:space="0" w:color="auto"/>
              <w:right w:val="single" w:sz="4" w:space="0" w:color="auto"/>
            </w:tcBorders>
            <w:shd w:val="clear" w:color="auto" w:fill="auto"/>
            <w:vAlign w:val="center"/>
          </w:tcPr>
          <w:p w:rsidR="00590761" w:rsidRPr="00737CDB" w:rsidRDefault="00590761" w:rsidP="00F86D40">
            <w:pPr>
              <w:widowControl w:val="0"/>
              <w:jc w:val="center"/>
              <w:rPr>
                <w:spacing w:val="-8"/>
              </w:rPr>
            </w:pPr>
            <w:r w:rsidRPr="00737CDB">
              <w:rPr>
                <w:spacing w:val="-8"/>
              </w:rPr>
              <w:t>потребно ежегодно</w:t>
            </w:r>
          </w:p>
          <w:p w:rsidR="009B69AF" w:rsidRPr="00737CDB" w:rsidRDefault="009B69AF" w:rsidP="00F86D40">
            <w:pPr>
              <w:widowControl w:val="0"/>
              <w:jc w:val="center"/>
              <w:rPr>
                <w:spacing w:val="-8"/>
              </w:rPr>
            </w:pPr>
            <w:r w:rsidRPr="00737CDB">
              <w:rPr>
                <w:spacing w:val="-8"/>
              </w:rPr>
              <w:t xml:space="preserve">на </w:t>
            </w:r>
            <w:r w:rsidR="00E07A18" w:rsidRPr="00737CDB">
              <w:rPr>
                <w:spacing w:val="-8"/>
              </w:rPr>
              <w:t>лесничество</w:t>
            </w:r>
          </w:p>
        </w:tc>
      </w:tr>
      <w:tr w:rsidR="009B69AF" w:rsidRPr="006E03B1" w:rsidTr="006C22EA">
        <w:trPr>
          <w:trHeight w:val="227"/>
          <w:tblHeader/>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защитные леса</w:t>
            </w:r>
          </w:p>
        </w:tc>
        <w:tc>
          <w:tcPr>
            <w:tcW w:w="850" w:type="pct"/>
            <w:tcBorders>
              <w:top w:val="nil"/>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защитные леса</w:t>
            </w:r>
          </w:p>
        </w:tc>
      </w:tr>
      <w:tr w:rsidR="009B69AF" w:rsidRPr="006E03B1" w:rsidTr="006C22EA">
        <w:trPr>
          <w:trHeight w:val="70"/>
          <w:tblHeader/>
        </w:trPr>
        <w:tc>
          <w:tcPr>
            <w:tcW w:w="216" w:type="pct"/>
            <w:tcBorders>
              <w:top w:val="single" w:sz="4" w:space="0" w:color="auto"/>
              <w:left w:val="single" w:sz="4" w:space="0" w:color="auto"/>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1</w:t>
            </w:r>
          </w:p>
        </w:tc>
        <w:tc>
          <w:tcPr>
            <w:tcW w:w="2292" w:type="pct"/>
            <w:tcBorders>
              <w:top w:val="nil"/>
              <w:left w:val="single" w:sz="4" w:space="0" w:color="auto"/>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2</w:t>
            </w:r>
          </w:p>
        </w:tc>
        <w:tc>
          <w:tcPr>
            <w:tcW w:w="208" w:type="pct"/>
            <w:tcBorders>
              <w:top w:val="nil"/>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3</w:t>
            </w:r>
          </w:p>
        </w:tc>
        <w:tc>
          <w:tcPr>
            <w:tcW w:w="1434" w:type="pct"/>
            <w:tcBorders>
              <w:top w:val="nil"/>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4</w:t>
            </w:r>
          </w:p>
        </w:tc>
        <w:tc>
          <w:tcPr>
            <w:tcW w:w="850" w:type="pct"/>
            <w:tcBorders>
              <w:top w:val="nil"/>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6</w:t>
            </w:r>
          </w:p>
        </w:tc>
      </w:tr>
      <w:tr w:rsidR="009B69AF" w:rsidRPr="006E03B1" w:rsidTr="006C22EA">
        <w:trPr>
          <w:trHeight w:val="227"/>
        </w:trPr>
        <w:tc>
          <w:tcPr>
            <w:tcW w:w="216" w:type="pct"/>
            <w:vMerge w:val="restart"/>
            <w:tcBorders>
              <w:top w:val="single" w:sz="4" w:space="0" w:color="auto"/>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w:t>
            </w:r>
          </w:p>
        </w:tc>
        <w:tc>
          <w:tcPr>
            <w:tcW w:w="2292" w:type="pct"/>
            <w:tcBorders>
              <w:top w:val="nil"/>
              <w:left w:val="single" w:sz="4" w:space="0" w:color="auto"/>
              <w:bottom w:val="single" w:sz="4" w:space="0" w:color="auto"/>
              <w:right w:val="single" w:sz="4" w:space="0" w:color="auto"/>
            </w:tcBorders>
            <w:shd w:val="clear" w:color="auto" w:fill="auto"/>
          </w:tcPr>
          <w:p w:rsidR="009B69AF" w:rsidRPr="00737CDB" w:rsidRDefault="009B69AF" w:rsidP="00A61130">
            <w:pPr>
              <w:widowControl w:val="0"/>
              <w:rPr>
                <w:spacing w:val="-8"/>
              </w:rPr>
            </w:pPr>
            <w:r w:rsidRPr="00737CDB">
              <w:rPr>
                <w:spacing w:val="-8"/>
              </w:rPr>
              <w:t xml:space="preserve">Установка и размещение стендов и других знаков и указателей, содержащих информацию о мерах пожарной безопасности в лесах, в виде: </w:t>
            </w:r>
          </w:p>
        </w:tc>
        <w:tc>
          <w:tcPr>
            <w:tcW w:w="208"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2284" w:type="pct"/>
            <w:gridSpan w:val="2"/>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 </w:t>
            </w:r>
          </w:p>
        </w:tc>
      </w:tr>
      <w:tr w:rsidR="009B69AF" w:rsidRPr="006E03B1" w:rsidTr="006C22EA">
        <w:trPr>
          <w:trHeight w:val="227"/>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стендов</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single" w:sz="4" w:space="0" w:color="auto"/>
              <w:left w:val="nil"/>
              <w:bottom w:val="single" w:sz="4" w:space="0" w:color="auto"/>
              <w:right w:val="single" w:sz="4" w:space="0" w:color="auto"/>
            </w:tcBorders>
            <w:shd w:val="clear" w:color="auto" w:fill="auto"/>
            <w:vAlign w:val="center"/>
          </w:tcPr>
          <w:p w:rsidR="009B69AF" w:rsidRPr="00737CDB" w:rsidRDefault="009B69AF" w:rsidP="00970118">
            <w:pPr>
              <w:widowControl w:val="0"/>
              <w:jc w:val="center"/>
              <w:rPr>
                <w:spacing w:val="-8"/>
              </w:rPr>
            </w:pPr>
            <w:r w:rsidRPr="00737CDB">
              <w:rPr>
                <w:spacing w:val="-8"/>
              </w:rPr>
              <w:t xml:space="preserve">не менее одного на </w:t>
            </w:r>
            <w:r w:rsidR="00E07A18" w:rsidRPr="00737CDB">
              <w:rPr>
                <w:spacing w:val="-8"/>
              </w:rPr>
              <w:t>лесничество</w:t>
            </w:r>
          </w:p>
        </w:tc>
        <w:tc>
          <w:tcPr>
            <w:tcW w:w="850" w:type="pct"/>
            <w:tcBorders>
              <w:top w:val="single" w:sz="4" w:space="0" w:color="auto"/>
              <w:left w:val="nil"/>
              <w:bottom w:val="single" w:sz="4" w:space="0" w:color="auto"/>
              <w:right w:val="single" w:sz="4" w:space="0" w:color="auto"/>
            </w:tcBorders>
            <w:shd w:val="clear" w:color="auto" w:fill="auto"/>
            <w:vAlign w:val="center"/>
          </w:tcPr>
          <w:p w:rsidR="009B69AF" w:rsidRPr="00737CDB" w:rsidRDefault="009B69AF" w:rsidP="00540B7E">
            <w:pPr>
              <w:widowControl w:val="0"/>
              <w:jc w:val="center"/>
              <w:rPr>
                <w:spacing w:val="-8"/>
              </w:rPr>
            </w:pPr>
            <w:r w:rsidRPr="00737CDB">
              <w:rPr>
                <w:spacing w:val="-8"/>
              </w:rPr>
              <w:t>1</w:t>
            </w:r>
          </w:p>
        </w:tc>
      </w:tr>
      <w:tr w:rsidR="009B69AF" w:rsidRPr="006E03B1" w:rsidTr="006C22EA">
        <w:trPr>
          <w:trHeight w:val="227"/>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плакатов</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0,12</w:t>
            </w:r>
          </w:p>
        </w:tc>
        <w:tc>
          <w:tcPr>
            <w:tcW w:w="850"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1</w:t>
            </w:r>
          </w:p>
        </w:tc>
      </w:tr>
      <w:tr w:rsidR="009B69AF" w:rsidRPr="006E03B1" w:rsidTr="006C22EA">
        <w:trPr>
          <w:trHeight w:val="227"/>
        </w:trPr>
        <w:tc>
          <w:tcPr>
            <w:tcW w:w="216" w:type="pct"/>
            <w:vMerge/>
            <w:tcBorders>
              <w:top w:val="single" w:sz="4" w:space="0" w:color="auto"/>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объявлений (аншлагов) и других знаков и указателей</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0,24</w:t>
            </w:r>
          </w:p>
        </w:tc>
        <w:tc>
          <w:tcPr>
            <w:tcW w:w="850" w:type="pct"/>
            <w:tcBorders>
              <w:top w:val="nil"/>
              <w:left w:val="nil"/>
              <w:bottom w:val="single" w:sz="4" w:space="0" w:color="auto"/>
              <w:right w:val="single" w:sz="4" w:space="0" w:color="auto"/>
            </w:tcBorders>
            <w:shd w:val="clear" w:color="auto" w:fill="auto"/>
          </w:tcPr>
          <w:p w:rsidR="009B69AF" w:rsidRPr="00737CDB" w:rsidRDefault="00590761" w:rsidP="00590761">
            <w:pPr>
              <w:jc w:val="center"/>
            </w:pPr>
            <w:r w:rsidRPr="00737CDB">
              <w:t>2</w:t>
            </w:r>
          </w:p>
        </w:tc>
      </w:tr>
      <w:tr w:rsidR="009B69AF" w:rsidRPr="00737CDB" w:rsidTr="006C22EA">
        <w:trPr>
          <w:trHeight w:val="227"/>
        </w:trPr>
        <w:tc>
          <w:tcPr>
            <w:tcW w:w="216" w:type="pct"/>
            <w:tcBorders>
              <w:top w:val="single" w:sz="4" w:space="0" w:color="auto"/>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2</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4701CB">
            <w:pPr>
              <w:widowControl w:val="0"/>
              <w:rPr>
                <w:spacing w:val="-8"/>
              </w:rPr>
            </w:pPr>
            <w:r w:rsidRPr="00737CDB">
              <w:rPr>
                <w:spacing w:val="-8"/>
              </w:rPr>
              <w:t>Благоустройство зон отдыха граждан, пребывающ</w:t>
            </w:r>
            <w:r w:rsidR="004701CB" w:rsidRPr="00737CDB">
              <w:rPr>
                <w:spacing w:val="-8"/>
              </w:rPr>
              <w:t>их в лесах в соответствии со ст.</w:t>
            </w:r>
            <w:r w:rsidRPr="00737CDB">
              <w:rPr>
                <w:spacing w:val="-8"/>
              </w:rPr>
              <w:t xml:space="preserve"> 11</w:t>
            </w:r>
            <w:r w:rsidR="004701CB" w:rsidRPr="00737CDB">
              <w:rPr>
                <w:spacing w:val="-8"/>
              </w:rPr>
              <w:t xml:space="preserve"> ЛК РФ </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0,08</w:t>
            </w:r>
          </w:p>
        </w:tc>
        <w:tc>
          <w:tcPr>
            <w:tcW w:w="850" w:type="pct"/>
            <w:tcBorders>
              <w:top w:val="nil"/>
              <w:left w:val="nil"/>
              <w:bottom w:val="single" w:sz="4" w:space="0" w:color="auto"/>
              <w:right w:val="single" w:sz="4" w:space="0" w:color="auto"/>
            </w:tcBorders>
            <w:shd w:val="clear" w:color="auto" w:fill="auto"/>
          </w:tcPr>
          <w:p w:rsidR="009B69AF" w:rsidRPr="00737CDB" w:rsidRDefault="00C85E83" w:rsidP="00540B7E">
            <w:pPr>
              <w:jc w:val="center"/>
            </w:pPr>
            <w:r>
              <w:t>2</w:t>
            </w:r>
          </w:p>
        </w:tc>
      </w:tr>
      <w:tr w:rsidR="009B69AF" w:rsidRPr="00737CDB" w:rsidTr="006C22EA">
        <w:trPr>
          <w:trHeight w:val="227"/>
        </w:trPr>
        <w:tc>
          <w:tcPr>
            <w:tcW w:w="216"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3</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p>
        </w:tc>
        <w:tc>
          <w:tcPr>
            <w:tcW w:w="850" w:type="pct"/>
            <w:tcBorders>
              <w:top w:val="nil"/>
              <w:left w:val="nil"/>
              <w:bottom w:val="single" w:sz="4" w:space="0" w:color="auto"/>
              <w:right w:val="single" w:sz="4" w:space="0" w:color="auto"/>
            </w:tcBorders>
            <w:shd w:val="clear" w:color="auto" w:fill="auto"/>
          </w:tcPr>
          <w:p w:rsidR="00EF636E" w:rsidRPr="00737CDB" w:rsidRDefault="00EF636E" w:rsidP="00A61130">
            <w:pPr>
              <w:jc w:val="center"/>
            </w:pPr>
            <w:r w:rsidRPr="00737CDB">
              <w:t>Планируется по решению</w:t>
            </w:r>
            <w:r w:rsidR="005853F3" w:rsidRPr="00737CDB">
              <w:t xml:space="preserve"> </w:t>
            </w:r>
            <w:r w:rsidRPr="00737CDB">
              <w:t>органов исполнительной власти в случаях введения ограничения пребывания граждан в лесах</w:t>
            </w:r>
          </w:p>
        </w:tc>
      </w:tr>
      <w:tr w:rsidR="009B69AF" w:rsidRPr="00737CDB" w:rsidTr="006C22EA">
        <w:trPr>
          <w:trHeight w:val="227"/>
        </w:trPr>
        <w:tc>
          <w:tcPr>
            <w:tcW w:w="216"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4</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Лесные дороги, предназначенные для охраны лесов от пожаров</w:t>
            </w:r>
          </w:p>
        </w:tc>
        <w:tc>
          <w:tcPr>
            <w:tcW w:w="208"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км</w:t>
            </w:r>
          </w:p>
        </w:tc>
        <w:tc>
          <w:tcPr>
            <w:tcW w:w="2284" w:type="pct"/>
            <w:gridSpan w:val="2"/>
            <w:tcBorders>
              <w:top w:val="single" w:sz="4" w:space="0" w:color="auto"/>
              <w:left w:val="nil"/>
              <w:bottom w:val="single" w:sz="4" w:space="0" w:color="auto"/>
              <w:right w:val="single" w:sz="4" w:space="0" w:color="000000"/>
            </w:tcBorders>
            <w:shd w:val="clear" w:color="auto" w:fill="auto"/>
          </w:tcPr>
          <w:p w:rsidR="009B69AF" w:rsidRPr="00737CDB" w:rsidRDefault="009B69AF" w:rsidP="00540B7E">
            <w:pPr>
              <w:widowControl w:val="0"/>
              <w:jc w:val="center"/>
              <w:rPr>
                <w:spacing w:val="-8"/>
              </w:rPr>
            </w:pP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строительство</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5A4B73" w:rsidP="00540B7E">
            <w:pPr>
              <w:jc w:val="center"/>
            </w:pPr>
            <w:r w:rsidRPr="00737CDB">
              <w:t>0,2</w:t>
            </w:r>
          </w:p>
        </w:tc>
        <w:tc>
          <w:tcPr>
            <w:tcW w:w="850" w:type="pct"/>
            <w:tcBorders>
              <w:top w:val="nil"/>
              <w:left w:val="nil"/>
              <w:bottom w:val="single" w:sz="4" w:space="0" w:color="auto"/>
              <w:right w:val="single" w:sz="4" w:space="0" w:color="auto"/>
            </w:tcBorders>
            <w:shd w:val="clear" w:color="auto" w:fill="auto"/>
          </w:tcPr>
          <w:p w:rsidR="009B69AF" w:rsidRPr="00737CDB" w:rsidRDefault="00E56CF1" w:rsidP="00540B7E">
            <w:pPr>
              <w:jc w:val="center"/>
            </w:pPr>
            <w:r w:rsidRPr="00737CDB">
              <w:t>не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реконструкция, ремонт</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0,4</w:t>
            </w:r>
          </w:p>
        </w:tc>
        <w:tc>
          <w:tcPr>
            <w:tcW w:w="850" w:type="pct"/>
            <w:tcBorders>
              <w:top w:val="nil"/>
              <w:left w:val="nil"/>
              <w:bottom w:val="single" w:sz="4" w:space="0" w:color="auto"/>
              <w:right w:val="single" w:sz="4" w:space="0" w:color="auto"/>
            </w:tcBorders>
            <w:shd w:val="clear" w:color="auto" w:fill="auto"/>
          </w:tcPr>
          <w:p w:rsidR="009B69AF" w:rsidRPr="00737CDB" w:rsidRDefault="00A61130" w:rsidP="00540B7E">
            <w:pPr>
              <w:jc w:val="center"/>
            </w:pPr>
            <w:r w:rsidRPr="00737CDB">
              <w:t>н</w:t>
            </w:r>
            <w:r w:rsidR="00296C5E" w:rsidRPr="00737CDB">
              <w:t>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эксплуатация</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суммарная протяженность лесных дорог</w:t>
            </w:r>
          </w:p>
        </w:tc>
        <w:tc>
          <w:tcPr>
            <w:tcW w:w="850" w:type="pct"/>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p>
        </w:tc>
      </w:tr>
      <w:tr w:rsidR="009B69AF" w:rsidRPr="00737CDB" w:rsidTr="006C22EA">
        <w:trPr>
          <w:trHeight w:val="227"/>
        </w:trPr>
        <w:tc>
          <w:tcPr>
            <w:tcW w:w="216"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5</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tcBorders>
              <w:top w:val="single" w:sz="4" w:space="0" w:color="auto"/>
              <w:left w:val="nil"/>
              <w:bottom w:val="single" w:sz="4" w:space="0" w:color="auto"/>
              <w:right w:val="single" w:sz="4" w:space="0" w:color="auto"/>
            </w:tcBorders>
            <w:shd w:val="clear" w:color="auto" w:fill="auto"/>
          </w:tcPr>
          <w:p w:rsidR="009B69AF" w:rsidRPr="00737CDB" w:rsidRDefault="009B69AF" w:rsidP="00F86D40">
            <w:pPr>
              <w:widowControl w:val="0"/>
              <w:jc w:val="center"/>
              <w:rPr>
                <w:spacing w:val="-8"/>
              </w:rPr>
            </w:pPr>
            <w:r w:rsidRPr="00737CDB">
              <w:rPr>
                <w:spacing w:val="-8"/>
              </w:rPr>
              <w:t xml:space="preserve">не менее одной на </w:t>
            </w:r>
            <w:r w:rsidR="00E07A18" w:rsidRPr="00737CDB">
              <w:rPr>
                <w:spacing w:val="-8"/>
              </w:rPr>
              <w:t>лесничество</w:t>
            </w:r>
            <w:r w:rsidRPr="00737CDB">
              <w:rPr>
                <w:spacing w:val="-8"/>
              </w:rPr>
              <w:t xml:space="preserve">, </w:t>
            </w:r>
            <w:proofErr w:type="spellStart"/>
            <w:r w:rsidRPr="00737CDB">
              <w:rPr>
                <w:spacing w:val="-8"/>
              </w:rPr>
              <w:t>авиаотделение</w:t>
            </w:r>
            <w:proofErr w:type="spellEnd"/>
            <w:r w:rsidRPr="00737CDB">
              <w:rPr>
                <w:spacing w:val="-8"/>
              </w:rPr>
              <w:t xml:space="preserve"> в районах авиационной охраны лесов</w:t>
            </w:r>
          </w:p>
        </w:tc>
        <w:tc>
          <w:tcPr>
            <w:tcW w:w="850" w:type="pct"/>
            <w:tcBorders>
              <w:top w:val="single" w:sz="4" w:space="0" w:color="auto"/>
              <w:left w:val="nil"/>
              <w:bottom w:val="single" w:sz="4" w:space="0" w:color="auto"/>
              <w:right w:val="single" w:sz="4" w:space="0" w:color="auto"/>
            </w:tcBorders>
            <w:shd w:val="clear" w:color="auto" w:fill="auto"/>
          </w:tcPr>
          <w:p w:rsidR="009B69AF" w:rsidRPr="00737CDB" w:rsidRDefault="004127C7" w:rsidP="00A61130">
            <w:pPr>
              <w:widowControl w:val="0"/>
              <w:jc w:val="center"/>
              <w:rPr>
                <w:spacing w:val="-8"/>
              </w:rPr>
            </w:pPr>
            <w:r w:rsidRPr="00737CDB">
              <w:rPr>
                <w:spacing w:val="-8"/>
              </w:rPr>
              <w:t>н</w:t>
            </w:r>
            <w:r w:rsidR="009B69AF" w:rsidRPr="00737CDB">
              <w:rPr>
                <w:spacing w:val="-8"/>
              </w:rPr>
              <w:t>е</w:t>
            </w:r>
            <w:r w:rsidRPr="00737CDB">
              <w:rPr>
                <w:spacing w:val="-8"/>
              </w:rPr>
              <w:t xml:space="preserve"> </w:t>
            </w:r>
            <w:r w:rsidR="009B69AF" w:rsidRPr="00737CDB">
              <w:rPr>
                <w:spacing w:val="-8"/>
              </w:rPr>
              <w:t>планируется</w:t>
            </w:r>
          </w:p>
        </w:tc>
      </w:tr>
      <w:tr w:rsidR="00296C5E" w:rsidRPr="00737CDB" w:rsidTr="006C22EA">
        <w:trPr>
          <w:trHeight w:val="227"/>
        </w:trPr>
        <w:tc>
          <w:tcPr>
            <w:tcW w:w="216" w:type="pct"/>
            <w:vMerge w:val="restart"/>
            <w:tcBorders>
              <w:top w:val="nil"/>
              <w:left w:val="single" w:sz="4" w:space="0" w:color="auto"/>
              <w:bottom w:val="single" w:sz="4" w:space="0" w:color="auto"/>
              <w:right w:val="single" w:sz="4" w:space="0" w:color="auto"/>
            </w:tcBorders>
            <w:shd w:val="clear" w:color="auto" w:fill="auto"/>
          </w:tcPr>
          <w:p w:rsidR="00296C5E" w:rsidRPr="00737CDB" w:rsidRDefault="00296C5E" w:rsidP="00540B7E">
            <w:pPr>
              <w:widowControl w:val="0"/>
              <w:jc w:val="center"/>
              <w:rPr>
                <w:spacing w:val="-8"/>
              </w:rPr>
            </w:pPr>
            <w:r w:rsidRPr="00737CDB">
              <w:rPr>
                <w:spacing w:val="-8"/>
              </w:rPr>
              <w:t>6</w:t>
            </w:r>
          </w:p>
        </w:tc>
        <w:tc>
          <w:tcPr>
            <w:tcW w:w="2292" w:type="pct"/>
            <w:tcBorders>
              <w:top w:val="single" w:sz="4" w:space="0" w:color="auto"/>
              <w:left w:val="nil"/>
              <w:bottom w:val="single" w:sz="4" w:space="0" w:color="auto"/>
              <w:right w:val="single" w:sz="4" w:space="0" w:color="auto"/>
            </w:tcBorders>
            <w:shd w:val="clear" w:color="auto" w:fill="auto"/>
          </w:tcPr>
          <w:p w:rsidR="00296C5E" w:rsidRPr="00737CDB" w:rsidRDefault="00296C5E" w:rsidP="00A61130">
            <w:pPr>
              <w:widowControl w:val="0"/>
              <w:rPr>
                <w:spacing w:val="-8"/>
              </w:rPr>
            </w:pPr>
            <w:r w:rsidRPr="00737CDB">
              <w:rPr>
                <w:spacing w:val="-8"/>
              </w:rPr>
              <w:t>Прокладка противопожарных разрывов</w:t>
            </w:r>
          </w:p>
        </w:tc>
        <w:tc>
          <w:tcPr>
            <w:tcW w:w="208" w:type="pct"/>
            <w:vMerge w:val="restart"/>
            <w:tcBorders>
              <w:top w:val="nil"/>
              <w:left w:val="single" w:sz="4" w:space="0" w:color="auto"/>
              <w:bottom w:val="single" w:sz="4" w:space="0" w:color="auto"/>
              <w:right w:val="single" w:sz="4" w:space="0" w:color="auto"/>
            </w:tcBorders>
            <w:shd w:val="clear" w:color="auto" w:fill="auto"/>
          </w:tcPr>
          <w:p w:rsidR="00296C5E" w:rsidRPr="00737CDB" w:rsidRDefault="00296C5E" w:rsidP="00540B7E">
            <w:pPr>
              <w:widowControl w:val="0"/>
              <w:jc w:val="center"/>
              <w:rPr>
                <w:spacing w:val="-8"/>
              </w:rPr>
            </w:pPr>
            <w:r w:rsidRPr="00737CDB">
              <w:rPr>
                <w:spacing w:val="-8"/>
              </w:rPr>
              <w:t>км</w:t>
            </w:r>
          </w:p>
        </w:tc>
        <w:tc>
          <w:tcPr>
            <w:tcW w:w="1434" w:type="pct"/>
            <w:tcBorders>
              <w:top w:val="single" w:sz="4" w:space="0" w:color="auto"/>
              <w:left w:val="nil"/>
              <w:bottom w:val="single" w:sz="4" w:space="0" w:color="auto"/>
              <w:right w:val="single" w:sz="4" w:space="0" w:color="auto"/>
            </w:tcBorders>
            <w:shd w:val="clear" w:color="auto" w:fill="auto"/>
          </w:tcPr>
          <w:p w:rsidR="00296C5E" w:rsidRPr="00737CDB" w:rsidRDefault="00296C5E" w:rsidP="00540B7E">
            <w:pPr>
              <w:widowControl w:val="0"/>
              <w:jc w:val="center"/>
              <w:rPr>
                <w:spacing w:val="-8"/>
              </w:rPr>
            </w:pPr>
            <w:r w:rsidRPr="00737CDB">
              <w:rPr>
                <w:spacing w:val="-8"/>
              </w:rPr>
              <w:t>не планируется</w:t>
            </w:r>
          </w:p>
        </w:tc>
        <w:tc>
          <w:tcPr>
            <w:tcW w:w="850" w:type="pct"/>
            <w:tcBorders>
              <w:top w:val="single" w:sz="4" w:space="0" w:color="auto"/>
              <w:left w:val="nil"/>
              <w:bottom w:val="single" w:sz="4" w:space="0" w:color="auto"/>
              <w:right w:val="single" w:sz="4" w:space="0" w:color="auto"/>
            </w:tcBorders>
            <w:shd w:val="clear" w:color="auto" w:fill="auto"/>
          </w:tcPr>
          <w:p w:rsidR="00296C5E" w:rsidRPr="00737CDB" w:rsidRDefault="00296C5E" w:rsidP="00A61130">
            <w:pPr>
              <w:widowControl w:val="0"/>
              <w:jc w:val="center"/>
              <w:rPr>
                <w:spacing w:val="-8"/>
              </w:rPr>
            </w:pPr>
            <w:r w:rsidRPr="00737CDB">
              <w:rPr>
                <w:spacing w:val="-8"/>
              </w:rPr>
              <w:t>не планируется</w:t>
            </w:r>
          </w:p>
        </w:tc>
      </w:tr>
      <w:tr w:rsidR="006C22EA"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6C22EA" w:rsidRPr="00737CDB" w:rsidRDefault="006C22EA" w:rsidP="006C22EA">
            <w:pPr>
              <w:widowControl w:val="0"/>
              <w:rPr>
                <w:spacing w:val="-8"/>
              </w:rPr>
            </w:pPr>
          </w:p>
        </w:tc>
        <w:tc>
          <w:tcPr>
            <w:tcW w:w="2292" w:type="pct"/>
            <w:tcBorders>
              <w:top w:val="single" w:sz="4" w:space="0" w:color="auto"/>
              <w:left w:val="nil"/>
              <w:bottom w:val="single" w:sz="4" w:space="0" w:color="auto"/>
              <w:right w:val="single" w:sz="4" w:space="0" w:color="auto"/>
            </w:tcBorders>
            <w:shd w:val="clear" w:color="auto" w:fill="auto"/>
          </w:tcPr>
          <w:p w:rsidR="006C22EA" w:rsidRPr="00737CDB" w:rsidRDefault="006C22EA" w:rsidP="006C22EA">
            <w:pPr>
              <w:widowControl w:val="0"/>
              <w:rPr>
                <w:spacing w:val="-8"/>
              </w:rPr>
            </w:pPr>
            <w:r w:rsidRPr="00737CDB">
              <w:rPr>
                <w:spacing w:val="-8"/>
              </w:rPr>
              <w:t>Прокладка просек (разрубка до ширины 4 м)</w:t>
            </w:r>
          </w:p>
        </w:tc>
        <w:tc>
          <w:tcPr>
            <w:tcW w:w="208" w:type="pct"/>
            <w:vMerge/>
            <w:tcBorders>
              <w:top w:val="nil"/>
              <w:left w:val="single" w:sz="4" w:space="0" w:color="auto"/>
              <w:bottom w:val="single" w:sz="4" w:space="0" w:color="auto"/>
              <w:right w:val="single" w:sz="4" w:space="0" w:color="auto"/>
            </w:tcBorders>
            <w:vAlign w:val="center"/>
          </w:tcPr>
          <w:p w:rsidR="006C22EA" w:rsidRPr="00737CDB" w:rsidRDefault="006C22EA" w:rsidP="006C22EA">
            <w:pPr>
              <w:widowControl w:val="0"/>
              <w:rPr>
                <w:spacing w:val="-8"/>
              </w:rPr>
            </w:pPr>
          </w:p>
        </w:tc>
        <w:tc>
          <w:tcPr>
            <w:tcW w:w="1434" w:type="pct"/>
            <w:tcBorders>
              <w:top w:val="single" w:sz="4" w:space="0" w:color="auto"/>
              <w:left w:val="nil"/>
              <w:bottom w:val="single" w:sz="4" w:space="0" w:color="auto"/>
              <w:right w:val="single" w:sz="4" w:space="0" w:color="auto"/>
            </w:tcBorders>
            <w:shd w:val="clear" w:color="auto" w:fill="auto"/>
          </w:tcPr>
          <w:p w:rsidR="006C22EA" w:rsidRPr="00737CDB" w:rsidRDefault="006C22EA" w:rsidP="006C22EA">
            <w:pPr>
              <w:widowControl w:val="0"/>
              <w:jc w:val="center"/>
              <w:rPr>
                <w:spacing w:val="-8"/>
              </w:rPr>
            </w:pPr>
            <w:r w:rsidRPr="00737CDB">
              <w:rPr>
                <w:spacing w:val="-8"/>
              </w:rPr>
              <w:t>не планируется</w:t>
            </w:r>
          </w:p>
        </w:tc>
        <w:tc>
          <w:tcPr>
            <w:tcW w:w="850" w:type="pct"/>
            <w:tcBorders>
              <w:top w:val="single" w:sz="4" w:space="0" w:color="auto"/>
              <w:left w:val="nil"/>
              <w:bottom w:val="single" w:sz="4" w:space="0" w:color="auto"/>
              <w:right w:val="single" w:sz="4" w:space="0" w:color="auto"/>
            </w:tcBorders>
            <w:shd w:val="clear" w:color="auto" w:fill="auto"/>
          </w:tcPr>
          <w:p w:rsidR="006C22EA" w:rsidRPr="00737CDB" w:rsidRDefault="006C22EA" w:rsidP="006C22EA">
            <w:pPr>
              <w:widowControl w:val="0"/>
              <w:jc w:val="center"/>
              <w:rPr>
                <w:spacing w:val="-8"/>
              </w:rPr>
            </w:pPr>
            <w:r w:rsidRPr="00737CDB">
              <w:rPr>
                <w:spacing w:val="-8"/>
              </w:rPr>
              <w:t>не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Устройство противопожарных минерализованных полос</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0,32</w:t>
            </w:r>
          </w:p>
        </w:tc>
        <w:tc>
          <w:tcPr>
            <w:tcW w:w="850" w:type="pct"/>
            <w:tcBorders>
              <w:top w:val="nil"/>
              <w:left w:val="nil"/>
              <w:bottom w:val="single" w:sz="4" w:space="0" w:color="auto"/>
              <w:right w:val="single" w:sz="4" w:space="0" w:color="auto"/>
            </w:tcBorders>
            <w:shd w:val="clear" w:color="auto" w:fill="auto"/>
          </w:tcPr>
          <w:p w:rsidR="009B69AF" w:rsidRPr="00737CDB" w:rsidRDefault="00E56CF1" w:rsidP="00590761">
            <w:pPr>
              <w:jc w:val="center"/>
            </w:pPr>
            <w:r w:rsidRPr="00737CDB">
              <w:t>4</w:t>
            </w:r>
          </w:p>
        </w:tc>
      </w:tr>
      <w:tr w:rsidR="009B69AF" w:rsidRPr="00737CDB" w:rsidTr="006C22EA">
        <w:trPr>
          <w:trHeight w:val="227"/>
        </w:trPr>
        <w:tc>
          <w:tcPr>
            <w:tcW w:w="216" w:type="pct"/>
            <w:vMerge w:val="restart"/>
            <w:tcBorders>
              <w:top w:val="nil"/>
              <w:left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7</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Прочистка и обновление:</w:t>
            </w:r>
          </w:p>
        </w:tc>
        <w:tc>
          <w:tcPr>
            <w:tcW w:w="208"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км</w:t>
            </w:r>
          </w:p>
        </w:tc>
        <w:tc>
          <w:tcPr>
            <w:tcW w:w="2284" w:type="pct"/>
            <w:gridSpan w:val="2"/>
            <w:tcBorders>
              <w:top w:val="single" w:sz="4" w:space="0" w:color="auto"/>
              <w:left w:val="nil"/>
              <w:bottom w:val="single" w:sz="4" w:space="0" w:color="auto"/>
              <w:right w:val="single" w:sz="4" w:space="0" w:color="000000"/>
            </w:tcBorders>
            <w:shd w:val="clear" w:color="auto" w:fill="auto"/>
          </w:tcPr>
          <w:p w:rsidR="009B69AF" w:rsidRPr="00737CDB" w:rsidRDefault="009B69AF" w:rsidP="00540B7E">
            <w:pPr>
              <w:widowControl w:val="0"/>
              <w:jc w:val="center"/>
              <w:rPr>
                <w:spacing w:val="-8"/>
              </w:rPr>
            </w:pPr>
          </w:p>
        </w:tc>
      </w:tr>
      <w:tr w:rsidR="009B69AF" w:rsidRPr="00737CDB" w:rsidTr="006C22EA">
        <w:trPr>
          <w:trHeight w:val="227"/>
        </w:trPr>
        <w:tc>
          <w:tcPr>
            <w:tcW w:w="216" w:type="pct"/>
            <w:vMerge/>
            <w:tcBorders>
              <w:left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просек</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0,2</w:t>
            </w:r>
          </w:p>
        </w:tc>
        <w:tc>
          <w:tcPr>
            <w:tcW w:w="850" w:type="pct"/>
            <w:tcBorders>
              <w:top w:val="nil"/>
              <w:left w:val="nil"/>
              <w:bottom w:val="single" w:sz="4" w:space="0" w:color="auto"/>
              <w:right w:val="single" w:sz="4" w:space="0" w:color="auto"/>
            </w:tcBorders>
            <w:shd w:val="clear" w:color="auto" w:fill="auto"/>
          </w:tcPr>
          <w:p w:rsidR="009B69AF" w:rsidRPr="00737CDB" w:rsidRDefault="00590761" w:rsidP="00EB3672">
            <w:pPr>
              <w:widowControl w:val="0"/>
              <w:jc w:val="center"/>
            </w:pPr>
            <w:r w:rsidRPr="00737CDB">
              <w:rPr>
                <w:spacing w:val="-8"/>
              </w:rPr>
              <w:t>не планируется</w:t>
            </w:r>
          </w:p>
        </w:tc>
      </w:tr>
      <w:tr w:rsidR="009B69AF" w:rsidRPr="00737CDB" w:rsidTr="006C22EA">
        <w:trPr>
          <w:trHeight w:val="227"/>
        </w:trPr>
        <w:tc>
          <w:tcPr>
            <w:tcW w:w="216" w:type="pct"/>
            <w:vMerge/>
            <w:tcBorders>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противопожарных минерализованных полос</w:t>
            </w:r>
          </w:p>
        </w:tc>
        <w:tc>
          <w:tcPr>
            <w:tcW w:w="208" w:type="pct"/>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r w:rsidRPr="00737CDB">
              <w:t>0,52</w:t>
            </w:r>
          </w:p>
        </w:tc>
        <w:tc>
          <w:tcPr>
            <w:tcW w:w="850" w:type="pct"/>
            <w:tcBorders>
              <w:top w:val="nil"/>
              <w:left w:val="nil"/>
              <w:bottom w:val="single" w:sz="4" w:space="0" w:color="auto"/>
              <w:right w:val="single" w:sz="4" w:space="0" w:color="auto"/>
            </w:tcBorders>
            <w:shd w:val="clear" w:color="auto" w:fill="auto"/>
          </w:tcPr>
          <w:p w:rsidR="009B69AF" w:rsidRPr="00737CDB" w:rsidRDefault="00590761" w:rsidP="00590761">
            <w:pPr>
              <w:jc w:val="center"/>
            </w:pPr>
            <w:r w:rsidRPr="00737CDB">
              <w:t>4</w:t>
            </w:r>
          </w:p>
        </w:tc>
      </w:tr>
      <w:tr w:rsidR="00796F18" w:rsidRPr="00737CDB" w:rsidTr="006C22EA">
        <w:trPr>
          <w:trHeight w:val="539"/>
        </w:trPr>
        <w:tc>
          <w:tcPr>
            <w:tcW w:w="216" w:type="pct"/>
            <w:vMerge w:val="restart"/>
            <w:tcBorders>
              <w:top w:val="nil"/>
              <w:left w:val="single" w:sz="4" w:space="0" w:color="auto"/>
              <w:bottom w:val="single" w:sz="4" w:space="0" w:color="auto"/>
              <w:right w:val="single" w:sz="4" w:space="0" w:color="auto"/>
            </w:tcBorders>
            <w:shd w:val="clear" w:color="auto" w:fill="auto"/>
          </w:tcPr>
          <w:p w:rsidR="00796F18" w:rsidRPr="00737CDB" w:rsidRDefault="00796F18" w:rsidP="00540B7E">
            <w:pPr>
              <w:widowControl w:val="0"/>
              <w:jc w:val="center"/>
              <w:rPr>
                <w:spacing w:val="-8"/>
              </w:rPr>
            </w:pPr>
            <w:r w:rsidRPr="00737CDB">
              <w:rPr>
                <w:spacing w:val="-8"/>
              </w:rPr>
              <w:t>8</w:t>
            </w:r>
          </w:p>
        </w:tc>
        <w:tc>
          <w:tcPr>
            <w:tcW w:w="2292" w:type="pct"/>
            <w:vMerge w:val="restart"/>
            <w:tcBorders>
              <w:top w:val="nil"/>
              <w:left w:val="nil"/>
              <w:right w:val="single" w:sz="4" w:space="0" w:color="auto"/>
            </w:tcBorders>
            <w:shd w:val="clear" w:color="auto" w:fill="auto"/>
          </w:tcPr>
          <w:p w:rsidR="00796F18" w:rsidRPr="00737CDB" w:rsidRDefault="00796F18" w:rsidP="00540B7E">
            <w:pPr>
              <w:widowControl w:val="0"/>
              <w:rPr>
                <w:spacing w:val="-8"/>
              </w:rPr>
            </w:pPr>
            <w:r w:rsidRPr="00737CDB">
              <w:rPr>
                <w:spacing w:val="-8"/>
              </w:rPr>
              <w:t>Строительство, реконструкция и эксплуатация:</w:t>
            </w:r>
          </w:p>
          <w:p w:rsidR="00796F18" w:rsidRPr="00737CDB" w:rsidRDefault="00796F18" w:rsidP="0075726B">
            <w:pPr>
              <w:widowControl w:val="0"/>
              <w:rPr>
                <w:spacing w:val="-8"/>
              </w:rPr>
            </w:pPr>
            <w:r w:rsidRPr="00737CDB">
              <w:rPr>
                <w:spacing w:val="-8"/>
              </w:rPr>
              <w:t>пожарных наблюдательных пунктов, пунктов сосредоточения противопожарного инвентаря</w:t>
            </w:r>
          </w:p>
        </w:tc>
        <w:tc>
          <w:tcPr>
            <w:tcW w:w="208" w:type="pct"/>
            <w:vMerge w:val="restart"/>
            <w:tcBorders>
              <w:top w:val="nil"/>
              <w:left w:val="single" w:sz="4" w:space="0" w:color="auto"/>
              <w:right w:val="single" w:sz="4" w:space="0" w:color="auto"/>
            </w:tcBorders>
            <w:shd w:val="clear" w:color="auto" w:fill="auto"/>
          </w:tcPr>
          <w:p w:rsidR="00796F18" w:rsidRPr="00737CDB" w:rsidRDefault="00796F18" w:rsidP="00A61130">
            <w:pPr>
              <w:widowControl w:val="0"/>
              <w:jc w:val="center"/>
              <w:rPr>
                <w:spacing w:val="-8"/>
              </w:rPr>
            </w:pPr>
            <w:r w:rsidRPr="00737CDB">
              <w:rPr>
                <w:spacing w:val="-8"/>
              </w:rPr>
              <w:t>шт. </w:t>
            </w:r>
          </w:p>
        </w:tc>
        <w:tc>
          <w:tcPr>
            <w:tcW w:w="1434" w:type="pct"/>
            <w:tcBorders>
              <w:top w:val="single" w:sz="4" w:space="0" w:color="auto"/>
              <w:left w:val="nil"/>
              <w:right w:val="single" w:sz="4" w:space="0" w:color="auto"/>
            </w:tcBorders>
            <w:shd w:val="clear" w:color="auto" w:fill="auto"/>
          </w:tcPr>
          <w:p w:rsidR="00796F18" w:rsidRPr="00737CDB" w:rsidRDefault="00796F18" w:rsidP="00540B7E">
            <w:pPr>
              <w:jc w:val="center"/>
              <w:rPr>
                <w:spacing w:val="-8"/>
              </w:rPr>
            </w:pPr>
            <w:r w:rsidRPr="00737CDB">
              <w:t>0,1</w:t>
            </w:r>
          </w:p>
        </w:tc>
        <w:tc>
          <w:tcPr>
            <w:tcW w:w="850" w:type="pct"/>
            <w:tcBorders>
              <w:top w:val="single" w:sz="4" w:space="0" w:color="auto"/>
              <w:left w:val="single" w:sz="4" w:space="0" w:color="auto"/>
              <w:right w:val="single" w:sz="4" w:space="0" w:color="000000"/>
            </w:tcBorders>
            <w:shd w:val="clear" w:color="auto" w:fill="auto"/>
          </w:tcPr>
          <w:p w:rsidR="00796F18" w:rsidRPr="00737CDB" w:rsidRDefault="00796F18" w:rsidP="00540B7E">
            <w:pPr>
              <w:jc w:val="center"/>
              <w:rPr>
                <w:spacing w:val="-8"/>
              </w:rPr>
            </w:pPr>
            <w:r w:rsidRPr="00737CDB">
              <w:t>1</w:t>
            </w:r>
          </w:p>
        </w:tc>
      </w:tr>
      <w:tr w:rsidR="00796F18"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796F18" w:rsidRPr="00737CDB" w:rsidRDefault="00796F18" w:rsidP="00540B7E">
            <w:pPr>
              <w:widowControl w:val="0"/>
              <w:rPr>
                <w:spacing w:val="-8"/>
              </w:rPr>
            </w:pPr>
          </w:p>
        </w:tc>
        <w:tc>
          <w:tcPr>
            <w:tcW w:w="2292" w:type="pct"/>
            <w:vMerge/>
            <w:tcBorders>
              <w:left w:val="nil"/>
              <w:bottom w:val="single" w:sz="4" w:space="0" w:color="auto"/>
              <w:right w:val="single" w:sz="4" w:space="0" w:color="auto"/>
            </w:tcBorders>
            <w:shd w:val="clear" w:color="auto" w:fill="auto"/>
          </w:tcPr>
          <w:p w:rsidR="00796F18" w:rsidRPr="00737CDB" w:rsidRDefault="00796F18" w:rsidP="00540B7E">
            <w:pPr>
              <w:widowControl w:val="0"/>
              <w:rPr>
                <w:spacing w:val="-8"/>
              </w:rPr>
            </w:pPr>
          </w:p>
        </w:tc>
        <w:tc>
          <w:tcPr>
            <w:tcW w:w="208" w:type="pct"/>
            <w:vMerge/>
            <w:tcBorders>
              <w:left w:val="single" w:sz="4" w:space="0" w:color="auto"/>
              <w:bottom w:val="single" w:sz="4" w:space="0" w:color="auto"/>
              <w:right w:val="single" w:sz="4" w:space="0" w:color="auto"/>
            </w:tcBorders>
            <w:shd w:val="clear" w:color="auto" w:fill="auto"/>
          </w:tcPr>
          <w:p w:rsidR="00796F18" w:rsidRPr="00737CDB" w:rsidRDefault="00796F18" w:rsidP="00540B7E">
            <w:pPr>
              <w:widowControl w:val="0"/>
              <w:jc w:val="center"/>
              <w:rPr>
                <w:spacing w:val="-8"/>
              </w:rPr>
            </w:pPr>
          </w:p>
        </w:tc>
        <w:tc>
          <w:tcPr>
            <w:tcW w:w="2284" w:type="pct"/>
            <w:gridSpan w:val="2"/>
            <w:tcBorders>
              <w:top w:val="single" w:sz="4" w:space="0" w:color="auto"/>
              <w:left w:val="nil"/>
              <w:bottom w:val="single" w:sz="4" w:space="0" w:color="auto"/>
              <w:right w:val="single" w:sz="4" w:space="0" w:color="000000"/>
            </w:tcBorders>
            <w:shd w:val="clear" w:color="auto" w:fill="auto"/>
          </w:tcPr>
          <w:p w:rsidR="00796F18" w:rsidRPr="00737CDB" w:rsidRDefault="00796F18" w:rsidP="00540B7E">
            <w:pPr>
              <w:widowControl w:val="0"/>
              <w:jc w:val="center"/>
              <w:rPr>
                <w:spacing w:val="-8"/>
              </w:rPr>
            </w:pPr>
            <w:r w:rsidRPr="00737CDB">
              <w:rPr>
                <w:spacing w:val="-8"/>
              </w:rPr>
              <w:t>по одному на добровольную пожарную дружину</w:t>
            </w:r>
          </w:p>
        </w:tc>
      </w:tr>
      <w:tr w:rsidR="009B69AF" w:rsidRPr="00737CDB" w:rsidTr="006C22EA">
        <w:trPr>
          <w:trHeight w:val="1020"/>
        </w:trPr>
        <w:tc>
          <w:tcPr>
            <w:tcW w:w="216"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9</w:t>
            </w:r>
          </w:p>
        </w:tc>
        <w:tc>
          <w:tcPr>
            <w:tcW w:w="2292"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Устройство пожарных водоемов</w:t>
            </w:r>
          </w:p>
          <w:p w:rsidR="009B69AF" w:rsidRPr="00737CDB" w:rsidRDefault="009B69AF" w:rsidP="00540B7E">
            <w:pPr>
              <w:widowControl w:val="0"/>
              <w:rPr>
                <w:spacing w:val="-8"/>
              </w:rPr>
            </w:pPr>
            <w:r w:rsidRPr="00737CDB">
              <w:rPr>
                <w:spacing w:val="-8"/>
              </w:rPr>
              <w:t>1 класс пожарной опасности</w:t>
            </w:r>
          </w:p>
          <w:p w:rsidR="009B69AF" w:rsidRPr="00737CDB" w:rsidRDefault="009B69AF" w:rsidP="00540B7E">
            <w:pPr>
              <w:widowControl w:val="0"/>
              <w:rPr>
                <w:spacing w:val="-8"/>
              </w:rPr>
            </w:pPr>
            <w:r w:rsidRPr="00737CDB">
              <w:rPr>
                <w:spacing w:val="-8"/>
              </w:rPr>
              <w:t>2 класс пожарной опасности</w:t>
            </w:r>
          </w:p>
          <w:p w:rsidR="009B69AF" w:rsidRPr="00737CDB" w:rsidRDefault="009B69AF" w:rsidP="00A61130">
            <w:pPr>
              <w:widowControl w:val="0"/>
              <w:rPr>
                <w:spacing w:val="-8"/>
              </w:rPr>
            </w:pPr>
            <w:r w:rsidRPr="00737CDB">
              <w:rPr>
                <w:spacing w:val="-8"/>
              </w:rPr>
              <w:t>3 класс пожарной опасности</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proofErr w:type="spellStart"/>
            <w:r w:rsidRPr="00737CDB">
              <w:rPr>
                <w:spacing w:val="-8"/>
              </w:rPr>
              <w:t>шт</w:t>
            </w:r>
            <w:proofErr w:type="spellEnd"/>
          </w:p>
        </w:tc>
        <w:tc>
          <w:tcPr>
            <w:tcW w:w="1434"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p>
          <w:p w:rsidR="009B69AF" w:rsidRPr="00737CDB" w:rsidRDefault="009B69AF" w:rsidP="00540B7E">
            <w:pPr>
              <w:jc w:val="center"/>
            </w:pPr>
            <w:r w:rsidRPr="00737CDB">
              <w:t>0,03</w:t>
            </w:r>
          </w:p>
          <w:p w:rsidR="009B69AF" w:rsidRPr="00737CDB" w:rsidRDefault="009B69AF" w:rsidP="00540B7E">
            <w:pPr>
              <w:jc w:val="center"/>
            </w:pPr>
            <w:r w:rsidRPr="00737CDB">
              <w:t>0,02</w:t>
            </w:r>
          </w:p>
          <w:p w:rsidR="009B69AF" w:rsidRPr="00737CDB" w:rsidRDefault="009B69AF" w:rsidP="00540B7E">
            <w:pPr>
              <w:jc w:val="center"/>
            </w:pPr>
            <w:r w:rsidRPr="00737CDB">
              <w:t>не планируется</w:t>
            </w:r>
          </w:p>
        </w:tc>
        <w:tc>
          <w:tcPr>
            <w:tcW w:w="850" w:type="pct"/>
            <w:tcBorders>
              <w:top w:val="nil"/>
              <w:left w:val="nil"/>
              <w:bottom w:val="single" w:sz="4" w:space="0" w:color="auto"/>
              <w:right w:val="single" w:sz="4" w:space="0" w:color="auto"/>
            </w:tcBorders>
            <w:shd w:val="clear" w:color="auto" w:fill="auto"/>
          </w:tcPr>
          <w:p w:rsidR="009B69AF" w:rsidRPr="00737CDB" w:rsidRDefault="009B69AF" w:rsidP="00540B7E">
            <w:pPr>
              <w:jc w:val="center"/>
            </w:pPr>
          </w:p>
          <w:p w:rsidR="009B69AF" w:rsidRPr="00737CDB" w:rsidRDefault="009B69AF" w:rsidP="00A61130">
            <w:pPr>
              <w:jc w:val="center"/>
            </w:pPr>
            <w:r w:rsidRPr="00737CDB">
              <w:t>не планируется</w:t>
            </w:r>
            <w:r w:rsidR="004127C7" w:rsidRPr="00737CDB">
              <w:t xml:space="preserve"> </w:t>
            </w:r>
            <w:r w:rsidRPr="00737CDB">
              <w:t>не планируется</w:t>
            </w:r>
            <w:r w:rsidR="004127C7" w:rsidRPr="00737CDB">
              <w:t xml:space="preserve"> </w:t>
            </w:r>
            <w:r w:rsidRPr="00737CDB">
              <w:t>не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Устройство подъездов к источникам противопожарного водоснабжения</w:t>
            </w:r>
          </w:p>
        </w:tc>
        <w:tc>
          <w:tcPr>
            <w:tcW w:w="208" w:type="pct"/>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jc w:val="center"/>
            </w:pPr>
            <w:r w:rsidRPr="00737CDB">
              <w:t>0,4</w:t>
            </w:r>
          </w:p>
        </w:tc>
        <w:tc>
          <w:tcPr>
            <w:tcW w:w="850" w:type="pct"/>
            <w:tcBorders>
              <w:top w:val="single" w:sz="4" w:space="0" w:color="auto"/>
              <w:left w:val="nil"/>
              <w:bottom w:val="single" w:sz="4" w:space="0" w:color="auto"/>
              <w:right w:val="single" w:sz="4" w:space="0" w:color="auto"/>
            </w:tcBorders>
            <w:shd w:val="clear" w:color="auto" w:fill="auto"/>
          </w:tcPr>
          <w:p w:rsidR="009B69AF" w:rsidRPr="00737CDB" w:rsidRDefault="00296C5E" w:rsidP="00A61130">
            <w:pPr>
              <w:jc w:val="center"/>
            </w:pPr>
            <w:r w:rsidRPr="00737CDB">
              <w:t>не планируется</w:t>
            </w:r>
          </w:p>
        </w:tc>
      </w:tr>
      <w:tr w:rsidR="009B69AF" w:rsidRPr="00737CDB" w:rsidTr="006C22EA">
        <w:trPr>
          <w:trHeight w:val="227"/>
        </w:trPr>
        <w:tc>
          <w:tcPr>
            <w:tcW w:w="216"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10</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Эксплуатация пожарных водоемов и подъездов к источникам водоснабжения</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tcBorders>
              <w:top w:val="single" w:sz="4" w:space="0" w:color="auto"/>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по количеству имеющихся</w:t>
            </w:r>
          </w:p>
        </w:tc>
        <w:tc>
          <w:tcPr>
            <w:tcW w:w="850" w:type="pct"/>
            <w:tcBorders>
              <w:top w:val="single" w:sz="4" w:space="0" w:color="auto"/>
              <w:left w:val="single" w:sz="4" w:space="0" w:color="auto"/>
              <w:bottom w:val="single" w:sz="4" w:space="0" w:color="auto"/>
              <w:right w:val="single" w:sz="4" w:space="0" w:color="000000"/>
            </w:tcBorders>
            <w:shd w:val="clear" w:color="auto" w:fill="auto"/>
          </w:tcPr>
          <w:p w:rsidR="009B69AF" w:rsidRPr="00737CDB" w:rsidRDefault="00296C5E" w:rsidP="00A61130">
            <w:pPr>
              <w:jc w:val="center"/>
              <w:rPr>
                <w:spacing w:val="-8"/>
              </w:rPr>
            </w:pPr>
            <w:r w:rsidRPr="00737CDB">
              <w:t>не планируется</w:t>
            </w:r>
          </w:p>
        </w:tc>
      </w:tr>
      <w:tr w:rsidR="009B69AF" w:rsidRPr="00737CDB" w:rsidTr="006C22EA">
        <w:trPr>
          <w:trHeight w:val="227"/>
        </w:trPr>
        <w:tc>
          <w:tcPr>
            <w:tcW w:w="216"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11</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га</w:t>
            </w:r>
          </w:p>
        </w:tc>
        <w:tc>
          <w:tcPr>
            <w:tcW w:w="1434" w:type="pct"/>
            <w:tcBorders>
              <w:top w:val="single" w:sz="4" w:space="0" w:color="auto"/>
              <w:left w:val="nil"/>
              <w:bottom w:val="single" w:sz="4" w:space="0" w:color="auto"/>
              <w:right w:val="single" w:sz="4" w:space="0" w:color="auto"/>
            </w:tcBorders>
            <w:shd w:val="clear" w:color="auto" w:fill="auto"/>
          </w:tcPr>
          <w:p w:rsidR="009B69AF" w:rsidRPr="00737CDB" w:rsidRDefault="009B69AF" w:rsidP="00A61130">
            <w:pPr>
              <w:widowControl w:val="0"/>
              <w:jc w:val="center"/>
              <w:rPr>
                <w:spacing w:val="-8"/>
              </w:rPr>
            </w:pPr>
            <w:r w:rsidRPr="00737CDB">
              <w:rPr>
                <w:spacing w:val="-8"/>
              </w:rPr>
              <w:t xml:space="preserve">в соответствии с лесными планами субъектов </w:t>
            </w:r>
            <w:r w:rsidR="00A61130" w:rsidRPr="00737CDB">
              <w:rPr>
                <w:spacing w:val="-8"/>
              </w:rPr>
              <w:t>РФ</w:t>
            </w:r>
          </w:p>
        </w:tc>
        <w:tc>
          <w:tcPr>
            <w:tcW w:w="850" w:type="pct"/>
            <w:tcBorders>
              <w:top w:val="single" w:sz="4" w:space="0" w:color="auto"/>
              <w:left w:val="single" w:sz="4" w:space="0" w:color="auto"/>
              <w:bottom w:val="single" w:sz="4" w:space="0" w:color="auto"/>
              <w:right w:val="single" w:sz="4" w:space="0" w:color="000000"/>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r>
      <w:tr w:rsidR="009B69AF" w:rsidRPr="00737CDB" w:rsidTr="006C22EA">
        <w:trPr>
          <w:trHeight w:val="227"/>
        </w:trPr>
        <w:tc>
          <w:tcPr>
            <w:tcW w:w="216" w:type="pc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12</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га</w:t>
            </w:r>
          </w:p>
        </w:tc>
        <w:tc>
          <w:tcPr>
            <w:tcW w:w="1434" w:type="pct"/>
            <w:tcBorders>
              <w:top w:val="single" w:sz="4" w:space="0" w:color="auto"/>
              <w:left w:val="nil"/>
              <w:bottom w:val="single" w:sz="4" w:space="0" w:color="auto"/>
              <w:right w:val="single" w:sz="4" w:space="0" w:color="000000"/>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c>
          <w:tcPr>
            <w:tcW w:w="850" w:type="pct"/>
            <w:tcBorders>
              <w:top w:val="single" w:sz="4" w:space="0" w:color="auto"/>
              <w:left w:val="nil"/>
              <w:bottom w:val="single" w:sz="4" w:space="0" w:color="auto"/>
              <w:right w:val="single" w:sz="4" w:space="0" w:color="000000"/>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r>
      <w:tr w:rsidR="009B69AF" w:rsidRPr="00737CDB" w:rsidTr="006C22EA">
        <w:trPr>
          <w:trHeight w:val="227"/>
        </w:trPr>
        <w:tc>
          <w:tcPr>
            <w:tcW w:w="216"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13</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Проведение работ по гидромелиорации:</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 </w:t>
            </w:r>
          </w:p>
        </w:tc>
        <w:tc>
          <w:tcPr>
            <w:tcW w:w="1434" w:type="pct"/>
            <w:vMerge w:val="restart"/>
            <w:tcBorders>
              <w:top w:val="single" w:sz="4" w:space="0" w:color="auto"/>
              <w:left w:val="single" w:sz="4" w:space="0" w:color="auto"/>
              <w:bottom w:val="single" w:sz="4" w:space="0" w:color="000000"/>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c>
          <w:tcPr>
            <w:tcW w:w="850" w:type="pct"/>
            <w:vMerge w:val="restart"/>
            <w:tcBorders>
              <w:top w:val="single" w:sz="4" w:space="0" w:color="auto"/>
              <w:left w:val="single" w:sz="4" w:space="0" w:color="auto"/>
              <w:bottom w:val="single" w:sz="4" w:space="0" w:color="000000"/>
              <w:right w:val="single" w:sz="4" w:space="0" w:color="000000"/>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строительство лесосушильных систем на осушенных землях</w:t>
            </w:r>
          </w:p>
        </w:tc>
        <w:tc>
          <w:tcPr>
            <w:tcW w:w="208"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км</w:t>
            </w:r>
          </w:p>
        </w:tc>
        <w:tc>
          <w:tcPr>
            <w:tcW w:w="1434"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850"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строительство дорог на осушенных лесных землях</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850"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создание шлюзов на осушенной сети</w:t>
            </w:r>
          </w:p>
        </w:tc>
        <w:tc>
          <w:tcPr>
            <w:tcW w:w="208"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шт.</w:t>
            </w:r>
          </w:p>
        </w:tc>
        <w:tc>
          <w:tcPr>
            <w:tcW w:w="1434" w:type="pct"/>
            <w:vMerge/>
            <w:tcBorders>
              <w:top w:val="nil"/>
              <w:left w:val="nil"/>
              <w:bottom w:val="single" w:sz="4" w:space="0" w:color="auto"/>
              <w:right w:val="single" w:sz="4" w:space="0" w:color="auto"/>
            </w:tcBorders>
            <w:vAlign w:val="center"/>
          </w:tcPr>
          <w:p w:rsidR="009B69AF" w:rsidRPr="00737CDB" w:rsidRDefault="009B69AF" w:rsidP="00540B7E">
            <w:pPr>
              <w:widowControl w:val="0"/>
              <w:rPr>
                <w:spacing w:val="-8"/>
              </w:rPr>
            </w:pPr>
          </w:p>
        </w:tc>
        <w:tc>
          <w:tcPr>
            <w:tcW w:w="850" w:type="pct"/>
            <w:vMerge/>
            <w:tcBorders>
              <w:top w:val="nil"/>
              <w:left w:val="nil"/>
              <w:bottom w:val="single" w:sz="4" w:space="0" w:color="auto"/>
              <w:right w:val="single" w:sz="4" w:space="0" w:color="auto"/>
            </w:tcBorders>
            <w:vAlign w:val="center"/>
          </w:tcPr>
          <w:p w:rsidR="009B69AF" w:rsidRPr="00737CDB" w:rsidRDefault="009B69AF" w:rsidP="00540B7E">
            <w:pPr>
              <w:widowControl w:val="0"/>
              <w:rPr>
                <w:spacing w:val="-8"/>
              </w:rPr>
            </w:pPr>
          </w:p>
        </w:tc>
      </w:tr>
      <w:tr w:rsidR="009B69AF" w:rsidRPr="00737CDB" w:rsidTr="006C22EA">
        <w:trPr>
          <w:trHeight w:val="227"/>
        </w:trPr>
        <w:tc>
          <w:tcPr>
            <w:tcW w:w="216"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14</w:t>
            </w: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Создание и содержание противопожарных заслонов</w:t>
            </w:r>
          </w:p>
        </w:tc>
        <w:tc>
          <w:tcPr>
            <w:tcW w:w="208" w:type="pct"/>
            <w:vMerge w:val="restart"/>
            <w:tcBorders>
              <w:top w:val="nil"/>
              <w:left w:val="single" w:sz="4" w:space="0" w:color="auto"/>
              <w:bottom w:val="single" w:sz="4" w:space="0" w:color="auto"/>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км</w:t>
            </w:r>
          </w:p>
        </w:tc>
        <w:tc>
          <w:tcPr>
            <w:tcW w:w="1434" w:type="pct"/>
            <w:vMerge w:val="restart"/>
            <w:tcBorders>
              <w:top w:val="single" w:sz="4" w:space="0" w:color="auto"/>
              <w:left w:val="single" w:sz="4" w:space="0" w:color="auto"/>
              <w:bottom w:val="single" w:sz="4" w:space="0" w:color="000000"/>
              <w:right w:val="single" w:sz="4" w:space="0" w:color="auto"/>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c>
          <w:tcPr>
            <w:tcW w:w="850" w:type="pct"/>
            <w:vMerge w:val="restart"/>
            <w:tcBorders>
              <w:top w:val="single" w:sz="4" w:space="0" w:color="auto"/>
              <w:left w:val="single" w:sz="4" w:space="0" w:color="auto"/>
              <w:bottom w:val="single" w:sz="4" w:space="0" w:color="000000"/>
              <w:right w:val="single" w:sz="4" w:space="0" w:color="000000"/>
            </w:tcBorders>
            <w:shd w:val="clear" w:color="auto" w:fill="auto"/>
          </w:tcPr>
          <w:p w:rsidR="009B69AF" w:rsidRPr="00737CDB" w:rsidRDefault="009B69AF" w:rsidP="00540B7E">
            <w:pPr>
              <w:widowControl w:val="0"/>
              <w:jc w:val="center"/>
              <w:rPr>
                <w:spacing w:val="-8"/>
              </w:rPr>
            </w:pPr>
            <w:r w:rsidRPr="00737CDB">
              <w:rPr>
                <w:spacing w:val="-8"/>
              </w:rPr>
              <w:t>не планируется</w:t>
            </w: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шириной 120-130 м</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vMerge/>
            <w:tcBorders>
              <w:top w:val="single" w:sz="4" w:space="0" w:color="auto"/>
              <w:left w:val="single" w:sz="4" w:space="0" w:color="auto"/>
              <w:bottom w:val="single" w:sz="4" w:space="0" w:color="000000"/>
              <w:right w:val="single" w:sz="4" w:space="0" w:color="auto"/>
            </w:tcBorders>
            <w:vAlign w:val="center"/>
          </w:tcPr>
          <w:p w:rsidR="009B69AF" w:rsidRPr="00737CDB" w:rsidRDefault="009B69AF" w:rsidP="00540B7E">
            <w:pPr>
              <w:widowControl w:val="0"/>
              <w:rPr>
                <w:spacing w:val="-8"/>
              </w:rPr>
            </w:pPr>
          </w:p>
        </w:tc>
        <w:tc>
          <w:tcPr>
            <w:tcW w:w="850" w:type="pct"/>
            <w:vMerge/>
            <w:tcBorders>
              <w:top w:val="single" w:sz="4" w:space="0" w:color="auto"/>
              <w:left w:val="single" w:sz="4" w:space="0" w:color="auto"/>
              <w:bottom w:val="single" w:sz="4" w:space="0" w:color="000000"/>
              <w:right w:val="single" w:sz="4" w:space="0" w:color="000000"/>
            </w:tcBorders>
            <w:vAlign w:val="center"/>
          </w:tcPr>
          <w:p w:rsidR="009B69AF" w:rsidRPr="00737CDB" w:rsidRDefault="009B69AF" w:rsidP="00540B7E">
            <w:pPr>
              <w:widowControl w:val="0"/>
              <w:rPr>
                <w:spacing w:val="-8"/>
              </w:rPr>
            </w:pP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шириной 30-50 м</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vMerge/>
            <w:tcBorders>
              <w:top w:val="single" w:sz="4" w:space="0" w:color="auto"/>
              <w:left w:val="single" w:sz="4" w:space="0" w:color="auto"/>
              <w:bottom w:val="single" w:sz="4" w:space="0" w:color="000000"/>
              <w:right w:val="single" w:sz="4" w:space="0" w:color="auto"/>
            </w:tcBorders>
            <w:vAlign w:val="center"/>
          </w:tcPr>
          <w:p w:rsidR="009B69AF" w:rsidRPr="00737CDB" w:rsidRDefault="009B69AF" w:rsidP="00540B7E">
            <w:pPr>
              <w:widowControl w:val="0"/>
              <w:rPr>
                <w:spacing w:val="-8"/>
              </w:rPr>
            </w:pPr>
          </w:p>
        </w:tc>
        <w:tc>
          <w:tcPr>
            <w:tcW w:w="850" w:type="pct"/>
            <w:vMerge/>
            <w:tcBorders>
              <w:top w:val="single" w:sz="4" w:space="0" w:color="auto"/>
              <w:left w:val="single" w:sz="4" w:space="0" w:color="auto"/>
              <w:bottom w:val="single" w:sz="4" w:space="0" w:color="000000"/>
              <w:right w:val="single" w:sz="4" w:space="0" w:color="000000"/>
            </w:tcBorders>
            <w:vAlign w:val="center"/>
          </w:tcPr>
          <w:p w:rsidR="009B69AF" w:rsidRPr="00737CDB" w:rsidRDefault="009B69AF" w:rsidP="00540B7E">
            <w:pPr>
              <w:widowControl w:val="0"/>
              <w:rPr>
                <w:spacing w:val="-8"/>
              </w:rPr>
            </w:pPr>
          </w:p>
        </w:tc>
      </w:tr>
      <w:tr w:rsidR="009B69AF" w:rsidRPr="00737CDB" w:rsidTr="006C22EA">
        <w:trPr>
          <w:trHeight w:val="227"/>
        </w:trPr>
        <w:tc>
          <w:tcPr>
            <w:tcW w:w="216"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2292" w:type="pct"/>
            <w:tcBorders>
              <w:top w:val="nil"/>
              <w:left w:val="nil"/>
              <w:bottom w:val="single" w:sz="4" w:space="0" w:color="auto"/>
              <w:right w:val="single" w:sz="4" w:space="0" w:color="auto"/>
            </w:tcBorders>
            <w:shd w:val="clear" w:color="auto" w:fill="auto"/>
          </w:tcPr>
          <w:p w:rsidR="009B69AF" w:rsidRPr="00737CDB" w:rsidRDefault="009B69AF" w:rsidP="00540B7E">
            <w:pPr>
              <w:widowControl w:val="0"/>
              <w:rPr>
                <w:spacing w:val="-8"/>
              </w:rPr>
            </w:pPr>
            <w:r w:rsidRPr="00737CDB">
              <w:rPr>
                <w:spacing w:val="-8"/>
              </w:rPr>
              <w:t>Устройство лиственных опушек шириной 150-300 м</w:t>
            </w:r>
          </w:p>
        </w:tc>
        <w:tc>
          <w:tcPr>
            <w:tcW w:w="208" w:type="pct"/>
            <w:vMerge/>
            <w:tcBorders>
              <w:top w:val="nil"/>
              <w:left w:val="single" w:sz="4" w:space="0" w:color="auto"/>
              <w:bottom w:val="single" w:sz="4" w:space="0" w:color="auto"/>
              <w:right w:val="single" w:sz="4" w:space="0" w:color="auto"/>
            </w:tcBorders>
            <w:vAlign w:val="center"/>
          </w:tcPr>
          <w:p w:rsidR="009B69AF" w:rsidRPr="00737CDB" w:rsidRDefault="009B69AF" w:rsidP="00540B7E">
            <w:pPr>
              <w:widowControl w:val="0"/>
              <w:rPr>
                <w:spacing w:val="-8"/>
              </w:rPr>
            </w:pPr>
          </w:p>
        </w:tc>
        <w:tc>
          <w:tcPr>
            <w:tcW w:w="1434" w:type="pct"/>
            <w:vMerge/>
            <w:tcBorders>
              <w:top w:val="single" w:sz="4" w:space="0" w:color="auto"/>
              <w:left w:val="single" w:sz="4" w:space="0" w:color="auto"/>
              <w:bottom w:val="single" w:sz="4" w:space="0" w:color="000000"/>
              <w:right w:val="single" w:sz="4" w:space="0" w:color="auto"/>
            </w:tcBorders>
            <w:vAlign w:val="center"/>
          </w:tcPr>
          <w:p w:rsidR="009B69AF" w:rsidRPr="00737CDB" w:rsidRDefault="009B69AF" w:rsidP="00540B7E">
            <w:pPr>
              <w:widowControl w:val="0"/>
              <w:rPr>
                <w:spacing w:val="-8"/>
              </w:rPr>
            </w:pPr>
          </w:p>
        </w:tc>
        <w:tc>
          <w:tcPr>
            <w:tcW w:w="850" w:type="pct"/>
            <w:vMerge/>
            <w:tcBorders>
              <w:top w:val="single" w:sz="4" w:space="0" w:color="auto"/>
              <w:left w:val="single" w:sz="4" w:space="0" w:color="auto"/>
              <w:bottom w:val="single" w:sz="4" w:space="0" w:color="000000"/>
              <w:right w:val="single" w:sz="4" w:space="0" w:color="000000"/>
            </w:tcBorders>
            <w:vAlign w:val="center"/>
          </w:tcPr>
          <w:p w:rsidR="009B69AF" w:rsidRPr="00737CDB" w:rsidRDefault="009B69AF" w:rsidP="00540B7E">
            <w:pPr>
              <w:widowControl w:val="0"/>
              <w:rPr>
                <w:spacing w:val="-8"/>
              </w:rPr>
            </w:pPr>
          </w:p>
        </w:tc>
      </w:tr>
    </w:tbl>
    <w:p w:rsidR="00022DE3" w:rsidRPr="00737CDB" w:rsidRDefault="00B00575" w:rsidP="00022DE3">
      <w:pPr>
        <w:widowControl w:val="0"/>
        <w:ind w:firstLine="709"/>
        <w:jc w:val="both"/>
        <w:rPr>
          <w:sz w:val="22"/>
          <w:szCs w:val="22"/>
        </w:rPr>
      </w:pPr>
      <w:r w:rsidRPr="00737CDB">
        <w:rPr>
          <w:sz w:val="22"/>
          <w:szCs w:val="22"/>
        </w:rPr>
        <w:t>Примечание</w:t>
      </w:r>
      <w:r w:rsidR="00737CDB" w:rsidRPr="00737CDB">
        <w:rPr>
          <w:sz w:val="22"/>
          <w:szCs w:val="22"/>
        </w:rPr>
        <w:t>:</w:t>
      </w:r>
      <w:r w:rsidR="00022DE3" w:rsidRPr="00737CDB">
        <w:rPr>
          <w:sz w:val="22"/>
          <w:szCs w:val="22"/>
        </w:rPr>
        <w:t xml:space="preserve"> Прокладка просек, противопожарных разрывов, устройство противопожарных минерализованных полос осуществляется за исключением территорий государственных природных заповедников, национальных парков, природных парков и государственных заказников (если иное не предусмотрено правовым режимом функциональных зон, установленным в границах этих особо охраняемых природных территорий), в </w:t>
      </w:r>
      <w:proofErr w:type="spellStart"/>
      <w:r w:rsidR="00022DE3" w:rsidRPr="00737CDB">
        <w:rPr>
          <w:sz w:val="22"/>
          <w:szCs w:val="22"/>
        </w:rPr>
        <w:t>водоохранных</w:t>
      </w:r>
      <w:proofErr w:type="spellEnd"/>
      <w:r w:rsidR="00022DE3" w:rsidRPr="00737CDB">
        <w:rPr>
          <w:sz w:val="22"/>
          <w:szCs w:val="22"/>
        </w:rPr>
        <w:t xml:space="preserve"> зонах, а также выполняющих функции защиты природных и иных объектов (за исключением зон с особыми условиями использования территорий, на которых расположены соответствующие леса, если режим указанных территорий предусматривает вырубку деревьев, кустарников и лиан).</w:t>
      </w:r>
    </w:p>
    <w:p w:rsidR="00022DE3" w:rsidRPr="006E03B1" w:rsidRDefault="00022DE3" w:rsidP="00022DE3">
      <w:pPr>
        <w:widowControl w:val="0"/>
        <w:ind w:firstLine="709"/>
        <w:jc w:val="both"/>
        <w:rPr>
          <w:sz w:val="22"/>
          <w:szCs w:val="22"/>
          <w:highlight w:val="cyan"/>
        </w:rPr>
      </w:pPr>
    </w:p>
    <w:p w:rsidR="00D404D8" w:rsidRPr="00737CDB" w:rsidRDefault="00D404D8"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В случае планирования в соответствии с градостроительной документацией в границах населенных пунктов</w:t>
      </w:r>
      <w:r w:rsidR="005853F3" w:rsidRPr="00737CDB">
        <w:rPr>
          <w:sz w:val="28"/>
          <w:szCs w:val="28"/>
        </w:rPr>
        <w:t xml:space="preserve"> </w:t>
      </w:r>
      <w:r w:rsidRPr="00737CDB">
        <w:rPr>
          <w:sz w:val="28"/>
          <w:szCs w:val="28"/>
        </w:rPr>
        <w:t xml:space="preserve">объектов, зданий, сооружений, примыкающих к лесным насаждениям, допускается устройство противопожарных разрывов в </w:t>
      </w:r>
      <w:r w:rsidR="009B69AF" w:rsidRPr="00737CDB">
        <w:rPr>
          <w:sz w:val="28"/>
          <w:szCs w:val="28"/>
        </w:rPr>
        <w:t>соответствии с требованиями Федерального закона от 22</w:t>
      </w:r>
      <w:r w:rsidR="00DB04E6" w:rsidRPr="00737CDB">
        <w:rPr>
          <w:sz w:val="28"/>
          <w:szCs w:val="28"/>
        </w:rPr>
        <w:t>.07.</w:t>
      </w:r>
      <w:r w:rsidR="009B69AF" w:rsidRPr="00737CDB">
        <w:rPr>
          <w:sz w:val="28"/>
          <w:szCs w:val="28"/>
        </w:rPr>
        <w:t>2008</w:t>
      </w:r>
      <w:r w:rsidR="00C86DB2" w:rsidRPr="00737CDB">
        <w:rPr>
          <w:sz w:val="28"/>
          <w:szCs w:val="28"/>
        </w:rPr>
        <w:t xml:space="preserve"> </w:t>
      </w:r>
      <w:r w:rsidR="009B69AF" w:rsidRPr="00737CDB">
        <w:rPr>
          <w:sz w:val="28"/>
          <w:szCs w:val="28"/>
        </w:rPr>
        <w:t>№ 123-ФЗ «Технический регламент о требованиях пожарной безопасности»</w:t>
      </w:r>
      <w:r w:rsidR="00C20E2A" w:rsidRPr="00737CDB">
        <w:rPr>
          <w:sz w:val="28"/>
          <w:szCs w:val="28"/>
        </w:rPr>
        <w:t>.</w:t>
      </w:r>
    </w:p>
    <w:p w:rsidR="005A4B73" w:rsidRPr="00737CDB" w:rsidRDefault="005A4B73" w:rsidP="00737CDB">
      <w:pPr>
        <w:ind w:firstLine="540"/>
        <w:jc w:val="both"/>
        <w:rPr>
          <w:sz w:val="28"/>
          <w:szCs w:val="28"/>
        </w:rPr>
      </w:pPr>
      <w:r w:rsidRPr="00737CDB">
        <w:rPr>
          <w:sz w:val="28"/>
          <w:szCs w:val="28"/>
        </w:rPr>
        <w:t>Противопожарные расстояния должны обеспечивать нераспространение пожара:</w:t>
      </w:r>
    </w:p>
    <w:p w:rsidR="005A4B73" w:rsidRPr="00737CDB" w:rsidRDefault="005A4B73" w:rsidP="00737CDB">
      <w:pPr>
        <w:ind w:firstLine="540"/>
        <w:jc w:val="both"/>
        <w:rPr>
          <w:sz w:val="28"/>
          <w:szCs w:val="28"/>
        </w:rPr>
      </w:pPr>
      <w:bookmarkStart w:id="82" w:name="dst102037"/>
      <w:bookmarkEnd w:id="82"/>
      <w:r w:rsidRPr="00737CDB">
        <w:rPr>
          <w:sz w:val="28"/>
          <w:szCs w:val="28"/>
        </w:rPr>
        <w:t xml:space="preserve">1) от лесных насаждений в </w:t>
      </w:r>
      <w:r w:rsidR="00E07A18" w:rsidRPr="00737CDB">
        <w:rPr>
          <w:sz w:val="28"/>
          <w:szCs w:val="28"/>
        </w:rPr>
        <w:t>лесничеств</w:t>
      </w:r>
      <w:r w:rsidR="006A4EE5" w:rsidRPr="00737CDB">
        <w:rPr>
          <w:sz w:val="28"/>
          <w:szCs w:val="28"/>
        </w:rPr>
        <w:t>е</w:t>
      </w:r>
      <w:r w:rsidRPr="00737CDB">
        <w:rPr>
          <w:sz w:val="28"/>
          <w:szCs w:val="28"/>
        </w:rPr>
        <w:t xml:space="preserve"> до зданий и сооружений, расположенных:</w:t>
      </w:r>
    </w:p>
    <w:p w:rsidR="005A4B73" w:rsidRPr="00737CDB" w:rsidRDefault="005A4B73" w:rsidP="00737CDB">
      <w:pPr>
        <w:ind w:firstLine="540"/>
        <w:rPr>
          <w:sz w:val="28"/>
          <w:szCs w:val="28"/>
        </w:rPr>
      </w:pPr>
      <w:bookmarkStart w:id="83" w:name="dst102038"/>
      <w:bookmarkEnd w:id="83"/>
      <w:r w:rsidRPr="00737CDB">
        <w:rPr>
          <w:sz w:val="28"/>
          <w:szCs w:val="28"/>
        </w:rPr>
        <w:t xml:space="preserve">а) вне территорий </w:t>
      </w:r>
      <w:r w:rsidR="00AF2840" w:rsidRPr="00737CDB">
        <w:rPr>
          <w:sz w:val="28"/>
          <w:szCs w:val="28"/>
        </w:rPr>
        <w:t>лесничества</w:t>
      </w:r>
      <w:r w:rsidRPr="00737CDB">
        <w:rPr>
          <w:sz w:val="28"/>
          <w:szCs w:val="28"/>
        </w:rPr>
        <w:t>;</w:t>
      </w:r>
    </w:p>
    <w:p w:rsidR="005A4B73" w:rsidRPr="00737CDB" w:rsidRDefault="005A4B73" w:rsidP="00737CDB">
      <w:pPr>
        <w:ind w:firstLine="540"/>
        <w:rPr>
          <w:sz w:val="28"/>
          <w:szCs w:val="28"/>
        </w:rPr>
      </w:pPr>
      <w:bookmarkStart w:id="84" w:name="dst102039"/>
      <w:bookmarkEnd w:id="84"/>
      <w:r w:rsidRPr="00737CDB">
        <w:rPr>
          <w:sz w:val="28"/>
          <w:szCs w:val="28"/>
        </w:rPr>
        <w:t xml:space="preserve">б) на территориях </w:t>
      </w:r>
      <w:r w:rsidR="00AF2840" w:rsidRPr="00737CDB">
        <w:rPr>
          <w:sz w:val="28"/>
          <w:szCs w:val="28"/>
        </w:rPr>
        <w:t>лесничества</w:t>
      </w:r>
      <w:r w:rsidRPr="00737CDB">
        <w:rPr>
          <w:sz w:val="28"/>
          <w:szCs w:val="28"/>
        </w:rPr>
        <w:t>;</w:t>
      </w:r>
    </w:p>
    <w:p w:rsidR="005A4B73" w:rsidRPr="00737CDB" w:rsidRDefault="005A4B73" w:rsidP="00737CDB">
      <w:pPr>
        <w:ind w:firstLine="540"/>
        <w:rPr>
          <w:sz w:val="28"/>
          <w:szCs w:val="28"/>
        </w:rPr>
      </w:pPr>
      <w:bookmarkStart w:id="85" w:name="dst102040"/>
      <w:bookmarkEnd w:id="85"/>
      <w:r w:rsidRPr="00737CDB">
        <w:rPr>
          <w:sz w:val="28"/>
          <w:szCs w:val="28"/>
        </w:rPr>
        <w:t xml:space="preserve">2) от лесных насаждений вне </w:t>
      </w:r>
      <w:r w:rsidR="00AF2840" w:rsidRPr="00737CDB">
        <w:rPr>
          <w:sz w:val="28"/>
          <w:szCs w:val="28"/>
        </w:rPr>
        <w:t>лесничества</w:t>
      </w:r>
      <w:r w:rsidR="00737CDB" w:rsidRPr="00737CDB">
        <w:rPr>
          <w:sz w:val="28"/>
          <w:szCs w:val="28"/>
        </w:rPr>
        <w:t xml:space="preserve"> до зданий и сооружений;</w:t>
      </w:r>
    </w:p>
    <w:p w:rsidR="005A4B73" w:rsidRPr="00737CDB" w:rsidRDefault="004B0034" w:rsidP="00737CDB">
      <w:pPr>
        <w:ind w:firstLine="540"/>
        <w:jc w:val="both"/>
        <w:rPr>
          <w:sz w:val="28"/>
          <w:szCs w:val="28"/>
        </w:rPr>
      </w:pPr>
      <w:bookmarkStart w:id="86" w:name="dst102041"/>
      <w:bookmarkEnd w:id="86"/>
      <w:r w:rsidRPr="00737CDB">
        <w:rPr>
          <w:sz w:val="28"/>
          <w:szCs w:val="28"/>
        </w:rPr>
        <w:t>3)</w:t>
      </w:r>
      <w:r w:rsidR="005229CA" w:rsidRPr="00737CDB">
        <w:rPr>
          <w:sz w:val="28"/>
          <w:szCs w:val="28"/>
        </w:rPr>
        <w:t xml:space="preserve"> </w:t>
      </w:r>
      <w:r w:rsidRPr="00737CDB">
        <w:rPr>
          <w:sz w:val="28"/>
          <w:szCs w:val="28"/>
        </w:rPr>
        <w:t>п</w:t>
      </w:r>
      <w:r w:rsidR="005A4B73" w:rsidRPr="00737CDB">
        <w:rPr>
          <w:sz w:val="28"/>
          <w:szCs w:val="28"/>
        </w:rPr>
        <w:t>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D404D8" w:rsidRPr="00737CDB" w:rsidRDefault="009B69AF"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Следует учесть</w:t>
      </w:r>
      <w:r w:rsidR="00D404D8" w:rsidRPr="00737CDB">
        <w:rPr>
          <w:sz w:val="28"/>
          <w:szCs w:val="28"/>
        </w:rPr>
        <w:t>,</w:t>
      </w:r>
      <w:r w:rsidRPr="00737CDB">
        <w:rPr>
          <w:sz w:val="28"/>
          <w:szCs w:val="28"/>
        </w:rPr>
        <w:t xml:space="preserve"> что без регулярного ухода за противопожарными разрывами, примыкающи</w:t>
      </w:r>
      <w:r w:rsidR="00D404D8" w:rsidRPr="00737CDB">
        <w:rPr>
          <w:sz w:val="28"/>
          <w:szCs w:val="28"/>
        </w:rPr>
        <w:t>ми</w:t>
      </w:r>
      <w:r w:rsidRPr="00737CDB">
        <w:rPr>
          <w:sz w:val="28"/>
          <w:szCs w:val="28"/>
        </w:rPr>
        <w:t xml:space="preserve"> к населенным пунктам, они превращаются в источник повышенной пожарной опасности, вследствие создания ветрового коридора, быстрого зарастания травянистой и древесной растительностью, захламления мусором. Уход за противопожарными разрывами заключается в расчистке от древесной растительности и захламления, полной или частичной минерализации напочвенного покрова устройством не менее двух минерализованных полос с каждой стороны.</w:t>
      </w:r>
    </w:p>
    <w:p w:rsidR="009B69AF" w:rsidRPr="00737CDB" w:rsidRDefault="009B69AF" w:rsidP="00737CDB">
      <w:pPr>
        <w:widowControl w:val="0"/>
        <w:shd w:val="clear" w:color="auto" w:fill="FFFFFF"/>
        <w:tabs>
          <w:tab w:val="left" w:pos="742"/>
        </w:tabs>
        <w:autoSpaceDE w:val="0"/>
        <w:autoSpaceDN w:val="0"/>
        <w:adjustRightInd w:val="0"/>
        <w:ind w:firstLine="709"/>
        <w:jc w:val="both"/>
        <w:rPr>
          <w:sz w:val="28"/>
          <w:szCs w:val="28"/>
        </w:rPr>
      </w:pPr>
      <w:r w:rsidRPr="00737CDB">
        <w:rPr>
          <w:sz w:val="28"/>
          <w:szCs w:val="28"/>
        </w:rPr>
        <w:t xml:space="preserve"> В целях противопожарного обустройства территории </w:t>
      </w:r>
      <w:r w:rsidR="00E07A18" w:rsidRPr="00737CDB">
        <w:rPr>
          <w:sz w:val="28"/>
          <w:szCs w:val="28"/>
        </w:rPr>
        <w:t>лесничества</w:t>
      </w:r>
      <w:r w:rsidRPr="00737CDB">
        <w:rPr>
          <w:sz w:val="28"/>
          <w:szCs w:val="28"/>
        </w:rPr>
        <w:t xml:space="preserve"> планируется устройство противопожарных минерализованных полос и их периодическое обновление 1 раз в год, </w:t>
      </w:r>
      <w:r w:rsidR="00022DE3" w:rsidRPr="00737CDB">
        <w:rPr>
          <w:sz w:val="28"/>
          <w:szCs w:val="28"/>
        </w:rPr>
        <w:t>прокладка</w:t>
      </w:r>
      <w:r w:rsidR="00536443" w:rsidRPr="00737CDB">
        <w:rPr>
          <w:sz w:val="28"/>
          <w:szCs w:val="28"/>
        </w:rPr>
        <w:t xml:space="preserve"> квартальных</w:t>
      </w:r>
      <w:r w:rsidR="00022DE3" w:rsidRPr="00737CDB">
        <w:rPr>
          <w:sz w:val="28"/>
          <w:szCs w:val="28"/>
        </w:rPr>
        <w:t xml:space="preserve"> просек</w:t>
      </w:r>
      <w:r w:rsidR="00536443" w:rsidRPr="00737CDB">
        <w:rPr>
          <w:sz w:val="28"/>
          <w:szCs w:val="28"/>
        </w:rPr>
        <w:t xml:space="preserve"> при установлении границ</w:t>
      </w:r>
      <w:r w:rsidR="00671F79" w:rsidRPr="00737CDB">
        <w:rPr>
          <w:sz w:val="28"/>
          <w:szCs w:val="28"/>
        </w:rPr>
        <w:t xml:space="preserve">, </w:t>
      </w:r>
      <w:r w:rsidRPr="00737CDB">
        <w:rPr>
          <w:sz w:val="28"/>
          <w:szCs w:val="28"/>
        </w:rPr>
        <w:t>устройство мест отдыха. В качестве профилактических мероприятий планир</w:t>
      </w:r>
      <w:r w:rsidR="009C159C" w:rsidRPr="00737CDB">
        <w:rPr>
          <w:sz w:val="28"/>
          <w:szCs w:val="28"/>
        </w:rPr>
        <w:t xml:space="preserve">уется изготовление и установка </w:t>
      </w:r>
      <w:r w:rsidRPr="00737CDB">
        <w:rPr>
          <w:sz w:val="28"/>
          <w:szCs w:val="28"/>
        </w:rPr>
        <w:t>информационных стендов, плакатов, аншлагов с противопожарной тематикой</w:t>
      </w:r>
      <w:r w:rsidR="00B10721" w:rsidRPr="00737CDB">
        <w:rPr>
          <w:sz w:val="28"/>
          <w:szCs w:val="28"/>
        </w:rPr>
        <w:t>.</w:t>
      </w:r>
    </w:p>
    <w:p w:rsidR="009B69AF" w:rsidRPr="00737CDB" w:rsidRDefault="009B69AF" w:rsidP="00737CDB">
      <w:pPr>
        <w:ind w:firstLine="709"/>
        <w:jc w:val="both"/>
        <w:rPr>
          <w:sz w:val="28"/>
          <w:szCs w:val="28"/>
        </w:rPr>
      </w:pPr>
      <w:r w:rsidRPr="00737CDB">
        <w:rPr>
          <w:sz w:val="28"/>
          <w:szCs w:val="28"/>
        </w:rPr>
        <w:t xml:space="preserve">В целях охраны лесов от пожаров на территории </w:t>
      </w:r>
      <w:r w:rsidR="00E07A18" w:rsidRPr="00737CDB">
        <w:rPr>
          <w:sz w:val="28"/>
          <w:szCs w:val="28"/>
        </w:rPr>
        <w:t>лесничества</w:t>
      </w:r>
      <w:r w:rsidR="004B0034" w:rsidRPr="00737CDB">
        <w:rPr>
          <w:sz w:val="28"/>
          <w:szCs w:val="28"/>
        </w:rPr>
        <w:t xml:space="preserve"> о</w:t>
      </w:r>
      <w:r w:rsidRPr="00737CDB">
        <w:rPr>
          <w:sz w:val="28"/>
          <w:szCs w:val="28"/>
        </w:rPr>
        <w:t xml:space="preserve">существляется создание систем, средств, предупреждения и тушения лесных </w:t>
      </w:r>
      <w:r w:rsidR="00C86DB2" w:rsidRPr="00737CDB">
        <w:rPr>
          <w:sz w:val="28"/>
          <w:szCs w:val="28"/>
        </w:rPr>
        <w:t>п</w:t>
      </w:r>
      <w:r w:rsidRPr="00737CDB">
        <w:rPr>
          <w:sz w:val="28"/>
          <w:szCs w:val="28"/>
        </w:rPr>
        <w:t>ожаров, содержание этих систем и средств:</w:t>
      </w:r>
    </w:p>
    <w:p w:rsidR="009B69AF" w:rsidRPr="00737CDB" w:rsidRDefault="009B69AF" w:rsidP="00737CDB">
      <w:pPr>
        <w:ind w:firstLine="709"/>
        <w:jc w:val="both"/>
        <w:rPr>
          <w:rFonts w:eastAsia="Calibri"/>
          <w:color w:val="000000"/>
          <w:sz w:val="28"/>
          <w:szCs w:val="28"/>
          <w:lang w:eastAsia="en-US"/>
        </w:rPr>
      </w:pPr>
      <w:r w:rsidRPr="00737CDB">
        <w:rPr>
          <w:rFonts w:eastAsia="Calibri"/>
          <w:color w:val="000000"/>
          <w:sz w:val="28"/>
          <w:szCs w:val="28"/>
          <w:lang w:eastAsia="en-US"/>
        </w:rPr>
        <w:t>а) устройство и эксплуатация пункта сосредоточения пожарного инвентаря;</w:t>
      </w:r>
    </w:p>
    <w:p w:rsidR="009B69AF" w:rsidRPr="00737CDB" w:rsidRDefault="009B69AF" w:rsidP="00737CDB">
      <w:pPr>
        <w:ind w:firstLine="709"/>
        <w:jc w:val="both"/>
        <w:rPr>
          <w:rFonts w:eastAsia="Calibri"/>
          <w:color w:val="000000"/>
          <w:sz w:val="28"/>
          <w:szCs w:val="28"/>
          <w:lang w:eastAsia="en-US"/>
        </w:rPr>
      </w:pPr>
      <w:r w:rsidRPr="00737CDB">
        <w:rPr>
          <w:rFonts w:eastAsia="Calibri"/>
          <w:color w:val="000000"/>
          <w:sz w:val="28"/>
          <w:szCs w:val="28"/>
          <w:lang w:eastAsia="en-US"/>
        </w:rPr>
        <w:t>б) приобретение специализированного пожарного оборудования для тушения лесных пожаров;</w:t>
      </w:r>
    </w:p>
    <w:p w:rsidR="009B69AF" w:rsidRPr="00737CDB" w:rsidRDefault="009B69AF" w:rsidP="00737CDB">
      <w:pPr>
        <w:ind w:firstLine="709"/>
        <w:jc w:val="both"/>
        <w:rPr>
          <w:rFonts w:eastAsia="Calibri"/>
          <w:color w:val="000000"/>
          <w:sz w:val="28"/>
          <w:szCs w:val="28"/>
          <w:lang w:eastAsia="en-US"/>
        </w:rPr>
      </w:pPr>
      <w:r w:rsidRPr="00737CDB">
        <w:rPr>
          <w:color w:val="000000"/>
          <w:sz w:val="28"/>
          <w:szCs w:val="28"/>
        </w:rPr>
        <w:t>в) организация связи (телефонной);</w:t>
      </w:r>
    </w:p>
    <w:p w:rsidR="009B69AF" w:rsidRPr="00737CDB" w:rsidRDefault="009B69AF" w:rsidP="00737CDB">
      <w:pPr>
        <w:ind w:firstLine="709"/>
        <w:jc w:val="both"/>
        <w:rPr>
          <w:sz w:val="28"/>
          <w:szCs w:val="28"/>
        </w:rPr>
      </w:pPr>
      <w:r w:rsidRPr="00737CDB">
        <w:rPr>
          <w:sz w:val="28"/>
          <w:szCs w:val="28"/>
        </w:rPr>
        <w:t>г) формирование запасов ГСМ на период высокой пожарной опасности в лесах;</w:t>
      </w:r>
    </w:p>
    <w:p w:rsidR="009B69AF" w:rsidRPr="00737CDB" w:rsidRDefault="009B69AF" w:rsidP="00737CDB">
      <w:pPr>
        <w:ind w:firstLine="709"/>
        <w:jc w:val="both"/>
        <w:rPr>
          <w:rFonts w:eastAsia="Calibri"/>
          <w:sz w:val="28"/>
          <w:szCs w:val="28"/>
          <w:lang w:eastAsia="en-US"/>
        </w:rPr>
      </w:pPr>
      <w:r w:rsidRPr="00737CDB">
        <w:rPr>
          <w:sz w:val="28"/>
          <w:szCs w:val="28"/>
        </w:rPr>
        <w:t xml:space="preserve">д) организация </w:t>
      </w:r>
      <w:proofErr w:type="spellStart"/>
      <w:r w:rsidRPr="00737CDB">
        <w:rPr>
          <w:sz w:val="28"/>
          <w:szCs w:val="28"/>
        </w:rPr>
        <w:t>лесопожарных</w:t>
      </w:r>
      <w:proofErr w:type="spellEnd"/>
      <w:r w:rsidRPr="00737CDB">
        <w:rPr>
          <w:sz w:val="28"/>
          <w:szCs w:val="28"/>
        </w:rPr>
        <w:t xml:space="preserve"> формирований, в том числе добровольных</w:t>
      </w:r>
      <w:r w:rsidR="005853F3" w:rsidRPr="00737CDB">
        <w:rPr>
          <w:sz w:val="28"/>
          <w:szCs w:val="28"/>
        </w:rPr>
        <w:t xml:space="preserve"> </w:t>
      </w:r>
      <w:r w:rsidRPr="00737CDB">
        <w:rPr>
          <w:rFonts w:eastAsia="Calibri"/>
          <w:sz w:val="28"/>
          <w:szCs w:val="28"/>
          <w:lang w:eastAsia="en-US"/>
        </w:rPr>
        <w:t>в соответствии с законодательством, для осуществления мер по ограничению распространения лесных пожаров и участия в их тушении.</w:t>
      </w:r>
    </w:p>
    <w:p w:rsidR="0070380F" w:rsidRPr="00737CDB" w:rsidRDefault="0070380F" w:rsidP="00737CDB">
      <w:pPr>
        <w:shd w:val="clear" w:color="auto" w:fill="FFFFFF"/>
        <w:ind w:firstLine="709"/>
        <w:jc w:val="both"/>
        <w:rPr>
          <w:color w:val="000000"/>
          <w:sz w:val="28"/>
          <w:szCs w:val="28"/>
        </w:rPr>
      </w:pPr>
      <w:r w:rsidRPr="00737CDB">
        <w:rPr>
          <w:color w:val="000000"/>
          <w:sz w:val="28"/>
          <w:szCs w:val="28"/>
        </w:rPr>
        <w:t> </w:t>
      </w:r>
      <w:r w:rsidRPr="00737CDB">
        <w:rPr>
          <w:rFonts w:eastAsia="Calibri"/>
          <w:sz w:val="28"/>
          <w:szCs w:val="28"/>
          <w:lang w:eastAsia="en-US"/>
        </w:rPr>
        <w:t xml:space="preserve">В соответствии со ст.98.2 </w:t>
      </w:r>
      <w:r w:rsidR="00F261F9" w:rsidRPr="00737CDB">
        <w:rPr>
          <w:rFonts w:eastAsia="Calibri"/>
          <w:sz w:val="28"/>
          <w:szCs w:val="28"/>
          <w:lang w:eastAsia="en-US"/>
        </w:rPr>
        <w:t>д</w:t>
      </w:r>
      <w:r w:rsidRPr="00737CDB">
        <w:rPr>
          <w:rFonts w:eastAsia="Calibri"/>
          <w:sz w:val="28"/>
          <w:szCs w:val="28"/>
          <w:lang w:eastAsia="en-US"/>
        </w:rPr>
        <w:t>олжностные лица уполномоченных органов</w:t>
      </w:r>
      <w:r w:rsidR="00F261F9" w:rsidRPr="00737CDB">
        <w:rPr>
          <w:color w:val="000000"/>
          <w:sz w:val="28"/>
          <w:szCs w:val="28"/>
          <w:shd w:val="clear" w:color="auto" w:fill="FFFFFF"/>
        </w:rPr>
        <w:t xml:space="preserve"> местного самоуправления</w:t>
      </w:r>
      <w:r w:rsidRPr="00737CDB">
        <w:rPr>
          <w:rFonts w:eastAsia="Calibri"/>
          <w:sz w:val="28"/>
          <w:szCs w:val="28"/>
          <w:lang w:eastAsia="en-US"/>
        </w:rPr>
        <w:t xml:space="preserve"> вправе осуществлять систематическое патрулирование лесов в порядке, установленном Приказом Минприроды России от 15.12.2021 </w:t>
      </w:r>
      <w:r w:rsidR="00737CDB">
        <w:rPr>
          <w:rFonts w:eastAsia="Calibri"/>
          <w:sz w:val="28"/>
          <w:szCs w:val="28"/>
          <w:lang w:eastAsia="en-US"/>
        </w:rPr>
        <w:t xml:space="preserve">    №</w:t>
      </w:r>
      <w:r w:rsidRPr="00737CDB">
        <w:rPr>
          <w:rFonts w:eastAsia="Calibri"/>
          <w:sz w:val="28"/>
          <w:szCs w:val="28"/>
          <w:lang w:eastAsia="en-US"/>
        </w:rPr>
        <w:t xml:space="preserve"> 955 (ред. от 28.11.2022) "Об утверждении Порядка и Нормативов осуществления лесной охраны" с целью</w:t>
      </w:r>
      <w:r w:rsidRPr="00737CDB">
        <w:rPr>
          <w:color w:val="000000"/>
          <w:sz w:val="28"/>
          <w:szCs w:val="28"/>
        </w:rPr>
        <w:t xml:space="preserve"> предотвращения, выявления и пресечения нарушения требований лесного законодательства гражданами</w:t>
      </w:r>
      <w:r w:rsidR="00F261F9" w:rsidRPr="00737CDB">
        <w:rPr>
          <w:color w:val="000000"/>
          <w:sz w:val="28"/>
          <w:szCs w:val="28"/>
        </w:rPr>
        <w:t>, в том числе Правил пожарной безопасности в лесах.</w:t>
      </w:r>
    </w:p>
    <w:p w:rsidR="004130DC" w:rsidRPr="00737CDB" w:rsidRDefault="004130DC" w:rsidP="00737CDB">
      <w:pPr>
        <w:ind w:firstLine="709"/>
        <w:jc w:val="both"/>
        <w:rPr>
          <w:rFonts w:eastAsia="Calibri"/>
          <w:sz w:val="28"/>
          <w:szCs w:val="28"/>
          <w:lang w:eastAsia="en-US"/>
        </w:rPr>
      </w:pPr>
      <w:r w:rsidRPr="00737CDB">
        <w:rPr>
          <w:rFonts w:eastAsia="Calibri"/>
          <w:sz w:val="28"/>
          <w:szCs w:val="28"/>
          <w:lang w:eastAsia="en-US"/>
        </w:rPr>
        <w:t>Привлечение</w:t>
      </w:r>
      <w:r w:rsidR="005853F3" w:rsidRPr="00737CDB">
        <w:rPr>
          <w:rFonts w:eastAsia="Calibri"/>
          <w:sz w:val="28"/>
          <w:szCs w:val="28"/>
          <w:lang w:eastAsia="en-US"/>
        </w:rPr>
        <w:t xml:space="preserve"> </w:t>
      </w:r>
      <w:r w:rsidRPr="00737CDB">
        <w:rPr>
          <w:rFonts w:eastAsia="Calibri"/>
          <w:sz w:val="28"/>
          <w:szCs w:val="28"/>
          <w:lang w:eastAsia="en-US"/>
        </w:rPr>
        <w:t>подразделений пожарной охраны для тушения лесных пожаров производится в соответствии с Правилами привлечения сил и средств подразделений пожарной охраны для ликвидации чрезвычайной ситуации в лесах, возникшей вследствие лесных пожаров, утвержденны</w:t>
      </w:r>
      <w:r w:rsidR="00C86DB2" w:rsidRPr="00737CDB">
        <w:rPr>
          <w:rFonts w:eastAsia="Calibri"/>
          <w:sz w:val="28"/>
          <w:szCs w:val="28"/>
          <w:lang w:eastAsia="en-US"/>
        </w:rPr>
        <w:t>ми</w:t>
      </w:r>
      <w:r w:rsidR="009C159C" w:rsidRPr="00737CDB">
        <w:rPr>
          <w:rFonts w:eastAsia="Calibri"/>
          <w:sz w:val="28"/>
          <w:szCs w:val="28"/>
          <w:lang w:eastAsia="en-US"/>
        </w:rPr>
        <w:t xml:space="preserve"> п</w:t>
      </w:r>
      <w:r w:rsidRPr="00737CDB">
        <w:rPr>
          <w:rFonts w:eastAsia="Calibri"/>
          <w:sz w:val="28"/>
          <w:szCs w:val="28"/>
          <w:lang w:eastAsia="en-US"/>
        </w:rPr>
        <w:t>остановлением Правительства</w:t>
      </w:r>
      <w:r w:rsidR="005853F3" w:rsidRPr="00737CDB">
        <w:rPr>
          <w:rFonts w:eastAsia="Calibri"/>
          <w:sz w:val="28"/>
          <w:szCs w:val="28"/>
          <w:lang w:eastAsia="en-US"/>
        </w:rPr>
        <w:t xml:space="preserve"> </w:t>
      </w:r>
      <w:r w:rsidRPr="00737CDB">
        <w:rPr>
          <w:rFonts w:eastAsia="Calibri"/>
          <w:sz w:val="28"/>
          <w:szCs w:val="28"/>
          <w:lang w:eastAsia="en-US"/>
        </w:rPr>
        <w:t>Российской</w:t>
      </w:r>
      <w:r w:rsidR="005853F3" w:rsidRPr="00737CDB">
        <w:rPr>
          <w:rFonts w:eastAsia="Calibri"/>
          <w:sz w:val="28"/>
          <w:szCs w:val="28"/>
          <w:lang w:eastAsia="en-US"/>
        </w:rPr>
        <w:t xml:space="preserve"> </w:t>
      </w:r>
      <w:r w:rsidRPr="00737CDB">
        <w:rPr>
          <w:rFonts w:eastAsia="Calibri"/>
          <w:sz w:val="28"/>
          <w:szCs w:val="28"/>
          <w:lang w:eastAsia="en-US"/>
        </w:rPr>
        <w:t>Федерации</w:t>
      </w:r>
      <w:r w:rsidR="005853F3" w:rsidRPr="00737CDB">
        <w:rPr>
          <w:rFonts w:eastAsia="Calibri"/>
          <w:sz w:val="28"/>
          <w:szCs w:val="28"/>
          <w:lang w:eastAsia="en-US"/>
        </w:rPr>
        <w:t xml:space="preserve"> </w:t>
      </w:r>
      <w:r w:rsidR="009C159C" w:rsidRPr="00737CDB">
        <w:rPr>
          <w:rFonts w:eastAsia="Calibri"/>
          <w:sz w:val="28"/>
          <w:szCs w:val="28"/>
          <w:lang w:eastAsia="en-US"/>
        </w:rPr>
        <w:t>от 05.05.</w:t>
      </w:r>
      <w:r w:rsidRPr="00737CDB">
        <w:rPr>
          <w:rFonts w:eastAsia="Calibri"/>
          <w:sz w:val="28"/>
          <w:szCs w:val="28"/>
          <w:lang w:eastAsia="en-US"/>
        </w:rPr>
        <w:t>2011</w:t>
      </w:r>
      <w:r w:rsidR="00574858" w:rsidRPr="00737CDB">
        <w:rPr>
          <w:rFonts w:eastAsia="Calibri"/>
          <w:sz w:val="28"/>
          <w:szCs w:val="28"/>
          <w:lang w:eastAsia="en-US"/>
        </w:rPr>
        <w:t xml:space="preserve"> </w:t>
      </w:r>
      <w:r w:rsidR="00C86DB2" w:rsidRPr="00737CDB">
        <w:rPr>
          <w:rFonts w:eastAsia="Calibri"/>
          <w:sz w:val="28"/>
          <w:szCs w:val="28"/>
          <w:lang w:eastAsia="en-US"/>
        </w:rPr>
        <w:t xml:space="preserve">№ </w:t>
      </w:r>
      <w:r w:rsidRPr="00737CDB">
        <w:rPr>
          <w:rFonts w:eastAsia="Calibri"/>
          <w:sz w:val="28"/>
          <w:szCs w:val="28"/>
          <w:lang w:eastAsia="en-US"/>
        </w:rPr>
        <w:t>344.</w:t>
      </w:r>
    </w:p>
    <w:p w:rsidR="009B69AF" w:rsidRPr="00737CDB" w:rsidRDefault="009B69AF" w:rsidP="00737CDB">
      <w:pPr>
        <w:ind w:firstLine="709"/>
        <w:jc w:val="both"/>
        <w:rPr>
          <w:rFonts w:eastAsia="Calibri"/>
          <w:sz w:val="28"/>
          <w:szCs w:val="28"/>
          <w:lang w:eastAsia="en-US"/>
        </w:rPr>
      </w:pPr>
      <w:r w:rsidRPr="00737CDB">
        <w:rPr>
          <w:rFonts w:eastAsia="Calibri"/>
          <w:sz w:val="28"/>
          <w:szCs w:val="28"/>
          <w:lang w:eastAsia="en-US"/>
        </w:rPr>
        <w:t>Привлечение граждан, юридических лиц для тушения лесных пожаров осуществляется в соответствии с Федераль</w:t>
      </w:r>
      <w:r w:rsidR="00DB04E6" w:rsidRPr="00737CDB">
        <w:rPr>
          <w:rFonts w:eastAsia="Calibri"/>
          <w:sz w:val="28"/>
          <w:szCs w:val="28"/>
          <w:lang w:eastAsia="en-US"/>
        </w:rPr>
        <w:t>ным законом от 21.12.</w:t>
      </w:r>
      <w:r w:rsidR="00C86DB2" w:rsidRPr="00737CDB">
        <w:rPr>
          <w:rFonts w:eastAsia="Calibri"/>
          <w:sz w:val="28"/>
          <w:szCs w:val="28"/>
          <w:lang w:eastAsia="en-US"/>
        </w:rPr>
        <w:t>1994</w:t>
      </w:r>
      <w:r w:rsidR="00671F79" w:rsidRPr="00737CDB">
        <w:rPr>
          <w:rFonts w:eastAsia="Calibri"/>
          <w:sz w:val="28"/>
          <w:szCs w:val="28"/>
          <w:lang w:eastAsia="en-US"/>
        </w:rPr>
        <w:t xml:space="preserve"> </w:t>
      </w:r>
      <w:r w:rsidRPr="00737CDB">
        <w:rPr>
          <w:rFonts w:eastAsia="Calibri"/>
          <w:sz w:val="28"/>
          <w:szCs w:val="28"/>
          <w:lang w:eastAsia="en-US"/>
        </w:rPr>
        <w:t xml:space="preserve">№ 68-ФЗ </w:t>
      </w:r>
      <w:r w:rsidR="00574858" w:rsidRPr="00737CDB">
        <w:rPr>
          <w:sz w:val="28"/>
          <w:szCs w:val="28"/>
        </w:rPr>
        <w:t>«</w:t>
      </w:r>
      <w:r w:rsidRPr="00737CDB">
        <w:rPr>
          <w:rFonts w:eastAsia="Calibri"/>
          <w:sz w:val="28"/>
          <w:szCs w:val="28"/>
          <w:lang w:eastAsia="en-US"/>
        </w:rPr>
        <w:t>О защите населения и территорий от чрезвычайных ситуаций природного и техногенного характера</w:t>
      </w:r>
      <w:r w:rsidR="00574858" w:rsidRPr="00737CDB">
        <w:rPr>
          <w:sz w:val="28"/>
          <w:szCs w:val="28"/>
        </w:rPr>
        <w:t>»</w:t>
      </w:r>
      <w:r w:rsidRPr="00737CDB">
        <w:rPr>
          <w:rFonts w:eastAsia="Calibri"/>
          <w:sz w:val="28"/>
          <w:szCs w:val="28"/>
          <w:lang w:eastAsia="en-US"/>
        </w:rPr>
        <w:t>.</w:t>
      </w:r>
    </w:p>
    <w:p w:rsidR="009B69AF" w:rsidRPr="00737CDB" w:rsidRDefault="009B69AF" w:rsidP="00737CDB">
      <w:pPr>
        <w:ind w:firstLine="709"/>
        <w:jc w:val="both"/>
        <w:rPr>
          <w:sz w:val="28"/>
          <w:szCs w:val="28"/>
        </w:rPr>
      </w:pPr>
      <w:r w:rsidRPr="00737CDB">
        <w:rPr>
          <w:rFonts w:eastAsia="Calibri"/>
          <w:sz w:val="28"/>
          <w:szCs w:val="28"/>
          <w:lang w:eastAsia="en-US"/>
        </w:rPr>
        <w:t>Оснащение пунктов</w:t>
      </w:r>
      <w:r w:rsidR="005853F3" w:rsidRPr="00737CDB">
        <w:rPr>
          <w:rFonts w:eastAsia="Calibri"/>
          <w:sz w:val="28"/>
          <w:szCs w:val="28"/>
          <w:lang w:eastAsia="en-US"/>
        </w:rPr>
        <w:t xml:space="preserve"> </w:t>
      </w:r>
      <w:r w:rsidRPr="00737CDB">
        <w:rPr>
          <w:rFonts w:eastAsia="Calibri"/>
          <w:color w:val="000000"/>
          <w:sz w:val="28"/>
          <w:szCs w:val="28"/>
          <w:lang w:eastAsia="en-US"/>
        </w:rPr>
        <w:t>сосредоточения пожарного инвентаря лицами, использующими леса</w:t>
      </w:r>
      <w:r w:rsidR="00C86DB2" w:rsidRPr="00737CDB">
        <w:rPr>
          <w:rFonts w:eastAsia="Calibri"/>
          <w:color w:val="000000"/>
          <w:sz w:val="28"/>
          <w:szCs w:val="28"/>
          <w:lang w:eastAsia="en-US"/>
        </w:rPr>
        <w:t>,</w:t>
      </w:r>
      <w:r w:rsidRPr="00737CDB">
        <w:rPr>
          <w:rFonts w:eastAsia="Calibri"/>
          <w:sz w:val="28"/>
          <w:szCs w:val="28"/>
          <w:lang w:eastAsia="en-US"/>
        </w:rPr>
        <w:t xml:space="preserve"> осуществляется в соответствии с </w:t>
      </w:r>
      <w:r w:rsidRPr="00737CDB">
        <w:rPr>
          <w:sz w:val="28"/>
          <w:szCs w:val="28"/>
        </w:rPr>
        <w:t>Нормативами обеспеченности средствами предупреждения и тушения лесных пожаров лиц, ис</w:t>
      </w:r>
      <w:r w:rsidR="009C159C" w:rsidRPr="00737CDB">
        <w:rPr>
          <w:sz w:val="28"/>
          <w:szCs w:val="28"/>
        </w:rPr>
        <w:t>пользующих леса, утвержденными п</w:t>
      </w:r>
      <w:r w:rsidRPr="00737CDB">
        <w:rPr>
          <w:sz w:val="28"/>
          <w:szCs w:val="28"/>
        </w:rPr>
        <w:t>риказом Минприроды Р</w:t>
      </w:r>
      <w:r w:rsidR="00574858" w:rsidRPr="00737CDB">
        <w:rPr>
          <w:sz w:val="28"/>
          <w:szCs w:val="28"/>
        </w:rPr>
        <w:t>оссии о</w:t>
      </w:r>
      <w:r w:rsidRPr="00737CDB">
        <w:rPr>
          <w:sz w:val="28"/>
          <w:szCs w:val="28"/>
        </w:rPr>
        <w:t>т 28</w:t>
      </w:r>
      <w:r w:rsidR="009C159C" w:rsidRPr="00737CDB">
        <w:rPr>
          <w:sz w:val="28"/>
          <w:szCs w:val="28"/>
        </w:rPr>
        <w:t>.03.</w:t>
      </w:r>
      <w:r w:rsidRPr="00737CDB">
        <w:rPr>
          <w:sz w:val="28"/>
          <w:szCs w:val="28"/>
        </w:rPr>
        <w:t>2014</w:t>
      </w:r>
      <w:r w:rsidR="00671F79" w:rsidRPr="00737CDB">
        <w:rPr>
          <w:sz w:val="28"/>
          <w:szCs w:val="28"/>
        </w:rPr>
        <w:t xml:space="preserve"> </w:t>
      </w:r>
      <w:r w:rsidRPr="00737CDB">
        <w:rPr>
          <w:sz w:val="28"/>
          <w:szCs w:val="28"/>
        </w:rPr>
        <w:t>№</w:t>
      </w:r>
      <w:r w:rsidR="00574858" w:rsidRPr="00737CDB">
        <w:rPr>
          <w:sz w:val="28"/>
          <w:szCs w:val="28"/>
        </w:rPr>
        <w:t xml:space="preserve"> </w:t>
      </w:r>
      <w:r w:rsidRPr="00737CDB">
        <w:rPr>
          <w:sz w:val="28"/>
          <w:szCs w:val="28"/>
        </w:rPr>
        <w:t>161.</w:t>
      </w:r>
    </w:p>
    <w:p w:rsidR="009B69AF" w:rsidRPr="00737CDB" w:rsidRDefault="009B69AF" w:rsidP="00737CDB">
      <w:pPr>
        <w:ind w:firstLine="709"/>
        <w:jc w:val="both"/>
        <w:rPr>
          <w:sz w:val="28"/>
          <w:szCs w:val="28"/>
        </w:rPr>
      </w:pPr>
      <w:r w:rsidRPr="00737CDB">
        <w:rPr>
          <w:sz w:val="28"/>
          <w:szCs w:val="28"/>
        </w:rPr>
        <w:t xml:space="preserve">Для оснащения пункта сосредоточения пожарного инвентаря </w:t>
      </w:r>
      <w:r w:rsidR="00AF2840" w:rsidRPr="00737CDB">
        <w:rPr>
          <w:sz w:val="28"/>
          <w:szCs w:val="28"/>
        </w:rPr>
        <w:t>лесничества</w:t>
      </w:r>
      <w:r w:rsidRPr="00737CDB">
        <w:rPr>
          <w:sz w:val="28"/>
          <w:szCs w:val="28"/>
        </w:rPr>
        <w:t xml:space="preserve"> или пожарных служб муниципального образования специальным инвентарем для тушения лесных пожаров рекомендуется приобретение средств и оборудования, указанных в таблице</w:t>
      </w:r>
      <w:r w:rsidR="004127C7" w:rsidRPr="00737CDB">
        <w:rPr>
          <w:sz w:val="28"/>
          <w:szCs w:val="28"/>
        </w:rPr>
        <w:t xml:space="preserve"> </w:t>
      </w:r>
      <w:r w:rsidR="0045639F" w:rsidRPr="00737CDB">
        <w:rPr>
          <w:sz w:val="28"/>
          <w:szCs w:val="28"/>
        </w:rPr>
        <w:t>3</w:t>
      </w:r>
      <w:r w:rsidR="00937D18" w:rsidRPr="00737CDB">
        <w:rPr>
          <w:sz w:val="28"/>
          <w:szCs w:val="28"/>
        </w:rPr>
        <w:t>2</w:t>
      </w:r>
      <w:r w:rsidRPr="00737CDB">
        <w:rPr>
          <w:sz w:val="28"/>
          <w:szCs w:val="28"/>
        </w:rPr>
        <w:t>.</w:t>
      </w:r>
    </w:p>
    <w:p w:rsidR="00937D18" w:rsidRPr="006E03B1" w:rsidRDefault="00937D18" w:rsidP="00C86DB2">
      <w:pPr>
        <w:spacing w:line="360" w:lineRule="auto"/>
        <w:ind w:firstLine="709"/>
        <w:jc w:val="both"/>
        <w:rPr>
          <w:sz w:val="28"/>
          <w:szCs w:val="28"/>
          <w:highlight w:val="cyan"/>
        </w:rPr>
      </w:pPr>
    </w:p>
    <w:p w:rsidR="009B69AF" w:rsidRPr="00D43FD4" w:rsidRDefault="009B69AF" w:rsidP="00D43FD4">
      <w:pPr>
        <w:widowControl w:val="0"/>
        <w:jc w:val="center"/>
        <w:rPr>
          <w:sz w:val="28"/>
          <w:szCs w:val="28"/>
        </w:rPr>
      </w:pPr>
      <w:r w:rsidRPr="00D43FD4">
        <w:rPr>
          <w:sz w:val="28"/>
          <w:szCs w:val="28"/>
        </w:rPr>
        <w:t xml:space="preserve">Таблица </w:t>
      </w:r>
      <w:r w:rsidR="0045639F" w:rsidRPr="00D43FD4">
        <w:rPr>
          <w:sz w:val="28"/>
          <w:szCs w:val="28"/>
        </w:rPr>
        <w:t>3</w:t>
      </w:r>
      <w:r w:rsidR="00937D18" w:rsidRPr="00D43FD4">
        <w:rPr>
          <w:sz w:val="28"/>
          <w:szCs w:val="28"/>
        </w:rPr>
        <w:t>2</w:t>
      </w:r>
      <w:r w:rsidR="00B10721" w:rsidRPr="00D43FD4">
        <w:rPr>
          <w:sz w:val="28"/>
          <w:szCs w:val="28"/>
        </w:rPr>
        <w:t xml:space="preserve">. </w:t>
      </w:r>
      <w:r w:rsidR="0073297D" w:rsidRPr="00D43FD4">
        <w:rPr>
          <w:sz w:val="28"/>
          <w:szCs w:val="28"/>
        </w:rPr>
        <w:t>Рекомендуемый п</w:t>
      </w:r>
      <w:r w:rsidRPr="00D43FD4">
        <w:rPr>
          <w:sz w:val="28"/>
          <w:szCs w:val="28"/>
        </w:rPr>
        <w:t>еречень средств предупреждения и тушения лесных пожаров</w:t>
      </w:r>
    </w:p>
    <w:p w:rsidR="00937D18" w:rsidRPr="006E03B1" w:rsidRDefault="00937D18" w:rsidP="009B69AF">
      <w:pPr>
        <w:widowControl w:val="0"/>
        <w:rPr>
          <w:b/>
          <w:sz w:val="26"/>
          <w:szCs w:val="26"/>
          <w:highlight w:val="cyan"/>
        </w:rPr>
      </w:pPr>
    </w:p>
    <w:tbl>
      <w:tblPr>
        <w:tblW w:w="9890" w:type="dxa"/>
        <w:tblInd w:w="28" w:type="dxa"/>
        <w:tblLayout w:type="fixed"/>
        <w:tblCellMar>
          <w:left w:w="0" w:type="dxa"/>
          <w:right w:w="0" w:type="dxa"/>
        </w:tblCellMar>
        <w:tblLook w:val="00A0" w:firstRow="1" w:lastRow="0" w:firstColumn="1" w:lastColumn="0" w:noHBand="0" w:noVBand="0"/>
      </w:tblPr>
      <w:tblGrid>
        <w:gridCol w:w="544"/>
        <w:gridCol w:w="5529"/>
        <w:gridCol w:w="708"/>
        <w:gridCol w:w="3109"/>
      </w:tblGrid>
      <w:tr w:rsidR="009B69AF" w:rsidRPr="00D43FD4" w:rsidTr="00D43FD4">
        <w:trPr>
          <w:trHeight w:val="340"/>
          <w:tblHeader/>
        </w:trPr>
        <w:tc>
          <w:tcPr>
            <w:tcW w:w="544" w:type="dxa"/>
            <w:tcBorders>
              <w:top w:val="single" w:sz="4" w:space="0" w:color="auto"/>
              <w:left w:val="single" w:sz="4" w:space="0" w:color="auto"/>
              <w:bottom w:val="single" w:sz="4" w:space="0" w:color="auto"/>
              <w:right w:val="single" w:sz="4" w:space="0" w:color="auto"/>
            </w:tcBorders>
            <w:vAlign w:val="center"/>
          </w:tcPr>
          <w:p w:rsidR="00D43FD4" w:rsidRPr="00D43FD4" w:rsidRDefault="009B69AF" w:rsidP="0075726B">
            <w:pPr>
              <w:spacing w:line="276" w:lineRule="auto"/>
              <w:ind w:hanging="47"/>
              <w:contextualSpacing/>
              <w:jc w:val="center"/>
            </w:pPr>
            <w:r w:rsidRPr="00D43FD4">
              <w:t>№</w:t>
            </w:r>
          </w:p>
          <w:p w:rsidR="009B69AF" w:rsidRPr="00D43FD4" w:rsidRDefault="009B69AF" w:rsidP="00D43FD4">
            <w:pPr>
              <w:spacing w:line="276" w:lineRule="auto"/>
              <w:ind w:hanging="47"/>
              <w:contextualSpacing/>
              <w:jc w:val="center"/>
            </w:pPr>
            <w:proofErr w:type="spellStart"/>
            <w:r w:rsidRPr="00D43FD4">
              <w:t>п</w:t>
            </w:r>
            <w:r w:rsidR="00D43FD4" w:rsidRPr="00D43FD4">
              <w:t>.</w:t>
            </w:r>
            <w:r w:rsidRPr="00D43FD4">
              <w:t>п</w:t>
            </w:r>
            <w:proofErr w:type="spellEnd"/>
            <w:r w:rsidR="00D43FD4" w:rsidRPr="00D43FD4">
              <w:t>.</w:t>
            </w:r>
          </w:p>
        </w:tc>
        <w:tc>
          <w:tcPr>
            <w:tcW w:w="5529" w:type="dxa"/>
            <w:tcBorders>
              <w:top w:val="single" w:sz="4" w:space="0" w:color="auto"/>
              <w:left w:val="single" w:sz="4" w:space="0" w:color="auto"/>
              <w:bottom w:val="single" w:sz="4" w:space="0" w:color="auto"/>
              <w:right w:val="single" w:sz="4" w:space="0" w:color="auto"/>
            </w:tcBorders>
            <w:vAlign w:val="center"/>
          </w:tcPr>
          <w:p w:rsidR="009B69AF" w:rsidRPr="00D43FD4" w:rsidRDefault="009B69AF" w:rsidP="0075726B">
            <w:pPr>
              <w:contextualSpacing/>
              <w:jc w:val="center"/>
            </w:pPr>
            <w:r w:rsidRPr="00D43FD4">
              <w:t>Наименование</w:t>
            </w:r>
          </w:p>
        </w:tc>
        <w:tc>
          <w:tcPr>
            <w:tcW w:w="708" w:type="dxa"/>
            <w:tcBorders>
              <w:top w:val="single" w:sz="4" w:space="0" w:color="auto"/>
              <w:left w:val="nil"/>
              <w:bottom w:val="single" w:sz="4" w:space="0" w:color="auto"/>
              <w:right w:val="single" w:sz="4" w:space="0" w:color="auto"/>
            </w:tcBorders>
            <w:vAlign w:val="center"/>
          </w:tcPr>
          <w:p w:rsidR="009B69AF" w:rsidRPr="00D43FD4" w:rsidRDefault="009B69AF" w:rsidP="0075726B">
            <w:pPr>
              <w:ind w:firstLine="34"/>
              <w:contextualSpacing/>
              <w:jc w:val="center"/>
            </w:pPr>
            <w:r w:rsidRPr="00D43FD4">
              <w:t>Ед. изм.</w:t>
            </w:r>
          </w:p>
        </w:tc>
        <w:tc>
          <w:tcPr>
            <w:tcW w:w="3109" w:type="dxa"/>
            <w:tcBorders>
              <w:top w:val="single" w:sz="4" w:space="0" w:color="auto"/>
              <w:left w:val="nil"/>
              <w:bottom w:val="single" w:sz="4" w:space="0" w:color="auto"/>
              <w:right w:val="single" w:sz="4" w:space="0" w:color="auto"/>
            </w:tcBorders>
            <w:vAlign w:val="center"/>
          </w:tcPr>
          <w:p w:rsidR="009B69AF" w:rsidRPr="00D43FD4" w:rsidRDefault="009B69AF" w:rsidP="0075726B">
            <w:pPr>
              <w:ind w:firstLine="34"/>
              <w:contextualSpacing/>
              <w:jc w:val="center"/>
            </w:pPr>
            <w:r w:rsidRPr="00D43FD4">
              <w:t>Количество</w:t>
            </w:r>
          </w:p>
        </w:tc>
      </w:tr>
      <w:tr w:rsidR="009B69AF" w:rsidRPr="00D43FD4" w:rsidTr="00D43FD4">
        <w:trPr>
          <w:trHeight w:val="113"/>
          <w:tblHeader/>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1</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jc w:val="center"/>
              <w:rPr>
                <w:rFonts w:eastAsia="Calibri"/>
              </w:rPr>
            </w:pPr>
            <w:r w:rsidRPr="00D43FD4">
              <w:rPr>
                <w:rFonts w:eastAsia="Calibri"/>
              </w:rPr>
              <w:t>2</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3</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4</w:t>
            </w:r>
          </w:p>
        </w:tc>
      </w:tr>
      <w:tr w:rsidR="009B69AF" w:rsidRPr="00D43FD4" w:rsidTr="00D43FD4">
        <w:trPr>
          <w:trHeight w:val="113"/>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spacing w:line="276" w:lineRule="auto"/>
              <w:contextualSpacing/>
              <w:jc w:val="center"/>
              <w:rPr>
                <w:b/>
              </w:rPr>
            </w:pPr>
            <w:r w:rsidRPr="00D43FD4">
              <w:rPr>
                <w:b/>
              </w:rPr>
              <w:t>Мобильные средства пожаротушения</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1</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 xml:space="preserve">Малый </w:t>
            </w:r>
            <w:proofErr w:type="spellStart"/>
            <w:r w:rsidRPr="00D43FD4">
              <w:rPr>
                <w:rFonts w:eastAsia="Calibri"/>
              </w:rPr>
              <w:t>лесопатрульный</w:t>
            </w:r>
            <w:proofErr w:type="spellEnd"/>
            <w:r w:rsidR="005853F3" w:rsidRPr="00D43FD4">
              <w:rPr>
                <w:rFonts w:eastAsia="Calibri"/>
              </w:rPr>
              <w:t xml:space="preserve"> </w:t>
            </w:r>
            <w:r w:rsidRPr="00D43FD4">
              <w:rPr>
                <w:rFonts w:eastAsia="Calibri"/>
              </w:rPr>
              <w:t xml:space="preserve"> комплекс или легковой автомобиль повышенной проходимости с противопожарным инвентарем</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spacing w:line="276" w:lineRule="auto"/>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1</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2</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Пожарная мотопомпа производительностью от 100 до 800 л/мин.</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spacing w:line="276" w:lineRule="auto"/>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1</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3</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Тракторы с плугом или иным почвообрабатывающим орудием</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spacing w:line="276" w:lineRule="auto"/>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1</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4</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Напорные пожарные рукава (с характеристиками,</w:t>
            </w:r>
            <w:r w:rsidR="005853F3" w:rsidRPr="00D43FD4">
              <w:rPr>
                <w:rFonts w:eastAsia="Calibri"/>
              </w:rPr>
              <w:t xml:space="preserve"> </w:t>
            </w:r>
            <w:r w:rsidRPr="00D43FD4">
              <w:rPr>
                <w:rFonts w:eastAsia="Calibri"/>
              </w:rPr>
              <w:t>предусмотренными документацией применяемых технических средств)</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spacing w:line="276" w:lineRule="auto"/>
              <w:contextualSpacing/>
              <w:jc w:val="center"/>
            </w:pPr>
            <w:proofErr w:type="spellStart"/>
            <w:r w:rsidRPr="00D43FD4">
              <w:t>пог</w:t>
            </w:r>
            <w:proofErr w:type="spellEnd"/>
            <w:r w:rsidR="0075726B" w:rsidRPr="00D43FD4">
              <w:t xml:space="preserve">. </w:t>
            </w:r>
            <w:r w:rsidRPr="00D43FD4">
              <w:t>м</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100</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spacing w:line="276" w:lineRule="auto"/>
              <w:contextualSpacing/>
              <w:jc w:val="center"/>
              <w:rPr>
                <w:b/>
              </w:rPr>
            </w:pPr>
            <w:r w:rsidRPr="00D43FD4">
              <w:rPr>
                <w:b/>
              </w:rPr>
              <w:t>Пожарный инструмент</w:t>
            </w:r>
          </w:p>
        </w:tc>
      </w:tr>
      <w:tr w:rsidR="009B69AF" w:rsidRPr="00D43FD4" w:rsidTr="00D43FD4">
        <w:trPr>
          <w:trHeight w:val="130"/>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spacing w:line="276" w:lineRule="auto"/>
              <w:ind w:hanging="23"/>
              <w:contextualSpacing/>
              <w:jc w:val="center"/>
            </w:pPr>
            <w:r w:rsidRPr="00D43FD4">
              <w:t>5</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Воздуходувки</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spacing w:line="276" w:lineRule="auto"/>
              <w:contextualSpacing/>
              <w:jc w:val="center"/>
            </w:pPr>
            <w:r w:rsidRPr="00D43FD4">
              <w:t>1</w:t>
            </w:r>
          </w:p>
        </w:tc>
      </w:tr>
      <w:tr w:rsidR="009B69AF" w:rsidRPr="00D43FD4" w:rsidTr="00D43FD4">
        <w:trPr>
          <w:trHeight w:val="254"/>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6</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Бензопилы</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2</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7</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Ранцевые лесные огнетушители</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5</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8</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Топоры</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1</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9</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Лопаты</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r w:rsidR="0075726B" w:rsidRPr="00D43FD4">
              <w:t>.</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5</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10</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Емкость для доставки воды объемом 10-15 л</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1</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contextualSpacing/>
              <w:jc w:val="center"/>
              <w:rPr>
                <w:b/>
              </w:rPr>
            </w:pPr>
            <w:r w:rsidRPr="00D43FD4">
              <w:rPr>
                <w:b/>
              </w:rPr>
              <w:t>Системы связи и оповещения</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jc w:val="center"/>
              <w:rPr>
                <w:rFonts w:eastAsia="Calibri"/>
              </w:rPr>
            </w:pPr>
            <w:r w:rsidRPr="00D43FD4">
              <w:rPr>
                <w:rFonts w:eastAsia="Calibri"/>
              </w:rPr>
              <w:t>Электромегафоны</w:t>
            </w:r>
          </w:p>
        </w:tc>
        <w:tc>
          <w:tcPr>
            <w:tcW w:w="708"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шт</w:t>
            </w:r>
            <w:r w:rsidR="0075726B" w:rsidRPr="00D43FD4">
              <w:t>.</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1</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contextualSpacing/>
              <w:jc w:val="center"/>
            </w:pPr>
            <w:r w:rsidRPr="00D43FD4">
              <w:rPr>
                <w:b/>
              </w:rPr>
              <w:t>Средства индивидуальной защиты пожарных и граждан при пожаре:</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13</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Дежурная спецодежда (защитные каски, защитные очки, средства защиты органов дыхания и зрения, плащи из огнеупорной ткани, энцефалитные костюмы, сапоги кирзовые (ботинки), брезентовые рукавицы)</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75726B" w:rsidP="0075726B">
            <w:pPr>
              <w:contextualSpacing/>
              <w:jc w:val="center"/>
            </w:pPr>
            <w:r w:rsidRPr="00D43FD4">
              <w:t>к</w:t>
            </w:r>
            <w:r w:rsidR="009B69AF" w:rsidRPr="00D43FD4">
              <w:t>омплект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По числу лиц, участвующих в мероприятиях по недопущению распространения лесных пожаров</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14</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Аптечки первой помощи</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По 1 на каждые 5 человек, участвующих в мероприятиях по недопущению распространения лесных пожаров</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r w:rsidRPr="00D43FD4">
              <w:t>15</w:t>
            </w:r>
          </w:p>
        </w:tc>
        <w:tc>
          <w:tcPr>
            <w:tcW w:w="5529" w:type="dxa"/>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widowControl w:val="0"/>
              <w:autoSpaceDE w:val="0"/>
              <w:autoSpaceDN w:val="0"/>
              <w:adjustRightInd w:val="0"/>
              <w:contextualSpacing/>
              <w:rPr>
                <w:rFonts w:eastAsia="Calibri"/>
              </w:rPr>
            </w:pPr>
            <w:r w:rsidRPr="00D43FD4">
              <w:rPr>
                <w:rFonts w:eastAsia="Calibri"/>
              </w:rPr>
              <w:t>Индивидуальные перевязочные пакеты</w:t>
            </w:r>
          </w:p>
        </w:tc>
        <w:tc>
          <w:tcPr>
            <w:tcW w:w="708" w:type="dxa"/>
            <w:tcBorders>
              <w:top w:val="single" w:sz="4" w:space="0" w:color="auto"/>
              <w:left w:val="nil"/>
              <w:bottom w:val="single" w:sz="4" w:space="0" w:color="auto"/>
              <w:right w:val="single" w:sz="4" w:space="0" w:color="auto"/>
            </w:tcBorders>
            <w:noWrap/>
            <w:vAlign w:val="center"/>
          </w:tcPr>
          <w:p w:rsidR="009B69AF" w:rsidRPr="00D43FD4" w:rsidRDefault="009B69AF"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9B69AF" w:rsidRPr="00D43FD4" w:rsidRDefault="009B69AF" w:rsidP="0075726B">
            <w:pPr>
              <w:contextualSpacing/>
              <w:jc w:val="center"/>
            </w:pPr>
            <w:r w:rsidRPr="00D43FD4">
              <w:t>По числу лиц, участвующих в мероприятиях по недопущению распространения лесных пожаров</w:t>
            </w:r>
          </w:p>
        </w:tc>
      </w:tr>
      <w:tr w:rsidR="009B69AF"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9B69AF" w:rsidRPr="00D43FD4" w:rsidRDefault="009B69AF" w:rsidP="00D43FD4">
            <w:pPr>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9B69AF" w:rsidRPr="00D43FD4" w:rsidRDefault="009B69AF" w:rsidP="0075726B">
            <w:pPr>
              <w:contextualSpacing/>
              <w:jc w:val="center"/>
              <w:rPr>
                <w:b/>
              </w:rPr>
            </w:pPr>
            <w:r w:rsidRPr="00D43FD4">
              <w:rPr>
                <w:b/>
              </w:rPr>
              <w:t>Огнетушащие вещества</w:t>
            </w:r>
          </w:p>
        </w:tc>
      </w:tr>
      <w:tr w:rsidR="0075726B"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75726B" w:rsidRPr="00D43FD4" w:rsidRDefault="0075726B" w:rsidP="00D43FD4">
            <w:pPr>
              <w:ind w:hanging="23"/>
              <w:contextualSpacing/>
              <w:jc w:val="center"/>
            </w:pPr>
            <w:r w:rsidRPr="00D43FD4">
              <w:t>16</w:t>
            </w:r>
          </w:p>
        </w:tc>
        <w:tc>
          <w:tcPr>
            <w:tcW w:w="5529" w:type="dxa"/>
            <w:tcBorders>
              <w:top w:val="single" w:sz="4" w:space="0" w:color="auto"/>
              <w:left w:val="single" w:sz="4" w:space="0" w:color="auto"/>
              <w:bottom w:val="single" w:sz="4" w:space="0" w:color="auto"/>
              <w:right w:val="single" w:sz="4" w:space="0" w:color="auto"/>
            </w:tcBorders>
            <w:noWrap/>
          </w:tcPr>
          <w:p w:rsidR="0075726B" w:rsidRPr="00D43FD4" w:rsidRDefault="0075726B" w:rsidP="0075726B">
            <w:pPr>
              <w:widowControl w:val="0"/>
              <w:autoSpaceDE w:val="0"/>
              <w:autoSpaceDN w:val="0"/>
              <w:adjustRightInd w:val="0"/>
              <w:contextualSpacing/>
              <w:rPr>
                <w:rFonts w:eastAsia="Calibri"/>
              </w:rPr>
            </w:pPr>
            <w:r w:rsidRPr="00D43FD4">
              <w:rPr>
                <w:rFonts w:eastAsia="Calibri"/>
              </w:rPr>
              <w:t>Смачиватели, пенообразователи</w:t>
            </w:r>
          </w:p>
        </w:tc>
        <w:tc>
          <w:tcPr>
            <w:tcW w:w="708"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кг</w:t>
            </w:r>
          </w:p>
        </w:tc>
        <w:tc>
          <w:tcPr>
            <w:tcW w:w="3109"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5</w:t>
            </w:r>
          </w:p>
        </w:tc>
      </w:tr>
      <w:tr w:rsidR="0075726B"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75726B" w:rsidRPr="00D43FD4" w:rsidRDefault="0075726B" w:rsidP="00D43FD4">
            <w:pPr>
              <w:ind w:hanging="23"/>
              <w:contextualSpacing/>
              <w:jc w:val="center"/>
            </w:pPr>
          </w:p>
        </w:tc>
        <w:tc>
          <w:tcPr>
            <w:tcW w:w="9346" w:type="dxa"/>
            <w:gridSpan w:val="3"/>
            <w:tcBorders>
              <w:top w:val="single" w:sz="4" w:space="0" w:color="auto"/>
              <w:left w:val="single" w:sz="4" w:space="0" w:color="auto"/>
              <w:bottom w:val="single" w:sz="4" w:space="0" w:color="auto"/>
              <w:right w:val="single" w:sz="4" w:space="0" w:color="auto"/>
            </w:tcBorders>
            <w:noWrap/>
          </w:tcPr>
          <w:p w:rsidR="0075726B" w:rsidRPr="00D43FD4" w:rsidRDefault="0075726B" w:rsidP="0075726B">
            <w:pPr>
              <w:contextualSpacing/>
              <w:jc w:val="center"/>
              <w:rPr>
                <w:b/>
              </w:rPr>
            </w:pPr>
            <w:r w:rsidRPr="00D43FD4">
              <w:rPr>
                <w:b/>
              </w:rPr>
              <w:t>Дополнительные средства</w:t>
            </w:r>
          </w:p>
        </w:tc>
      </w:tr>
      <w:tr w:rsidR="0075726B" w:rsidRPr="00D43FD4"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75726B" w:rsidRPr="00D43FD4" w:rsidRDefault="0075726B" w:rsidP="00D43FD4">
            <w:pPr>
              <w:ind w:hanging="23"/>
              <w:contextualSpacing/>
              <w:jc w:val="center"/>
            </w:pPr>
            <w:r w:rsidRPr="00D43FD4">
              <w:t>17</w:t>
            </w:r>
          </w:p>
        </w:tc>
        <w:tc>
          <w:tcPr>
            <w:tcW w:w="5529" w:type="dxa"/>
            <w:tcBorders>
              <w:top w:val="single" w:sz="4" w:space="0" w:color="auto"/>
              <w:left w:val="single" w:sz="4" w:space="0" w:color="auto"/>
              <w:bottom w:val="single" w:sz="4" w:space="0" w:color="auto"/>
              <w:right w:val="single" w:sz="4" w:space="0" w:color="auto"/>
            </w:tcBorders>
            <w:noWrap/>
          </w:tcPr>
          <w:p w:rsidR="0075726B" w:rsidRPr="00D43FD4" w:rsidRDefault="0075726B" w:rsidP="0075726B">
            <w:pPr>
              <w:widowControl w:val="0"/>
              <w:autoSpaceDE w:val="0"/>
              <w:autoSpaceDN w:val="0"/>
              <w:adjustRightInd w:val="0"/>
              <w:contextualSpacing/>
              <w:rPr>
                <w:rFonts w:eastAsia="Calibri"/>
              </w:rPr>
            </w:pPr>
            <w:r w:rsidRPr="00D43FD4">
              <w:rPr>
                <w:rFonts w:eastAsia="Calibri"/>
              </w:rPr>
              <w:t>Бидоны или канистры для питьевой воды</w:t>
            </w:r>
          </w:p>
        </w:tc>
        <w:tc>
          <w:tcPr>
            <w:tcW w:w="708"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1</w:t>
            </w:r>
          </w:p>
        </w:tc>
      </w:tr>
      <w:tr w:rsidR="0075726B" w:rsidRPr="006E03B1" w:rsidTr="00D43FD4">
        <w:trPr>
          <w:trHeight w:val="262"/>
        </w:trPr>
        <w:tc>
          <w:tcPr>
            <w:tcW w:w="544" w:type="dxa"/>
            <w:tcBorders>
              <w:top w:val="single" w:sz="4" w:space="0" w:color="auto"/>
              <w:left w:val="single" w:sz="4" w:space="0" w:color="auto"/>
              <w:bottom w:val="single" w:sz="4" w:space="0" w:color="auto"/>
              <w:right w:val="single" w:sz="4" w:space="0" w:color="auto"/>
            </w:tcBorders>
          </w:tcPr>
          <w:p w:rsidR="0075726B" w:rsidRPr="00D43FD4" w:rsidRDefault="0075726B" w:rsidP="00D43FD4">
            <w:pPr>
              <w:ind w:hanging="23"/>
              <w:contextualSpacing/>
              <w:jc w:val="center"/>
            </w:pPr>
            <w:r w:rsidRPr="00D43FD4">
              <w:t>18</w:t>
            </w:r>
          </w:p>
        </w:tc>
        <w:tc>
          <w:tcPr>
            <w:tcW w:w="5529" w:type="dxa"/>
            <w:tcBorders>
              <w:top w:val="single" w:sz="4" w:space="0" w:color="auto"/>
              <w:left w:val="single" w:sz="4" w:space="0" w:color="auto"/>
              <w:bottom w:val="single" w:sz="4" w:space="0" w:color="auto"/>
              <w:right w:val="single" w:sz="4" w:space="0" w:color="auto"/>
            </w:tcBorders>
            <w:noWrap/>
          </w:tcPr>
          <w:p w:rsidR="0075726B" w:rsidRPr="00D43FD4" w:rsidRDefault="0075726B" w:rsidP="0075726B">
            <w:pPr>
              <w:widowControl w:val="0"/>
              <w:autoSpaceDE w:val="0"/>
              <w:autoSpaceDN w:val="0"/>
              <w:adjustRightInd w:val="0"/>
              <w:contextualSpacing/>
              <w:rPr>
                <w:rFonts w:eastAsia="Calibri"/>
              </w:rPr>
            </w:pPr>
            <w:r w:rsidRPr="00D43FD4">
              <w:rPr>
                <w:rFonts w:eastAsia="Calibri"/>
              </w:rPr>
              <w:t>Зажигательные аппараты</w:t>
            </w:r>
          </w:p>
        </w:tc>
        <w:tc>
          <w:tcPr>
            <w:tcW w:w="708"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шт.</w:t>
            </w:r>
          </w:p>
        </w:tc>
        <w:tc>
          <w:tcPr>
            <w:tcW w:w="3109" w:type="dxa"/>
            <w:tcBorders>
              <w:top w:val="single" w:sz="4" w:space="0" w:color="auto"/>
              <w:left w:val="nil"/>
              <w:bottom w:val="single" w:sz="4" w:space="0" w:color="auto"/>
              <w:right w:val="single" w:sz="4" w:space="0" w:color="auto"/>
            </w:tcBorders>
            <w:noWrap/>
          </w:tcPr>
          <w:p w:rsidR="0075726B" w:rsidRPr="00D43FD4" w:rsidRDefault="0075726B" w:rsidP="0075726B">
            <w:pPr>
              <w:contextualSpacing/>
              <w:jc w:val="center"/>
            </w:pPr>
            <w:r w:rsidRPr="00D43FD4">
              <w:t>1</w:t>
            </w:r>
          </w:p>
        </w:tc>
      </w:tr>
    </w:tbl>
    <w:p w:rsidR="00A911E6" w:rsidRPr="006E03B1" w:rsidRDefault="00A911E6" w:rsidP="00A911E6">
      <w:pPr>
        <w:spacing w:before="240" w:line="360" w:lineRule="auto"/>
        <w:ind w:firstLine="709"/>
        <w:contextualSpacing/>
        <w:jc w:val="both"/>
        <w:rPr>
          <w:sz w:val="28"/>
          <w:szCs w:val="28"/>
          <w:highlight w:val="cyan"/>
        </w:rPr>
      </w:pPr>
    </w:p>
    <w:p w:rsidR="009B69AF" w:rsidRPr="00D43FD4" w:rsidRDefault="009B69AF" w:rsidP="00D43FD4">
      <w:pPr>
        <w:ind w:firstLine="709"/>
        <w:contextualSpacing/>
        <w:jc w:val="both"/>
        <w:rPr>
          <w:rFonts w:eastAsia="Calibri"/>
          <w:b/>
          <w:sz w:val="28"/>
          <w:szCs w:val="28"/>
          <w:lang w:eastAsia="en-US"/>
        </w:rPr>
      </w:pPr>
      <w:r w:rsidRPr="00D43FD4">
        <w:rPr>
          <w:sz w:val="28"/>
          <w:szCs w:val="28"/>
        </w:rPr>
        <w:t>Все транспортные средства (автомобили, тракторы), работающие в лесах, должны быть оснащены: топором, ломом, ведром и огнетушителем.</w:t>
      </w:r>
    </w:p>
    <w:p w:rsidR="009B69AF" w:rsidRPr="00D43FD4" w:rsidRDefault="009B69AF" w:rsidP="00D43FD4">
      <w:pPr>
        <w:widowControl w:val="0"/>
        <w:shd w:val="clear" w:color="auto" w:fill="FFFFFF"/>
        <w:tabs>
          <w:tab w:val="left" w:pos="742"/>
        </w:tabs>
        <w:autoSpaceDE w:val="0"/>
        <w:autoSpaceDN w:val="0"/>
        <w:adjustRightInd w:val="0"/>
        <w:ind w:firstLine="709"/>
        <w:jc w:val="both"/>
        <w:rPr>
          <w:sz w:val="28"/>
          <w:szCs w:val="28"/>
        </w:rPr>
      </w:pPr>
      <w:r w:rsidRPr="00D43FD4">
        <w:rPr>
          <w:sz w:val="28"/>
          <w:szCs w:val="28"/>
        </w:rPr>
        <w:t>В целях своевременного обнаружения л</w:t>
      </w:r>
      <w:r w:rsidR="00B70D41" w:rsidRPr="00D43FD4">
        <w:rPr>
          <w:sz w:val="28"/>
          <w:szCs w:val="28"/>
        </w:rPr>
        <w:t xml:space="preserve">есных пожаров на территории </w:t>
      </w:r>
      <w:r w:rsidR="00E07A18" w:rsidRPr="00D43FD4">
        <w:rPr>
          <w:sz w:val="28"/>
          <w:szCs w:val="28"/>
        </w:rPr>
        <w:t>лесничества</w:t>
      </w:r>
      <w:r w:rsidRPr="00D43FD4">
        <w:rPr>
          <w:sz w:val="28"/>
          <w:szCs w:val="28"/>
        </w:rPr>
        <w:t xml:space="preserve"> планируется организация наземной охраны (наем временных пожарных сторожей в количестве 2 человек, организация одного наблюдательного пункта, оснащенного средствами связи) на пожароопасный период и организация наземного патрулирования в период высокой и чрезвычайной пожарной опасности. </w:t>
      </w:r>
    </w:p>
    <w:p w:rsidR="00BC4EAB" w:rsidRPr="00D43FD4" w:rsidRDefault="00BC4EAB" w:rsidP="00D43FD4">
      <w:pPr>
        <w:widowControl w:val="0"/>
        <w:shd w:val="clear" w:color="auto" w:fill="FFFFFF"/>
        <w:tabs>
          <w:tab w:val="left" w:pos="742"/>
        </w:tabs>
        <w:autoSpaceDE w:val="0"/>
        <w:autoSpaceDN w:val="0"/>
        <w:adjustRightInd w:val="0"/>
        <w:ind w:firstLine="709"/>
        <w:jc w:val="both"/>
        <w:rPr>
          <w:rFonts w:eastAsia="Calibri"/>
          <w:sz w:val="28"/>
          <w:szCs w:val="28"/>
          <w:lang w:eastAsia="en-US"/>
        </w:rPr>
      </w:pPr>
      <w:r w:rsidRPr="00D43FD4">
        <w:rPr>
          <w:rFonts w:eastAsia="Calibri"/>
          <w:sz w:val="28"/>
          <w:szCs w:val="28"/>
          <w:lang w:eastAsia="en-US"/>
        </w:rPr>
        <w:t>Лица, использующие леса, в случаях обнаружения лесного пожара, обязаны немедленно сообщить об этом в специализированную диспетчерскую службу и принять все возможные меры по недопущению распространения лесного пожара, возникших в местах использования лесов.</w:t>
      </w:r>
    </w:p>
    <w:p w:rsidR="00972486" w:rsidRPr="00D43FD4" w:rsidRDefault="00C675A3" w:rsidP="00D43FD4">
      <w:pPr>
        <w:ind w:firstLine="709"/>
        <w:jc w:val="both"/>
        <w:rPr>
          <w:color w:val="444444"/>
          <w:sz w:val="28"/>
          <w:szCs w:val="28"/>
        </w:rPr>
      </w:pPr>
      <w:r w:rsidRPr="00D43FD4">
        <w:rPr>
          <w:sz w:val="28"/>
          <w:szCs w:val="28"/>
        </w:rPr>
        <w:t>В соответствии с п.6</w:t>
      </w:r>
      <w:r w:rsidR="004127C7" w:rsidRPr="00D43FD4">
        <w:rPr>
          <w:sz w:val="28"/>
          <w:szCs w:val="28"/>
        </w:rPr>
        <w:t xml:space="preserve"> </w:t>
      </w:r>
      <w:r w:rsidRPr="00D43FD4">
        <w:rPr>
          <w:sz w:val="28"/>
          <w:szCs w:val="28"/>
        </w:rPr>
        <w:t>ст.51 ЛК</w:t>
      </w:r>
      <w:r w:rsidR="00D43FD4" w:rsidRPr="00D43FD4">
        <w:rPr>
          <w:sz w:val="28"/>
          <w:szCs w:val="28"/>
        </w:rPr>
        <w:t xml:space="preserve"> </w:t>
      </w:r>
      <w:r w:rsidRPr="00D43FD4">
        <w:rPr>
          <w:sz w:val="28"/>
          <w:szCs w:val="28"/>
        </w:rPr>
        <w:t xml:space="preserve">РФ, </w:t>
      </w:r>
      <w:r w:rsidR="00972486" w:rsidRPr="00D43FD4">
        <w:rPr>
          <w:sz w:val="28"/>
          <w:szCs w:val="28"/>
        </w:rPr>
        <w:t xml:space="preserve">предотвращение распространения на земли населенных пунктов, на которых расположены леса, природных пожаров (степных, торфяных и иных) и пожаров, возникших в результате незаконного выжигания сухой растительности и ее остатков, а также тушение пожаров в лесах, расположенных на землях населенных пунктов, осуществляется в соответствии с </w:t>
      </w:r>
      <w:hyperlink r:id="rId49" w:anchor="64U0IK" w:history="1">
        <w:r w:rsidR="00972486" w:rsidRPr="00D43FD4">
          <w:rPr>
            <w:sz w:val="28"/>
            <w:szCs w:val="28"/>
          </w:rPr>
          <w:t>Федеральным законом от 21</w:t>
        </w:r>
        <w:r w:rsidR="00DB04E6" w:rsidRPr="00D43FD4">
          <w:rPr>
            <w:sz w:val="28"/>
            <w:szCs w:val="28"/>
          </w:rPr>
          <w:t>.12.</w:t>
        </w:r>
        <w:r w:rsidR="00972486" w:rsidRPr="00D43FD4">
          <w:rPr>
            <w:sz w:val="28"/>
            <w:szCs w:val="28"/>
          </w:rPr>
          <w:t xml:space="preserve">1994 </w:t>
        </w:r>
        <w:r w:rsidR="00DB04E6" w:rsidRPr="00D43FD4">
          <w:rPr>
            <w:sz w:val="28"/>
            <w:szCs w:val="28"/>
          </w:rPr>
          <w:t xml:space="preserve">№ </w:t>
        </w:r>
        <w:r w:rsidR="00972486" w:rsidRPr="00D43FD4">
          <w:rPr>
            <w:sz w:val="28"/>
            <w:szCs w:val="28"/>
          </w:rPr>
          <w:t xml:space="preserve">68-ФЗ </w:t>
        </w:r>
        <w:r w:rsidR="00574858" w:rsidRPr="00D43FD4">
          <w:rPr>
            <w:sz w:val="28"/>
            <w:szCs w:val="28"/>
          </w:rPr>
          <w:t>«</w:t>
        </w:r>
        <w:r w:rsidR="00972486" w:rsidRPr="00D43FD4">
          <w:rPr>
            <w:sz w:val="28"/>
            <w:szCs w:val="28"/>
          </w:rPr>
          <w:t>О защите населения и территорий от чрезвычайных ситуаций природного и техногенного характера</w:t>
        </w:r>
        <w:r w:rsidR="00574858" w:rsidRPr="00D43FD4">
          <w:rPr>
            <w:sz w:val="28"/>
            <w:szCs w:val="28"/>
          </w:rPr>
          <w:t>»</w:t>
        </w:r>
      </w:hyperlink>
      <w:r w:rsidR="00972486" w:rsidRPr="00D43FD4">
        <w:rPr>
          <w:sz w:val="28"/>
          <w:szCs w:val="28"/>
        </w:rPr>
        <w:t xml:space="preserve"> и </w:t>
      </w:r>
      <w:hyperlink r:id="rId50" w:anchor="64U0IK" w:history="1">
        <w:r w:rsidR="00972486" w:rsidRPr="00D43FD4">
          <w:rPr>
            <w:sz w:val="28"/>
            <w:szCs w:val="28"/>
          </w:rPr>
          <w:t xml:space="preserve">Федеральным законом от </w:t>
        </w:r>
        <w:r w:rsidR="00DB04E6" w:rsidRPr="00D43FD4">
          <w:rPr>
            <w:sz w:val="28"/>
            <w:szCs w:val="28"/>
          </w:rPr>
          <w:t>21.12.1994 №</w:t>
        </w:r>
        <w:r w:rsidR="00972486" w:rsidRPr="00D43FD4">
          <w:rPr>
            <w:sz w:val="28"/>
            <w:szCs w:val="28"/>
          </w:rPr>
          <w:t xml:space="preserve"> 69-ФЗ </w:t>
        </w:r>
        <w:r w:rsidR="00574858" w:rsidRPr="00D43FD4">
          <w:rPr>
            <w:sz w:val="28"/>
            <w:szCs w:val="28"/>
          </w:rPr>
          <w:t>«</w:t>
        </w:r>
        <w:r w:rsidR="00972486" w:rsidRPr="00D43FD4">
          <w:rPr>
            <w:sz w:val="28"/>
            <w:szCs w:val="28"/>
          </w:rPr>
          <w:t>О пожарной безопасности</w:t>
        </w:r>
        <w:r w:rsidR="00574858" w:rsidRPr="00D43FD4">
          <w:rPr>
            <w:sz w:val="28"/>
            <w:szCs w:val="28"/>
          </w:rPr>
          <w:t>»</w:t>
        </w:r>
      </w:hyperlink>
      <w:r w:rsidR="00574858" w:rsidRPr="00D43FD4">
        <w:rPr>
          <w:sz w:val="28"/>
          <w:szCs w:val="28"/>
        </w:rPr>
        <w:t>.</w:t>
      </w:r>
    </w:p>
    <w:p w:rsidR="00C675A3" w:rsidRPr="00D43FD4" w:rsidRDefault="00AE28BE" w:rsidP="00D43FD4">
      <w:pPr>
        <w:ind w:firstLine="709"/>
        <w:jc w:val="both"/>
        <w:rPr>
          <w:sz w:val="28"/>
          <w:szCs w:val="28"/>
        </w:rPr>
      </w:pPr>
      <w:r w:rsidRPr="00D43FD4">
        <w:rPr>
          <w:sz w:val="28"/>
          <w:szCs w:val="28"/>
        </w:rPr>
        <w:t>В этих целях о</w:t>
      </w:r>
      <w:r w:rsidR="00C675A3" w:rsidRPr="00D43FD4">
        <w:rPr>
          <w:sz w:val="28"/>
          <w:szCs w:val="28"/>
        </w:rPr>
        <w:t>рганы местного самоуправления:</w:t>
      </w:r>
    </w:p>
    <w:p w:rsidR="00C675A3" w:rsidRPr="00D43FD4" w:rsidRDefault="00C675A3" w:rsidP="00D43FD4">
      <w:pPr>
        <w:ind w:firstLine="709"/>
        <w:jc w:val="both"/>
        <w:rPr>
          <w:sz w:val="28"/>
          <w:szCs w:val="28"/>
        </w:rPr>
      </w:pPr>
      <w:bookmarkStart w:id="87" w:name="dst100244"/>
      <w:bookmarkEnd w:id="87"/>
      <w:r w:rsidRPr="00D43FD4">
        <w:rPr>
          <w:sz w:val="28"/>
          <w:szCs w:val="28"/>
        </w:rPr>
        <w:t>а) осуществляют подготовку и содержание в готовности необходимых сил и средств для защиты населения и территорий от чрезвычайных ситуаций, а также подготовку населения в области защиты от чрезвычайных ситуаций;</w:t>
      </w:r>
    </w:p>
    <w:p w:rsidR="00C675A3" w:rsidRPr="00D43FD4" w:rsidRDefault="00C675A3" w:rsidP="00D43FD4">
      <w:pPr>
        <w:ind w:firstLine="709"/>
        <w:jc w:val="both"/>
        <w:rPr>
          <w:sz w:val="28"/>
          <w:szCs w:val="28"/>
        </w:rPr>
      </w:pPr>
      <w:bookmarkStart w:id="88" w:name="dst100089"/>
      <w:bookmarkEnd w:id="88"/>
      <w:r w:rsidRPr="00D43FD4">
        <w:rPr>
          <w:sz w:val="28"/>
          <w:szCs w:val="28"/>
        </w:rPr>
        <w:t>б) принимают решения о проведении эвакуационных мероприятий в чрезвычайных ситуациях и организуют их проведение;</w:t>
      </w:r>
    </w:p>
    <w:p w:rsidR="00C675A3" w:rsidRPr="00D43FD4" w:rsidRDefault="00C675A3" w:rsidP="00D43FD4">
      <w:pPr>
        <w:ind w:firstLine="709"/>
        <w:jc w:val="both"/>
        <w:rPr>
          <w:sz w:val="28"/>
          <w:szCs w:val="28"/>
        </w:rPr>
      </w:pPr>
      <w:bookmarkStart w:id="89" w:name="dst94"/>
      <w:bookmarkEnd w:id="89"/>
      <w:r w:rsidRPr="00D43FD4">
        <w:rPr>
          <w:sz w:val="28"/>
          <w:szCs w:val="28"/>
        </w:rPr>
        <w:t>в) осуществляют информирование населения о чрезвычайных ситуациях;</w:t>
      </w:r>
    </w:p>
    <w:p w:rsidR="00C675A3" w:rsidRPr="00D43FD4" w:rsidRDefault="00C675A3" w:rsidP="00D43FD4">
      <w:pPr>
        <w:ind w:firstLine="709"/>
        <w:jc w:val="both"/>
        <w:rPr>
          <w:sz w:val="28"/>
          <w:szCs w:val="28"/>
        </w:rPr>
      </w:pPr>
      <w:bookmarkStart w:id="90" w:name="dst100091"/>
      <w:bookmarkEnd w:id="90"/>
      <w:r w:rsidRPr="00D43FD4">
        <w:rPr>
          <w:sz w:val="28"/>
          <w:szCs w:val="28"/>
        </w:rPr>
        <w:t>г) осуществляют финансирование мероприятий в области защиты населения и территорий от чрезвычайных ситуаций;</w:t>
      </w:r>
    </w:p>
    <w:p w:rsidR="00C675A3" w:rsidRPr="00D43FD4" w:rsidRDefault="00C675A3" w:rsidP="00D43FD4">
      <w:pPr>
        <w:ind w:firstLine="709"/>
        <w:jc w:val="both"/>
        <w:rPr>
          <w:sz w:val="28"/>
          <w:szCs w:val="28"/>
        </w:rPr>
      </w:pPr>
      <w:bookmarkStart w:id="91" w:name="dst100092"/>
      <w:bookmarkEnd w:id="91"/>
      <w:r w:rsidRPr="00D43FD4">
        <w:rPr>
          <w:sz w:val="28"/>
          <w:szCs w:val="28"/>
        </w:rPr>
        <w:t>д) создают резервы финансовых и материальных ресурсов для ликвидации чрезвычайных ситуаций;</w:t>
      </w:r>
    </w:p>
    <w:p w:rsidR="00C675A3" w:rsidRPr="00D43FD4" w:rsidRDefault="00C675A3" w:rsidP="00D43FD4">
      <w:pPr>
        <w:ind w:firstLine="709"/>
        <w:jc w:val="both"/>
        <w:rPr>
          <w:sz w:val="28"/>
          <w:szCs w:val="28"/>
        </w:rPr>
      </w:pPr>
      <w:bookmarkStart w:id="92" w:name="dst100093"/>
      <w:bookmarkEnd w:id="92"/>
      <w:r w:rsidRPr="00D43FD4">
        <w:rPr>
          <w:sz w:val="28"/>
          <w:szCs w:val="28"/>
        </w:rPr>
        <w:t>е) организуют и проводят аварийно-спасательные и другие неотложные работы, а также поддерживают общественный порядок при их проведении; при недостаточности собственных сил и средств обращаются за помощью к органам исполнительной власти субъектов Российской Федерации;</w:t>
      </w:r>
    </w:p>
    <w:p w:rsidR="00C675A3" w:rsidRPr="00D43FD4" w:rsidRDefault="00C675A3" w:rsidP="00D43FD4">
      <w:pPr>
        <w:ind w:firstLine="709"/>
        <w:jc w:val="both"/>
        <w:rPr>
          <w:sz w:val="28"/>
          <w:szCs w:val="28"/>
        </w:rPr>
      </w:pPr>
      <w:bookmarkStart w:id="93" w:name="dst100094"/>
      <w:bookmarkEnd w:id="93"/>
      <w:r w:rsidRPr="00D43FD4">
        <w:rPr>
          <w:sz w:val="28"/>
          <w:szCs w:val="28"/>
        </w:rPr>
        <w:t>ж) содействуют устойчивому функционированию организаций в чрезвычайных ситуациях;</w:t>
      </w:r>
    </w:p>
    <w:p w:rsidR="00C675A3" w:rsidRPr="00D43FD4" w:rsidRDefault="00C675A3" w:rsidP="00D43FD4">
      <w:pPr>
        <w:ind w:firstLine="709"/>
        <w:jc w:val="both"/>
        <w:rPr>
          <w:sz w:val="28"/>
          <w:szCs w:val="28"/>
        </w:rPr>
      </w:pPr>
      <w:bookmarkStart w:id="94" w:name="dst100095"/>
      <w:bookmarkEnd w:id="94"/>
      <w:r w:rsidRPr="00D43FD4">
        <w:rPr>
          <w:sz w:val="28"/>
          <w:szCs w:val="28"/>
        </w:rPr>
        <w:t>з) создают при органах местного самоуправления постоянно действующие органы управления, специально уполномоченные на решение задач в области защиты населения и территорий от чрезвычайных ситуаций;</w:t>
      </w:r>
    </w:p>
    <w:p w:rsidR="00C675A3" w:rsidRPr="00D43FD4" w:rsidRDefault="00C675A3" w:rsidP="00D43FD4">
      <w:pPr>
        <w:ind w:firstLine="709"/>
        <w:jc w:val="both"/>
        <w:rPr>
          <w:sz w:val="28"/>
          <w:szCs w:val="28"/>
        </w:rPr>
      </w:pPr>
      <w:bookmarkStart w:id="95" w:name="dst79"/>
      <w:bookmarkEnd w:id="95"/>
      <w:r w:rsidRPr="00D43FD4">
        <w:rPr>
          <w:sz w:val="28"/>
          <w:szCs w:val="28"/>
        </w:rPr>
        <w:t>и) вводят режим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rsidR="00C675A3" w:rsidRPr="00D43FD4" w:rsidRDefault="00C675A3" w:rsidP="00D43FD4">
      <w:pPr>
        <w:ind w:firstLine="709"/>
        <w:jc w:val="both"/>
        <w:rPr>
          <w:sz w:val="28"/>
          <w:szCs w:val="28"/>
        </w:rPr>
      </w:pPr>
      <w:bookmarkStart w:id="96" w:name="dst152"/>
      <w:bookmarkEnd w:id="96"/>
      <w:r w:rsidRPr="00D43FD4">
        <w:rPr>
          <w:sz w:val="28"/>
          <w:szCs w:val="28"/>
        </w:rPr>
        <w:t>к) устанавливают местный уровень реагирования в порядке, установленном</w:t>
      </w:r>
      <w:r w:rsidR="005853F3" w:rsidRPr="00D43FD4">
        <w:rPr>
          <w:sz w:val="28"/>
          <w:szCs w:val="28"/>
        </w:rPr>
        <w:t xml:space="preserve"> </w:t>
      </w:r>
      <w:hyperlink r:id="rId51" w:anchor="dst132" w:history="1">
        <w:r w:rsidR="00E810E7" w:rsidRPr="00D43FD4">
          <w:rPr>
            <w:rStyle w:val="af5"/>
            <w:b w:val="0"/>
            <w:color w:val="auto"/>
            <w:sz w:val="28"/>
            <w:szCs w:val="28"/>
          </w:rPr>
          <w:t>пунктом 8 статьи 4.1</w:t>
        </w:r>
      </w:hyperlink>
      <w:r w:rsidR="00E810E7" w:rsidRPr="00D43FD4">
        <w:rPr>
          <w:sz w:val="28"/>
          <w:szCs w:val="28"/>
        </w:rPr>
        <w:t xml:space="preserve"> Федерального закона от 21 декабря 1994 года </w:t>
      </w:r>
      <w:r w:rsidR="00D539EA" w:rsidRPr="00D43FD4">
        <w:rPr>
          <w:sz w:val="28"/>
          <w:szCs w:val="28"/>
        </w:rPr>
        <w:t xml:space="preserve">№ </w:t>
      </w:r>
      <w:r w:rsidR="00E810E7" w:rsidRPr="00D43FD4">
        <w:rPr>
          <w:sz w:val="28"/>
          <w:szCs w:val="28"/>
        </w:rPr>
        <w:t>68-ФЗ;</w:t>
      </w:r>
    </w:p>
    <w:p w:rsidR="00C675A3" w:rsidRPr="00D43FD4" w:rsidRDefault="00C675A3" w:rsidP="00D43FD4">
      <w:pPr>
        <w:ind w:firstLine="709"/>
        <w:jc w:val="both"/>
        <w:rPr>
          <w:sz w:val="28"/>
          <w:szCs w:val="28"/>
        </w:rPr>
      </w:pPr>
      <w:bookmarkStart w:id="97" w:name="dst100238"/>
      <w:bookmarkEnd w:id="97"/>
      <w:r w:rsidRPr="00D43FD4">
        <w:rPr>
          <w:sz w:val="28"/>
          <w:szCs w:val="28"/>
        </w:rPr>
        <w:t xml:space="preserve">л) участвуют в создании, эксплуатации и развитии системы обеспечения вызова экстренных оперативных служб по единому номеру </w:t>
      </w:r>
      <w:r w:rsidR="00560912" w:rsidRPr="00D43FD4">
        <w:rPr>
          <w:sz w:val="28"/>
          <w:szCs w:val="28"/>
        </w:rPr>
        <w:t>«</w:t>
      </w:r>
      <w:r w:rsidRPr="00D43FD4">
        <w:rPr>
          <w:sz w:val="28"/>
          <w:szCs w:val="28"/>
        </w:rPr>
        <w:t>112</w:t>
      </w:r>
      <w:r w:rsidR="00560912" w:rsidRPr="00D43FD4">
        <w:rPr>
          <w:sz w:val="28"/>
          <w:szCs w:val="28"/>
        </w:rPr>
        <w:t>»</w:t>
      </w:r>
      <w:r w:rsidRPr="00D43FD4">
        <w:rPr>
          <w:sz w:val="28"/>
          <w:szCs w:val="28"/>
        </w:rPr>
        <w:t>;</w:t>
      </w:r>
    </w:p>
    <w:p w:rsidR="00C675A3" w:rsidRPr="00D43FD4" w:rsidRDefault="00C675A3" w:rsidP="00D43FD4">
      <w:pPr>
        <w:ind w:firstLine="709"/>
        <w:jc w:val="both"/>
        <w:rPr>
          <w:sz w:val="28"/>
          <w:szCs w:val="28"/>
        </w:rPr>
      </w:pPr>
      <w:bookmarkStart w:id="98" w:name="dst95"/>
      <w:bookmarkEnd w:id="98"/>
      <w:r w:rsidRPr="00D43FD4">
        <w:rPr>
          <w:sz w:val="28"/>
          <w:szCs w:val="28"/>
        </w:rPr>
        <w:t>м) создают и поддерживают в постоянной готовности муниципальные системы оповещения и информирования населения о чрезвычайных ситуациях;</w:t>
      </w:r>
    </w:p>
    <w:p w:rsidR="00C675A3" w:rsidRPr="00D43FD4" w:rsidRDefault="00C675A3" w:rsidP="00D43FD4">
      <w:pPr>
        <w:ind w:firstLine="709"/>
        <w:jc w:val="both"/>
        <w:rPr>
          <w:sz w:val="28"/>
          <w:szCs w:val="28"/>
        </w:rPr>
      </w:pPr>
      <w:bookmarkStart w:id="99" w:name="dst96"/>
      <w:bookmarkEnd w:id="99"/>
      <w:r w:rsidRPr="00D43FD4">
        <w:rPr>
          <w:sz w:val="28"/>
          <w:szCs w:val="28"/>
        </w:rPr>
        <w:t xml:space="preserve">н) осуществляют сбор информации в области защиты населения и территорий от чрезвычайных ситуаций и обмен такой информацией, обеспечивают, в том числе с использованием </w:t>
      </w:r>
      <w:hyperlink r:id="rId52" w:anchor="dst100002" w:history="1">
        <w:r w:rsidRPr="00D43FD4">
          <w:rPr>
            <w:sz w:val="28"/>
            <w:szCs w:val="28"/>
          </w:rPr>
          <w:t>комплексной системы</w:t>
        </w:r>
      </w:hyperlink>
      <w:r w:rsidRPr="00D43FD4">
        <w:rPr>
          <w:sz w:val="28"/>
          <w:szCs w:val="28"/>
        </w:rPr>
        <w:t xml:space="preserve">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w:t>
      </w:r>
    </w:p>
    <w:p w:rsidR="00C675A3" w:rsidRPr="00D43FD4" w:rsidRDefault="00C675A3" w:rsidP="00D43FD4">
      <w:pPr>
        <w:widowControl w:val="0"/>
        <w:shd w:val="clear" w:color="auto" w:fill="FFFFFF"/>
        <w:tabs>
          <w:tab w:val="left" w:pos="742"/>
        </w:tabs>
        <w:autoSpaceDE w:val="0"/>
        <w:autoSpaceDN w:val="0"/>
        <w:adjustRightInd w:val="0"/>
        <w:ind w:firstLine="709"/>
        <w:jc w:val="both"/>
        <w:rPr>
          <w:sz w:val="28"/>
          <w:szCs w:val="28"/>
        </w:rPr>
      </w:pPr>
      <w:r w:rsidRPr="00D43FD4">
        <w:rPr>
          <w:sz w:val="28"/>
          <w:szCs w:val="28"/>
        </w:rPr>
        <w:t xml:space="preserve">Тушение лесных пожаров на территории городских лесов рекомендуется осуществлять в соответствии планом тушения лесных пожаров, разрабатываемых ежегодно аналогично форме, утвержденной </w:t>
      </w:r>
      <w:r w:rsidR="009C159C" w:rsidRPr="00D43FD4">
        <w:rPr>
          <w:sz w:val="28"/>
          <w:szCs w:val="28"/>
        </w:rPr>
        <w:t>п</w:t>
      </w:r>
      <w:r w:rsidRPr="00D43FD4">
        <w:rPr>
          <w:sz w:val="28"/>
          <w:szCs w:val="28"/>
        </w:rPr>
        <w:t>остановлением Правительства Р</w:t>
      </w:r>
      <w:r w:rsidR="009C159C" w:rsidRPr="00D43FD4">
        <w:rPr>
          <w:sz w:val="28"/>
          <w:szCs w:val="28"/>
        </w:rPr>
        <w:t>Ф от 17.05.</w:t>
      </w:r>
      <w:r w:rsidRPr="00D43FD4">
        <w:rPr>
          <w:sz w:val="28"/>
          <w:szCs w:val="28"/>
        </w:rPr>
        <w:t>2011 № 377.</w:t>
      </w:r>
    </w:p>
    <w:p w:rsidR="00C675A3" w:rsidRPr="00D43FD4" w:rsidRDefault="00C675A3" w:rsidP="00D43FD4">
      <w:pPr>
        <w:widowControl w:val="0"/>
        <w:shd w:val="clear" w:color="auto" w:fill="FFFFFF"/>
        <w:tabs>
          <w:tab w:val="left" w:pos="742"/>
        </w:tabs>
        <w:autoSpaceDE w:val="0"/>
        <w:autoSpaceDN w:val="0"/>
        <w:adjustRightInd w:val="0"/>
        <w:ind w:firstLine="709"/>
        <w:jc w:val="both"/>
        <w:rPr>
          <w:sz w:val="28"/>
          <w:szCs w:val="28"/>
        </w:rPr>
      </w:pPr>
      <w:r w:rsidRPr="00D43FD4">
        <w:rPr>
          <w:sz w:val="28"/>
          <w:szCs w:val="28"/>
        </w:rPr>
        <w:t>В плане указывается:</w:t>
      </w:r>
    </w:p>
    <w:p w:rsidR="00C675A3" w:rsidRPr="00D43FD4" w:rsidRDefault="00C675A3" w:rsidP="00D43FD4">
      <w:pPr>
        <w:pStyle w:val="ConsPlusNormal"/>
        <w:widowControl/>
        <w:ind w:firstLine="709"/>
        <w:jc w:val="both"/>
        <w:rPr>
          <w:rFonts w:ascii="Times New Roman" w:hAnsi="Times New Roman"/>
          <w:sz w:val="28"/>
          <w:szCs w:val="28"/>
        </w:rPr>
      </w:pPr>
      <w:r w:rsidRPr="00D43FD4">
        <w:rPr>
          <w:rFonts w:ascii="Times New Roman" w:hAnsi="Times New Roman"/>
          <w:sz w:val="28"/>
          <w:szCs w:val="28"/>
        </w:rPr>
        <w:t xml:space="preserve">1) перечень и состав </w:t>
      </w:r>
      <w:proofErr w:type="spellStart"/>
      <w:r w:rsidRPr="00D43FD4">
        <w:rPr>
          <w:rFonts w:ascii="Times New Roman" w:hAnsi="Times New Roman"/>
          <w:sz w:val="28"/>
          <w:szCs w:val="28"/>
        </w:rPr>
        <w:t>лесопожарных</w:t>
      </w:r>
      <w:proofErr w:type="spellEnd"/>
      <w:r w:rsidRPr="00D43FD4">
        <w:rPr>
          <w:rFonts w:ascii="Times New Roman" w:hAnsi="Times New Roman"/>
          <w:sz w:val="28"/>
          <w:szCs w:val="28"/>
        </w:rPr>
        <w:t xml:space="preserve"> формирований, пожарной техники 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C675A3" w:rsidRPr="00D43FD4" w:rsidRDefault="00C675A3" w:rsidP="00D43FD4">
      <w:pPr>
        <w:pStyle w:val="ConsPlusNormal"/>
        <w:widowControl/>
        <w:ind w:firstLine="709"/>
        <w:jc w:val="both"/>
        <w:rPr>
          <w:rFonts w:ascii="Times New Roman" w:hAnsi="Times New Roman"/>
          <w:sz w:val="28"/>
          <w:szCs w:val="28"/>
        </w:rPr>
      </w:pPr>
      <w:r w:rsidRPr="00D43FD4">
        <w:rPr>
          <w:rFonts w:ascii="Times New Roman" w:hAnsi="Times New Roman"/>
          <w:sz w:val="28"/>
          <w:szCs w:val="28"/>
        </w:rPr>
        <w:t>2) 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 и порядок привлечения таких сил и средств, в соответствии с уровнем пожарной опасности в лесах;</w:t>
      </w:r>
    </w:p>
    <w:p w:rsidR="00C675A3" w:rsidRPr="00D43FD4" w:rsidRDefault="00C675A3" w:rsidP="00D43FD4">
      <w:pPr>
        <w:pStyle w:val="ConsPlusNormal"/>
        <w:widowControl/>
        <w:ind w:firstLine="709"/>
        <w:jc w:val="both"/>
        <w:rPr>
          <w:rFonts w:ascii="Times New Roman" w:hAnsi="Times New Roman"/>
          <w:sz w:val="28"/>
          <w:szCs w:val="28"/>
        </w:rPr>
      </w:pPr>
      <w:r w:rsidRPr="00D43FD4">
        <w:rPr>
          <w:rFonts w:ascii="Times New Roman" w:hAnsi="Times New Roman"/>
          <w:sz w:val="28"/>
          <w:szCs w:val="28"/>
        </w:rPr>
        <w:t>3) мероприятия по координации работ, связанных с тушением лесных пожаров;</w:t>
      </w:r>
    </w:p>
    <w:p w:rsidR="00C675A3" w:rsidRPr="00D43FD4" w:rsidRDefault="00C675A3" w:rsidP="00D43FD4">
      <w:pPr>
        <w:pStyle w:val="ConsPlusNormal"/>
        <w:widowControl/>
        <w:ind w:firstLine="709"/>
        <w:jc w:val="both"/>
        <w:rPr>
          <w:rFonts w:ascii="Times New Roman" w:hAnsi="Times New Roman"/>
          <w:sz w:val="28"/>
          <w:szCs w:val="28"/>
        </w:rPr>
      </w:pPr>
      <w:r w:rsidRPr="00D43FD4">
        <w:rPr>
          <w:rFonts w:ascii="Times New Roman" w:hAnsi="Times New Roman"/>
          <w:sz w:val="28"/>
          <w:szCs w:val="28"/>
        </w:rPr>
        <w:t>4) 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C675A3" w:rsidRPr="00D43FD4" w:rsidRDefault="00C675A3" w:rsidP="00D43FD4">
      <w:pPr>
        <w:widowControl w:val="0"/>
        <w:shd w:val="clear" w:color="auto" w:fill="FFFFFF"/>
        <w:autoSpaceDE w:val="0"/>
        <w:autoSpaceDN w:val="0"/>
        <w:adjustRightInd w:val="0"/>
        <w:ind w:firstLine="709"/>
        <w:jc w:val="both"/>
        <w:rPr>
          <w:sz w:val="28"/>
          <w:szCs w:val="28"/>
        </w:rPr>
      </w:pPr>
      <w:r w:rsidRPr="00D43FD4">
        <w:rPr>
          <w:sz w:val="28"/>
          <w:szCs w:val="28"/>
        </w:rPr>
        <w:t>5) иные мероприятия.</w:t>
      </w:r>
    </w:p>
    <w:p w:rsidR="00D5740A" w:rsidRPr="00D43FD4" w:rsidRDefault="00AA5B6D" w:rsidP="00D43FD4">
      <w:pPr>
        <w:widowControl w:val="0"/>
        <w:shd w:val="clear" w:color="auto" w:fill="FFFFFF"/>
        <w:autoSpaceDE w:val="0"/>
        <w:autoSpaceDN w:val="0"/>
        <w:adjustRightInd w:val="0"/>
        <w:spacing w:after="240"/>
        <w:ind w:firstLine="709"/>
        <w:jc w:val="both"/>
        <w:rPr>
          <w:rFonts w:eastAsia="Calibri"/>
          <w:sz w:val="28"/>
          <w:szCs w:val="28"/>
          <w:lang w:eastAsia="en-US"/>
        </w:rPr>
      </w:pPr>
      <w:r w:rsidRPr="00D43FD4">
        <w:rPr>
          <w:rFonts w:eastAsia="Calibri"/>
          <w:sz w:val="28"/>
          <w:szCs w:val="28"/>
          <w:lang w:eastAsia="en-US"/>
        </w:rPr>
        <w:t>Осуществление мероприятий по охране, защите, воспроизводству и использованию лесов, осуществление иной деятельности в лесах, а также пребывани</w:t>
      </w:r>
      <w:r w:rsidR="002E13E8" w:rsidRPr="00D43FD4">
        <w:rPr>
          <w:rFonts w:eastAsia="Calibri"/>
          <w:sz w:val="28"/>
          <w:szCs w:val="28"/>
          <w:lang w:eastAsia="en-US"/>
        </w:rPr>
        <w:t>е</w:t>
      </w:r>
      <w:r w:rsidRPr="00D43FD4">
        <w:rPr>
          <w:rFonts w:eastAsia="Calibri"/>
          <w:sz w:val="28"/>
          <w:szCs w:val="28"/>
          <w:lang w:eastAsia="en-US"/>
        </w:rPr>
        <w:t xml:space="preserve"> граждан в лесах</w:t>
      </w:r>
      <w:r w:rsidR="002E13E8" w:rsidRPr="00D43FD4">
        <w:rPr>
          <w:rFonts w:eastAsia="Calibri"/>
          <w:sz w:val="28"/>
          <w:szCs w:val="28"/>
          <w:lang w:eastAsia="en-US"/>
        </w:rPr>
        <w:t xml:space="preserve"> производится с соблюдением и выполнением требований, установленных </w:t>
      </w:r>
      <w:r w:rsidR="002E13E8" w:rsidRPr="00D43FD4">
        <w:rPr>
          <w:sz w:val="28"/>
          <w:szCs w:val="28"/>
        </w:rPr>
        <w:t>Правилами пожарной безо</w:t>
      </w:r>
      <w:r w:rsidR="005C7800" w:rsidRPr="00D43FD4">
        <w:rPr>
          <w:sz w:val="28"/>
          <w:szCs w:val="28"/>
        </w:rPr>
        <w:t xml:space="preserve">пасности в лесах, </w:t>
      </w:r>
      <w:r w:rsidR="00BC4EAB" w:rsidRPr="00D43FD4">
        <w:rPr>
          <w:rFonts w:eastAsia="Calibri"/>
          <w:sz w:val="28"/>
          <w:szCs w:val="28"/>
          <w:lang w:eastAsia="en-US"/>
        </w:rPr>
        <w:t>являю</w:t>
      </w:r>
      <w:r w:rsidR="002E13E8" w:rsidRPr="00D43FD4">
        <w:rPr>
          <w:rFonts w:eastAsia="Calibri"/>
          <w:sz w:val="28"/>
          <w:szCs w:val="28"/>
          <w:lang w:eastAsia="en-US"/>
        </w:rPr>
        <w:t>щихся</w:t>
      </w:r>
      <w:r w:rsidR="00BC4EAB" w:rsidRPr="00D43FD4">
        <w:rPr>
          <w:rFonts w:eastAsia="Calibri"/>
          <w:sz w:val="28"/>
          <w:szCs w:val="28"/>
          <w:lang w:eastAsia="en-US"/>
        </w:rPr>
        <w:t xml:space="preserve"> обязательными для исполнения органами государственной власти, органами местного самоуправления, а также юридическими лицами и гражданами. </w:t>
      </w:r>
    </w:p>
    <w:p w:rsidR="009B69AF" w:rsidRDefault="009B69AF" w:rsidP="002B1291">
      <w:pPr>
        <w:pStyle w:val="4"/>
        <w:spacing w:before="0" w:after="0" w:line="240" w:lineRule="auto"/>
        <w:jc w:val="center"/>
        <w:rPr>
          <w:b w:val="0"/>
        </w:rPr>
      </w:pPr>
      <w:r w:rsidRPr="002B1291">
        <w:rPr>
          <w:b w:val="0"/>
        </w:rPr>
        <w:t>2.</w:t>
      </w:r>
      <w:r w:rsidR="00A16D20" w:rsidRPr="002B1291">
        <w:rPr>
          <w:b w:val="0"/>
        </w:rPr>
        <w:t>1</w:t>
      </w:r>
      <w:r w:rsidR="00222063" w:rsidRPr="002B1291">
        <w:rPr>
          <w:b w:val="0"/>
        </w:rPr>
        <w:t>8</w:t>
      </w:r>
      <w:r w:rsidRPr="002B1291">
        <w:rPr>
          <w:b w:val="0"/>
        </w:rPr>
        <w:t>.1.2</w:t>
      </w:r>
      <w:r w:rsidR="00C675A3" w:rsidRPr="002B1291">
        <w:rPr>
          <w:b w:val="0"/>
        </w:rPr>
        <w:t>.</w:t>
      </w:r>
      <w:r w:rsidRPr="002B1291">
        <w:rPr>
          <w:b w:val="0"/>
        </w:rPr>
        <w:t xml:space="preserve"> Требования к охране </w:t>
      </w:r>
      <w:r w:rsidR="000A44CE" w:rsidRPr="002B1291">
        <w:rPr>
          <w:b w:val="0"/>
        </w:rPr>
        <w:t xml:space="preserve">городских </w:t>
      </w:r>
      <w:r w:rsidRPr="002B1291">
        <w:rPr>
          <w:b w:val="0"/>
        </w:rPr>
        <w:t>лесов от загрязнения радиоактивными веществами и иного негативного воздействия</w:t>
      </w:r>
    </w:p>
    <w:p w:rsidR="002B1291" w:rsidRPr="002B1291" w:rsidRDefault="002B1291" w:rsidP="002B1291"/>
    <w:p w:rsidR="00D6248B" w:rsidRPr="009E4CE4" w:rsidRDefault="00796F18" w:rsidP="009E4CE4">
      <w:pPr>
        <w:ind w:firstLine="709"/>
        <w:jc w:val="both"/>
        <w:rPr>
          <w:sz w:val="28"/>
          <w:szCs w:val="28"/>
        </w:rPr>
      </w:pPr>
      <w:r w:rsidRPr="009E4CE4">
        <w:rPr>
          <w:sz w:val="28"/>
          <w:szCs w:val="28"/>
        </w:rPr>
        <w:t xml:space="preserve">Сведений о загрязнении территории </w:t>
      </w:r>
      <w:r w:rsidR="00AF2840" w:rsidRPr="009E4CE4">
        <w:rPr>
          <w:sz w:val="28"/>
          <w:szCs w:val="28"/>
        </w:rPr>
        <w:t>лесничества</w:t>
      </w:r>
      <w:r w:rsidRPr="009E4CE4">
        <w:rPr>
          <w:sz w:val="28"/>
          <w:szCs w:val="28"/>
        </w:rPr>
        <w:t xml:space="preserve"> </w:t>
      </w:r>
      <w:r w:rsidR="0001302D" w:rsidRPr="009E4CE4">
        <w:rPr>
          <w:sz w:val="28"/>
          <w:szCs w:val="28"/>
        </w:rPr>
        <w:t>радионуклидами</w:t>
      </w:r>
      <w:r w:rsidRPr="009E4CE4">
        <w:rPr>
          <w:sz w:val="28"/>
          <w:szCs w:val="28"/>
        </w:rPr>
        <w:t xml:space="preserve"> нет.</w:t>
      </w:r>
    </w:p>
    <w:p w:rsidR="00436EB3" w:rsidRDefault="00796F18" w:rsidP="009E4CE4">
      <w:pPr>
        <w:spacing w:after="240"/>
        <w:ind w:firstLine="709"/>
        <w:jc w:val="both"/>
        <w:rPr>
          <w:sz w:val="28"/>
          <w:szCs w:val="28"/>
        </w:rPr>
      </w:pPr>
      <w:r w:rsidRPr="009E4CE4">
        <w:rPr>
          <w:sz w:val="28"/>
          <w:szCs w:val="28"/>
        </w:rPr>
        <w:t>В случае выявления загрязненных</w:t>
      </w:r>
      <w:r w:rsidR="005853F3" w:rsidRPr="009E4CE4">
        <w:rPr>
          <w:sz w:val="28"/>
          <w:szCs w:val="28"/>
        </w:rPr>
        <w:t xml:space="preserve"> </w:t>
      </w:r>
      <w:r w:rsidRPr="009E4CE4">
        <w:rPr>
          <w:sz w:val="28"/>
          <w:szCs w:val="28"/>
        </w:rPr>
        <w:t>радиоактивными веществами участков, м</w:t>
      </w:r>
      <w:r w:rsidR="001271B7" w:rsidRPr="009E4CE4">
        <w:rPr>
          <w:bCs/>
          <w:sz w:val="28"/>
          <w:szCs w:val="28"/>
        </w:rPr>
        <w:t>ероприяти</w:t>
      </w:r>
      <w:r w:rsidR="001F7D7B" w:rsidRPr="009E4CE4">
        <w:rPr>
          <w:bCs/>
          <w:sz w:val="28"/>
          <w:szCs w:val="28"/>
        </w:rPr>
        <w:t>я</w:t>
      </w:r>
      <w:r w:rsidR="001271B7" w:rsidRPr="009E4CE4">
        <w:rPr>
          <w:bCs/>
          <w:sz w:val="28"/>
          <w:szCs w:val="28"/>
        </w:rPr>
        <w:t xml:space="preserve"> по охране, защите, воспроизводству и использованию лесов должн</w:t>
      </w:r>
      <w:r w:rsidR="001F7D7B" w:rsidRPr="009E4CE4">
        <w:rPr>
          <w:bCs/>
          <w:sz w:val="28"/>
          <w:szCs w:val="28"/>
        </w:rPr>
        <w:t>ы</w:t>
      </w:r>
      <w:r w:rsidR="001271B7" w:rsidRPr="009E4CE4">
        <w:rPr>
          <w:bCs/>
          <w:sz w:val="28"/>
          <w:szCs w:val="28"/>
        </w:rPr>
        <w:t xml:space="preserve"> осуществляться </w:t>
      </w:r>
      <w:r w:rsidR="00D6248B" w:rsidRPr="009E4CE4">
        <w:rPr>
          <w:bCs/>
          <w:sz w:val="28"/>
          <w:szCs w:val="28"/>
        </w:rPr>
        <w:t xml:space="preserve">с учетом степени загрязнения </w:t>
      </w:r>
      <w:r w:rsidR="001271B7" w:rsidRPr="009E4CE4">
        <w:rPr>
          <w:bCs/>
          <w:sz w:val="28"/>
          <w:szCs w:val="28"/>
        </w:rPr>
        <w:t>в соответствии с требованиями</w:t>
      </w:r>
      <w:r w:rsidR="005853F3" w:rsidRPr="009E4CE4">
        <w:rPr>
          <w:bCs/>
          <w:sz w:val="28"/>
          <w:szCs w:val="28"/>
        </w:rPr>
        <w:t xml:space="preserve"> </w:t>
      </w:r>
      <w:r w:rsidR="00AF2840" w:rsidRPr="009E4CE4">
        <w:rPr>
          <w:bCs/>
          <w:sz w:val="28"/>
          <w:szCs w:val="28"/>
        </w:rPr>
        <w:t>«</w:t>
      </w:r>
      <w:r w:rsidR="001271B7" w:rsidRPr="009E4CE4">
        <w:rPr>
          <w:bCs/>
          <w:sz w:val="28"/>
          <w:szCs w:val="28"/>
        </w:rPr>
        <w:t>Особенност</w:t>
      </w:r>
      <w:r w:rsidR="001F7D7B" w:rsidRPr="009E4CE4">
        <w:rPr>
          <w:bCs/>
          <w:sz w:val="28"/>
          <w:szCs w:val="28"/>
        </w:rPr>
        <w:t>ей</w:t>
      </w:r>
      <w:r w:rsidR="001271B7" w:rsidRPr="009E4CE4">
        <w:rPr>
          <w:bCs/>
          <w:sz w:val="28"/>
          <w:szCs w:val="28"/>
        </w:rPr>
        <w:t xml:space="preserve"> осуществления профилактических и реабилитационных мероприятий в зонах радиоактивного загрязнения лесов</w:t>
      </w:r>
      <w:r w:rsidR="00AF2840" w:rsidRPr="009E4CE4">
        <w:rPr>
          <w:bCs/>
          <w:sz w:val="28"/>
          <w:szCs w:val="28"/>
        </w:rPr>
        <w:t>»</w:t>
      </w:r>
      <w:r w:rsidR="001F7D7B" w:rsidRPr="009E4CE4">
        <w:rPr>
          <w:bCs/>
          <w:sz w:val="28"/>
          <w:szCs w:val="28"/>
        </w:rPr>
        <w:t>,</w:t>
      </w:r>
      <w:r w:rsidR="00D6248B" w:rsidRPr="009E4CE4">
        <w:rPr>
          <w:bCs/>
          <w:sz w:val="28"/>
          <w:szCs w:val="28"/>
        </w:rPr>
        <w:t xml:space="preserve"> утвержденны</w:t>
      </w:r>
      <w:r w:rsidR="001F7D7B" w:rsidRPr="009E4CE4">
        <w:rPr>
          <w:bCs/>
          <w:sz w:val="28"/>
          <w:szCs w:val="28"/>
        </w:rPr>
        <w:t>х</w:t>
      </w:r>
      <w:r w:rsidR="005853F3" w:rsidRPr="009E4CE4">
        <w:rPr>
          <w:bCs/>
          <w:sz w:val="28"/>
          <w:szCs w:val="28"/>
        </w:rPr>
        <w:t xml:space="preserve"> </w:t>
      </w:r>
      <w:r w:rsidR="00D6248B" w:rsidRPr="009E4CE4">
        <w:rPr>
          <w:sz w:val="28"/>
          <w:szCs w:val="28"/>
        </w:rPr>
        <w:t>приказом</w:t>
      </w:r>
      <w:r w:rsidR="005853F3" w:rsidRPr="009E4CE4">
        <w:rPr>
          <w:sz w:val="28"/>
          <w:szCs w:val="28"/>
        </w:rPr>
        <w:t xml:space="preserve"> </w:t>
      </w:r>
      <w:r w:rsidR="00D6248B" w:rsidRPr="009E4CE4">
        <w:rPr>
          <w:sz w:val="28"/>
          <w:szCs w:val="28"/>
        </w:rPr>
        <w:t>Минприроды Р</w:t>
      </w:r>
      <w:r w:rsidR="00D539EA" w:rsidRPr="009E4CE4">
        <w:rPr>
          <w:sz w:val="28"/>
          <w:szCs w:val="28"/>
        </w:rPr>
        <w:t>оссии</w:t>
      </w:r>
      <w:r w:rsidR="005853F3" w:rsidRPr="009E4CE4">
        <w:rPr>
          <w:sz w:val="28"/>
          <w:szCs w:val="28"/>
        </w:rPr>
        <w:t xml:space="preserve"> </w:t>
      </w:r>
      <w:r w:rsidR="00D6248B" w:rsidRPr="009E4CE4">
        <w:rPr>
          <w:sz w:val="28"/>
          <w:szCs w:val="28"/>
        </w:rPr>
        <w:t xml:space="preserve">от </w:t>
      </w:r>
      <w:r w:rsidR="005C7800" w:rsidRPr="009E4CE4">
        <w:rPr>
          <w:sz w:val="28"/>
          <w:szCs w:val="28"/>
        </w:rPr>
        <w:t>0</w:t>
      </w:r>
      <w:r w:rsidR="00D6248B" w:rsidRPr="009E4CE4">
        <w:rPr>
          <w:sz w:val="28"/>
          <w:szCs w:val="28"/>
        </w:rPr>
        <w:t>8</w:t>
      </w:r>
      <w:r w:rsidR="005C7800" w:rsidRPr="009E4CE4">
        <w:rPr>
          <w:sz w:val="28"/>
          <w:szCs w:val="28"/>
        </w:rPr>
        <w:t>.06.</w:t>
      </w:r>
      <w:r w:rsidR="00D6248B" w:rsidRPr="009E4CE4">
        <w:rPr>
          <w:sz w:val="28"/>
          <w:szCs w:val="28"/>
        </w:rPr>
        <w:t>2017</w:t>
      </w:r>
      <w:r w:rsidR="00D539EA" w:rsidRPr="009E4CE4">
        <w:rPr>
          <w:sz w:val="28"/>
          <w:szCs w:val="28"/>
        </w:rPr>
        <w:t xml:space="preserve"> </w:t>
      </w:r>
      <w:r w:rsidR="001F7D7B" w:rsidRPr="009E4CE4">
        <w:rPr>
          <w:sz w:val="28"/>
          <w:szCs w:val="28"/>
        </w:rPr>
        <w:t>№</w:t>
      </w:r>
      <w:r w:rsidR="00D6248B" w:rsidRPr="009E4CE4">
        <w:rPr>
          <w:sz w:val="28"/>
          <w:szCs w:val="28"/>
        </w:rPr>
        <w:t xml:space="preserve"> 283</w:t>
      </w:r>
      <w:r w:rsidR="001F7D7B" w:rsidRPr="009E4CE4">
        <w:rPr>
          <w:sz w:val="28"/>
          <w:szCs w:val="28"/>
        </w:rPr>
        <w:t>.</w:t>
      </w:r>
    </w:p>
    <w:p w:rsidR="009E4CE4" w:rsidRPr="009E4CE4" w:rsidRDefault="009E4CE4" w:rsidP="009E4CE4">
      <w:pPr>
        <w:spacing w:after="240"/>
        <w:ind w:firstLine="709"/>
        <w:jc w:val="both"/>
        <w:rPr>
          <w:sz w:val="28"/>
          <w:szCs w:val="28"/>
        </w:rPr>
      </w:pPr>
    </w:p>
    <w:p w:rsidR="009B69AF" w:rsidRDefault="009B69AF" w:rsidP="009E4CE4">
      <w:pPr>
        <w:pStyle w:val="3"/>
        <w:spacing w:before="0" w:after="0" w:line="240" w:lineRule="auto"/>
        <w:jc w:val="center"/>
        <w:rPr>
          <w:b w:val="0"/>
        </w:rPr>
      </w:pPr>
      <w:bookmarkStart w:id="100" w:name="_Toc156340809"/>
      <w:r w:rsidRPr="009E4CE4">
        <w:rPr>
          <w:b w:val="0"/>
        </w:rPr>
        <w:t>2.</w:t>
      </w:r>
      <w:r w:rsidR="00A16D20" w:rsidRPr="009E4CE4">
        <w:rPr>
          <w:b w:val="0"/>
        </w:rPr>
        <w:t>1</w:t>
      </w:r>
      <w:r w:rsidR="00222063" w:rsidRPr="009E4CE4">
        <w:rPr>
          <w:b w:val="0"/>
        </w:rPr>
        <w:t>8</w:t>
      </w:r>
      <w:r w:rsidRPr="009E4CE4">
        <w:rPr>
          <w:b w:val="0"/>
        </w:rPr>
        <w:t>.</w:t>
      </w:r>
      <w:r w:rsidR="00E912E0" w:rsidRPr="009E4CE4">
        <w:rPr>
          <w:b w:val="0"/>
        </w:rPr>
        <w:t>2.</w:t>
      </w:r>
      <w:r w:rsidRPr="009E4CE4">
        <w:rPr>
          <w:b w:val="0"/>
        </w:rPr>
        <w:t xml:space="preserve"> Требования к защите лесов </w:t>
      </w:r>
      <w:r w:rsidR="00E912E0" w:rsidRPr="009E4CE4">
        <w:rPr>
          <w:b w:val="0"/>
        </w:rPr>
        <w:t xml:space="preserve">(нормативы и параметры санитарно-оздоровительных мероприятий, профилактических мероприятий по защите лесов, мероприятий по ликвидации очагов </w:t>
      </w:r>
      <w:r w:rsidRPr="009E4CE4">
        <w:rPr>
          <w:b w:val="0"/>
        </w:rPr>
        <w:t>вредных организмов</w:t>
      </w:r>
      <w:r w:rsidR="004D2B1A" w:rsidRPr="009E4CE4">
        <w:rPr>
          <w:b w:val="0"/>
        </w:rPr>
        <w:t>, а также</w:t>
      </w:r>
      <w:r w:rsidR="005853F3" w:rsidRPr="009E4CE4">
        <w:rPr>
          <w:b w:val="0"/>
        </w:rPr>
        <w:t xml:space="preserve"> </w:t>
      </w:r>
      <w:r w:rsidR="004D2B1A" w:rsidRPr="009E4CE4">
        <w:rPr>
          <w:b w:val="0"/>
        </w:rPr>
        <w:t>других определенных уполномоченным федеральным органом исполнительной власти мероприятий)</w:t>
      </w:r>
      <w:bookmarkEnd w:id="100"/>
    </w:p>
    <w:p w:rsidR="009E4CE4" w:rsidRDefault="009E4CE4" w:rsidP="009E4CE4"/>
    <w:p w:rsidR="009E4CE4" w:rsidRPr="009E4CE4" w:rsidRDefault="009E4CE4" w:rsidP="009E4CE4"/>
    <w:p w:rsidR="009B69AF" w:rsidRPr="009E4CE4" w:rsidRDefault="009B69AF" w:rsidP="009E4CE4">
      <w:pPr>
        <w:widowControl w:val="0"/>
        <w:ind w:firstLine="709"/>
        <w:jc w:val="both"/>
        <w:rPr>
          <w:sz w:val="28"/>
          <w:szCs w:val="28"/>
        </w:rPr>
      </w:pPr>
      <w:bookmarkStart w:id="101" w:name="dst348"/>
      <w:bookmarkEnd w:id="101"/>
      <w:r w:rsidRPr="009E4CE4">
        <w:rPr>
          <w:color w:val="000000"/>
          <w:sz w:val="28"/>
          <w:szCs w:val="28"/>
        </w:rPr>
        <w:t>В</w:t>
      </w:r>
      <w:r w:rsidRPr="009E4CE4">
        <w:rPr>
          <w:sz w:val="28"/>
          <w:szCs w:val="28"/>
        </w:rPr>
        <w:t xml:space="preserve"> соответствии со ст.60.1 Л</w:t>
      </w:r>
      <w:r w:rsidR="00EC4091" w:rsidRPr="009E4CE4">
        <w:rPr>
          <w:sz w:val="28"/>
          <w:szCs w:val="28"/>
        </w:rPr>
        <w:t>К</w:t>
      </w:r>
      <w:r w:rsidR="009E4CE4" w:rsidRPr="009E4CE4">
        <w:rPr>
          <w:sz w:val="28"/>
          <w:szCs w:val="28"/>
        </w:rPr>
        <w:t xml:space="preserve"> </w:t>
      </w:r>
      <w:r w:rsidR="00796BF5" w:rsidRPr="009E4CE4">
        <w:rPr>
          <w:sz w:val="28"/>
          <w:szCs w:val="28"/>
        </w:rPr>
        <w:t>РФ</w:t>
      </w:r>
      <w:r w:rsidRPr="009E4CE4">
        <w:rPr>
          <w:sz w:val="28"/>
          <w:szCs w:val="28"/>
        </w:rPr>
        <w:t>:</w:t>
      </w:r>
    </w:p>
    <w:p w:rsidR="009B69AF" w:rsidRPr="009E4CE4" w:rsidRDefault="009B69AF" w:rsidP="009E4CE4">
      <w:pPr>
        <w:widowControl w:val="0"/>
        <w:ind w:firstLine="709"/>
        <w:jc w:val="both"/>
        <w:rPr>
          <w:sz w:val="28"/>
          <w:szCs w:val="28"/>
        </w:rPr>
      </w:pPr>
      <w:r w:rsidRPr="009E4CE4">
        <w:rPr>
          <w:sz w:val="28"/>
          <w:szCs w:val="28"/>
        </w:rPr>
        <w:t>1. Леса подлежат защите от вредных организмов (жизнеспособных растений любых видов, сортов или биологических типов, животных либо болезнетворных организмов любых видов, биологических типов, которые способны нанести вред лесам и лесным ресурсам).</w:t>
      </w:r>
    </w:p>
    <w:p w:rsidR="009B69AF" w:rsidRPr="009E4CE4" w:rsidRDefault="009B69AF" w:rsidP="009E4CE4">
      <w:pPr>
        <w:widowControl w:val="0"/>
        <w:ind w:firstLine="709"/>
        <w:jc w:val="both"/>
        <w:rPr>
          <w:sz w:val="28"/>
          <w:szCs w:val="28"/>
        </w:rPr>
      </w:pPr>
      <w:bookmarkStart w:id="102" w:name="dst349"/>
      <w:bookmarkEnd w:id="102"/>
      <w:r w:rsidRPr="009E4CE4">
        <w:rPr>
          <w:sz w:val="28"/>
          <w:szCs w:val="28"/>
        </w:rPr>
        <w:t>2. Защита лесов направлена на выявление в лесах вредных организмов и предупреждение их распространения, а в случае возникновения очагов вредных организмов - на их ликвидацию.</w:t>
      </w:r>
    </w:p>
    <w:p w:rsidR="009B69AF" w:rsidRPr="009E4CE4" w:rsidRDefault="009B69AF" w:rsidP="009E4CE4">
      <w:pPr>
        <w:widowControl w:val="0"/>
        <w:ind w:firstLine="709"/>
        <w:jc w:val="both"/>
        <w:rPr>
          <w:sz w:val="28"/>
          <w:szCs w:val="28"/>
        </w:rPr>
      </w:pPr>
      <w:bookmarkStart w:id="103" w:name="dst350"/>
      <w:bookmarkEnd w:id="103"/>
      <w:r w:rsidRPr="009E4CE4">
        <w:rPr>
          <w:sz w:val="28"/>
          <w:szCs w:val="28"/>
        </w:rPr>
        <w:t xml:space="preserve">3. Защита лесов от вредных организмов, внесенных в перечень карантинных объектов, осуществляется в соответствии с Федеральным </w:t>
      </w:r>
      <w:hyperlink r:id="rId53" w:history="1">
        <w:r w:rsidRPr="009E4CE4">
          <w:rPr>
            <w:bCs/>
            <w:sz w:val="28"/>
            <w:szCs w:val="28"/>
          </w:rPr>
          <w:t>законом</w:t>
        </w:r>
      </w:hyperlink>
      <w:r w:rsidR="0089619A" w:rsidRPr="009E4CE4">
        <w:rPr>
          <w:sz w:val="28"/>
          <w:szCs w:val="28"/>
        </w:rPr>
        <w:t xml:space="preserve"> от 21.07.</w:t>
      </w:r>
      <w:r w:rsidRPr="009E4CE4">
        <w:rPr>
          <w:sz w:val="28"/>
          <w:szCs w:val="28"/>
        </w:rPr>
        <w:t xml:space="preserve">2014 </w:t>
      </w:r>
      <w:r w:rsidR="00D539EA" w:rsidRPr="009E4CE4">
        <w:rPr>
          <w:sz w:val="28"/>
          <w:szCs w:val="28"/>
        </w:rPr>
        <w:t xml:space="preserve">№ </w:t>
      </w:r>
      <w:r w:rsidRPr="009E4CE4">
        <w:rPr>
          <w:sz w:val="28"/>
          <w:szCs w:val="28"/>
        </w:rPr>
        <w:t xml:space="preserve">206-ФЗ </w:t>
      </w:r>
      <w:r w:rsidR="00796BF5" w:rsidRPr="009E4CE4">
        <w:rPr>
          <w:sz w:val="28"/>
          <w:szCs w:val="28"/>
        </w:rPr>
        <w:t>«</w:t>
      </w:r>
      <w:r w:rsidRPr="009E4CE4">
        <w:rPr>
          <w:sz w:val="28"/>
          <w:szCs w:val="28"/>
        </w:rPr>
        <w:t>О карантине растений</w:t>
      </w:r>
      <w:r w:rsidR="00796BF5" w:rsidRPr="009E4CE4">
        <w:rPr>
          <w:sz w:val="28"/>
          <w:szCs w:val="28"/>
        </w:rPr>
        <w:t>»</w:t>
      </w:r>
      <w:r w:rsidRPr="009E4CE4">
        <w:rPr>
          <w:sz w:val="28"/>
          <w:szCs w:val="28"/>
        </w:rPr>
        <w:t>.</w:t>
      </w:r>
    </w:p>
    <w:p w:rsidR="009B69AF" w:rsidRPr="009E4CE4" w:rsidRDefault="009B69AF" w:rsidP="009E4CE4">
      <w:pPr>
        <w:widowControl w:val="0"/>
        <w:ind w:firstLine="709"/>
        <w:jc w:val="both"/>
        <w:rPr>
          <w:sz w:val="28"/>
          <w:szCs w:val="28"/>
        </w:rPr>
      </w:pPr>
      <w:bookmarkStart w:id="104" w:name="dst351"/>
      <w:bookmarkEnd w:id="104"/>
      <w:r w:rsidRPr="009E4CE4">
        <w:rPr>
          <w:sz w:val="28"/>
          <w:szCs w:val="28"/>
        </w:rPr>
        <w:t xml:space="preserve">4. Защита лесов осуществляется органами государственной власти, органами местного самоуправления в пределах их полномочий, определенных в соответствии со </w:t>
      </w:r>
      <w:hyperlink r:id="rId54" w:anchor="dst100478" w:history="1">
        <w:r w:rsidRPr="009E4CE4">
          <w:rPr>
            <w:bCs/>
            <w:sz w:val="28"/>
            <w:szCs w:val="28"/>
          </w:rPr>
          <w:t>ст</w:t>
        </w:r>
        <w:r w:rsidR="000A44CE" w:rsidRPr="009E4CE4">
          <w:rPr>
            <w:bCs/>
            <w:sz w:val="28"/>
            <w:szCs w:val="28"/>
          </w:rPr>
          <w:t xml:space="preserve">. ст. </w:t>
        </w:r>
        <w:r w:rsidRPr="009E4CE4">
          <w:rPr>
            <w:bCs/>
            <w:sz w:val="28"/>
            <w:szCs w:val="28"/>
          </w:rPr>
          <w:t>81</w:t>
        </w:r>
      </w:hyperlink>
      <w:r w:rsidRPr="009E4CE4">
        <w:rPr>
          <w:sz w:val="28"/>
          <w:szCs w:val="28"/>
        </w:rPr>
        <w:t>-</w:t>
      </w:r>
      <w:hyperlink r:id="rId55" w:anchor="dst100562" w:history="1">
        <w:r w:rsidRPr="009E4CE4">
          <w:rPr>
            <w:bCs/>
            <w:sz w:val="28"/>
            <w:szCs w:val="28"/>
          </w:rPr>
          <w:t>84</w:t>
        </w:r>
      </w:hyperlink>
      <w:r w:rsidR="00D539EA" w:rsidRPr="009E4CE4">
        <w:rPr>
          <w:bCs/>
          <w:sz w:val="28"/>
          <w:szCs w:val="28"/>
        </w:rPr>
        <w:t xml:space="preserve"> </w:t>
      </w:r>
      <w:r w:rsidR="000A44CE" w:rsidRPr="009E4CE4">
        <w:rPr>
          <w:sz w:val="28"/>
          <w:szCs w:val="28"/>
        </w:rPr>
        <w:t>Л</w:t>
      </w:r>
      <w:r w:rsidRPr="009E4CE4">
        <w:rPr>
          <w:sz w:val="28"/>
          <w:szCs w:val="28"/>
        </w:rPr>
        <w:t>К</w:t>
      </w:r>
      <w:r w:rsidR="009E4CE4" w:rsidRPr="009E4CE4">
        <w:rPr>
          <w:sz w:val="28"/>
          <w:szCs w:val="28"/>
        </w:rPr>
        <w:t xml:space="preserve"> </w:t>
      </w:r>
      <w:r w:rsidR="00796BF5" w:rsidRPr="009E4CE4">
        <w:rPr>
          <w:sz w:val="28"/>
          <w:szCs w:val="28"/>
        </w:rPr>
        <w:t>РФ</w:t>
      </w:r>
      <w:r w:rsidRPr="009E4CE4">
        <w:rPr>
          <w:sz w:val="28"/>
          <w:szCs w:val="28"/>
        </w:rPr>
        <w:t xml:space="preserve">, если иное не предусмотрено </w:t>
      </w:r>
      <w:r w:rsidR="000A44CE" w:rsidRPr="009E4CE4">
        <w:rPr>
          <w:sz w:val="28"/>
          <w:szCs w:val="28"/>
        </w:rPr>
        <w:t>ЛК</w:t>
      </w:r>
      <w:r w:rsidR="009E4CE4" w:rsidRPr="009E4CE4">
        <w:rPr>
          <w:sz w:val="28"/>
          <w:szCs w:val="28"/>
        </w:rPr>
        <w:t xml:space="preserve"> </w:t>
      </w:r>
      <w:r w:rsidR="000A44CE" w:rsidRPr="009E4CE4">
        <w:rPr>
          <w:sz w:val="28"/>
          <w:szCs w:val="28"/>
        </w:rPr>
        <w:t>РФ</w:t>
      </w:r>
      <w:r w:rsidRPr="009E4CE4">
        <w:rPr>
          <w:sz w:val="28"/>
          <w:szCs w:val="28"/>
        </w:rPr>
        <w:t>, другими федеральными законами</w:t>
      </w:r>
      <w:r w:rsidR="00796BF5" w:rsidRPr="009E4CE4">
        <w:rPr>
          <w:sz w:val="28"/>
          <w:szCs w:val="28"/>
        </w:rPr>
        <w:t>.</w:t>
      </w:r>
    </w:p>
    <w:p w:rsidR="009B69AF" w:rsidRPr="009E4CE4" w:rsidRDefault="009B69AF" w:rsidP="009E4CE4">
      <w:pPr>
        <w:widowControl w:val="0"/>
        <w:ind w:firstLine="709"/>
        <w:jc w:val="both"/>
        <w:rPr>
          <w:sz w:val="28"/>
          <w:szCs w:val="28"/>
        </w:rPr>
      </w:pPr>
      <w:r w:rsidRPr="009E4CE4">
        <w:rPr>
          <w:sz w:val="28"/>
          <w:szCs w:val="28"/>
        </w:rPr>
        <w:t>Защита лесов включает в себя выполнение мер санитарной безопасности в лесах и ликвидацию очагов вредных организмов.</w:t>
      </w:r>
    </w:p>
    <w:p w:rsidR="00366207" w:rsidRPr="009E4CE4" w:rsidRDefault="009B69AF" w:rsidP="009E4CE4">
      <w:pPr>
        <w:widowControl w:val="0"/>
        <w:ind w:firstLine="709"/>
        <w:jc w:val="both"/>
        <w:rPr>
          <w:spacing w:val="-6"/>
          <w:sz w:val="28"/>
          <w:szCs w:val="28"/>
        </w:rPr>
      </w:pPr>
      <w:r w:rsidRPr="009E4CE4">
        <w:rPr>
          <w:sz w:val="28"/>
          <w:szCs w:val="28"/>
        </w:rPr>
        <w:t>Обеспечение санитарной безопасности в лесах осуществля</w:t>
      </w:r>
      <w:r w:rsidR="00796BF5" w:rsidRPr="009E4CE4">
        <w:rPr>
          <w:sz w:val="28"/>
          <w:szCs w:val="28"/>
        </w:rPr>
        <w:t>е</w:t>
      </w:r>
      <w:r w:rsidRPr="009E4CE4">
        <w:rPr>
          <w:sz w:val="28"/>
          <w:szCs w:val="28"/>
        </w:rPr>
        <w:t>тся в соответствии с</w:t>
      </w:r>
      <w:r w:rsidR="00E0186A" w:rsidRPr="009E4CE4">
        <w:rPr>
          <w:sz w:val="28"/>
          <w:szCs w:val="28"/>
        </w:rPr>
        <w:t xml:space="preserve"> </w:t>
      </w:r>
      <w:r w:rsidR="00E0186A" w:rsidRPr="009E4CE4">
        <w:rPr>
          <w:spacing w:val="-6"/>
          <w:sz w:val="28"/>
          <w:szCs w:val="28"/>
        </w:rPr>
        <w:t>Правилами санитарной безопасности в лесах</w:t>
      </w:r>
      <w:r w:rsidR="00D539EA" w:rsidRPr="009E4CE4">
        <w:rPr>
          <w:spacing w:val="-6"/>
          <w:sz w:val="28"/>
          <w:szCs w:val="28"/>
        </w:rPr>
        <w:t>,</w:t>
      </w:r>
      <w:r w:rsidRPr="009E4CE4">
        <w:rPr>
          <w:sz w:val="28"/>
          <w:szCs w:val="28"/>
        </w:rPr>
        <w:t xml:space="preserve"> </w:t>
      </w:r>
      <w:r w:rsidR="00E0186A" w:rsidRPr="009E4CE4">
        <w:rPr>
          <w:sz w:val="28"/>
          <w:szCs w:val="28"/>
        </w:rPr>
        <w:t>утвержденны</w:t>
      </w:r>
      <w:r w:rsidR="00D539EA" w:rsidRPr="009E4CE4">
        <w:rPr>
          <w:sz w:val="28"/>
          <w:szCs w:val="28"/>
        </w:rPr>
        <w:t>ми</w:t>
      </w:r>
      <w:r w:rsidR="00E0186A" w:rsidRPr="009E4CE4">
        <w:rPr>
          <w:sz w:val="28"/>
          <w:szCs w:val="28"/>
        </w:rPr>
        <w:t xml:space="preserve"> </w:t>
      </w:r>
      <w:r w:rsidRPr="009E4CE4">
        <w:rPr>
          <w:sz w:val="28"/>
          <w:szCs w:val="28"/>
        </w:rPr>
        <w:t>постановлением Правительства Р</w:t>
      </w:r>
      <w:r w:rsidR="00DD40D2" w:rsidRPr="009E4CE4">
        <w:rPr>
          <w:sz w:val="28"/>
          <w:szCs w:val="28"/>
        </w:rPr>
        <w:t>Ф</w:t>
      </w:r>
      <w:r w:rsidRPr="009E4CE4">
        <w:rPr>
          <w:sz w:val="28"/>
          <w:szCs w:val="28"/>
        </w:rPr>
        <w:t xml:space="preserve"> </w:t>
      </w:r>
      <w:r w:rsidR="0083098E" w:rsidRPr="009E4CE4">
        <w:rPr>
          <w:spacing w:val="-6"/>
          <w:sz w:val="28"/>
          <w:szCs w:val="28"/>
        </w:rPr>
        <w:t>от 09.12.2020 № 2047 «Об утверждении Правил санитарной безопасности в лесах»</w:t>
      </w:r>
      <w:r w:rsidR="00366207" w:rsidRPr="009E4CE4">
        <w:rPr>
          <w:spacing w:val="-6"/>
          <w:sz w:val="28"/>
          <w:szCs w:val="28"/>
        </w:rPr>
        <w:t>.</w:t>
      </w:r>
      <w:r w:rsidR="0083098E" w:rsidRPr="009E4CE4">
        <w:rPr>
          <w:spacing w:val="-6"/>
          <w:sz w:val="28"/>
          <w:szCs w:val="28"/>
        </w:rPr>
        <w:t xml:space="preserve"> </w:t>
      </w:r>
    </w:p>
    <w:p w:rsidR="009B69AF" w:rsidRPr="009E4CE4" w:rsidRDefault="009B69AF" w:rsidP="009E4CE4">
      <w:pPr>
        <w:widowControl w:val="0"/>
        <w:ind w:firstLine="709"/>
        <w:jc w:val="both"/>
        <w:rPr>
          <w:sz w:val="28"/>
          <w:szCs w:val="28"/>
        </w:rPr>
      </w:pPr>
      <w:r w:rsidRPr="009E4CE4">
        <w:rPr>
          <w:sz w:val="28"/>
          <w:szCs w:val="28"/>
        </w:rPr>
        <w:t>Меры санитарной безопасности в лесах включают в себя:</w:t>
      </w:r>
    </w:p>
    <w:p w:rsidR="009B69AF" w:rsidRPr="009E4CE4" w:rsidRDefault="009B69AF" w:rsidP="009E4CE4">
      <w:pPr>
        <w:widowControl w:val="0"/>
        <w:ind w:firstLine="709"/>
        <w:jc w:val="both"/>
        <w:rPr>
          <w:sz w:val="28"/>
          <w:szCs w:val="28"/>
        </w:rPr>
      </w:pPr>
      <w:bookmarkStart w:id="105" w:name="dst359"/>
      <w:bookmarkEnd w:id="105"/>
      <w:r w:rsidRPr="009E4CE4">
        <w:rPr>
          <w:sz w:val="28"/>
          <w:szCs w:val="28"/>
        </w:rPr>
        <w:t>1) лесозащитное районирование;</w:t>
      </w:r>
    </w:p>
    <w:p w:rsidR="009B69AF" w:rsidRPr="009E4CE4" w:rsidRDefault="009B69AF" w:rsidP="009E4CE4">
      <w:pPr>
        <w:widowControl w:val="0"/>
        <w:ind w:firstLine="709"/>
        <w:jc w:val="both"/>
        <w:rPr>
          <w:sz w:val="28"/>
          <w:szCs w:val="28"/>
        </w:rPr>
      </w:pPr>
      <w:bookmarkStart w:id="106" w:name="dst360"/>
      <w:bookmarkEnd w:id="106"/>
      <w:r w:rsidRPr="009E4CE4">
        <w:rPr>
          <w:sz w:val="28"/>
          <w:szCs w:val="28"/>
        </w:rPr>
        <w:t>2) государственный лесопатологический мониторинг;</w:t>
      </w:r>
    </w:p>
    <w:p w:rsidR="009B69AF" w:rsidRPr="009E4CE4" w:rsidRDefault="009B69AF" w:rsidP="009E4CE4">
      <w:pPr>
        <w:widowControl w:val="0"/>
        <w:ind w:firstLine="709"/>
        <w:jc w:val="both"/>
        <w:rPr>
          <w:sz w:val="28"/>
          <w:szCs w:val="28"/>
        </w:rPr>
      </w:pPr>
      <w:bookmarkStart w:id="107" w:name="dst361"/>
      <w:bookmarkEnd w:id="107"/>
      <w:r w:rsidRPr="009E4CE4">
        <w:rPr>
          <w:sz w:val="28"/>
          <w:szCs w:val="28"/>
        </w:rPr>
        <w:t>3) проведение лесопатологических обследований;</w:t>
      </w:r>
    </w:p>
    <w:p w:rsidR="009B69AF" w:rsidRPr="009E4CE4" w:rsidRDefault="009B69AF" w:rsidP="009E4CE4">
      <w:pPr>
        <w:widowControl w:val="0"/>
        <w:ind w:firstLine="709"/>
        <w:jc w:val="both"/>
        <w:rPr>
          <w:sz w:val="28"/>
          <w:szCs w:val="28"/>
        </w:rPr>
      </w:pPr>
      <w:bookmarkStart w:id="108" w:name="dst362"/>
      <w:bookmarkEnd w:id="108"/>
      <w:r w:rsidRPr="009E4CE4">
        <w:rPr>
          <w:sz w:val="28"/>
          <w:szCs w:val="28"/>
        </w:rPr>
        <w:t>4) предупреждение распространения вредных организмов;</w:t>
      </w:r>
    </w:p>
    <w:p w:rsidR="009B69AF" w:rsidRPr="009E4CE4" w:rsidRDefault="009B69AF" w:rsidP="009E4CE4">
      <w:pPr>
        <w:widowControl w:val="0"/>
        <w:ind w:firstLine="709"/>
        <w:jc w:val="both"/>
        <w:rPr>
          <w:sz w:val="28"/>
          <w:szCs w:val="28"/>
        </w:rPr>
      </w:pPr>
      <w:bookmarkStart w:id="109" w:name="dst363"/>
      <w:bookmarkEnd w:id="109"/>
      <w:r w:rsidRPr="009E4CE4">
        <w:rPr>
          <w:sz w:val="28"/>
          <w:szCs w:val="28"/>
        </w:rPr>
        <w:t>5) иные меры санитарной безопасности в лесах.</w:t>
      </w:r>
    </w:p>
    <w:p w:rsidR="00AF1D26" w:rsidRPr="009E4CE4" w:rsidRDefault="00AF1D26" w:rsidP="009E4CE4">
      <w:pPr>
        <w:widowControl w:val="0"/>
        <w:ind w:firstLine="709"/>
        <w:jc w:val="both"/>
        <w:rPr>
          <w:sz w:val="28"/>
          <w:szCs w:val="28"/>
        </w:rPr>
      </w:pPr>
      <w:r w:rsidRPr="009E4CE4">
        <w:rPr>
          <w:sz w:val="28"/>
          <w:szCs w:val="28"/>
        </w:rPr>
        <w:t xml:space="preserve">Меры санитарной безопасности в лесах, указанные в </w:t>
      </w:r>
      <w:hyperlink r:id="rId56" w:anchor="dst361" w:history="1">
        <w:r w:rsidRPr="009E4CE4">
          <w:rPr>
            <w:bCs/>
            <w:sz w:val="28"/>
            <w:szCs w:val="28"/>
          </w:rPr>
          <w:t>пунктах 3</w:t>
        </w:r>
      </w:hyperlink>
      <w:r w:rsidRPr="009E4CE4">
        <w:rPr>
          <w:sz w:val="28"/>
          <w:szCs w:val="28"/>
        </w:rPr>
        <w:t>-5, осуществляются в соответствии с лесным планом субъекта Российской Федерации, лесохозяйственным регламентом лесничества и проектом освоения лесов.</w:t>
      </w:r>
    </w:p>
    <w:p w:rsidR="00AF1D26" w:rsidRPr="009E4CE4" w:rsidRDefault="00AF1D26" w:rsidP="009E4CE4">
      <w:pPr>
        <w:widowControl w:val="0"/>
        <w:ind w:firstLine="709"/>
        <w:jc w:val="both"/>
        <w:rPr>
          <w:sz w:val="28"/>
          <w:szCs w:val="28"/>
        </w:rPr>
      </w:pPr>
      <w:r w:rsidRPr="009E4CE4">
        <w:rPr>
          <w:sz w:val="28"/>
          <w:szCs w:val="28"/>
        </w:rPr>
        <w:t>Ликвидация очагов вредных организмов в лесах включает в себя следующие меры:</w:t>
      </w:r>
    </w:p>
    <w:p w:rsidR="00AF1D26" w:rsidRPr="009E4CE4" w:rsidRDefault="00AF1D26" w:rsidP="009E4CE4">
      <w:pPr>
        <w:widowControl w:val="0"/>
        <w:ind w:firstLine="709"/>
        <w:jc w:val="both"/>
        <w:rPr>
          <w:sz w:val="28"/>
          <w:szCs w:val="28"/>
        </w:rPr>
      </w:pPr>
      <w:r w:rsidRPr="009E4CE4">
        <w:rPr>
          <w:sz w:val="28"/>
          <w:szCs w:val="28"/>
        </w:rPr>
        <w:t>1) проведение обследований очагов вредных организмов;</w:t>
      </w:r>
    </w:p>
    <w:p w:rsidR="00AF1D26" w:rsidRPr="009E4CE4" w:rsidRDefault="00AF1D26" w:rsidP="009E4CE4">
      <w:pPr>
        <w:widowControl w:val="0"/>
        <w:ind w:firstLine="709"/>
        <w:jc w:val="both"/>
        <w:rPr>
          <w:sz w:val="28"/>
          <w:szCs w:val="28"/>
        </w:rPr>
      </w:pPr>
      <w:r w:rsidRPr="009E4CE4">
        <w:rPr>
          <w:sz w:val="28"/>
          <w:szCs w:val="28"/>
        </w:rPr>
        <w:t>2) уничтожение или подавление численности вредных организмов, в том числе с применением химических препаратов;</w:t>
      </w:r>
    </w:p>
    <w:p w:rsidR="00AF1D26" w:rsidRPr="009E4CE4" w:rsidRDefault="00AF1D26" w:rsidP="009E4CE4">
      <w:pPr>
        <w:widowControl w:val="0"/>
        <w:ind w:firstLine="709"/>
        <w:jc w:val="both"/>
        <w:rPr>
          <w:color w:val="000000"/>
          <w:sz w:val="28"/>
          <w:szCs w:val="28"/>
        </w:rPr>
      </w:pPr>
      <w:r w:rsidRPr="009E4CE4">
        <w:rPr>
          <w:sz w:val="28"/>
          <w:szCs w:val="28"/>
        </w:rPr>
        <w:t>3) рубка лесных насаждений в целях регулирования породного и возрастного составов лесных насаждений, зараженных вредными организмами</w:t>
      </w:r>
      <w:r w:rsidRPr="009E4CE4">
        <w:rPr>
          <w:color w:val="000000"/>
          <w:sz w:val="28"/>
          <w:szCs w:val="28"/>
        </w:rPr>
        <w:t>.</w:t>
      </w:r>
    </w:p>
    <w:p w:rsidR="00AF1D26" w:rsidRPr="009E4CE4" w:rsidRDefault="00AF1D26" w:rsidP="009E4CE4">
      <w:pPr>
        <w:widowControl w:val="0"/>
        <w:ind w:firstLine="709"/>
        <w:jc w:val="both"/>
        <w:rPr>
          <w:sz w:val="28"/>
          <w:szCs w:val="28"/>
        </w:rPr>
      </w:pPr>
      <w:r w:rsidRPr="009E4CE4">
        <w:rPr>
          <w:sz w:val="28"/>
          <w:szCs w:val="28"/>
        </w:rPr>
        <w:t xml:space="preserve">Меры, </w:t>
      </w:r>
      <w:r w:rsidR="00844CE0" w:rsidRPr="009E4CE4">
        <w:rPr>
          <w:sz w:val="28"/>
          <w:szCs w:val="28"/>
        </w:rPr>
        <w:t>по ликвидации очагов вредных организмов</w:t>
      </w:r>
      <w:r w:rsidRPr="009E4CE4">
        <w:rPr>
          <w:sz w:val="28"/>
          <w:szCs w:val="28"/>
        </w:rPr>
        <w:t>, в том числе на лесных участках, предоставленных в аренду для заготовки древесины, осуществляются в соответствии со </w:t>
      </w:r>
      <w:hyperlink r:id="rId57" w:anchor="dst101046" w:history="1">
        <w:r w:rsidRPr="009E4CE4">
          <w:rPr>
            <w:sz w:val="28"/>
            <w:szCs w:val="28"/>
          </w:rPr>
          <w:t>статьей 19</w:t>
        </w:r>
      </w:hyperlink>
      <w:r w:rsidRPr="009E4CE4">
        <w:rPr>
          <w:sz w:val="28"/>
          <w:szCs w:val="28"/>
        </w:rPr>
        <w:t> </w:t>
      </w:r>
      <w:r w:rsidR="00844CE0" w:rsidRPr="009E4CE4">
        <w:rPr>
          <w:sz w:val="28"/>
          <w:szCs w:val="28"/>
        </w:rPr>
        <w:t>ЛК</w:t>
      </w:r>
      <w:r w:rsidR="001857EC">
        <w:rPr>
          <w:sz w:val="28"/>
          <w:szCs w:val="28"/>
        </w:rPr>
        <w:t xml:space="preserve"> </w:t>
      </w:r>
      <w:r w:rsidR="00844CE0" w:rsidRPr="009E4CE4">
        <w:rPr>
          <w:sz w:val="28"/>
          <w:szCs w:val="28"/>
        </w:rPr>
        <w:t>РФ</w:t>
      </w:r>
      <w:r w:rsidRPr="009E4CE4">
        <w:rPr>
          <w:sz w:val="28"/>
          <w:szCs w:val="28"/>
        </w:rPr>
        <w:t xml:space="preserve"> органами государственной власти или органами местного самоуправления в пределах полномочий указанных органов</w:t>
      </w:r>
      <w:r w:rsidR="00844CE0" w:rsidRPr="009E4CE4">
        <w:rPr>
          <w:sz w:val="28"/>
          <w:szCs w:val="28"/>
        </w:rPr>
        <w:t>.</w:t>
      </w:r>
    </w:p>
    <w:p w:rsidR="009B69AF" w:rsidRPr="009E4CE4" w:rsidRDefault="009B69AF" w:rsidP="009E4CE4">
      <w:pPr>
        <w:widowControl w:val="0"/>
        <w:ind w:firstLine="709"/>
        <w:jc w:val="both"/>
        <w:rPr>
          <w:sz w:val="28"/>
          <w:szCs w:val="28"/>
        </w:rPr>
      </w:pPr>
      <w:bookmarkStart w:id="110" w:name="dst364"/>
      <w:bookmarkEnd w:id="110"/>
      <w:r w:rsidRPr="009E4CE4">
        <w:rPr>
          <w:sz w:val="28"/>
          <w:szCs w:val="28"/>
        </w:rPr>
        <w:t>Лесозащитное районирование проводится в лесах, расположенных на землях лесного фонда и землях иных категори</w:t>
      </w:r>
      <w:r w:rsidR="005D3C5E" w:rsidRPr="009E4CE4">
        <w:rPr>
          <w:sz w:val="28"/>
          <w:szCs w:val="28"/>
        </w:rPr>
        <w:t xml:space="preserve">й, в соответствии с приказом </w:t>
      </w:r>
      <w:r w:rsidR="00366207" w:rsidRPr="009E4CE4">
        <w:rPr>
          <w:sz w:val="28"/>
          <w:szCs w:val="28"/>
        </w:rPr>
        <w:t xml:space="preserve">Рослесхоза от 30.10.2019 №1265 «О внесении изменений в приложение №2 к приказу Рослесхоза от 26.12.2018 </w:t>
      </w:r>
      <w:r w:rsidR="00D539EA" w:rsidRPr="009E4CE4">
        <w:rPr>
          <w:sz w:val="28"/>
          <w:szCs w:val="28"/>
        </w:rPr>
        <w:t xml:space="preserve">№ </w:t>
      </w:r>
      <w:r w:rsidR="00366207" w:rsidRPr="009E4CE4">
        <w:rPr>
          <w:sz w:val="28"/>
          <w:szCs w:val="28"/>
        </w:rPr>
        <w:t xml:space="preserve">1067» </w:t>
      </w:r>
      <w:r w:rsidRPr="009E4CE4">
        <w:rPr>
          <w:sz w:val="28"/>
          <w:szCs w:val="28"/>
        </w:rPr>
        <w:t>и обеспечивается уполномоченным федеральным органом исполнительной власти.</w:t>
      </w:r>
    </w:p>
    <w:p w:rsidR="00BD2B2A" w:rsidRPr="009E4CE4" w:rsidRDefault="009B69AF" w:rsidP="009E4CE4">
      <w:pPr>
        <w:widowControl w:val="0"/>
        <w:ind w:firstLine="709"/>
        <w:jc w:val="both"/>
        <w:rPr>
          <w:sz w:val="28"/>
          <w:szCs w:val="28"/>
        </w:rPr>
      </w:pPr>
      <w:r w:rsidRPr="009E4CE4">
        <w:rPr>
          <w:sz w:val="28"/>
          <w:szCs w:val="28"/>
        </w:rPr>
        <w:t xml:space="preserve">В соответствии с действующим лесозащитным районированием территория </w:t>
      </w:r>
      <w:r w:rsidR="00E07A18" w:rsidRPr="009E4CE4">
        <w:rPr>
          <w:sz w:val="28"/>
          <w:szCs w:val="28"/>
        </w:rPr>
        <w:t>лесничества</w:t>
      </w:r>
      <w:r w:rsidRPr="009E4CE4">
        <w:rPr>
          <w:sz w:val="28"/>
          <w:szCs w:val="28"/>
        </w:rPr>
        <w:t xml:space="preserve"> относится к зоне </w:t>
      </w:r>
      <w:r w:rsidR="00436EB3" w:rsidRPr="009E4CE4">
        <w:rPr>
          <w:sz w:val="28"/>
          <w:szCs w:val="28"/>
        </w:rPr>
        <w:t>средней</w:t>
      </w:r>
      <w:r w:rsidRPr="009E4CE4">
        <w:rPr>
          <w:sz w:val="28"/>
          <w:szCs w:val="28"/>
        </w:rPr>
        <w:t xml:space="preserve"> лесопатологической угрозы. </w:t>
      </w:r>
    </w:p>
    <w:p w:rsidR="009B69AF" w:rsidRPr="009E4CE4" w:rsidRDefault="009B69AF" w:rsidP="009E4CE4">
      <w:pPr>
        <w:widowControl w:val="0"/>
        <w:ind w:firstLine="709"/>
        <w:jc w:val="both"/>
        <w:rPr>
          <w:sz w:val="28"/>
          <w:szCs w:val="28"/>
        </w:rPr>
      </w:pPr>
      <w:r w:rsidRPr="009E4CE4">
        <w:rPr>
          <w:sz w:val="28"/>
          <w:szCs w:val="28"/>
        </w:rPr>
        <w:t>Государственный лесопатологический мониторинг представляет собой систему наблюдений (с использованием наземных и (или) дистанционных методов) за санитарным и лесопатологическим состоянием лесов и за происходящими в них процессами и явлениями, а также анализа, оценки и прогноза изменения санитарного и лесопатологического состояния лесов и обеспечивается федеральным органом исполнительной власти. Государственный лесопатологический мониторинг на территории Свердловск</w:t>
      </w:r>
      <w:r w:rsidR="00114D91" w:rsidRPr="009E4CE4">
        <w:rPr>
          <w:sz w:val="28"/>
          <w:szCs w:val="28"/>
        </w:rPr>
        <w:t xml:space="preserve">ой области осуществляет Филиал </w:t>
      </w:r>
      <w:r w:rsidRPr="009E4CE4">
        <w:rPr>
          <w:sz w:val="28"/>
          <w:szCs w:val="28"/>
        </w:rPr>
        <w:t>ФБУ</w:t>
      </w:r>
      <w:r w:rsidR="000A0EC2" w:rsidRPr="009E4CE4">
        <w:rPr>
          <w:sz w:val="28"/>
          <w:szCs w:val="28"/>
        </w:rPr>
        <w:t xml:space="preserve"> </w:t>
      </w:r>
      <w:r w:rsidR="00560912" w:rsidRPr="009E4CE4">
        <w:rPr>
          <w:sz w:val="28"/>
          <w:szCs w:val="28"/>
        </w:rPr>
        <w:t>«</w:t>
      </w:r>
      <w:r w:rsidRPr="009E4CE4">
        <w:rPr>
          <w:sz w:val="28"/>
          <w:szCs w:val="28"/>
        </w:rPr>
        <w:t>Российский центр защиты леса</w:t>
      </w:r>
      <w:r w:rsidR="00560912" w:rsidRPr="009E4CE4">
        <w:rPr>
          <w:sz w:val="28"/>
          <w:szCs w:val="28"/>
        </w:rPr>
        <w:t>»</w:t>
      </w:r>
      <w:r w:rsidRPr="009E4CE4">
        <w:rPr>
          <w:sz w:val="28"/>
          <w:szCs w:val="28"/>
        </w:rPr>
        <w:t>-</w:t>
      </w:r>
      <w:r w:rsidR="00560912" w:rsidRPr="009E4CE4">
        <w:rPr>
          <w:sz w:val="28"/>
          <w:szCs w:val="28"/>
        </w:rPr>
        <w:t>«</w:t>
      </w:r>
      <w:r w:rsidRPr="009E4CE4">
        <w:rPr>
          <w:sz w:val="28"/>
          <w:szCs w:val="28"/>
        </w:rPr>
        <w:t xml:space="preserve">Центр </w:t>
      </w:r>
      <w:r w:rsidR="00DD40D2" w:rsidRPr="009E4CE4">
        <w:rPr>
          <w:sz w:val="28"/>
          <w:szCs w:val="28"/>
        </w:rPr>
        <w:t>защиты леса Челябинской области</w:t>
      </w:r>
      <w:r w:rsidR="00560912" w:rsidRPr="009E4CE4">
        <w:rPr>
          <w:sz w:val="28"/>
          <w:szCs w:val="28"/>
        </w:rPr>
        <w:t>»</w:t>
      </w:r>
      <w:r w:rsidR="00DD40D2" w:rsidRPr="009E4CE4">
        <w:rPr>
          <w:sz w:val="28"/>
          <w:szCs w:val="28"/>
        </w:rPr>
        <w:t>.</w:t>
      </w:r>
    </w:p>
    <w:p w:rsidR="009B69AF" w:rsidRPr="009E4CE4" w:rsidRDefault="009B69AF" w:rsidP="009E4CE4">
      <w:pPr>
        <w:widowControl w:val="0"/>
        <w:ind w:firstLine="709"/>
        <w:jc w:val="both"/>
        <w:rPr>
          <w:sz w:val="28"/>
          <w:szCs w:val="28"/>
        </w:rPr>
      </w:pPr>
      <w:r w:rsidRPr="009E4CE4">
        <w:rPr>
          <w:sz w:val="28"/>
          <w:szCs w:val="28"/>
        </w:rPr>
        <w:t>Лесопатологические обследования (далее – ЛПО) проводятся в лесах с учетом данных государственного лесопатологического мониторинга, а также иной информации о санитарном и лесопатологическом состоянии лесов в порядке, установленном приказом Мин</w:t>
      </w:r>
      <w:r w:rsidR="00754978" w:rsidRPr="009E4CE4">
        <w:rPr>
          <w:sz w:val="28"/>
          <w:szCs w:val="28"/>
        </w:rPr>
        <w:t>природы Р</w:t>
      </w:r>
      <w:r w:rsidR="00D539EA" w:rsidRPr="009E4CE4">
        <w:rPr>
          <w:sz w:val="28"/>
          <w:szCs w:val="28"/>
        </w:rPr>
        <w:t>оссии</w:t>
      </w:r>
      <w:r w:rsidR="00754978" w:rsidRPr="009E4CE4">
        <w:rPr>
          <w:sz w:val="28"/>
          <w:szCs w:val="28"/>
        </w:rPr>
        <w:t xml:space="preserve"> </w:t>
      </w:r>
      <w:r w:rsidR="00D539EA" w:rsidRPr="009E4CE4">
        <w:rPr>
          <w:sz w:val="28"/>
          <w:szCs w:val="28"/>
        </w:rPr>
        <w:t>от 09.11.</w:t>
      </w:r>
      <w:r w:rsidR="004C233D" w:rsidRPr="009E4CE4">
        <w:rPr>
          <w:sz w:val="28"/>
          <w:szCs w:val="28"/>
        </w:rPr>
        <w:t>2020 № 910 «Об утверждении порядка проведения лесопатологических обследований и формы акта лесопатологического обследования»</w:t>
      </w:r>
      <w:r w:rsidRPr="009E4CE4">
        <w:rPr>
          <w:sz w:val="28"/>
          <w:szCs w:val="28"/>
        </w:rPr>
        <w:t xml:space="preserve"> и обеспечиваются на территории городских лесов муниципальными органами исполнительной власти, а на лесных участках предоставленных в постоянное (бессрочное) пользование, аренду, лицами</w:t>
      </w:r>
      <w:r w:rsidR="00796BF5" w:rsidRPr="009E4CE4">
        <w:rPr>
          <w:sz w:val="28"/>
          <w:szCs w:val="28"/>
        </w:rPr>
        <w:t>,</w:t>
      </w:r>
      <w:r w:rsidRPr="009E4CE4">
        <w:rPr>
          <w:sz w:val="28"/>
          <w:szCs w:val="28"/>
        </w:rPr>
        <w:t xml:space="preserve"> использующими леса</w:t>
      </w:r>
      <w:r w:rsidR="004C233D" w:rsidRPr="009E4CE4">
        <w:rPr>
          <w:sz w:val="28"/>
          <w:szCs w:val="28"/>
        </w:rPr>
        <w:t>.</w:t>
      </w:r>
      <w:r w:rsidRPr="009E4CE4">
        <w:rPr>
          <w:sz w:val="28"/>
          <w:szCs w:val="28"/>
        </w:rPr>
        <w:t xml:space="preserve"> </w:t>
      </w:r>
    </w:p>
    <w:p w:rsidR="009B69AF" w:rsidRPr="009E4CE4" w:rsidRDefault="009B69AF" w:rsidP="009E4CE4">
      <w:pPr>
        <w:widowControl w:val="0"/>
        <w:ind w:firstLine="709"/>
        <w:jc w:val="both"/>
        <w:rPr>
          <w:sz w:val="28"/>
          <w:szCs w:val="28"/>
        </w:rPr>
      </w:pPr>
      <w:r w:rsidRPr="009E4CE4">
        <w:rPr>
          <w:sz w:val="28"/>
          <w:szCs w:val="28"/>
        </w:rPr>
        <w:t>Лица, использующие леса</w:t>
      </w:r>
      <w:r w:rsidR="00796BF5" w:rsidRPr="009E4CE4">
        <w:rPr>
          <w:sz w:val="28"/>
          <w:szCs w:val="28"/>
        </w:rPr>
        <w:t>,</w:t>
      </w:r>
      <w:r w:rsidRPr="009E4CE4">
        <w:rPr>
          <w:sz w:val="28"/>
          <w:szCs w:val="28"/>
        </w:rPr>
        <w:t xml:space="preserve"> обязаны в 5-дневный срок известить органы </w:t>
      </w:r>
      <w:r w:rsidR="00754978" w:rsidRPr="009E4CE4">
        <w:rPr>
          <w:sz w:val="28"/>
          <w:szCs w:val="28"/>
        </w:rPr>
        <w:t>местного самоуправления</w:t>
      </w:r>
      <w:r w:rsidRPr="009E4CE4">
        <w:rPr>
          <w:sz w:val="28"/>
          <w:szCs w:val="28"/>
        </w:rPr>
        <w:t xml:space="preserve"> о выявленных повреждениях лесов.</w:t>
      </w:r>
    </w:p>
    <w:p w:rsidR="00686DF4" w:rsidRPr="009E4CE4" w:rsidRDefault="009B69AF" w:rsidP="009E4CE4">
      <w:pPr>
        <w:pStyle w:val="u"/>
        <w:widowControl w:val="0"/>
        <w:shd w:val="clear" w:color="auto" w:fill="FFFFFF"/>
        <w:ind w:firstLine="709"/>
        <w:rPr>
          <w:sz w:val="28"/>
          <w:szCs w:val="28"/>
        </w:rPr>
      </w:pPr>
      <w:r w:rsidRPr="009E4CE4">
        <w:rPr>
          <w:sz w:val="28"/>
          <w:szCs w:val="28"/>
        </w:rPr>
        <w:t xml:space="preserve">ЛПО проводятся с использованием наземных и (или) дистанционных методов, визуальными и (или) инструментальными способами, обеспечивающими необходимую точность оценки санитарного и лесопатологического состояния лесов. </w:t>
      </w:r>
    </w:p>
    <w:p w:rsidR="003F2285" w:rsidRDefault="003F2285" w:rsidP="009E4CE4">
      <w:pPr>
        <w:pStyle w:val="u"/>
        <w:widowControl w:val="0"/>
        <w:shd w:val="clear" w:color="auto" w:fill="FFFFFF"/>
        <w:ind w:firstLine="709"/>
        <w:rPr>
          <w:color w:val="auto"/>
          <w:sz w:val="28"/>
          <w:szCs w:val="28"/>
        </w:rPr>
      </w:pPr>
      <w:r w:rsidRPr="009E4CE4">
        <w:rPr>
          <w:sz w:val="28"/>
          <w:szCs w:val="28"/>
        </w:rPr>
        <w:t xml:space="preserve">Санитарное состояние насаждений определяется </w:t>
      </w:r>
      <w:r w:rsidRPr="009E4CE4">
        <w:rPr>
          <w:color w:val="auto"/>
          <w:sz w:val="28"/>
          <w:szCs w:val="28"/>
        </w:rPr>
        <w:t>по результатам оценки состояния деревьев по шкале категорий состояния деревьев</w:t>
      </w:r>
      <w:r w:rsidR="00DB23A0" w:rsidRPr="009E4CE4">
        <w:rPr>
          <w:color w:val="auto"/>
          <w:sz w:val="28"/>
          <w:szCs w:val="28"/>
        </w:rPr>
        <w:t>,</w:t>
      </w:r>
      <w:r w:rsidRPr="009E4CE4">
        <w:rPr>
          <w:color w:val="auto"/>
          <w:sz w:val="28"/>
          <w:szCs w:val="28"/>
        </w:rPr>
        <w:t xml:space="preserve"> приведенной в таблице </w:t>
      </w:r>
      <w:r w:rsidR="0045639F" w:rsidRPr="009E4CE4">
        <w:rPr>
          <w:color w:val="auto"/>
          <w:sz w:val="28"/>
          <w:szCs w:val="28"/>
        </w:rPr>
        <w:t>3</w:t>
      </w:r>
      <w:r w:rsidR="00937D18" w:rsidRPr="009E4CE4">
        <w:rPr>
          <w:color w:val="auto"/>
          <w:sz w:val="28"/>
          <w:szCs w:val="28"/>
        </w:rPr>
        <w:t>3</w:t>
      </w:r>
      <w:r w:rsidRPr="009E4CE4">
        <w:rPr>
          <w:color w:val="auto"/>
          <w:sz w:val="28"/>
          <w:szCs w:val="28"/>
        </w:rPr>
        <w:t>.</w:t>
      </w:r>
    </w:p>
    <w:p w:rsidR="009E4CE4" w:rsidRPr="009E4CE4" w:rsidRDefault="009E4CE4" w:rsidP="009E4CE4">
      <w:pPr>
        <w:pStyle w:val="u"/>
        <w:widowControl w:val="0"/>
        <w:shd w:val="clear" w:color="auto" w:fill="FFFFFF"/>
        <w:ind w:firstLine="709"/>
        <w:rPr>
          <w:color w:val="auto"/>
          <w:sz w:val="28"/>
          <w:szCs w:val="28"/>
        </w:rPr>
      </w:pPr>
    </w:p>
    <w:p w:rsidR="00E0186A" w:rsidRPr="009E4CE4" w:rsidRDefault="00932475" w:rsidP="009E4CE4">
      <w:pPr>
        <w:widowControl w:val="0"/>
        <w:jc w:val="center"/>
        <w:rPr>
          <w:sz w:val="28"/>
          <w:szCs w:val="28"/>
        </w:rPr>
      </w:pPr>
      <w:r w:rsidRPr="009E4CE4">
        <w:rPr>
          <w:sz w:val="28"/>
          <w:szCs w:val="28"/>
        </w:rPr>
        <w:t xml:space="preserve">Таблица </w:t>
      </w:r>
      <w:r w:rsidR="0045639F" w:rsidRPr="009E4CE4">
        <w:rPr>
          <w:sz w:val="28"/>
          <w:szCs w:val="28"/>
        </w:rPr>
        <w:t>3</w:t>
      </w:r>
      <w:r w:rsidR="00937D18" w:rsidRPr="009E4CE4">
        <w:rPr>
          <w:sz w:val="28"/>
          <w:szCs w:val="28"/>
        </w:rPr>
        <w:t>3</w:t>
      </w:r>
      <w:r w:rsidR="002D772B" w:rsidRPr="009E4CE4">
        <w:rPr>
          <w:sz w:val="28"/>
          <w:szCs w:val="28"/>
        </w:rPr>
        <w:t>.</w:t>
      </w:r>
      <w:r w:rsidR="00185965" w:rsidRPr="009E4CE4">
        <w:rPr>
          <w:sz w:val="28"/>
          <w:szCs w:val="28"/>
        </w:rPr>
        <w:t xml:space="preserve"> </w:t>
      </w:r>
      <w:r w:rsidR="003F2285" w:rsidRPr="009E4CE4">
        <w:rPr>
          <w:sz w:val="28"/>
          <w:szCs w:val="28"/>
        </w:rPr>
        <w:t>Шкала категорий состояния деревьев</w:t>
      </w:r>
    </w:p>
    <w:p w:rsidR="00937D18" w:rsidRPr="006E03B1" w:rsidRDefault="00937D18" w:rsidP="003F2285">
      <w:pPr>
        <w:widowControl w:val="0"/>
        <w:rPr>
          <w:b/>
          <w:sz w:val="26"/>
          <w:szCs w:val="26"/>
          <w:highlight w:val="cyan"/>
        </w:rPr>
      </w:pPr>
    </w:p>
    <w:tbl>
      <w:tblPr>
        <w:tblStyle w:val="aff3"/>
        <w:tblW w:w="0" w:type="auto"/>
        <w:tblLook w:val="04A0" w:firstRow="1" w:lastRow="0" w:firstColumn="1" w:lastColumn="0" w:noHBand="0" w:noVBand="1"/>
      </w:tblPr>
      <w:tblGrid>
        <w:gridCol w:w="2361"/>
        <w:gridCol w:w="3814"/>
        <w:gridCol w:w="3963"/>
      </w:tblGrid>
      <w:tr w:rsidR="00D42C4B" w:rsidRPr="009E4CE4" w:rsidTr="009E4CE4">
        <w:trPr>
          <w:tblHeader/>
        </w:trPr>
        <w:tc>
          <w:tcPr>
            <w:tcW w:w="2361" w:type="dxa"/>
            <w:vMerge w:val="restart"/>
            <w:hideMark/>
          </w:tcPr>
          <w:p w:rsidR="00D42C4B" w:rsidRPr="009E4CE4" w:rsidRDefault="00D42C4B" w:rsidP="00E0186A">
            <w:pPr>
              <w:jc w:val="center"/>
              <w:textAlignment w:val="baseline"/>
              <w:rPr>
                <w:sz w:val="22"/>
                <w:szCs w:val="22"/>
              </w:rPr>
            </w:pPr>
            <w:r w:rsidRPr="009E4CE4">
              <w:rPr>
                <w:sz w:val="22"/>
                <w:szCs w:val="22"/>
              </w:rPr>
              <w:t>Категория санитарного</w:t>
            </w:r>
          </w:p>
          <w:p w:rsidR="00D42C4B" w:rsidRPr="009E4CE4" w:rsidRDefault="00D42C4B" w:rsidP="00E0186A">
            <w:pPr>
              <w:jc w:val="center"/>
              <w:textAlignment w:val="baseline"/>
              <w:rPr>
                <w:sz w:val="22"/>
                <w:szCs w:val="22"/>
              </w:rPr>
            </w:pPr>
            <w:r w:rsidRPr="009E4CE4">
              <w:rPr>
                <w:sz w:val="22"/>
                <w:szCs w:val="22"/>
              </w:rPr>
              <w:t>состояния деревьев</w:t>
            </w:r>
          </w:p>
        </w:tc>
        <w:tc>
          <w:tcPr>
            <w:tcW w:w="7777" w:type="dxa"/>
            <w:gridSpan w:val="2"/>
            <w:hideMark/>
          </w:tcPr>
          <w:p w:rsidR="00D42C4B" w:rsidRPr="009E4CE4" w:rsidRDefault="00D42C4B" w:rsidP="00E0186A">
            <w:pPr>
              <w:jc w:val="center"/>
              <w:textAlignment w:val="baseline"/>
              <w:rPr>
                <w:sz w:val="22"/>
                <w:szCs w:val="22"/>
              </w:rPr>
            </w:pPr>
            <w:r w:rsidRPr="009E4CE4">
              <w:rPr>
                <w:sz w:val="22"/>
                <w:szCs w:val="22"/>
              </w:rPr>
              <w:t>Диагностические признаки по категориям санитарного состояния деревьев</w:t>
            </w:r>
          </w:p>
        </w:tc>
      </w:tr>
      <w:tr w:rsidR="00D42C4B" w:rsidRPr="009E4CE4" w:rsidTr="009E4CE4">
        <w:trPr>
          <w:tblHeader/>
        </w:trPr>
        <w:tc>
          <w:tcPr>
            <w:tcW w:w="2361" w:type="dxa"/>
            <w:vMerge/>
            <w:hideMark/>
          </w:tcPr>
          <w:p w:rsidR="00D42C4B" w:rsidRPr="009E4CE4" w:rsidRDefault="00D42C4B" w:rsidP="00E0186A">
            <w:pPr>
              <w:jc w:val="center"/>
              <w:textAlignment w:val="baseline"/>
              <w:rPr>
                <w:sz w:val="22"/>
                <w:szCs w:val="22"/>
              </w:rPr>
            </w:pPr>
          </w:p>
        </w:tc>
        <w:tc>
          <w:tcPr>
            <w:tcW w:w="3814" w:type="dxa"/>
            <w:hideMark/>
          </w:tcPr>
          <w:p w:rsidR="00D42C4B" w:rsidRPr="009E4CE4" w:rsidRDefault="00D42C4B" w:rsidP="00E0186A">
            <w:pPr>
              <w:jc w:val="center"/>
              <w:textAlignment w:val="baseline"/>
              <w:rPr>
                <w:sz w:val="22"/>
                <w:szCs w:val="22"/>
              </w:rPr>
            </w:pPr>
            <w:r w:rsidRPr="009E4CE4">
              <w:rPr>
                <w:sz w:val="22"/>
                <w:szCs w:val="22"/>
              </w:rPr>
              <w:t>хвойные</w:t>
            </w:r>
          </w:p>
        </w:tc>
        <w:tc>
          <w:tcPr>
            <w:tcW w:w="3963" w:type="dxa"/>
            <w:hideMark/>
          </w:tcPr>
          <w:p w:rsidR="00D42C4B" w:rsidRPr="009E4CE4" w:rsidRDefault="00D42C4B" w:rsidP="00E0186A">
            <w:pPr>
              <w:jc w:val="center"/>
              <w:textAlignment w:val="baseline"/>
              <w:rPr>
                <w:sz w:val="22"/>
                <w:szCs w:val="22"/>
              </w:rPr>
            </w:pPr>
            <w:r w:rsidRPr="009E4CE4">
              <w:rPr>
                <w:sz w:val="22"/>
                <w:szCs w:val="22"/>
              </w:rPr>
              <w:t>лиственные</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1 - здоровые (без признаков ослабления)</w:t>
            </w:r>
          </w:p>
        </w:tc>
        <w:tc>
          <w:tcPr>
            <w:tcW w:w="7777" w:type="dxa"/>
            <w:gridSpan w:val="2"/>
            <w:hideMark/>
          </w:tcPr>
          <w:p w:rsidR="00E0186A" w:rsidRPr="009E4CE4" w:rsidRDefault="00E0186A" w:rsidP="00E0186A">
            <w:pPr>
              <w:textAlignment w:val="baseline"/>
              <w:rPr>
                <w:sz w:val="22"/>
                <w:szCs w:val="22"/>
              </w:rPr>
            </w:pPr>
            <w:r w:rsidRPr="009E4CE4">
              <w:rPr>
                <w:sz w:val="22"/>
                <w:szCs w:val="22"/>
              </w:rPr>
              <w:t>деревья нормального развития, крона густая, нормальной формы (для этой породы, возраста, условий местопроизрастания и сезонного периода), окраска и величина хвои (листвы) нормальные, прирост текущего года нормального размера, повреждения вредителями и поражение болезнями отсутствуют, без механических повреждений ствола, скелетных ветвей, ран и дупел</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2 - ослабленные</w:t>
            </w:r>
          </w:p>
        </w:tc>
        <w:tc>
          <w:tcPr>
            <w:tcW w:w="3814" w:type="dxa"/>
            <w:hideMark/>
          </w:tcPr>
          <w:p w:rsidR="00E0186A" w:rsidRPr="009E4CE4" w:rsidRDefault="00E0186A" w:rsidP="00E0186A">
            <w:pPr>
              <w:textAlignment w:val="baseline"/>
              <w:rPr>
                <w:sz w:val="22"/>
                <w:szCs w:val="22"/>
              </w:rPr>
            </w:pPr>
            <w:r w:rsidRPr="009E4CE4">
              <w:rPr>
                <w:sz w:val="22"/>
                <w:szCs w:val="22"/>
              </w:rPr>
              <w:t>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25 процентов сухих ветвей, возможны признаки местного повреждения ствола и корневых лап, ветвей, допустимо наличие механических повреждений и небольших дупел, не угрожающих их жизни</w:t>
            </w:r>
          </w:p>
        </w:tc>
        <w:tc>
          <w:tcPr>
            <w:tcW w:w="3963" w:type="dxa"/>
            <w:hideMark/>
          </w:tcPr>
          <w:p w:rsidR="00E0186A" w:rsidRPr="009E4CE4" w:rsidRDefault="00E0186A" w:rsidP="00E0186A">
            <w:pPr>
              <w:textAlignment w:val="baseline"/>
              <w:rPr>
                <w:sz w:val="22"/>
                <w:szCs w:val="22"/>
              </w:rPr>
            </w:pPr>
            <w:r w:rsidRPr="009E4CE4">
              <w:rPr>
                <w:sz w:val="22"/>
                <w:szCs w:val="22"/>
              </w:rPr>
              <w:t>деревья с начальными признаками ослабления, недостаточно облиственные крона разреженная, листва светло-зеленая, прирост уменьшен, но не более чем наполовину, отдельные ветви засохли, в кроне менее 25 процентов сухих ветвей, единичные водяные побеги, возможны признаки местного повреждения ствола и корневых лап, ветвей, допустимо наличие механических повреждений и небольших дупел, не угрожающих их жизни</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3 - сильно ослабленные</w:t>
            </w:r>
          </w:p>
        </w:tc>
        <w:tc>
          <w:tcPr>
            <w:tcW w:w="3814" w:type="dxa"/>
            <w:hideMark/>
          </w:tcPr>
          <w:p w:rsidR="00E0186A" w:rsidRPr="009E4CE4" w:rsidRDefault="00E0186A" w:rsidP="00E0186A">
            <w:pPr>
              <w:textAlignment w:val="baseline"/>
              <w:rPr>
                <w:sz w:val="22"/>
                <w:szCs w:val="22"/>
              </w:rPr>
            </w:pPr>
            <w:r w:rsidRPr="009E4CE4">
              <w:rPr>
                <w:sz w:val="22"/>
                <w:szCs w:val="22"/>
              </w:rPr>
              <w:t xml:space="preserve">деревья в активной стадии повреждения неблагоприятными факторами с явно выраженными признаками ухудшения состояния, крона ажурная, слабо развита, хвоя светло-зеленая, матовая, прирост слабый, менее половины обычного, наличие усыхающих или усохших ветвей, усыхание ветвей до 2/3 кроны, сухих ветвей от 25 до 50 процентов, плодовые тела трутовых грибов или характерные для них дупла, возможны значительные механические повреждения ствола, </w:t>
            </w:r>
            <w:proofErr w:type="spellStart"/>
            <w:r w:rsidRPr="009E4CE4">
              <w:rPr>
                <w:sz w:val="22"/>
                <w:szCs w:val="22"/>
              </w:rPr>
              <w:t>суховершинность</w:t>
            </w:r>
            <w:proofErr w:type="spellEnd"/>
            <w:r w:rsidRPr="009E4CE4">
              <w:rPr>
                <w:sz w:val="22"/>
                <w:szCs w:val="22"/>
              </w:rPr>
              <w:t>, часто имеются признаки повреждения болезнями и вредителями ствола, корневых лап, ветвей, хвои, в том числе, попытки или местные поселения стволовых вредителей</w:t>
            </w:r>
          </w:p>
        </w:tc>
        <w:tc>
          <w:tcPr>
            <w:tcW w:w="3963" w:type="dxa"/>
            <w:hideMark/>
          </w:tcPr>
          <w:p w:rsidR="00E0186A" w:rsidRPr="009E4CE4" w:rsidRDefault="00E0186A" w:rsidP="00E0186A">
            <w:pPr>
              <w:textAlignment w:val="baseline"/>
              <w:rPr>
                <w:sz w:val="22"/>
                <w:szCs w:val="22"/>
              </w:rPr>
            </w:pPr>
            <w:r w:rsidRPr="009E4CE4">
              <w:rPr>
                <w:sz w:val="22"/>
                <w:szCs w:val="22"/>
              </w:rPr>
              <w:t>деревья в активной стадии повреждения неблагоприятными факторами с явно выраженными признаками ухудшения состояния, крона ажурная слабо развита, листва мелкая, светло-</w:t>
            </w:r>
            <w:r w:rsidRPr="009E4CE4">
              <w:rPr>
                <w:sz w:val="22"/>
                <w:szCs w:val="22"/>
              </w:rPr>
              <w:br/>
              <w:t xml:space="preserve">зеленая, светлее или желтее обычной, прирост слабый, менее половины обычного, наличие усыхающих или усохших ветвей, усыхание ветвей до 2/3 кроны, сухих ветвей от 25 до 50 процентов, обильные водяные побеги на стволе и ветвях, плодовые тела трутовых грибов или характерные для них дупла, возможны значительные механические повреждения ствола, </w:t>
            </w:r>
            <w:proofErr w:type="spellStart"/>
            <w:r w:rsidRPr="009E4CE4">
              <w:rPr>
                <w:sz w:val="22"/>
                <w:szCs w:val="22"/>
              </w:rPr>
              <w:t>суховершинность</w:t>
            </w:r>
            <w:proofErr w:type="spellEnd"/>
            <w:r w:rsidRPr="009E4CE4">
              <w:rPr>
                <w:sz w:val="22"/>
                <w:szCs w:val="22"/>
              </w:rPr>
              <w:t>, часто имеются признаки повреждения болезнями и вредителями ствола, корневых лап, ветвей, листвы, в том числе, попытки или местные поселения стволовых вредителей</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4 - усыхающие</w:t>
            </w:r>
          </w:p>
        </w:tc>
        <w:tc>
          <w:tcPr>
            <w:tcW w:w="3814" w:type="dxa"/>
            <w:hideMark/>
          </w:tcPr>
          <w:p w:rsidR="00E0186A" w:rsidRPr="009E4CE4" w:rsidRDefault="00E0186A" w:rsidP="00E0186A">
            <w:pPr>
              <w:textAlignment w:val="baseline"/>
              <w:rPr>
                <w:sz w:val="22"/>
                <w:szCs w:val="22"/>
              </w:rPr>
            </w:pPr>
            <w:r w:rsidRPr="009E4CE4">
              <w:rPr>
                <w:sz w:val="22"/>
                <w:szCs w:val="22"/>
              </w:rPr>
              <w:t>деревья, поврежденные в сильной степени с максимальной вероятностью их усыхания в текущем вегетационном периоде, крона сильно ажурная, изреженная, хвоя серая, желтоватая или желто-</w:t>
            </w:r>
            <w:r w:rsidRPr="009E4CE4">
              <w:rPr>
                <w:sz w:val="22"/>
                <w:szCs w:val="22"/>
              </w:rPr>
              <w:br/>
              <w:t>зеленая, прирост очень слабый или отсутствует, хвоя на побеге текущего года не развитая, усыхание более 2/3 ветвей, сухих ветвей более 50 процентов, на стволе и ветвях выражены явные признаки заселения стволовыми вредителями (входные отверстия, насечки, смолотечение, смоляные воронки, буровая мука и опилки, насекомые на коре, под корой и в древесине)</w:t>
            </w:r>
          </w:p>
        </w:tc>
        <w:tc>
          <w:tcPr>
            <w:tcW w:w="3963" w:type="dxa"/>
            <w:hideMark/>
          </w:tcPr>
          <w:p w:rsidR="00E0186A" w:rsidRPr="009E4CE4" w:rsidRDefault="00E0186A" w:rsidP="00E0186A">
            <w:pPr>
              <w:textAlignment w:val="baseline"/>
              <w:rPr>
                <w:sz w:val="22"/>
                <w:szCs w:val="22"/>
              </w:rPr>
            </w:pPr>
            <w:r w:rsidRPr="009E4CE4">
              <w:rPr>
                <w:sz w:val="22"/>
                <w:szCs w:val="22"/>
              </w:rPr>
              <w:t xml:space="preserve">деревья, поврежденные в сильной степени с высокой вероятностью их усыхания в текущем или следующем вегетационном периоде, крона сильно ажурная, листва мелкая, редкая, светло-зеленая или желтоватая, прирост очень слабый или отсутствует, усыхание более 2/3 ветвей, сухих ветвей более 50 процентов, на стволе и ветвях возможны признаки заселения стволовыми вредителями (входные отверстия, насечки, </w:t>
            </w:r>
            <w:proofErr w:type="spellStart"/>
            <w:r w:rsidRPr="009E4CE4">
              <w:rPr>
                <w:sz w:val="22"/>
                <w:szCs w:val="22"/>
              </w:rPr>
              <w:t>сокотечение</w:t>
            </w:r>
            <w:proofErr w:type="spellEnd"/>
            <w:r w:rsidRPr="009E4CE4">
              <w:rPr>
                <w:sz w:val="22"/>
                <w:szCs w:val="22"/>
              </w:rPr>
              <w:t>, буровая мука и опилки, насекомые на коре, под корой и в древесине), обильные водяные побеги, частично усохшие или усыхающие</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5 - погибшие</w:t>
            </w:r>
          </w:p>
        </w:tc>
        <w:tc>
          <w:tcPr>
            <w:tcW w:w="7777" w:type="dxa"/>
            <w:gridSpan w:val="2"/>
            <w:hideMark/>
          </w:tcPr>
          <w:p w:rsidR="00E0186A" w:rsidRPr="009E4CE4" w:rsidRDefault="00E0186A" w:rsidP="00E0186A">
            <w:pPr>
              <w:textAlignment w:val="baseline"/>
              <w:rPr>
                <w:sz w:val="22"/>
                <w:szCs w:val="22"/>
              </w:rPr>
            </w:pPr>
            <w:r w:rsidRPr="009E4CE4">
              <w:rPr>
                <w:sz w:val="22"/>
                <w:szCs w:val="22"/>
              </w:rPr>
              <w:t>Деревья, полностью утратившие жизнеспособность,</w:t>
            </w:r>
            <w:r w:rsidRPr="009E4CE4">
              <w:rPr>
                <w:sz w:val="22"/>
                <w:szCs w:val="22"/>
              </w:rPr>
              <w:br/>
              <w:t>в том числе:</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5(a) - свежий сухостой</w:t>
            </w:r>
          </w:p>
        </w:tc>
        <w:tc>
          <w:tcPr>
            <w:tcW w:w="3814" w:type="dxa"/>
            <w:hideMark/>
          </w:tcPr>
          <w:p w:rsidR="00E0186A" w:rsidRPr="009E4CE4" w:rsidRDefault="00E0186A" w:rsidP="00E0186A">
            <w:pPr>
              <w:textAlignment w:val="baseline"/>
              <w:rPr>
                <w:sz w:val="22"/>
                <w:szCs w:val="22"/>
              </w:rPr>
            </w:pPr>
            <w:r w:rsidRPr="009E4CE4">
              <w:rPr>
                <w:sz w:val="22"/>
                <w:szCs w:val="22"/>
              </w:rPr>
              <w:t xml:space="preserve">деревья, усохшие в течение текущего вегетационного периода, хвоя серая, желтая или красно-бурая, кора частично опала, на стволе, ветвях и корневых лапах часто признаки заселения стволовыми вредителями или их </w:t>
            </w:r>
            <w:proofErr w:type="spellStart"/>
            <w:r w:rsidRPr="009E4CE4">
              <w:rPr>
                <w:sz w:val="22"/>
                <w:szCs w:val="22"/>
              </w:rPr>
              <w:t>вылетные</w:t>
            </w:r>
            <w:proofErr w:type="spellEnd"/>
            <w:r w:rsidRPr="009E4CE4">
              <w:rPr>
                <w:sz w:val="22"/>
                <w:szCs w:val="22"/>
              </w:rPr>
              <w:t xml:space="preserve"> отверстия</w:t>
            </w:r>
          </w:p>
        </w:tc>
        <w:tc>
          <w:tcPr>
            <w:tcW w:w="3963" w:type="dxa"/>
            <w:hideMark/>
          </w:tcPr>
          <w:p w:rsidR="00E0186A" w:rsidRPr="009E4CE4" w:rsidRDefault="00E0186A" w:rsidP="00E0186A">
            <w:pPr>
              <w:textAlignment w:val="baseline"/>
              <w:rPr>
                <w:sz w:val="22"/>
                <w:szCs w:val="22"/>
              </w:rPr>
            </w:pPr>
            <w:r w:rsidRPr="009E4CE4">
              <w:rPr>
                <w:sz w:val="22"/>
                <w:szCs w:val="22"/>
              </w:rPr>
              <w:t>деревья, усохшие в течение</w:t>
            </w:r>
            <w:r w:rsidRPr="009E4CE4">
              <w:rPr>
                <w:sz w:val="22"/>
                <w:szCs w:val="22"/>
              </w:rPr>
              <w:br/>
              <w:t>текущего вегетационного</w:t>
            </w:r>
            <w:r w:rsidRPr="009E4CE4">
              <w:rPr>
                <w:sz w:val="22"/>
                <w:szCs w:val="22"/>
              </w:rPr>
              <w:br/>
              <w:t>периода, листва увяла или</w:t>
            </w:r>
            <w:r w:rsidRPr="009E4CE4">
              <w:rPr>
                <w:sz w:val="22"/>
                <w:szCs w:val="22"/>
              </w:rPr>
              <w:br/>
              <w:t>отсутствует,</w:t>
            </w:r>
            <w:r w:rsidRPr="009E4CE4">
              <w:rPr>
                <w:sz w:val="22"/>
                <w:szCs w:val="22"/>
              </w:rPr>
              <w:br/>
              <w:t>ветви низших порядков</w:t>
            </w:r>
            <w:r w:rsidRPr="009E4CE4">
              <w:rPr>
                <w:sz w:val="22"/>
                <w:szCs w:val="22"/>
              </w:rPr>
              <w:br/>
              <w:t xml:space="preserve">сохранились, кора частично опала, на стволе, ветвях и корневых лапах часто признаки заселения стволовыми вредителями или их </w:t>
            </w:r>
            <w:proofErr w:type="spellStart"/>
            <w:r w:rsidRPr="009E4CE4">
              <w:rPr>
                <w:sz w:val="22"/>
                <w:szCs w:val="22"/>
              </w:rPr>
              <w:t>вылетные</w:t>
            </w:r>
            <w:proofErr w:type="spellEnd"/>
            <w:r w:rsidRPr="009E4CE4">
              <w:rPr>
                <w:sz w:val="22"/>
                <w:szCs w:val="22"/>
              </w:rPr>
              <w:t xml:space="preserve"> отверстия</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5(б) - свежий ветровал</w:t>
            </w:r>
          </w:p>
        </w:tc>
        <w:tc>
          <w:tcPr>
            <w:tcW w:w="3814" w:type="dxa"/>
            <w:hideMark/>
          </w:tcPr>
          <w:p w:rsidR="00E0186A" w:rsidRPr="009E4CE4" w:rsidRDefault="00E0186A" w:rsidP="00E0186A">
            <w:pPr>
              <w:textAlignment w:val="baseline"/>
              <w:rPr>
                <w:sz w:val="22"/>
                <w:szCs w:val="22"/>
              </w:rPr>
            </w:pPr>
            <w:r w:rsidRPr="009E4CE4">
              <w:rPr>
                <w:sz w:val="22"/>
                <w:szCs w:val="22"/>
              </w:rPr>
              <w:t>деревья, вываленные ветром в текущем году с полностью или частично оборванными корнями, хвоя зеленая, серая, желтая или красно-</w:t>
            </w:r>
            <w:r w:rsidRPr="009E4CE4">
              <w:rPr>
                <w:sz w:val="22"/>
                <w:szCs w:val="22"/>
              </w:rPr>
              <w:br/>
              <w:t>бурая, кора обычно живая, ствол повален или наклонен с обрывом более 1/3 корней</w:t>
            </w:r>
          </w:p>
        </w:tc>
        <w:tc>
          <w:tcPr>
            <w:tcW w:w="3963" w:type="dxa"/>
            <w:hideMark/>
          </w:tcPr>
          <w:p w:rsidR="00E0186A" w:rsidRPr="009E4CE4" w:rsidRDefault="00E0186A" w:rsidP="00E0186A">
            <w:pPr>
              <w:textAlignment w:val="baseline"/>
              <w:rPr>
                <w:sz w:val="22"/>
                <w:szCs w:val="22"/>
              </w:rPr>
            </w:pPr>
            <w:r w:rsidRPr="009E4CE4">
              <w:rPr>
                <w:sz w:val="22"/>
                <w:szCs w:val="22"/>
              </w:rPr>
              <w:t>деревья, вываленные ветром в текущем году с полностью или частично оборванными корнями, листва зеленая, увяла либо не сформировалась, кора обычно живая, ствол повален или наклонен с обрывом более 1/3 корней</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5(в) - свежий бурелом</w:t>
            </w:r>
          </w:p>
        </w:tc>
        <w:tc>
          <w:tcPr>
            <w:tcW w:w="3814" w:type="dxa"/>
            <w:hideMark/>
          </w:tcPr>
          <w:p w:rsidR="00E0186A" w:rsidRPr="009E4CE4" w:rsidRDefault="00E0186A" w:rsidP="00E0186A">
            <w:pPr>
              <w:textAlignment w:val="baseline"/>
              <w:rPr>
                <w:sz w:val="22"/>
                <w:szCs w:val="22"/>
              </w:rPr>
            </w:pPr>
            <w:r w:rsidRPr="009E4CE4">
              <w:rPr>
                <w:sz w:val="22"/>
                <w:szCs w:val="22"/>
              </w:rPr>
              <w:t>деревья со сломанными ветром стволами в текущем году, хвоя зеленая, серая, желтая или красно-бурая, кора ниже слома обычно живая, ствол сломлен ниже 1/3 протяженности кроны</w:t>
            </w:r>
          </w:p>
        </w:tc>
        <w:tc>
          <w:tcPr>
            <w:tcW w:w="3963" w:type="dxa"/>
            <w:hideMark/>
          </w:tcPr>
          <w:p w:rsidR="00E0186A" w:rsidRPr="009E4CE4" w:rsidRDefault="00E0186A" w:rsidP="00E0186A">
            <w:pPr>
              <w:textAlignment w:val="baseline"/>
              <w:rPr>
                <w:sz w:val="22"/>
                <w:szCs w:val="22"/>
              </w:rPr>
            </w:pPr>
            <w:r w:rsidRPr="009E4CE4">
              <w:rPr>
                <w:sz w:val="22"/>
                <w:szCs w:val="22"/>
              </w:rPr>
              <w:t>деревья со сломанными ветром стволами в текущем году, листва зеленая, увяла, либо не сформировалась, кора ниже слома обычно живая, ствол сломлен ниже 1/3 протяженности кроны</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5(г) - старый сухостой</w:t>
            </w:r>
          </w:p>
        </w:tc>
        <w:tc>
          <w:tcPr>
            <w:tcW w:w="7777" w:type="dxa"/>
            <w:gridSpan w:val="2"/>
            <w:hideMark/>
          </w:tcPr>
          <w:p w:rsidR="00E0186A" w:rsidRPr="009E4CE4" w:rsidRDefault="00E0186A" w:rsidP="00E0186A">
            <w:pPr>
              <w:textAlignment w:val="baseline"/>
              <w:rPr>
                <w:sz w:val="22"/>
                <w:szCs w:val="22"/>
              </w:rPr>
            </w:pPr>
            <w:r w:rsidRPr="009E4CE4">
              <w:rPr>
                <w:sz w:val="22"/>
                <w:szCs w:val="22"/>
              </w:rPr>
              <w:t xml:space="preserve">деревья, погибшие в предшествующие годы, живая хвоя (листва) отсутствует или сохранилась частично, мелкие веточки и часть ветвей опали, кора разрушена или осыпалась частично или полностью, на стволе и ветвях имеются </w:t>
            </w:r>
            <w:proofErr w:type="spellStart"/>
            <w:r w:rsidRPr="009E4CE4">
              <w:rPr>
                <w:sz w:val="22"/>
                <w:szCs w:val="22"/>
              </w:rPr>
              <w:t>вылетные</w:t>
            </w:r>
            <w:proofErr w:type="spellEnd"/>
            <w:r w:rsidRPr="009E4CE4">
              <w:rPr>
                <w:sz w:val="22"/>
                <w:szCs w:val="22"/>
              </w:rPr>
              <w:t xml:space="preserve"> отверстия насекомых, стволовые вредители вылетели, в стволе возможно наличие мицелия </w:t>
            </w:r>
            <w:proofErr w:type="spellStart"/>
            <w:r w:rsidRPr="009E4CE4">
              <w:rPr>
                <w:sz w:val="22"/>
                <w:szCs w:val="22"/>
              </w:rPr>
              <w:t>дереворазрушающнх</w:t>
            </w:r>
            <w:proofErr w:type="spellEnd"/>
            <w:r w:rsidRPr="009E4CE4">
              <w:rPr>
                <w:sz w:val="22"/>
                <w:szCs w:val="22"/>
              </w:rPr>
              <w:t xml:space="preserve"> грибов, снаружи - плодовых тел трутовиков</w:t>
            </w:r>
          </w:p>
        </w:tc>
      </w:tr>
      <w:tr w:rsidR="00E0186A" w:rsidRPr="009E4CE4" w:rsidTr="00D42C4B">
        <w:tc>
          <w:tcPr>
            <w:tcW w:w="2361" w:type="dxa"/>
            <w:hideMark/>
          </w:tcPr>
          <w:p w:rsidR="00E0186A" w:rsidRPr="009E4CE4" w:rsidRDefault="00E0186A" w:rsidP="00E0186A">
            <w:pPr>
              <w:textAlignment w:val="baseline"/>
              <w:rPr>
                <w:sz w:val="22"/>
                <w:szCs w:val="22"/>
              </w:rPr>
            </w:pPr>
            <w:r w:rsidRPr="009E4CE4">
              <w:rPr>
                <w:sz w:val="22"/>
                <w:szCs w:val="22"/>
              </w:rPr>
              <w:t>5(д) - старый ветровал</w:t>
            </w:r>
          </w:p>
        </w:tc>
        <w:tc>
          <w:tcPr>
            <w:tcW w:w="7777" w:type="dxa"/>
            <w:gridSpan w:val="2"/>
            <w:hideMark/>
          </w:tcPr>
          <w:p w:rsidR="00E0186A" w:rsidRPr="009E4CE4" w:rsidRDefault="00E0186A" w:rsidP="00E0186A">
            <w:pPr>
              <w:textAlignment w:val="baseline"/>
              <w:rPr>
                <w:sz w:val="22"/>
                <w:szCs w:val="22"/>
              </w:rPr>
            </w:pPr>
            <w:r w:rsidRPr="009E4CE4">
              <w:rPr>
                <w:sz w:val="22"/>
                <w:szCs w:val="22"/>
              </w:rPr>
              <w:t>деревья, вываленные ветром в предшествующие годы, с полностью оборванными корнями, живая хвоя (листва) отсутствует, кора и мелкие веточки осыпались частично или полностью, ствол повален или наклонен с обрывом более 1/3 корней, стволовые вредители вылетели</w:t>
            </w:r>
          </w:p>
        </w:tc>
      </w:tr>
      <w:tr w:rsidR="00E0186A" w:rsidRPr="006E03B1" w:rsidTr="00D42C4B">
        <w:tc>
          <w:tcPr>
            <w:tcW w:w="2361" w:type="dxa"/>
            <w:hideMark/>
          </w:tcPr>
          <w:p w:rsidR="00E0186A" w:rsidRPr="009E4CE4" w:rsidRDefault="00E0186A" w:rsidP="00E0186A">
            <w:pPr>
              <w:textAlignment w:val="baseline"/>
              <w:rPr>
                <w:sz w:val="22"/>
                <w:szCs w:val="22"/>
              </w:rPr>
            </w:pPr>
            <w:r w:rsidRPr="009E4CE4">
              <w:rPr>
                <w:sz w:val="22"/>
                <w:szCs w:val="22"/>
              </w:rPr>
              <w:t>5(e) - старый бурелом</w:t>
            </w:r>
          </w:p>
        </w:tc>
        <w:tc>
          <w:tcPr>
            <w:tcW w:w="7777" w:type="dxa"/>
            <w:gridSpan w:val="2"/>
            <w:hideMark/>
          </w:tcPr>
          <w:p w:rsidR="00E0186A" w:rsidRPr="009E4CE4" w:rsidRDefault="00E0186A" w:rsidP="00E0186A">
            <w:pPr>
              <w:textAlignment w:val="baseline"/>
              <w:rPr>
                <w:sz w:val="22"/>
                <w:szCs w:val="22"/>
              </w:rPr>
            </w:pPr>
            <w:r w:rsidRPr="009E4CE4">
              <w:rPr>
                <w:sz w:val="22"/>
                <w:szCs w:val="22"/>
              </w:rPr>
              <w:t>деревья со сломанными ветром стволами в предшествующие годы, живая хвоя (листва) отсутствует, кора и мелкие веточки осыпались частично или полностью, ствол сломлен ниже 1/3 протяженности кроны, стволовые вредители выше места слома вылетели, ниже места слома могут присутствовать: живая кора, водяные побеги, вторичная крона, свежие поселения стволовых вредителей</w:t>
            </w:r>
          </w:p>
        </w:tc>
      </w:tr>
    </w:tbl>
    <w:p w:rsidR="00E0186A" w:rsidRPr="006E03B1" w:rsidRDefault="00E0186A" w:rsidP="003F2285">
      <w:pPr>
        <w:widowControl w:val="0"/>
        <w:rPr>
          <w:b/>
          <w:sz w:val="26"/>
          <w:szCs w:val="26"/>
          <w:highlight w:val="cyan"/>
        </w:rPr>
      </w:pPr>
    </w:p>
    <w:p w:rsidR="0058155A" w:rsidRPr="009E4CE4" w:rsidRDefault="009B69AF" w:rsidP="009E4CE4">
      <w:pPr>
        <w:widowControl w:val="0"/>
        <w:ind w:firstLine="709"/>
        <w:jc w:val="both"/>
        <w:rPr>
          <w:sz w:val="28"/>
          <w:szCs w:val="28"/>
        </w:rPr>
      </w:pPr>
      <w:r w:rsidRPr="009E4CE4">
        <w:rPr>
          <w:sz w:val="28"/>
          <w:szCs w:val="28"/>
        </w:rPr>
        <w:t xml:space="preserve">По результатам ЛПО составляется акт лесопатологического обследования, который </w:t>
      </w:r>
      <w:r w:rsidR="0058155A" w:rsidRPr="009E4CE4">
        <w:rPr>
          <w:sz w:val="28"/>
          <w:szCs w:val="28"/>
        </w:rPr>
        <w:t>в течение 10 рабочих дней со дня поступления рассматривают акт уполномоченные органы и при отсутствии замечаний его утверждает руководитель уполномоченного органа или его заместитель</w:t>
      </w:r>
      <w:r w:rsidR="0058155A" w:rsidRPr="009E4CE4">
        <w:rPr>
          <w:rFonts w:eastAsia="Calibri"/>
          <w:sz w:val="28"/>
          <w:szCs w:val="28"/>
          <w:lang w:eastAsia="en-US"/>
        </w:rPr>
        <w:t>.</w:t>
      </w:r>
    </w:p>
    <w:p w:rsidR="00E222E6" w:rsidRPr="009E4CE4" w:rsidRDefault="0058155A" w:rsidP="009E4CE4">
      <w:pPr>
        <w:widowControl w:val="0"/>
        <w:ind w:firstLine="709"/>
        <w:jc w:val="both"/>
        <w:rPr>
          <w:sz w:val="28"/>
          <w:szCs w:val="28"/>
        </w:rPr>
      </w:pPr>
      <w:r w:rsidRPr="009E4CE4">
        <w:rPr>
          <w:sz w:val="28"/>
          <w:szCs w:val="28"/>
        </w:rPr>
        <w:t>П</w:t>
      </w:r>
      <w:r w:rsidR="009B69AF" w:rsidRPr="009E4CE4">
        <w:rPr>
          <w:sz w:val="28"/>
          <w:szCs w:val="28"/>
        </w:rPr>
        <w:t xml:space="preserve">осле утверждения в 3-дневный срок должен быть размещен на сайте </w:t>
      </w:r>
      <w:r w:rsidR="004E6FC6" w:rsidRPr="009E4CE4">
        <w:rPr>
          <w:sz w:val="28"/>
          <w:szCs w:val="28"/>
        </w:rPr>
        <w:t>органа местного самоуправления</w:t>
      </w:r>
      <w:r w:rsidR="009B69AF" w:rsidRPr="009E4CE4">
        <w:rPr>
          <w:sz w:val="28"/>
          <w:szCs w:val="28"/>
        </w:rPr>
        <w:t xml:space="preserve"> в</w:t>
      </w:r>
      <w:r w:rsidR="004B37C6" w:rsidRPr="009E4CE4">
        <w:rPr>
          <w:sz w:val="28"/>
          <w:szCs w:val="28"/>
        </w:rPr>
        <w:t xml:space="preserve"> информационно-телекоммуникационной </w:t>
      </w:r>
      <w:r w:rsidR="00A94B39" w:rsidRPr="009E4CE4">
        <w:rPr>
          <w:sz w:val="28"/>
          <w:szCs w:val="28"/>
        </w:rPr>
        <w:t xml:space="preserve">сети </w:t>
      </w:r>
      <w:r w:rsidR="0007695B" w:rsidRPr="009E4CE4">
        <w:rPr>
          <w:sz w:val="28"/>
          <w:szCs w:val="28"/>
        </w:rPr>
        <w:t>«</w:t>
      </w:r>
      <w:r w:rsidR="00A94B39" w:rsidRPr="009E4CE4">
        <w:rPr>
          <w:sz w:val="28"/>
          <w:szCs w:val="28"/>
        </w:rPr>
        <w:t>Интернет</w:t>
      </w:r>
      <w:r w:rsidR="0007695B" w:rsidRPr="009E4CE4">
        <w:rPr>
          <w:sz w:val="28"/>
          <w:szCs w:val="28"/>
        </w:rPr>
        <w:t>»</w:t>
      </w:r>
      <w:r w:rsidRPr="009E4CE4">
        <w:rPr>
          <w:sz w:val="28"/>
          <w:szCs w:val="28"/>
        </w:rPr>
        <w:t xml:space="preserve"> на с</w:t>
      </w:r>
      <w:r w:rsidR="002D772B" w:rsidRPr="009E4CE4">
        <w:rPr>
          <w:sz w:val="28"/>
          <w:szCs w:val="28"/>
        </w:rPr>
        <w:t xml:space="preserve">рок </w:t>
      </w:r>
      <w:r w:rsidRPr="009E4CE4">
        <w:rPr>
          <w:sz w:val="28"/>
          <w:szCs w:val="28"/>
        </w:rPr>
        <w:t>3</w:t>
      </w:r>
      <w:r w:rsidR="009B69AF" w:rsidRPr="009E4CE4">
        <w:rPr>
          <w:sz w:val="28"/>
          <w:szCs w:val="28"/>
        </w:rPr>
        <w:t xml:space="preserve"> года</w:t>
      </w:r>
      <w:r w:rsidR="00AF2840" w:rsidRPr="009E4CE4">
        <w:rPr>
          <w:sz w:val="28"/>
          <w:szCs w:val="28"/>
        </w:rPr>
        <w:t>,</w:t>
      </w:r>
      <w:r w:rsidR="009B69AF" w:rsidRPr="009E4CE4">
        <w:rPr>
          <w:sz w:val="28"/>
          <w:szCs w:val="28"/>
        </w:rPr>
        <w:t xml:space="preserve"> с даты утверждения.</w:t>
      </w:r>
    </w:p>
    <w:p w:rsidR="009B69AF" w:rsidRPr="009E4CE4" w:rsidRDefault="00865CDE" w:rsidP="009E4CE4">
      <w:pPr>
        <w:widowControl w:val="0"/>
        <w:ind w:firstLine="709"/>
        <w:jc w:val="both"/>
        <w:rPr>
          <w:sz w:val="28"/>
          <w:szCs w:val="28"/>
        </w:rPr>
      </w:pPr>
      <w:r w:rsidRPr="009E4CE4">
        <w:rPr>
          <w:sz w:val="28"/>
          <w:szCs w:val="28"/>
        </w:rPr>
        <w:t>Н</w:t>
      </w:r>
      <w:r w:rsidR="00E222E6" w:rsidRPr="009E4CE4">
        <w:rPr>
          <w:sz w:val="28"/>
          <w:szCs w:val="28"/>
        </w:rPr>
        <w:t xml:space="preserve">а основании </w:t>
      </w:r>
      <w:r w:rsidRPr="009E4CE4">
        <w:rPr>
          <w:sz w:val="28"/>
          <w:szCs w:val="28"/>
        </w:rPr>
        <w:t>д</w:t>
      </w:r>
      <w:r w:rsidR="002D772B" w:rsidRPr="009E4CE4">
        <w:rPr>
          <w:sz w:val="28"/>
          <w:szCs w:val="28"/>
        </w:rPr>
        <w:t>анных а</w:t>
      </w:r>
      <w:r w:rsidR="00E222E6" w:rsidRPr="009E4CE4">
        <w:rPr>
          <w:sz w:val="28"/>
          <w:szCs w:val="28"/>
        </w:rPr>
        <w:t xml:space="preserve">ктов ЛПО </w:t>
      </w:r>
      <w:r w:rsidRPr="009E4CE4">
        <w:rPr>
          <w:sz w:val="28"/>
          <w:szCs w:val="28"/>
        </w:rPr>
        <w:t>назначаются</w:t>
      </w:r>
      <w:r w:rsidR="00E222E6" w:rsidRPr="009E4CE4">
        <w:rPr>
          <w:sz w:val="28"/>
          <w:szCs w:val="28"/>
        </w:rPr>
        <w:t xml:space="preserve"> мероприятия по</w:t>
      </w:r>
      <w:r w:rsidR="000A0EC2" w:rsidRPr="009E4CE4">
        <w:rPr>
          <w:sz w:val="28"/>
          <w:szCs w:val="28"/>
        </w:rPr>
        <w:t xml:space="preserve"> </w:t>
      </w:r>
      <w:r w:rsidR="00E222E6" w:rsidRPr="009E4CE4">
        <w:rPr>
          <w:sz w:val="28"/>
          <w:szCs w:val="28"/>
        </w:rPr>
        <w:t>п</w:t>
      </w:r>
      <w:r w:rsidR="004E6FC6" w:rsidRPr="009E4CE4">
        <w:rPr>
          <w:sz w:val="28"/>
          <w:szCs w:val="28"/>
        </w:rPr>
        <w:t>редупреждению</w:t>
      </w:r>
      <w:r w:rsidR="00E222E6" w:rsidRPr="009E4CE4">
        <w:rPr>
          <w:sz w:val="28"/>
          <w:szCs w:val="28"/>
        </w:rPr>
        <w:t xml:space="preserve"> распространения вредных организмов</w:t>
      </w:r>
      <w:r w:rsidR="00D42C4B" w:rsidRPr="009E4CE4">
        <w:rPr>
          <w:sz w:val="28"/>
          <w:szCs w:val="28"/>
        </w:rPr>
        <w:t>,</w:t>
      </w:r>
      <w:r w:rsidR="000A0EC2" w:rsidRPr="009E4CE4">
        <w:rPr>
          <w:sz w:val="28"/>
          <w:szCs w:val="28"/>
        </w:rPr>
        <w:t xml:space="preserve"> </w:t>
      </w:r>
      <w:r w:rsidR="00D42C4B" w:rsidRPr="009E4CE4">
        <w:rPr>
          <w:sz w:val="28"/>
          <w:szCs w:val="28"/>
        </w:rPr>
        <w:t>которые</w:t>
      </w:r>
      <w:r w:rsidRPr="009E4CE4">
        <w:rPr>
          <w:sz w:val="28"/>
          <w:szCs w:val="28"/>
        </w:rPr>
        <w:t xml:space="preserve"> </w:t>
      </w:r>
      <w:r w:rsidR="009B69AF" w:rsidRPr="009E4CE4">
        <w:rPr>
          <w:sz w:val="28"/>
          <w:szCs w:val="28"/>
        </w:rPr>
        <w:t>осуществля</w:t>
      </w:r>
      <w:r w:rsidRPr="009E4CE4">
        <w:rPr>
          <w:sz w:val="28"/>
          <w:szCs w:val="28"/>
        </w:rPr>
        <w:t>ю</w:t>
      </w:r>
      <w:r w:rsidR="009B69AF" w:rsidRPr="009E4CE4">
        <w:rPr>
          <w:sz w:val="28"/>
          <w:szCs w:val="28"/>
        </w:rPr>
        <w:t>тся в соответствии с приказом Мин</w:t>
      </w:r>
      <w:r w:rsidR="004E6FC6" w:rsidRPr="009E4CE4">
        <w:rPr>
          <w:sz w:val="28"/>
          <w:szCs w:val="28"/>
        </w:rPr>
        <w:t>природы Р</w:t>
      </w:r>
      <w:r w:rsidR="00D42C4B" w:rsidRPr="009E4CE4">
        <w:rPr>
          <w:sz w:val="28"/>
          <w:szCs w:val="28"/>
        </w:rPr>
        <w:t>оссии</w:t>
      </w:r>
      <w:r w:rsidR="004E6FC6" w:rsidRPr="009E4CE4">
        <w:rPr>
          <w:sz w:val="28"/>
          <w:szCs w:val="28"/>
        </w:rPr>
        <w:t xml:space="preserve"> </w:t>
      </w:r>
      <w:r w:rsidR="009B69AF" w:rsidRPr="009E4CE4">
        <w:rPr>
          <w:sz w:val="28"/>
          <w:szCs w:val="28"/>
        </w:rPr>
        <w:t xml:space="preserve">от </w:t>
      </w:r>
      <w:r w:rsidR="004C233D" w:rsidRPr="009E4CE4">
        <w:rPr>
          <w:sz w:val="28"/>
          <w:szCs w:val="28"/>
        </w:rPr>
        <w:t>09</w:t>
      </w:r>
      <w:r w:rsidR="00D42C4B" w:rsidRPr="009E4CE4">
        <w:rPr>
          <w:sz w:val="28"/>
          <w:szCs w:val="28"/>
        </w:rPr>
        <w:t xml:space="preserve">.11.2020 </w:t>
      </w:r>
      <w:r w:rsidR="004C233D" w:rsidRPr="009E4CE4">
        <w:rPr>
          <w:sz w:val="28"/>
          <w:szCs w:val="28"/>
        </w:rPr>
        <w:t>№ 912 «Об утверждении Правил осуществления мероприятий по предупреждению распространения вредных организмов»</w:t>
      </w:r>
      <w:r w:rsidR="00D42C4B" w:rsidRPr="009E4CE4">
        <w:rPr>
          <w:sz w:val="28"/>
          <w:szCs w:val="28"/>
        </w:rPr>
        <w:t>, включающие</w:t>
      </w:r>
      <w:r w:rsidR="009B69AF" w:rsidRPr="009E4CE4">
        <w:rPr>
          <w:sz w:val="28"/>
          <w:szCs w:val="28"/>
        </w:rPr>
        <w:t xml:space="preserve"> проведение</w:t>
      </w:r>
      <w:r w:rsidR="00DB23A0" w:rsidRPr="009E4CE4">
        <w:rPr>
          <w:sz w:val="28"/>
          <w:szCs w:val="28"/>
        </w:rPr>
        <w:t>:</w:t>
      </w:r>
    </w:p>
    <w:p w:rsidR="009B69AF" w:rsidRPr="009E4CE4" w:rsidRDefault="009B69AF" w:rsidP="009E4CE4">
      <w:pPr>
        <w:pStyle w:val="afffe"/>
        <w:widowControl w:val="0"/>
        <w:numPr>
          <w:ilvl w:val="0"/>
          <w:numId w:val="13"/>
        </w:numPr>
        <w:tabs>
          <w:tab w:val="left" w:pos="993"/>
        </w:tabs>
        <w:ind w:left="0" w:firstLine="709"/>
        <w:jc w:val="both"/>
        <w:rPr>
          <w:sz w:val="28"/>
          <w:szCs w:val="28"/>
        </w:rPr>
      </w:pPr>
      <w:r w:rsidRPr="009E4CE4">
        <w:rPr>
          <w:sz w:val="28"/>
          <w:szCs w:val="28"/>
        </w:rPr>
        <w:t>профилактических мероприятий по защите лесов;</w:t>
      </w:r>
    </w:p>
    <w:p w:rsidR="009B69AF" w:rsidRPr="009E4CE4" w:rsidRDefault="009B69AF" w:rsidP="009E4CE4">
      <w:pPr>
        <w:pStyle w:val="afffe"/>
        <w:widowControl w:val="0"/>
        <w:numPr>
          <w:ilvl w:val="0"/>
          <w:numId w:val="13"/>
        </w:numPr>
        <w:tabs>
          <w:tab w:val="left" w:pos="993"/>
        </w:tabs>
        <w:ind w:left="0" w:firstLine="709"/>
        <w:jc w:val="both"/>
        <w:rPr>
          <w:sz w:val="28"/>
          <w:szCs w:val="28"/>
        </w:rPr>
      </w:pPr>
      <w:r w:rsidRPr="009E4CE4">
        <w:rPr>
          <w:sz w:val="28"/>
          <w:szCs w:val="28"/>
        </w:rPr>
        <w:t xml:space="preserve">санитарно-оздоровительных мероприятий, </w:t>
      </w:r>
    </w:p>
    <w:p w:rsidR="009B69AF" w:rsidRPr="009E4CE4" w:rsidRDefault="00B50FA5" w:rsidP="009E4CE4">
      <w:pPr>
        <w:pStyle w:val="afffe"/>
        <w:widowControl w:val="0"/>
        <w:numPr>
          <w:ilvl w:val="0"/>
          <w:numId w:val="13"/>
        </w:numPr>
        <w:tabs>
          <w:tab w:val="left" w:pos="993"/>
        </w:tabs>
        <w:ind w:left="0" w:firstLine="709"/>
        <w:jc w:val="both"/>
        <w:rPr>
          <w:sz w:val="28"/>
          <w:szCs w:val="28"/>
        </w:rPr>
      </w:pPr>
      <w:r w:rsidRPr="009E4CE4">
        <w:rPr>
          <w:sz w:val="28"/>
          <w:szCs w:val="28"/>
        </w:rPr>
        <w:t>других мероприятий</w:t>
      </w:r>
      <w:r w:rsidR="00DB23A0" w:rsidRPr="009E4CE4">
        <w:rPr>
          <w:sz w:val="28"/>
          <w:szCs w:val="28"/>
        </w:rPr>
        <w:t>.</w:t>
      </w:r>
    </w:p>
    <w:p w:rsidR="009B69AF" w:rsidRPr="009E4CE4" w:rsidRDefault="009B69AF" w:rsidP="009E4CE4">
      <w:pPr>
        <w:widowControl w:val="0"/>
        <w:ind w:firstLine="709"/>
        <w:jc w:val="both"/>
        <w:rPr>
          <w:sz w:val="28"/>
          <w:szCs w:val="28"/>
        </w:rPr>
      </w:pPr>
      <w:r w:rsidRPr="009E4CE4">
        <w:rPr>
          <w:sz w:val="28"/>
          <w:szCs w:val="28"/>
        </w:rPr>
        <w:t xml:space="preserve">Мероприятия по предупреждению распространения вредных организмов на лесных участках, предоставленных в постоянное (бессрочное) пользование, аренду, осуществляются лицами, использующими леса, на основании проекта освоения лесов; на лесных участках, не предоставленных в постоянное (бессрочное) пользование, аренду - </w:t>
      </w:r>
      <w:r w:rsidR="00E912E0" w:rsidRPr="009E4CE4">
        <w:rPr>
          <w:sz w:val="28"/>
          <w:szCs w:val="28"/>
        </w:rPr>
        <w:t xml:space="preserve">органами </w:t>
      </w:r>
      <w:r w:rsidRPr="009E4CE4">
        <w:rPr>
          <w:sz w:val="28"/>
          <w:szCs w:val="28"/>
        </w:rPr>
        <w:t>местного самоуправления в пределах полномочий, определенных в соответствии со стать</w:t>
      </w:r>
      <w:r w:rsidR="00E912E0" w:rsidRPr="009E4CE4">
        <w:rPr>
          <w:sz w:val="28"/>
          <w:szCs w:val="28"/>
        </w:rPr>
        <w:t>ей</w:t>
      </w:r>
      <w:r w:rsidRPr="009E4CE4">
        <w:rPr>
          <w:sz w:val="28"/>
          <w:szCs w:val="28"/>
        </w:rPr>
        <w:t xml:space="preserve"> 84 Л</w:t>
      </w:r>
      <w:r w:rsidR="002D772B" w:rsidRPr="009E4CE4">
        <w:rPr>
          <w:sz w:val="28"/>
          <w:szCs w:val="28"/>
        </w:rPr>
        <w:t>К</w:t>
      </w:r>
      <w:r w:rsidRPr="009E4CE4">
        <w:rPr>
          <w:sz w:val="28"/>
          <w:szCs w:val="28"/>
        </w:rPr>
        <w:t xml:space="preserve"> РФ.</w:t>
      </w:r>
    </w:p>
    <w:p w:rsidR="009B69AF" w:rsidRPr="009E4CE4" w:rsidRDefault="009B69AF" w:rsidP="009E4CE4">
      <w:pPr>
        <w:widowControl w:val="0"/>
        <w:ind w:firstLine="709"/>
        <w:jc w:val="both"/>
      </w:pPr>
      <w:r w:rsidRPr="009E4CE4">
        <w:rPr>
          <w:sz w:val="28"/>
          <w:szCs w:val="28"/>
        </w:rPr>
        <w:t>Документированная информация, подтверждающая осуществление мероприятий по предупреждению распространения вредных организмов, в установленном порядке представляется для внесения в государственный лесной реестр.</w:t>
      </w:r>
    </w:p>
    <w:p w:rsidR="009B69AF" w:rsidRPr="009E4CE4" w:rsidRDefault="009B69AF" w:rsidP="009E4CE4">
      <w:pPr>
        <w:widowControl w:val="0"/>
        <w:ind w:firstLine="709"/>
        <w:jc w:val="both"/>
        <w:rPr>
          <w:sz w:val="28"/>
          <w:szCs w:val="28"/>
        </w:rPr>
      </w:pPr>
      <w:r w:rsidRPr="009E4CE4">
        <w:rPr>
          <w:sz w:val="28"/>
          <w:szCs w:val="28"/>
        </w:rPr>
        <w:t>В лесах, расположенных на особо охраняемых природных территориях, проведение мероприятий по предупреждению распространения вредных организмов осуществляется с учетом особенностей режима особой охраны территорий.</w:t>
      </w:r>
    </w:p>
    <w:p w:rsidR="00B24E54" w:rsidRPr="009E4CE4" w:rsidRDefault="00B24E54" w:rsidP="009E4CE4">
      <w:pPr>
        <w:widowControl w:val="0"/>
        <w:ind w:firstLine="709"/>
        <w:jc w:val="both"/>
        <w:rPr>
          <w:sz w:val="28"/>
          <w:szCs w:val="28"/>
        </w:rPr>
      </w:pPr>
      <w:r w:rsidRPr="009E4CE4">
        <w:rPr>
          <w:sz w:val="28"/>
          <w:szCs w:val="28"/>
        </w:rPr>
        <w:t>Профилактические мероприятия</w:t>
      </w:r>
      <w:r w:rsidR="0012367B" w:rsidRPr="009E4CE4">
        <w:rPr>
          <w:sz w:val="28"/>
          <w:szCs w:val="28"/>
        </w:rPr>
        <w:t xml:space="preserve"> </w:t>
      </w:r>
      <w:r w:rsidRPr="009E4CE4">
        <w:rPr>
          <w:sz w:val="28"/>
          <w:szCs w:val="28"/>
        </w:rPr>
        <w:t>направлены на повышение устойчивости лесов и предотвращение неблагоприятных воздействий на леса.</w:t>
      </w:r>
    </w:p>
    <w:p w:rsidR="00B24E54" w:rsidRPr="009E4CE4" w:rsidRDefault="00B24E54" w:rsidP="009E4CE4">
      <w:pPr>
        <w:widowControl w:val="0"/>
        <w:ind w:firstLine="709"/>
        <w:jc w:val="both"/>
        <w:rPr>
          <w:sz w:val="28"/>
          <w:szCs w:val="28"/>
        </w:rPr>
      </w:pPr>
      <w:r w:rsidRPr="009E4CE4">
        <w:rPr>
          <w:sz w:val="28"/>
          <w:szCs w:val="28"/>
        </w:rPr>
        <w:t>Профилактические мероприятия подразделяются на лесохозяйственные и биотехнические.</w:t>
      </w:r>
    </w:p>
    <w:p w:rsidR="00B24E54" w:rsidRPr="009E4CE4" w:rsidRDefault="00B24E54" w:rsidP="009E4CE4">
      <w:pPr>
        <w:widowControl w:val="0"/>
        <w:ind w:firstLine="709"/>
        <w:jc w:val="both"/>
        <w:rPr>
          <w:sz w:val="28"/>
          <w:szCs w:val="28"/>
        </w:rPr>
      </w:pPr>
      <w:r w:rsidRPr="009E4CE4">
        <w:rPr>
          <w:sz w:val="28"/>
          <w:szCs w:val="28"/>
        </w:rPr>
        <w:t>К профилактическим лесохозяйственным мероприятиям относятся:</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использование удобрений и минеральных добавок для повышения устойчивости лесных насаждений в неблагоприятные периоды (засуха, повреждение насекомыми);</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лечение деревьев;</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применение пестицидов для предотвращения появления очагов вредных организмов.</w:t>
      </w:r>
    </w:p>
    <w:p w:rsidR="00B24E54" w:rsidRPr="009E4CE4" w:rsidRDefault="00B24E54" w:rsidP="009E4CE4">
      <w:pPr>
        <w:widowControl w:val="0"/>
        <w:ind w:firstLine="709"/>
        <w:jc w:val="both"/>
        <w:rPr>
          <w:sz w:val="28"/>
          <w:szCs w:val="28"/>
        </w:rPr>
      </w:pPr>
      <w:r w:rsidRPr="009E4CE4">
        <w:rPr>
          <w:sz w:val="28"/>
          <w:szCs w:val="28"/>
        </w:rPr>
        <w:t>Лечение деревьев осуществляется в первую очередь на лесных участках, предоставленных для осуществления рекреационной деятельности. Лечение деревьев заключается в обрезке отдельных усыхающих и поврежденных ветвей, удалении плодовых тел дереворазрушающих грибов, лечении ран, санации дупел.</w:t>
      </w:r>
    </w:p>
    <w:p w:rsidR="00B24E54" w:rsidRPr="009E4CE4" w:rsidRDefault="00B24E54" w:rsidP="009E4CE4">
      <w:pPr>
        <w:widowControl w:val="0"/>
        <w:ind w:firstLine="709"/>
        <w:jc w:val="both"/>
        <w:rPr>
          <w:sz w:val="28"/>
          <w:szCs w:val="28"/>
        </w:rPr>
      </w:pPr>
      <w:r w:rsidRPr="009E4CE4">
        <w:rPr>
          <w:sz w:val="28"/>
          <w:szCs w:val="28"/>
        </w:rPr>
        <w:t xml:space="preserve">Применение биологических средств для предотвращения появления очагов вредных организмов в первую очередь производится на участках ценных лесов или в питомниках на основании прогнозных данных на начальной фазе развития очага. </w:t>
      </w:r>
    </w:p>
    <w:p w:rsidR="00B24E54" w:rsidRPr="009E4CE4" w:rsidRDefault="00B24E54" w:rsidP="009E4CE4">
      <w:pPr>
        <w:widowControl w:val="0"/>
        <w:ind w:firstLine="709"/>
        <w:jc w:val="both"/>
        <w:rPr>
          <w:sz w:val="28"/>
          <w:szCs w:val="28"/>
        </w:rPr>
      </w:pPr>
      <w:r w:rsidRPr="009E4CE4">
        <w:rPr>
          <w:sz w:val="28"/>
          <w:szCs w:val="28"/>
        </w:rPr>
        <w:t>Профилактическими биотехническими мероприятиями являются:</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улучшение условий обитания и размножения насекомоядных птиц и других насекомоядных животных;</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охрана местообитаний, выпуск, расселение и интродукция насекомых-энтомофагов;</w:t>
      </w:r>
    </w:p>
    <w:p w:rsidR="00B24E54" w:rsidRPr="009E4CE4" w:rsidRDefault="00B24E54" w:rsidP="009E4CE4">
      <w:pPr>
        <w:pStyle w:val="afffe"/>
        <w:widowControl w:val="0"/>
        <w:numPr>
          <w:ilvl w:val="0"/>
          <w:numId w:val="13"/>
        </w:numPr>
        <w:tabs>
          <w:tab w:val="left" w:pos="993"/>
        </w:tabs>
        <w:ind w:left="0" w:firstLine="709"/>
        <w:jc w:val="both"/>
        <w:rPr>
          <w:sz w:val="28"/>
          <w:szCs w:val="28"/>
        </w:rPr>
      </w:pPr>
      <w:r w:rsidRPr="009E4CE4">
        <w:rPr>
          <w:sz w:val="28"/>
          <w:szCs w:val="28"/>
        </w:rPr>
        <w:t>посев травянистых нектароносных растений.</w:t>
      </w:r>
    </w:p>
    <w:p w:rsidR="00D14034" w:rsidRPr="009E4CE4" w:rsidRDefault="00B24E54" w:rsidP="009E4CE4">
      <w:pPr>
        <w:widowControl w:val="0"/>
        <w:ind w:firstLine="709"/>
        <w:jc w:val="both"/>
        <w:rPr>
          <w:sz w:val="28"/>
          <w:szCs w:val="28"/>
        </w:rPr>
      </w:pPr>
      <w:r w:rsidRPr="009E4CE4">
        <w:rPr>
          <w:sz w:val="28"/>
          <w:szCs w:val="28"/>
        </w:rPr>
        <w:t xml:space="preserve">Улучшение условий обитания и размножения насекомоядных птиц и насекомоядных животных заключается в их охране, посадке деревьев и кустарников для гнездования, развешивании скворечников и дуплянок, подкормке, посадке ремиз (полос или куртин из древесных или кустарниковых растений, служащих местами укрытия и кормления полезных птиц), сохранении и создании в лесу источников воды.  Посев травянистых нектароносных растений производится в непосредственной близости от лесных участков, на которых возникают очаги вредных насекомых, или по опушкам этих лесных участков. </w:t>
      </w:r>
    </w:p>
    <w:p w:rsidR="00D14034" w:rsidRPr="009E4CE4" w:rsidRDefault="00D14034" w:rsidP="009E4CE4">
      <w:pPr>
        <w:widowControl w:val="0"/>
        <w:ind w:firstLine="709"/>
        <w:jc w:val="both"/>
        <w:rPr>
          <w:sz w:val="28"/>
          <w:szCs w:val="28"/>
        </w:rPr>
      </w:pPr>
      <w:r w:rsidRPr="009E4CE4">
        <w:rPr>
          <w:sz w:val="28"/>
          <w:szCs w:val="28"/>
        </w:rPr>
        <w:t>К другим мероприятиям относятся:</w:t>
      </w:r>
    </w:p>
    <w:p w:rsidR="00D14034" w:rsidRPr="009E4CE4" w:rsidRDefault="00E90DA1" w:rsidP="009E4CE4">
      <w:pPr>
        <w:widowControl w:val="0"/>
        <w:ind w:firstLine="709"/>
        <w:jc w:val="both"/>
        <w:rPr>
          <w:sz w:val="28"/>
          <w:szCs w:val="28"/>
        </w:rPr>
      </w:pPr>
      <w:r>
        <w:rPr>
          <w:sz w:val="28"/>
          <w:szCs w:val="28"/>
        </w:rPr>
        <w:t>- о</w:t>
      </w:r>
      <w:r w:rsidR="00D14034" w:rsidRPr="009E4CE4">
        <w:rPr>
          <w:sz w:val="28"/>
          <w:szCs w:val="28"/>
        </w:rPr>
        <w:t>граничение пребывания граждан в лесах и въезд в них транспортных средств;</w:t>
      </w:r>
    </w:p>
    <w:p w:rsidR="00D14034" w:rsidRPr="009E4CE4" w:rsidRDefault="00D14034" w:rsidP="009E4CE4">
      <w:pPr>
        <w:widowControl w:val="0"/>
        <w:ind w:firstLine="709"/>
        <w:jc w:val="both"/>
        <w:rPr>
          <w:sz w:val="28"/>
          <w:szCs w:val="28"/>
        </w:rPr>
      </w:pPr>
      <w:r w:rsidRPr="009E4CE4">
        <w:rPr>
          <w:sz w:val="28"/>
          <w:szCs w:val="28"/>
        </w:rPr>
        <w:t>-</w:t>
      </w:r>
      <w:r w:rsidR="00E90DA1">
        <w:rPr>
          <w:sz w:val="28"/>
          <w:szCs w:val="28"/>
        </w:rPr>
        <w:t xml:space="preserve"> </w:t>
      </w:r>
      <w:r w:rsidRPr="009E4CE4">
        <w:rPr>
          <w:sz w:val="28"/>
          <w:szCs w:val="28"/>
        </w:rPr>
        <w:t>рубка аварийных деревьев</w:t>
      </w:r>
      <w:r w:rsidR="00E90DA1">
        <w:rPr>
          <w:sz w:val="28"/>
          <w:szCs w:val="28"/>
        </w:rPr>
        <w:t>;</w:t>
      </w:r>
    </w:p>
    <w:p w:rsidR="00D14034" w:rsidRPr="009E4CE4" w:rsidRDefault="00E90DA1" w:rsidP="009E4CE4">
      <w:pPr>
        <w:widowControl w:val="0"/>
        <w:ind w:firstLine="709"/>
        <w:jc w:val="both"/>
        <w:rPr>
          <w:sz w:val="28"/>
          <w:szCs w:val="28"/>
        </w:rPr>
      </w:pPr>
      <w:r>
        <w:rPr>
          <w:sz w:val="28"/>
          <w:szCs w:val="28"/>
        </w:rPr>
        <w:t>- агитационные мероприятия.</w:t>
      </w:r>
    </w:p>
    <w:p w:rsidR="00D14034" w:rsidRPr="009E4CE4" w:rsidRDefault="00D14034" w:rsidP="009E4CE4">
      <w:pPr>
        <w:widowControl w:val="0"/>
        <w:ind w:firstLine="709"/>
        <w:jc w:val="both"/>
        <w:rPr>
          <w:sz w:val="28"/>
          <w:szCs w:val="28"/>
        </w:rPr>
      </w:pPr>
      <w:r w:rsidRPr="009E4CE4">
        <w:rPr>
          <w:sz w:val="28"/>
          <w:szCs w:val="28"/>
        </w:rPr>
        <w:t>Ограничение пребывания граждан в лесах и въезд в них транспортных средств, в целях обеспечения санитарной безопасности в лесах осуществляется в порядке, устанавливаемом уполномоченным федеральным органом исполнительной власти в соответствии со </w:t>
      </w:r>
      <w:hyperlink r:id="rId58" w:anchor="BQ60P9" w:history="1">
        <w:r w:rsidRPr="009E4CE4">
          <w:rPr>
            <w:sz w:val="28"/>
            <w:szCs w:val="28"/>
          </w:rPr>
          <w:t>статьей 60.9 Лесного кодекса</w:t>
        </w:r>
      </w:hyperlink>
      <w:r w:rsidRPr="009E4CE4">
        <w:rPr>
          <w:sz w:val="28"/>
          <w:szCs w:val="28"/>
        </w:rPr>
        <w:t>.</w:t>
      </w:r>
    </w:p>
    <w:p w:rsidR="00D14034" w:rsidRPr="009E4CE4" w:rsidRDefault="00D14034" w:rsidP="009E4CE4">
      <w:pPr>
        <w:widowControl w:val="0"/>
        <w:ind w:firstLine="709"/>
        <w:jc w:val="both"/>
        <w:rPr>
          <w:sz w:val="28"/>
          <w:szCs w:val="28"/>
        </w:rPr>
      </w:pPr>
      <w:r w:rsidRPr="009E4CE4">
        <w:rPr>
          <w:sz w:val="28"/>
          <w:szCs w:val="28"/>
        </w:rPr>
        <w:t>Рубка аварийных деревьев проводится в целях недопущения вреда жизни и здоровью граждан или ущерба государственному имуществу и имуществу граждан и юридических лиц и осуществляется уполномоченными органами, а на лесных участках, предоставленных в пользование для осуществления рекреационной деятельности, лицами, использующими лесные участки.</w:t>
      </w:r>
    </w:p>
    <w:p w:rsidR="00D14034" w:rsidRPr="009E4CE4" w:rsidRDefault="00D14034" w:rsidP="009E4CE4">
      <w:pPr>
        <w:widowControl w:val="0"/>
        <w:ind w:firstLine="709"/>
        <w:jc w:val="both"/>
        <w:rPr>
          <w:sz w:val="28"/>
          <w:szCs w:val="28"/>
        </w:rPr>
      </w:pPr>
      <w:r w:rsidRPr="009E4CE4">
        <w:rPr>
          <w:sz w:val="28"/>
          <w:szCs w:val="28"/>
        </w:rPr>
        <w:t>Рубка аварийных деревьев проводится в защитных лесах и эксплуатационных лесах, расположенных на расстоянии не более 100 метров от границ населенных пунктов и на лесных участках, предоставленных в пользование для осуществления рекреационной деятельности.</w:t>
      </w:r>
    </w:p>
    <w:p w:rsidR="00D14034" w:rsidRPr="009E4CE4" w:rsidRDefault="00D14034" w:rsidP="009E4CE4">
      <w:pPr>
        <w:widowControl w:val="0"/>
        <w:ind w:firstLine="709"/>
        <w:jc w:val="both"/>
        <w:rPr>
          <w:sz w:val="28"/>
          <w:szCs w:val="28"/>
        </w:rPr>
      </w:pPr>
      <w:r w:rsidRPr="009E4CE4">
        <w:rPr>
          <w:sz w:val="28"/>
          <w:szCs w:val="28"/>
        </w:rPr>
        <w:t xml:space="preserve">Требование о расстоянии 100 м от границ населенных пунктов не распространяется на леса, расположенные в границах населенных пунктов. </w:t>
      </w:r>
    </w:p>
    <w:p w:rsidR="00E90DA1" w:rsidRDefault="00D14034" w:rsidP="009E4CE4">
      <w:pPr>
        <w:widowControl w:val="0"/>
        <w:ind w:firstLine="709"/>
        <w:jc w:val="both"/>
        <w:rPr>
          <w:sz w:val="28"/>
          <w:szCs w:val="28"/>
        </w:rPr>
      </w:pPr>
      <w:r w:rsidRPr="009E4CE4">
        <w:rPr>
          <w:sz w:val="28"/>
          <w:szCs w:val="28"/>
        </w:rPr>
        <w:t xml:space="preserve">Установление причин повреждения или гибели лесных насаждений, структурных изъянов аварийных деревьев, способных привести к падению всего дерева или его части и причинению ущерба населению или государственному имуществу и имуществу граждан и юридических лиц, осуществляется при натурном осмотре деревьев, по результатам которого составляется акт обследования аварийных деревьев с перечнем деревьев, назначенных в рубку, определением координат каждого дерева и приложением материалов </w:t>
      </w:r>
      <w:proofErr w:type="spellStart"/>
      <w:r w:rsidRPr="009E4CE4">
        <w:rPr>
          <w:sz w:val="28"/>
          <w:szCs w:val="28"/>
        </w:rPr>
        <w:t>фотофиксации</w:t>
      </w:r>
      <w:proofErr w:type="spellEnd"/>
      <w:r w:rsidRPr="009E4CE4">
        <w:rPr>
          <w:sz w:val="28"/>
          <w:szCs w:val="28"/>
        </w:rPr>
        <w:t>.</w:t>
      </w:r>
    </w:p>
    <w:p w:rsidR="00D14034" w:rsidRPr="009E4CE4" w:rsidRDefault="00D14034" w:rsidP="009E4CE4">
      <w:pPr>
        <w:widowControl w:val="0"/>
        <w:ind w:firstLine="709"/>
        <w:jc w:val="both"/>
        <w:rPr>
          <w:sz w:val="28"/>
          <w:szCs w:val="28"/>
        </w:rPr>
      </w:pPr>
      <w:r w:rsidRPr="009E4CE4">
        <w:rPr>
          <w:sz w:val="28"/>
          <w:szCs w:val="28"/>
        </w:rPr>
        <w:t xml:space="preserve">К аварийным деревьям относятся деревья со структурными изъянами (наличие дупел, </w:t>
      </w:r>
      <w:proofErr w:type="spellStart"/>
      <w:r w:rsidRPr="009E4CE4">
        <w:rPr>
          <w:sz w:val="28"/>
          <w:szCs w:val="28"/>
        </w:rPr>
        <w:t>гнилей</w:t>
      </w:r>
      <w:proofErr w:type="spellEnd"/>
      <w:r w:rsidRPr="009E4CE4">
        <w:rPr>
          <w:sz w:val="28"/>
          <w:szCs w:val="28"/>
        </w:rPr>
        <w:t>, обрыв корней, опасный наклон), способными привести к падению всего дерева или его части и причинению ущерба населению или государственному имуществу и имуществу граждан.  В зонах рекреационного пользования к аварийным деревьям могут относится сухостойные и буреломные деревья вследствие их неконтролируемого обязательного падения и угрозы безопасности граждан, пребывающих в лесах. При выполнении санитарно-оздоровительных мероприятий сухостойные и буреломные деревья подлежат обязательному удалению из насаждения.</w:t>
      </w:r>
    </w:p>
    <w:p w:rsidR="00D14034" w:rsidRPr="009E4CE4" w:rsidRDefault="00D14034" w:rsidP="009E4CE4">
      <w:pPr>
        <w:widowControl w:val="0"/>
        <w:ind w:firstLine="709"/>
        <w:jc w:val="both"/>
        <w:rPr>
          <w:sz w:val="28"/>
          <w:szCs w:val="28"/>
        </w:rPr>
      </w:pPr>
      <w:r w:rsidRPr="009E4CE4">
        <w:rPr>
          <w:sz w:val="28"/>
          <w:szCs w:val="28"/>
        </w:rPr>
        <w:t>К агитационным мероприятиям относятся:</w:t>
      </w:r>
    </w:p>
    <w:p w:rsidR="00D14034" w:rsidRPr="009E4CE4" w:rsidRDefault="00D14034" w:rsidP="009E4CE4">
      <w:pPr>
        <w:widowControl w:val="0"/>
        <w:ind w:firstLine="709"/>
        <w:jc w:val="both"/>
        <w:rPr>
          <w:sz w:val="28"/>
          <w:szCs w:val="28"/>
        </w:rPr>
      </w:pPr>
      <w:r w:rsidRPr="009E4CE4">
        <w:rPr>
          <w:sz w:val="28"/>
          <w:szCs w:val="28"/>
        </w:rPr>
        <w:t>а) беседы с населением;</w:t>
      </w:r>
    </w:p>
    <w:p w:rsidR="00D14034" w:rsidRPr="009E4CE4" w:rsidRDefault="00D14034" w:rsidP="009E4CE4">
      <w:pPr>
        <w:widowControl w:val="0"/>
        <w:ind w:firstLine="709"/>
        <w:jc w:val="both"/>
        <w:rPr>
          <w:sz w:val="28"/>
          <w:szCs w:val="28"/>
        </w:rPr>
      </w:pPr>
      <w:r w:rsidRPr="009E4CE4">
        <w:rPr>
          <w:sz w:val="28"/>
          <w:szCs w:val="28"/>
        </w:rPr>
        <w:t>б) проведение открытых уроков в образовательных учреждениях;</w:t>
      </w:r>
    </w:p>
    <w:p w:rsidR="00D14034" w:rsidRPr="009E4CE4" w:rsidRDefault="00D14034" w:rsidP="009E4CE4">
      <w:pPr>
        <w:widowControl w:val="0"/>
        <w:ind w:firstLine="709"/>
        <w:jc w:val="both"/>
        <w:rPr>
          <w:sz w:val="28"/>
          <w:szCs w:val="28"/>
        </w:rPr>
      </w:pPr>
      <w:r w:rsidRPr="009E4CE4">
        <w:rPr>
          <w:sz w:val="28"/>
          <w:szCs w:val="28"/>
        </w:rPr>
        <w:t xml:space="preserve">в) развешивание аншлагов и плакатов; </w:t>
      </w:r>
    </w:p>
    <w:p w:rsidR="00D14034" w:rsidRPr="009E4CE4" w:rsidRDefault="00D14034" w:rsidP="009E4CE4">
      <w:pPr>
        <w:widowControl w:val="0"/>
        <w:ind w:firstLine="709"/>
        <w:jc w:val="both"/>
        <w:rPr>
          <w:sz w:val="28"/>
          <w:szCs w:val="28"/>
        </w:rPr>
      </w:pPr>
      <w:r w:rsidRPr="009E4CE4">
        <w:rPr>
          <w:sz w:val="28"/>
          <w:szCs w:val="28"/>
        </w:rPr>
        <w:t>г) размещение информационных материалов в средствах массовой информации</w:t>
      </w:r>
      <w:r w:rsidR="00D235EF" w:rsidRPr="009E4CE4">
        <w:rPr>
          <w:sz w:val="28"/>
          <w:szCs w:val="28"/>
        </w:rPr>
        <w:t>.</w:t>
      </w:r>
    </w:p>
    <w:p w:rsidR="00B92686" w:rsidRDefault="00B92686" w:rsidP="009E4CE4">
      <w:pPr>
        <w:widowControl w:val="0"/>
        <w:ind w:firstLine="709"/>
        <w:jc w:val="both"/>
        <w:rPr>
          <w:sz w:val="28"/>
          <w:szCs w:val="28"/>
        </w:rPr>
      </w:pPr>
      <w:r w:rsidRPr="009E4CE4">
        <w:rPr>
          <w:sz w:val="28"/>
          <w:szCs w:val="28"/>
        </w:rPr>
        <w:t xml:space="preserve">Планируемые профилактические </w:t>
      </w:r>
      <w:r w:rsidR="005A14C6" w:rsidRPr="009E4CE4">
        <w:rPr>
          <w:sz w:val="28"/>
          <w:szCs w:val="28"/>
        </w:rPr>
        <w:t xml:space="preserve">и другие </w:t>
      </w:r>
      <w:r w:rsidRPr="009E4CE4">
        <w:rPr>
          <w:sz w:val="28"/>
          <w:szCs w:val="28"/>
        </w:rPr>
        <w:t xml:space="preserve">мероприятия по предупреждению распространения вредных организмов приведены в таблице </w:t>
      </w:r>
      <w:r w:rsidR="0045639F" w:rsidRPr="009E4CE4">
        <w:rPr>
          <w:sz w:val="28"/>
          <w:szCs w:val="28"/>
        </w:rPr>
        <w:t>3</w:t>
      </w:r>
      <w:r w:rsidR="00600BC4" w:rsidRPr="009E4CE4">
        <w:rPr>
          <w:sz w:val="28"/>
          <w:szCs w:val="28"/>
        </w:rPr>
        <w:t>3</w:t>
      </w:r>
      <w:r w:rsidRPr="009E4CE4">
        <w:rPr>
          <w:sz w:val="28"/>
          <w:szCs w:val="28"/>
        </w:rPr>
        <w:t xml:space="preserve">. </w:t>
      </w:r>
    </w:p>
    <w:p w:rsidR="00E90DA1" w:rsidRPr="009E4CE4" w:rsidRDefault="00E90DA1" w:rsidP="009E4CE4">
      <w:pPr>
        <w:widowControl w:val="0"/>
        <w:ind w:firstLine="709"/>
        <w:jc w:val="both"/>
        <w:rPr>
          <w:sz w:val="28"/>
          <w:szCs w:val="28"/>
        </w:rPr>
      </w:pPr>
    </w:p>
    <w:p w:rsidR="00B92686" w:rsidRPr="00E90DA1" w:rsidRDefault="00B92686" w:rsidP="00E90DA1">
      <w:pPr>
        <w:shd w:val="clear" w:color="auto" w:fill="FFFFFF"/>
        <w:jc w:val="center"/>
        <w:rPr>
          <w:bCs/>
          <w:spacing w:val="-2"/>
          <w:sz w:val="28"/>
          <w:szCs w:val="28"/>
        </w:rPr>
      </w:pPr>
      <w:r w:rsidRPr="00E90DA1">
        <w:rPr>
          <w:sz w:val="28"/>
          <w:szCs w:val="28"/>
        </w:rPr>
        <w:t xml:space="preserve">Таблица </w:t>
      </w:r>
      <w:r w:rsidR="0045639F" w:rsidRPr="00E90DA1">
        <w:rPr>
          <w:sz w:val="28"/>
          <w:szCs w:val="28"/>
        </w:rPr>
        <w:t>3</w:t>
      </w:r>
      <w:r w:rsidR="00247D3F" w:rsidRPr="00E90DA1">
        <w:rPr>
          <w:sz w:val="28"/>
          <w:szCs w:val="28"/>
        </w:rPr>
        <w:t>4</w:t>
      </w:r>
      <w:r w:rsidRPr="00E90DA1">
        <w:rPr>
          <w:sz w:val="28"/>
          <w:szCs w:val="28"/>
        </w:rPr>
        <w:t xml:space="preserve">. </w:t>
      </w:r>
      <w:r w:rsidRPr="00E90DA1">
        <w:rPr>
          <w:bCs/>
          <w:spacing w:val="-2"/>
          <w:sz w:val="28"/>
          <w:szCs w:val="28"/>
        </w:rPr>
        <w:t xml:space="preserve">Параметры профилактических </w:t>
      </w:r>
      <w:r w:rsidR="0091122C" w:rsidRPr="00E90DA1">
        <w:rPr>
          <w:bCs/>
          <w:spacing w:val="-2"/>
          <w:sz w:val="28"/>
          <w:szCs w:val="28"/>
        </w:rPr>
        <w:t xml:space="preserve">и других мероприятий </w:t>
      </w:r>
      <w:r w:rsidRPr="00E90DA1">
        <w:rPr>
          <w:bCs/>
          <w:spacing w:val="-2"/>
          <w:sz w:val="28"/>
          <w:szCs w:val="28"/>
        </w:rPr>
        <w:t>по предупреждению распространения вредных организмов</w:t>
      </w:r>
    </w:p>
    <w:p w:rsidR="00E90DA1" w:rsidRPr="006E03B1" w:rsidRDefault="00E90DA1" w:rsidP="00B92686">
      <w:pPr>
        <w:shd w:val="clear" w:color="auto" w:fill="FFFFFF"/>
        <w:jc w:val="both"/>
        <w:rPr>
          <w:b/>
          <w:bCs/>
          <w:spacing w:val="-2"/>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gridCol w:w="1202"/>
        <w:gridCol w:w="1759"/>
        <w:gridCol w:w="1302"/>
        <w:gridCol w:w="1872"/>
      </w:tblGrid>
      <w:tr w:rsidR="00B92686" w:rsidRPr="006E03B1" w:rsidTr="0091122C">
        <w:trPr>
          <w:tblHeader/>
        </w:trPr>
        <w:tc>
          <w:tcPr>
            <w:tcW w:w="2000" w:type="pct"/>
            <w:vAlign w:val="center"/>
          </w:tcPr>
          <w:p w:rsidR="00B92686" w:rsidRPr="00E96863" w:rsidRDefault="00B92686" w:rsidP="00E56CF1">
            <w:pPr>
              <w:jc w:val="center"/>
            </w:pPr>
            <w:r w:rsidRPr="00E96863">
              <w:rPr>
                <w:sz w:val="22"/>
                <w:szCs w:val="22"/>
              </w:rPr>
              <w:t>Наименование мероприятия</w:t>
            </w:r>
          </w:p>
        </w:tc>
        <w:tc>
          <w:tcPr>
            <w:tcW w:w="512" w:type="pct"/>
            <w:vAlign w:val="center"/>
          </w:tcPr>
          <w:p w:rsidR="00B92686" w:rsidRPr="00E96863" w:rsidRDefault="00B92686" w:rsidP="00E56CF1">
            <w:pPr>
              <w:jc w:val="center"/>
            </w:pPr>
            <w:r w:rsidRPr="00E96863">
              <w:rPr>
                <w:sz w:val="22"/>
                <w:szCs w:val="22"/>
              </w:rPr>
              <w:t>Единицы измерения</w:t>
            </w:r>
          </w:p>
        </w:tc>
        <w:tc>
          <w:tcPr>
            <w:tcW w:w="887" w:type="pct"/>
            <w:vAlign w:val="center"/>
          </w:tcPr>
          <w:p w:rsidR="00B92686" w:rsidRPr="00E96863" w:rsidRDefault="00B92686" w:rsidP="00E56CF1">
            <w:pPr>
              <w:jc w:val="center"/>
            </w:pPr>
            <w:r w:rsidRPr="00E96863">
              <w:rPr>
                <w:sz w:val="22"/>
                <w:szCs w:val="22"/>
              </w:rPr>
              <w:t>Объем мероприятия</w:t>
            </w:r>
          </w:p>
        </w:tc>
        <w:tc>
          <w:tcPr>
            <w:tcW w:w="657" w:type="pct"/>
            <w:vAlign w:val="center"/>
          </w:tcPr>
          <w:p w:rsidR="00B92686" w:rsidRPr="00E96863" w:rsidRDefault="00B92686" w:rsidP="00E56CF1">
            <w:pPr>
              <w:jc w:val="center"/>
            </w:pPr>
            <w:r w:rsidRPr="00E96863">
              <w:rPr>
                <w:sz w:val="22"/>
                <w:szCs w:val="22"/>
              </w:rPr>
              <w:t>Срок проведения</w:t>
            </w:r>
          </w:p>
        </w:tc>
        <w:tc>
          <w:tcPr>
            <w:tcW w:w="944" w:type="pct"/>
            <w:vAlign w:val="center"/>
          </w:tcPr>
          <w:p w:rsidR="00B92686" w:rsidRPr="00E96863" w:rsidRDefault="00B92686" w:rsidP="00E56CF1">
            <w:pPr>
              <w:jc w:val="center"/>
            </w:pPr>
            <w:r w:rsidRPr="00E96863">
              <w:rPr>
                <w:sz w:val="22"/>
                <w:szCs w:val="22"/>
              </w:rPr>
              <w:t>Ежегодный объем мероприятия</w:t>
            </w:r>
          </w:p>
        </w:tc>
      </w:tr>
      <w:tr w:rsidR="00B92686" w:rsidRPr="006E03B1" w:rsidTr="00E56CF1">
        <w:tc>
          <w:tcPr>
            <w:tcW w:w="5000" w:type="pct"/>
            <w:gridSpan w:val="5"/>
          </w:tcPr>
          <w:p w:rsidR="00B92686" w:rsidRPr="00E96863" w:rsidRDefault="00B92686" w:rsidP="00E56CF1">
            <w:pPr>
              <w:jc w:val="center"/>
            </w:pPr>
            <w:r w:rsidRPr="00E96863">
              <w:rPr>
                <w:sz w:val="22"/>
                <w:szCs w:val="22"/>
              </w:rPr>
              <w:t>1. Профилактические</w:t>
            </w:r>
          </w:p>
        </w:tc>
      </w:tr>
      <w:tr w:rsidR="00B92686" w:rsidRPr="006E03B1" w:rsidTr="00E56CF1">
        <w:tc>
          <w:tcPr>
            <w:tcW w:w="5000" w:type="pct"/>
            <w:gridSpan w:val="5"/>
          </w:tcPr>
          <w:p w:rsidR="00B92686" w:rsidRPr="00E96863" w:rsidRDefault="00B92686" w:rsidP="00E56CF1">
            <w:pPr>
              <w:jc w:val="center"/>
            </w:pPr>
            <w:r w:rsidRPr="00E96863">
              <w:rPr>
                <w:sz w:val="22"/>
                <w:szCs w:val="22"/>
              </w:rPr>
              <w:t>1.1 Лесохозяйственные</w:t>
            </w:r>
          </w:p>
        </w:tc>
      </w:tr>
      <w:tr w:rsidR="00B92686" w:rsidRPr="006E03B1" w:rsidTr="0091122C">
        <w:tc>
          <w:tcPr>
            <w:tcW w:w="2000" w:type="pct"/>
          </w:tcPr>
          <w:p w:rsidR="00B92686" w:rsidRPr="00E96863" w:rsidRDefault="00B92686" w:rsidP="00E56CF1">
            <w:pPr>
              <w:jc w:val="center"/>
            </w:pPr>
            <w:r w:rsidRPr="00E96863">
              <w:rPr>
                <w:sz w:val="22"/>
                <w:szCs w:val="22"/>
              </w:rPr>
              <w:t>-</w:t>
            </w:r>
          </w:p>
        </w:tc>
        <w:tc>
          <w:tcPr>
            <w:tcW w:w="512" w:type="pct"/>
          </w:tcPr>
          <w:p w:rsidR="00B92686" w:rsidRPr="00E96863" w:rsidRDefault="00B92686" w:rsidP="00E56CF1">
            <w:pPr>
              <w:jc w:val="center"/>
            </w:pPr>
            <w:r w:rsidRPr="00E96863">
              <w:rPr>
                <w:sz w:val="22"/>
                <w:szCs w:val="22"/>
              </w:rPr>
              <w:t>-</w:t>
            </w:r>
          </w:p>
        </w:tc>
        <w:tc>
          <w:tcPr>
            <w:tcW w:w="887" w:type="pct"/>
          </w:tcPr>
          <w:p w:rsidR="00B92686" w:rsidRPr="00E96863" w:rsidRDefault="00B92686" w:rsidP="00E56CF1">
            <w:pPr>
              <w:jc w:val="center"/>
            </w:pPr>
            <w:r w:rsidRPr="00E96863">
              <w:rPr>
                <w:sz w:val="22"/>
                <w:szCs w:val="22"/>
              </w:rPr>
              <w:t>-</w:t>
            </w:r>
          </w:p>
        </w:tc>
        <w:tc>
          <w:tcPr>
            <w:tcW w:w="657" w:type="pct"/>
          </w:tcPr>
          <w:p w:rsidR="00B92686" w:rsidRPr="00E96863" w:rsidRDefault="00B92686" w:rsidP="00E56CF1">
            <w:pPr>
              <w:jc w:val="center"/>
            </w:pPr>
            <w:r w:rsidRPr="00E96863">
              <w:rPr>
                <w:sz w:val="22"/>
                <w:szCs w:val="22"/>
              </w:rPr>
              <w:t>-</w:t>
            </w:r>
          </w:p>
        </w:tc>
        <w:tc>
          <w:tcPr>
            <w:tcW w:w="944" w:type="pct"/>
          </w:tcPr>
          <w:p w:rsidR="00B92686" w:rsidRPr="00E96863" w:rsidRDefault="00B92686" w:rsidP="00E56CF1">
            <w:pPr>
              <w:jc w:val="center"/>
            </w:pPr>
            <w:r w:rsidRPr="00E96863">
              <w:rPr>
                <w:sz w:val="22"/>
                <w:szCs w:val="22"/>
              </w:rPr>
              <w:t>-</w:t>
            </w:r>
          </w:p>
        </w:tc>
      </w:tr>
      <w:tr w:rsidR="00B92686" w:rsidRPr="006E03B1" w:rsidTr="00E56CF1">
        <w:tc>
          <w:tcPr>
            <w:tcW w:w="5000" w:type="pct"/>
            <w:gridSpan w:val="5"/>
          </w:tcPr>
          <w:p w:rsidR="00B92686" w:rsidRPr="00E96863" w:rsidRDefault="00B92686" w:rsidP="00E56CF1">
            <w:pPr>
              <w:jc w:val="center"/>
            </w:pPr>
            <w:r w:rsidRPr="00E96863">
              <w:rPr>
                <w:sz w:val="22"/>
                <w:szCs w:val="22"/>
              </w:rPr>
              <w:t>1.2 Биотехнические</w:t>
            </w:r>
          </w:p>
        </w:tc>
      </w:tr>
      <w:tr w:rsidR="00B92686" w:rsidRPr="006E03B1" w:rsidTr="0091122C">
        <w:tc>
          <w:tcPr>
            <w:tcW w:w="2000" w:type="pct"/>
          </w:tcPr>
          <w:p w:rsidR="00326A32" w:rsidRPr="00E96863" w:rsidRDefault="00B92686" w:rsidP="00326A32">
            <w:r w:rsidRPr="00E96863">
              <w:rPr>
                <w:sz w:val="22"/>
                <w:szCs w:val="22"/>
              </w:rPr>
              <w:t xml:space="preserve">Улучшение условий обитания и размножения насекомоядных птиц (Изготовление и развешивание скворечников, </w:t>
            </w:r>
            <w:r w:rsidR="00326A32" w:rsidRPr="00E96863">
              <w:rPr>
                <w:sz w:val="22"/>
                <w:szCs w:val="22"/>
              </w:rPr>
              <w:t>мест подкормки насекомоядных птиц)</w:t>
            </w:r>
          </w:p>
        </w:tc>
        <w:tc>
          <w:tcPr>
            <w:tcW w:w="512" w:type="pct"/>
            <w:vAlign w:val="center"/>
          </w:tcPr>
          <w:p w:rsidR="00B92686" w:rsidRPr="00E96863" w:rsidRDefault="00B92686" w:rsidP="00E56CF1">
            <w:pPr>
              <w:jc w:val="center"/>
            </w:pPr>
            <w:r w:rsidRPr="00E96863">
              <w:rPr>
                <w:sz w:val="22"/>
                <w:szCs w:val="22"/>
              </w:rPr>
              <w:t>шт.</w:t>
            </w:r>
          </w:p>
        </w:tc>
        <w:tc>
          <w:tcPr>
            <w:tcW w:w="887" w:type="pct"/>
            <w:vAlign w:val="center"/>
          </w:tcPr>
          <w:p w:rsidR="00B92686" w:rsidRPr="00E96863" w:rsidRDefault="00B92686" w:rsidP="00E56CF1">
            <w:pPr>
              <w:jc w:val="center"/>
            </w:pPr>
            <w:r w:rsidRPr="00E96863">
              <w:rPr>
                <w:sz w:val="22"/>
                <w:szCs w:val="22"/>
              </w:rPr>
              <w:t>50</w:t>
            </w:r>
          </w:p>
        </w:tc>
        <w:tc>
          <w:tcPr>
            <w:tcW w:w="657" w:type="pct"/>
            <w:vAlign w:val="center"/>
          </w:tcPr>
          <w:p w:rsidR="00B92686" w:rsidRPr="00E96863" w:rsidRDefault="00B92686" w:rsidP="00E56CF1">
            <w:pPr>
              <w:jc w:val="center"/>
            </w:pPr>
            <w:r w:rsidRPr="00E96863">
              <w:rPr>
                <w:sz w:val="22"/>
                <w:szCs w:val="22"/>
              </w:rPr>
              <w:t>10 лет</w:t>
            </w:r>
          </w:p>
        </w:tc>
        <w:tc>
          <w:tcPr>
            <w:tcW w:w="944" w:type="pct"/>
            <w:vAlign w:val="center"/>
          </w:tcPr>
          <w:p w:rsidR="00B92686" w:rsidRPr="00E96863" w:rsidRDefault="00B92686" w:rsidP="00E56CF1">
            <w:pPr>
              <w:jc w:val="center"/>
            </w:pPr>
            <w:r w:rsidRPr="00E96863">
              <w:rPr>
                <w:sz w:val="22"/>
                <w:szCs w:val="22"/>
              </w:rPr>
              <w:t>5</w:t>
            </w:r>
          </w:p>
        </w:tc>
      </w:tr>
      <w:tr w:rsidR="0091122C" w:rsidRPr="006E03B1" w:rsidTr="0091122C">
        <w:tc>
          <w:tcPr>
            <w:tcW w:w="5000" w:type="pct"/>
            <w:gridSpan w:val="5"/>
          </w:tcPr>
          <w:p w:rsidR="0091122C" w:rsidRPr="00E96863" w:rsidRDefault="0091122C" w:rsidP="00E56CF1">
            <w:pPr>
              <w:jc w:val="center"/>
            </w:pPr>
            <w:r w:rsidRPr="00E96863">
              <w:rPr>
                <w:bCs/>
                <w:spacing w:val="-2"/>
                <w:sz w:val="22"/>
                <w:szCs w:val="22"/>
              </w:rPr>
              <w:t>2. Другие мероприятия</w:t>
            </w:r>
          </w:p>
        </w:tc>
      </w:tr>
      <w:tr w:rsidR="0091122C" w:rsidRPr="006E03B1" w:rsidTr="0091122C">
        <w:trPr>
          <w:trHeight w:val="886"/>
        </w:trPr>
        <w:tc>
          <w:tcPr>
            <w:tcW w:w="2000" w:type="pct"/>
          </w:tcPr>
          <w:p w:rsidR="0091122C" w:rsidRPr="00E96863" w:rsidRDefault="0091122C" w:rsidP="0091122C">
            <w:r w:rsidRPr="00E96863">
              <w:rPr>
                <w:sz w:val="22"/>
                <w:szCs w:val="22"/>
              </w:rPr>
              <w:t xml:space="preserve"> Ограничение пребывания граждан в лесах и въезд в них транспортных средств;</w:t>
            </w:r>
          </w:p>
          <w:p w:rsidR="0091122C" w:rsidRPr="00E96863" w:rsidRDefault="0091122C" w:rsidP="0091122C">
            <w:pPr>
              <w:jc w:val="center"/>
            </w:pPr>
          </w:p>
        </w:tc>
        <w:tc>
          <w:tcPr>
            <w:tcW w:w="512" w:type="pct"/>
          </w:tcPr>
          <w:p w:rsidR="0091122C" w:rsidRPr="00E96863" w:rsidRDefault="0091122C" w:rsidP="0091122C">
            <w:pPr>
              <w:jc w:val="center"/>
            </w:pPr>
            <w:r w:rsidRPr="00E96863">
              <w:rPr>
                <w:sz w:val="22"/>
                <w:szCs w:val="22"/>
              </w:rPr>
              <w:t>га</w:t>
            </w:r>
          </w:p>
        </w:tc>
        <w:tc>
          <w:tcPr>
            <w:tcW w:w="887" w:type="pct"/>
          </w:tcPr>
          <w:p w:rsidR="0091122C" w:rsidRPr="00E96863" w:rsidRDefault="0091122C" w:rsidP="0091122C"/>
        </w:tc>
        <w:tc>
          <w:tcPr>
            <w:tcW w:w="657" w:type="pct"/>
            <w:vAlign w:val="center"/>
          </w:tcPr>
          <w:p w:rsidR="0091122C" w:rsidRPr="00E96863" w:rsidRDefault="0091122C" w:rsidP="0091122C">
            <w:pPr>
              <w:jc w:val="center"/>
            </w:pPr>
          </w:p>
        </w:tc>
        <w:tc>
          <w:tcPr>
            <w:tcW w:w="944" w:type="pct"/>
            <w:vAlign w:val="center"/>
          </w:tcPr>
          <w:p w:rsidR="0091122C" w:rsidRPr="00E96863" w:rsidRDefault="0091122C" w:rsidP="0091122C">
            <w:r w:rsidRPr="00E96863">
              <w:rPr>
                <w:sz w:val="22"/>
                <w:szCs w:val="22"/>
              </w:rPr>
              <w:t>Устанавливается уполномоченным органом исполнительной власти</w:t>
            </w:r>
          </w:p>
        </w:tc>
      </w:tr>
      <w:tr w:rsidR="0091122C" w:rsidRPr="006E03B1" w:rsidTr="0091122C">
        <w:tc>
          <w:tcPr>
            <w:tcW w:w="2000" w:type="pct"/>
          </w:tcPr>
          <w:p w:rsidR="0091122C" w:rsidRPr="00E96863" w:rsidRDefault="0091122C" w:rsidP="0091122C">
            <w:r w:rsidRPr="00E96863">
              <w:rPr>
                <w:sz w:val="22"/>
                <w:szCs w:val="22"/>
              </w:rPr>
              <w:t>Рубка аварийных деревьев</w:t>
            </w:r>
          </w:p>
        </w:tc>
        <w:tc>
          <w:tcPr>
            <w:tcW w:w="512" w:type="pct"/>
          </w:tcPr>
          <w:p w:rsidR="0091122C" w:rsidRPr="00E96863" w:rsidRDefault="0091122C" w:rsidP="0091122C">
            <w:pPr>
              <w:jc w:val="center"/>
            </w:pPr>
            <w:proofErr w:type="spellStart"/>
            <w:r w:rsidRPr="00E96863">
              <w:rPr>
                <w:sz w:val="22"/>
                <w:szCs w:val="22"/>
              </w:rPr>
              <w:t>шт</w:t>
            </w:r>
            <w:proofErr w:type="spellEnd"/>
            <w:r w:rsidRPr="00E96863">
              <w:rPr>
                <w:sz w:val="22"/>
                <w:szCs w:val="22"/>
              </w:rPr>
              <w:t>/</w:t>
            </w:r>
            <w:proofErr w:type="spellStart"/>
            <w:r w:rsidRPr="00E96863">
              <w:rPr>
                <w:sz w:val="22"/>
                <w:szCs w:val="22"/>
              </w:rPr>
              <w:t>куб.м</w:t>
            </w:r>
            <w:proofErr w:type="spellEnd"/>
          </w:p>
        </w:tc>
        <w:tc>
          <w:tcPr>
            <w:tcW w:w="887" w:type="pct"/>
          </w:tcPr>
          <w:p w:rsidR="0091122C" w:rsidRPr="00E96863" w:rsidRDefault="00326A32" w:rsidP="0091122C">
            <w:r w:rsidRPr="00E96863">
              <w:rPr>
                <w:sz w:val="22"/>
                <w:szCs w:val="22"/>
              </w:rPr>
              <w:t>устанавливается актами обследования аварийных деревьев</w:t>
            </w:r>
          </w:p>
        </w:tc>
        <w:tc>
          <w:tcPr>
            <w:tcW w:w="657" w:type="pct"/>
            <w:vAlign w:val="center"/>
          </w:tcPr>
          <w:p w:rsidR="0091122C" w:rsidRPr="00E96863" w:rsidRDefault="0091122C" w:rsidP="0091122C">
            <w:pPr>
              <w:jc w:val="center"/>
            </w:pPr>
            <w:r w:rsidRPr="00E96863">
              <w:rPr>
                <w:sz w:val="22"/>
                <w:szCs w:val="22"/>
              </w:rPr>
              <w:t>до 2 лет</w:t>
            </w:r>
          </w:p>
        </w:tc>
        <w:tc>
          <w:tcPr>
            <w:tcW w:w="944" w:type="pct"/>
            <w:vAlign w:val="center"/>
          </w:tcPr>
          <w:p w:rsidR="0091122C" w:rsidRPr="00E96863" w:rsidRDefault="00326A32" w:rsidP="0091122C">
            <w:pPr>
              <w:jc w:val="center"/>
            </w:pPr>
            <w:r w:rsidRPr="00E96863">
              <w:rPr>
                <w:sz w:val="22"/>
                <w:szCs w:val="22"/>
              </w:rPr>
              <w:t>устанавливается актами обследования</w:t>
            </w:r>
          </w:p>
        </w:tc>
      </w:tr>
      <w:tr w:rsidR="0091122C" w:rsidRPr="006E03B1" w:rsidTr="0091122C">
        <w:tc>
          <w:tcPr>
            <w:tcW w:w="2000" w:type="pct"/>
          </w:tcPr>
          <w:p w:rsidR="0091122C" w:rsidRPr="00E96863" w:rsidRDefault="0091122C" w:rsidP="0091122C">
            <w:r w:rsidRPr="00E96863">
              <w:rPr>
                <w:sz w:val="22"/>
                <w:szCs w:val="22"/>
              </w:rPr>
              <w:t>Агитационные мероприятия:</w:t>
            </w:r>
          </w:p>
          <w:p w:rsidR="0091122C" w:rsidRPr="00E96863" w:rsidRDefault="0091122C" w:rsidP="0091122C">
            <w:pPr>
              <w:widowControl w:val="0"/>
            </w:pPr>
            <w:r w:rsidRPr="00E96863">
              <w:rPr>
                <w:sz w:val="22"/>
                <w:szCs w:val="22"/>
              </w:rPr>
              <w:t>г) размещение информационных материалов в средствах массовой информации</w:t>
            </w:r>
          </w:p>
          <w:p w:rsidR="0091122C" w:rsidRPr="00E96863" w:rsidRDefault="0091122C" w:rsidP="0091122C"/>
          <w:p w:rsidR="0091122C" w:rsidRPr="00E96863" w:rsidRDefault="0091122C" w:rsidP="0091122C"/>
        </w:tc>
        <w:tc>
          <w:tcPr>
            <w:tcW w:w="512" w:type="pct"/>
            <w:vAlign w:val="center"/>
          </w:tcPr>
          <w:p w:rsidR="0091122C" w:rsidRPr="00E96863" w:rsidRDefault="0091122C" w:rsidP="0091122C">
            <w:pPr>
              <w:jc w:val="center"/>
            </w:pPr>
            <w:r w:rsidRPr="00E96863">
              <w:rPr>
                <w:sz w:val="22"/>
                <w:szCs w:val="22"/>
              </w:rPr>
              <w:t>шт.</w:t>
            </w:r>
          </w:p>
        </w:tc>
        <w:tc>
          <w:tcPr>
            <w:tcW w:w="887" w:type="pct"/>
            <w:vAlign w:val="center"/>
          </w:tcPr>
          <w:p w:rsidR="0091122C" w:rsidRPr="00E96863" w:rsidRDefault="0091122C" w:rsidP="0091122C">
            <w:pPr>
              <w:jc w:val="center"/>
            </w:pPr>
            <w:r w:rsidRPr="00E96863">
              <w:rPr>
                <w:sz w:val="22"/>
                <w:szCs w:val="22"/>
              </w:rPr>
              <w:t>10</w:t>
            </w:r>
          </w:p>
        </w:tc>
        <w:tc>
          <w:tcPr>
            <w:tcW w:w="657" w:type="pct"/>
            <w:vAlign w:val="center"/>
          </w:tcPr>
          <w:p w:rsidR="0091122C" w:rsidRPr="00E96863" w:rsidRDefault="0091122C" w:rsidP="0091122C">
            <w:pPr>
              <w:jc w:val="center"/>
            </w:pPr>
            <w:r w:rsidRPr="00E96863">
              <w:rPr>
                <w:sz w:val="22"/>
                <w:szCs w:val="22"/>
              </w:rPr>
              <w:t>10лет</w:t>
            </w:r>
          </w:p>
        </w:tc>
        <w:tc>
          <w:tcPr>
            <w:tcW w:w="944" w:type="pct"/>
            <w:vAlign w:val="center"/>
          </w:tcPr>
          <w:p w:rsidR="0091122C" w:rsidRPr="00E96863" w:rsidRDefault="0091122C" w:rsidP="0091122C">
            <w:pPr>
              <w:jc w:val="center"/>
            </w:pPr>
            <w:r w:rsidRPr="00E96863">
              <w:rPr>
                <w:sz w:val="22"/>
                <w:szCs w:val="22"/>
              </w:rPr>
              <w:t>1</w:t>
            </w:r>
          </w:p>
        </w:tc>
      </w:tr>
    </w:tbl>
    <w:p w:rsidR="0091122C" w:rsidRPr="006E03B1" w:rsidRDefault="0091122C" w:rsidP="00560912">
      <w:pPr>
        <w:widowControl w:val="0"/>
        <w:spacing w:line="360" w:lineRule="auto"/>
        <w:ind w:firstLine="709"/>
        <w:jc w:val="both"/>
        <w:rPr>
          <w:sz w:val="28"/>
          <w:szCs w:val="28"/>
          <w:highlight w:val="cyan"/>
        </w:rPr>
      </w:pPr>
    </w:p>
    <w:p w:rsidR="00E222E6" w:rsidRPr="00E96863" w:rsidRDefault="009B69AF" w:rsidP="00E96863">
      <w:pPr>
        <w:widowControl w:val="0"/>
        <w:ind w:firstLine="709"/>
        <w:jc w:val="both"/>
        <w:rPr>
          <w:sz w:val="28"/>
          <w:szCs w:val="28"/>
        </w:rPr>
      </w:pPr>
      <w:r w:rsidRPr="00E96863">
        <w:rPr>
          <w:sz w:val="28"/>
          <w:szCs w:val="28"/>
        </w:rPr>
        <w:t>Санитарно-оздоровительные мероприятия (далее – СОМ) проводятся с 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 (вредные организмы, воздействие огня, погодные условия, почвенно-климатические факторы и другие, биотические и абиотические факторы, наносящие ущерб устойчивости или целевой функции лесов).</w:t>
      </w:r>
    </w:p>
    <w:p w:rsidR="009B69AF" w:rsidRPr="00E96863" w:rsidRDefault="009B69AF" w:rsidP="00E96863">
      <w:pPr>
        <w:widowControl w:val="0"/>
        <w:ind w:firstLine="709"/>
        <w:jc w:val="both"/>
        <w:rPr>
          <w:sz w:val="28"/>
          <w:szCs w:val="28"/>
        </w:rPr>
      </w:pPr>
      <w:r w:rsidRPr="00E96863">
        <w:rPr>
          <w:sz w:val="28"/>
          <w:szCs w:val="28"/>
        </w:rPr>
        <w:t>К СОМ относятся рубк</w:t>
      </w:r>
      <w:r w:rsidR="002B1EDF" w:rsidRPr="00E96863">
        <w:rPr>
          <w:sz w:val="28"/>
          <w:szCs w:val="28"/>
        </w:rPr>
        <w:t>и</w:t>
      </w:r>
      <w:r w:rsidRPr="00E96863">
        <w:rPr>
          <w:sz w:val="28"/>
          <w:szCs w:val="28"/>
        </w:rPr>
        <w:t xml:space="preserve"> погибших и поврежденных лесных насаждений, уборка неликвидной древесины, а также аварийных деревьев.</w:t>
      </w:r>
    </w:p>
    <w:p w:rsidR="002B1EDF" w:rsidRPr="00E96863" w:rsidRDefault="002B1EDF" w:rsidP="00E96863">
      <w:pPr>
        <w:widowControl w:val="0"/>
        <w:ind w:firstLine="709"/>
        <w:jc w:val="both"/>
        <w:rPr>
          <w:sz w:val="28"/>
          <w:szCs w:val="28"/>
        </w:rPr>
      </w:pPr>
      <w:r w:rsidRPr="00E96863">
        <w:rPr>
          <w:sz w:val="28"/>
          <w:szCs w:val="28"/>
        </w:rPr>
        <w:t>При планировании объемов СОМ по кварталам года учитываются степень и время повреждения лесных насаждений, биология древесной породы, вредных насекомых и возбудителей заболеваний. Во избежание распространения инфекции сплошные и выборочные санитарные рубки следует проводить преимущественно в зимний период.</w:t>
      </w:r>
    </w:p>
    <w:p w:rsidR="002B1EDF" w:rsidRPr="00E96863" w:rsidRDefault="002B1EDF" w:rsidP="00E96863">
      <w:pPr>
        <w:widowControl w:val="0"/>
        <w:ind w:firstLine="709"/>
        <w:jc w:val="both"/>
        <w:rPr>
          <w:sz w:val="28"/>
          <w:szCs w:val="28"/>
        </w:rPr>
      </w:pPr>
      <w:r w:rsidRPr="00E96863">
        <w:rPr>
          <w:sz w:val="28"/>
          <w:szCs w:val="28"/>
        </w:rPr>
        <w:t>СОМ не планируются в лесных насаждениях 4 и 5 бонитетов, за исключением случаев угрозы возникновения в этих лесных насаждениях очагов вредных организмов, а также в лесничествах, где лесные насаждения данных бонитетов являются преобладающими.</w:t>
      </w:r>
    </w:p>
    <w:p w:rsidR="009B69AF" w:rsidRPr="00E96863" w:rsidRDefault="009B69AF" w:rsidP="00E96863">
      <w:pPr>
        <w:widowControl w:val="0"/>
        <w:ind w:firstLine="709"/>
        <w:jc w:val="both"/>
        <w:rPr>
          <w:sz w:val="28"/>
          <w:szCs w:val="28"/>
        </w:rPr>
      </w:pPr>
      <w:r w:rsidRPr="00E96863">
        <w:rPr>
          <w:sz w:val="28"/>
          <w:szCs w:val="28"/>
        </w:rPr>
        <w:t xml:space="preserve">Отвод лесосек для проведения СОМ в лесных насаждениях (лиственных и лиственничных) (30% и более в составе насаждений) проводится в вегетационный период (кроме лесных участков, поврежденных ветрами (ветровал, бурелом </w:t>
      </w:r>
      <w:r w:rsidR="0075726B" w:rsidRPr="00E96863">
        <w:rPr>
          <w:sz w:val="28"/>
          <w:szCs w:val="28"/>
        </w:rPr>
        <w:t>–</w:t>
      </w:r>
      <w:r w:rsidRPr="00E96863">
        <w:rPr>
          <w:sz w:val="28"/>
          <w:szCs w:val="28"/>
        </w:rPr>
        <w:t xml:space="preserve"> деревьев 5 </w:t>
      </w:r>
      <w:r w:rsidR="00560912" w:rsidRPr="00E96863">
        <w:rPr>
          <w:sz w:val="28"/>
          <w:szCs w:val="28"/>
        </w:rPr>
        <w:t>«</w:t>
      </w:r>
      <w:r w:rsidRPr="00E96863">
        <w:rPr>
          <w:sz w:val="28"/>
          <w:szCs w:val="28"/>
        </w:rPr>
        <w:t>а</w:t>
      </w:r>
      <w:r w:rsidR="00560912" w:rsidRPr="00E96863">
        <w:rPr>
          <w:sz w:val="28"/>
          <w:szCs w:val="28"/>
        </w:rPr>
        <w:t>»</w:t>
      </w:r>
      <w:r w:rsidRPr="00E96863">
        <w:rPr>
          <w:sz w:val="28"/>
          <w:szCs w:val="28"/>
        </w:rPr>
        <w:t xml:space="preserve">, </w:t>
      </w:r>
      <w:r w:rsidR="00560912" w:rsidRPr="00E96863">
        <w:rPr>
          <w:sz w:val="28"/>
          <w:szCs w:val="28"/>
        </w:rPr>
        <w:t>«б»</w:t>
      </w:r>
      <w:r w:rsidRPr="00E96863">
        <w:rPr>
          <w:sz w:val="28"/>
          <w:szCs w:val="28"/>
        </w:rPr>
        <w:t xml:space="preserve"> и 6 </w:t>
      </w:r>
      <w:r w:rsidR="00560912" w:rsidRPr="00E96863">
        <w:rPr>
          <w:sz w:val="28"/>
          <w:szCs w:val="28"/>
        </w:rPr>
        <w:t>«</w:t>
      </w:r>
      <w:r w:rsidRPr="00E96863">
        <w:rPr>
          <w:sz w:val="28"/>
          <w:szCs w:val="28"/>
        </w:rPr>
        <w:t>а</w:t>
      </w:r>
      <w:r w:rsidR="00560912" w:rsidRPr="00E96863">
        <w:rPr>
          <w:sz w:val="28"/>
          <w:szCs w:val="28"/>
        </w:rPr>
        <w:t>»</w:t>
      </w:r>
      <w:r w:rsidRPr="00E96863">
        <w:rPr>
          <w:sz w:val="28"/>
          <w:szCs w:val="28"/>
        </w:rPr>
        <w:t xml:space="preserve">, </w:t>
      </w:r>
      <w:r w:rsidR="00560912" w:rsidRPr="00E96863">
        <w:rPr>
          <w:sz w:val="28"/>
          <w:szCs w:val="28"/>
        </w:rPr>
        <w:t>«б»</w:t>
      </w:r>
      <w:r w:rsidRPr="00E96863">
        <w:rPr>
          <w:sz w:val="28"/>
          <w:szCs w:val="28"/>
        </w:rPr>
        <w:t xml:space="preserve"> категорий состояния</w:t>
      </w:r>
      <w:r w:rsidR="00B92686" w:rsidRPr="00E96863">
        <w:rPr>
          <w:sz w:val="28"/>
          <w:szCs w:val="28"/>
        </w:rPr>
        <w:t xml:space="preserve"> </w:t>
      </w:r>
      <w:r w:rsidRPr="00E96863">
        <w:rPr>
          <w:sz w:val="28"/>
          <w:szCs w:val="28"/>
        </w:rPr>
        <w:t>и верховыми пожарами).</w:t>
      </w:r>
    </w:p>
    <w:p w:rsidR="009B69AF" w:rsidRPr="00E96863" w:rsidRDefault="009B69AF" w:rsidP="00E96863">
      <w:pPr>
        <w:widowControl w:val="0"/>
        <w:ind w:firstLine="709"/>
        <w:jc w:val="both"/>
        <w:rPr>
          <w:sz w:val="28"/>
          <w:szCs w:val="28"/>
        </w:rPr>
      </w:pPr>
      <w:r w:rsidRPr="00E96863">
        <w:rPr>
          <w:sz w:val="28"/>
          <w:szCs w:val="28"/>
        </w:rPr>
        <w:t>Размер лесосек для проведения СОМ не лимитируется.</w:t>
      </w:r>
    </w:p>
    <w:p w:rsidR="009B69AF" w:rsidRPr="00E96863" w:rsidRDefault="009B69AF" w:rsidP="00E96863">
      <w:pPr>
        <w:widowControl w:val="0"/>
        <w:ind w:firstLine="709"/>
        <w:jc w:val="both"/>
        <w:rPr>
          <w:sz w:val="28"/>
          <w:szCs w:val="28"/>
        </w:rPr>
      </w:pPr>
      <w:r w:rsidRPr="00E96863">
        <w:rPr>
          <w:sz w:val="28"/>
          <w:szCs w:val="28"/>
        </w:rPr>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w:t>
      </w:r>
    </w:p>
    <w:p w:rsidR="009B69AF" w:rsidRPr="00E96863" w:rsidRDefault="009B69AF" w:rsidP="00E96863">
      <w:pPr>
        <w:widowControl w:val="0"/>
        <w:ind w:firstLine="709"/>
        <w:jc w:val="both"/>
        <w:rPr>
          <w:sz w:val="28"/>
          <w:szCs w:val="28"/>
        </w:rPr>
      </w:pPr>
      <w:r w:rsidRPr="00E96863">
        <w:rPr>
          <w:sz w:val="28"/>
          <w:szCs w:val="28"/>
        </w:rPr>
        <w:t>В молодняках</w:t>
      </w:r>
      <w:r w:rsidR="008D6537" w:rsidRPr="00E96863">
        <w:rPr>
          <w:sz w:val="28"/>
          <w:szCs w:val="28"/>
        </w:rPr>
        <w:t>,</w:t>
      </w:r>
      <w:r w:rsidRPr="00E96863">
        <w:rPr>
          <w:sz w:val="28"/>
          <w:szCs w:val="28"/>
        </w:rPr>
        <w:t xml:space="preserve"> до созревания в них деловой древесины при наличии погибших семенников</w:t>
      </w:r>
      <w:r w:rsidR="008D6537" w:rsidRPr="00E96863">
        <w:rPr>
          <w:sz w:val="28"/>
          <w:szCs w:val="28"/>
        </w:rPr>
        <w:t>,</w:t>
      </w:r>
      <w:r w:rsidRPr="00E96863">
        <w:rPr>
          <w:sz w:val="28"/>
          <w:szCs w:val="28"/>
        </w:rPr>
        <w:t xml:space="preserve"> проводятся выборочные санитарные рубки и (или) уборка неликвидной древесины.</w:t>
      </w:r>
    </w:p>
    <w:p w:rsidR="009B69AF" w:rsidRPr="00E96863" w:rsidRDefault="009B69AF" w:rsidP="00E96863">
      <w:pPr>
        <w:widowControl w:val="0"/>
        <w:ind w:firstLine="709"/>
        <w:jc w:val="both"/>
        <w:rPr>
          <w:sz w:val="28"/>
          <w:szCs w:val="28"/>
        </w:rPr>
      </w:pPr>
      <w:r w:rsidRPr="00E96863">
        <w:rPr>
          <w:sz w:val="28"/>
          <w:szCs w:val="28"/>
        </w:rPr>
        <w:t>Отвод лесосек под санитарные сплошные и выборочные рубки производится по результатам ЛПО, проводим</w:t>
      </w:r>
      <w:r w:rsidR="004C233D" w:rsidRPr="00E96863">
        <w:rPr>
          <w:sz w:val="28"/>
          <w:szCs w:val="28"/>
        </w:rPr>
        <w:t>ых</w:t>
      </w:r>
      <w:r w:rsidRPr="00E96863">
        <w:rPr>
          <w:sz w:val="28"/>
          <w:szCs w:val="28"/>
        </w:rPr>
        <w:t xml:space="preserve"> инструментальным способом</w:t>
      </w:r>
      <w:r w:rsidR="008D6537" w:rsidRPr="00E96863">
        <w:rPr>
          <w:sz w:val="28"/>
          <w:szCs w:val="28"/>
        </w:rPr>
        <w:t>,</w:t>
      </w:r>
      <w:r w:rsidRPr="00E96863">
        <w:rPr>
          <w:sz w:val="28"/>
          <w:szCs w:val="28"/>
        </w:rPr>
        <w:t xml:space="preserve"> в соответствии с Правилами заготовки древесины</w:t>
      </w:r>
      <w:r w:rsidR="004C233D" w:rsidRPr="00E96863">
        <w:rPr>
          <w:sz w:val="28"/>
          <w:szCs w:val="28"/>
        </w:rPr>
        <w:t xml:space="preserve">. </w:t>
      </w:r>
      <w:r w:rsidRPr="00E96863">
        <w:rPr>
          <w:sz w:val="28"/>
          <w:szCs w:val="28"/>
        </w:rPr>
        <w:t>Уменьшение периметра лесосеки (уменьшение количества столбов на углах лесосеки) при отводе в сплошную и выборочную санитарную рубку допускается в пределах, не превышающих 10% от площади погибшего или поврежденного участка леса.</w:t>
      </w:r>
    </w:p>
    <w:p w:rsidR="002B1BD3" w:rsidRPr="00E96863" w:rsidRDefault="009B69AF" w:rsidP="00E96863">
      <w:pPr>
        <w:pStyle w:val="u"/>
        <w:widowControl w:val="0"/>
        <w:shd w:val="clear" w:color="auto" w:fill="FFFFFF"/>
        <w:ind w:firstLine="709"/>
        <w:rPr>
          <w:color w:val="auto"/>
          <w:sz w:val="28"/>
          <w:szCs w:val="28"/>
        </w:rPr>
      </w:pPr>
      <w:r w:rsidRPr="00E96863">
        <w:rPr>
          <w:sz w:val="28"/>
          <w:szCs w:val="28"/>
        </w:rPr>
        <w:t>На визирах лесосек, отводимых в выборочную санитарную рубку, деревья не срубаются, и визиры расчищаются за счет обрубки сучьев и веток, а также рубки кустарника.</w:t>
      </w:r>
    </w:p>
    <w:p w:rsidR="002B1BD3" w:rsidRPr="00E96863" w:rsidRDefault="003F2285" w:rsidP="00E96863">
      <w:pPr>
        <w:pStyle w:val="u"/>
        <w:widowControl w:val="0"/>
        <w:shd w:val="clear" w:color="auto" w:fill="FFFFFF"/>
        <w:ind w:firstLine="709"/>
        <w:rPr>
          <w:color w:val="auto"/>
          <w:sz w:val="28"/>
          <w:szCs w:val="28"/>
        </w:rPr>
      </w:pPr>
      <w:r w:rsidRPr="00E96863">
        <w:rPr>
          <w:color w:val="auto"/>
          <w:sz w:val="28"/>
          <w:szCs w:val="28"/>
        </w:rPr>
        <w:t>При проведении</w:t>
      </w:r>
      <w:r w:rsidR="002B1BD3" w:rsidRPr="00E96863">
        <w:rPr>
          <w:color w:val="auto"/>
          <w:sz w:val="28"/>
          <w:szCs w:val="28"/>
        </w:rPr>
        <w:t xml:space="preserve"> санитарно-оздоровительных мероприятий отбор деревьев в рубку производится по результатам оценки состояния деревьев по шкале категорий состояния деревьев</w:t>
      </w:r>
      <w:r w:rsidR="007561A6" w:rsidRPr="00E96863">
        <w:rPr>
          <w:color w:val="auto"/>
          <w:sz w:val="28"/>
          <w:szCs w:val="28"/>
        </w:rPr>
        <w:t>,</w:t>
      </w:r>
      <w:r w:rsidR="002B1BD3" w:rsidRPr="00E96863">
        <w:rPr>
          <w:color w:val="auto"/>
          <w:sz w:val="28"/>
          <w:szCs w:val="28"/>
        </w:rPr>
        <w:t xml:space="preserve"> приведенной в таблице </w:t>
      </w:r>
      <w:r w:rsidR="00247D3F" w:rsidRPr="00E96863">
        <w:rPr>
          <w:color w:val="auto"/>
          <w:sz w:val="28"/>
          <w:szCs w:val="28"/>
        </w:rPr>
        <w:t>33</w:t>
      </w:r>
      <w:r w:rsidR="002B1BD3" w:rsidRPr="00E96863">
        <w:rPr>
          <w:color w:val="auto"/>
          <w:sz w:val="28"/>
          <w:szCs w:val="28"/>
        </w:rPr>
        <w:t>.</w:t>
      </w:r>
    </w:p>
    <w:p w:rsidR="002B1BD3" w:rsidRPr="00E96863" w:rsidRDefault="003F2285" w:rsidP="00E96863">
      <w:pPr>
        <w:widowControl w:val="0"/>
        <w:ind w:firstLine="709"/>
        <w:jc w:val="both"/>
        <w:rPr>
          <w:sz w:val="28"/>
          <w:szCs w:val="28"/>
        </w:rPr>
      </w:pPr>
      <w:r w:rsidRPr="00E96863">
        <w:rPr>
          <w:sz w:val="28"/>
          <w:szCs w:val="28"/>
        </w:rPr>
        <w:t xml:space="preserve">Отбор деревьев в выборочную и сплошную санитарную рубку при повреждении хвое-и </w:t>
      </w:r>
      <w:proofErr w:type="spellStart"/>
      <w:r w:rsidRPr="00E96863">
        <w:rPr>
          <w:sz w:val="28"/>
          <w:szCs w:val="28"/>
        </w:rPr>
        <w:t>листогрызущими</w:t>
      </w:r>
      <w:proofErr w:type="spellEnd"/>
      <w:r w:rsidRPr="00E96863">
        <w:rPr>
          <w:sz w:val="28"/>
          <w:szCs w:val="28"/>
        </w:rPr>
        <w:t xml:space="preserve"> насекомыми производится после завершения периода восстановления хвои (листвы).</w:t>
      </w:r>
    </w:p>
    <w:p w:rsidR="009B69AF" w:rsidRPr="00E96863" w:rsidRDefault="009B69AF" w:rsidP="00E96863">
      <w:pPr>
        <w:widowControl w:val="0"/>
        <w:ind w:firstLine="709"/>
        <w:jc w:val="both"/>
        <w:rPr>
          <w:sz w:val="28"/>
          <w:szCs w:val="28"/>
        </w:rPr>
      </w:pPr>
      <w:r w:rsidRPr="00E96863">
        <w:rPr>
          <w:sz w:val="28"/>
          <w:szCs w:val="28"/>
        </w:rPr>
        <w:t>При назначении в сплошную и выборочную санитарную рубку в обязательном п</w:t>
      </w:r>
      <w:r w:rsidR="00DD40D2" w:rsidRPr="00E96863">
        <w:rPr>
          <w:sz w:val="28"/>
          <w:szCs w:val="28"/>
        </w:rPr>
        <w:t>орядке отбираются деревья 5</w:t>
      </w:r>
      <w:r w:rsidR="008E086D" w:rsidRPr="00E96863">
        <w:rPr>
          <w:sz w:val="28"/>
          <w:szCs w:val="28"/>
        </w:rPr>
        <w:t>-</w:t>
      </w:r>
      <w:r w:rsidR="00DD40D2" w:rsidRPr="00E96863">
        <w:rPr>
          <w:sz w:val="28"/>
          <w:szCs w:val="28"/>
        </w:rPr>
        <w:t>6-й</w:t>
      </w:r>
      <w:r w:rsidRPr="00E96863">
        <w:rPr>
          <w:sz w:val="28"/>
          <w:szCs w:val="28"/>
        </w:rPr>
        <w:t xml:space="preserve"> категорий состояния. Ветровал, бурелом и снеголом относят к 5</w:t>
      </w:r>
      <w:r w:rsidR="008E086D" w:rsidRPr="00E96863">
        <w:rPr>
          <w:sz w:val="28"/>
          <w:szCs w:val="28"/>
        </w:rPr>
        <w:t>-</w:t>
      </w:r>
      <w:r w:rsidRPr="00E96863">
        <w:rPr>
          <w:sz w:val="28"/>
          <w:szCs w:val="28"/>
        </w:rPr>
        <w:t>6-й категориям состояния.</w:t>
      </w:r>
    </w:p>
    <w:p w:rsidR="009B69AF" w:rsidRPr="00E96863" w:rsidRDefault="009B69AF" w:rsidP="00E96863">
      <w:pPr>
        <w:widowControl w:val="0"/>
        <w:ind w:firstLine="709"/>
        <w:jc w:val="both"/>
        <w:rPr>
          <w:sz w:val="28"/>
          <w:szCs w:val="28"/>
        </w:rPr>
      </w:pPr>
      <w:r w:rsidRPr="00E96863">
        <w:rPr>
          <w:sz w:val="28"/>
          <w:szCs w:val="28"/>
        </w:rPr>
        <w:t>Допускается назначение в рубку деревьев категорий состояния в следующих случаях:</w:t>
      </w:r>
    </w:p>
    <w:p w:rsidR="009B69AF" w:rsidRPr="00E96863" w:rsidRDefault="009B69AF" w:rsidP="00E96863">
      <w:pPr>
        <w:pStyle w:val="afffe"/>
        <w:widowControl w:val="0"/>
        <w:numPr>
          <w:ilvl w:val="0"/>
          <w:numId w:val="13"/>
        </w:numPr>
        <w:tabs>
          <w:tab w:val="left" w:pos="993"/>
        </w:tabs>
        <w:ind w:left="0" w:firstLine="709"/>
        <w:jc w:val="both"/>
        <w:rPr>
          <w:sz w:val="28"/>
          <w:szCs w:val="28"/>
        </w:rPr>
      </w:pPr>
      <w:r w:rsidRPr="00E96863">
        <w:rPr>
          <w:sz w:val="28"/>
          <w:szCs w:val="28"/>
        </w:rPr>
        <w:t>деревья хвойных пород 4-й категории состояния;</w:t>
      </w:r>
    </w:p>
    <w:p w:rsidR="009B69AF" w:rsidRPr="00E96863" w:rsidRDefault="009B69AF" w:rsidP="00E96863">
      <w:pPr>
        <w:pStyle w:val="afffe"/>
        <w:widowControl w:val="0"/>
        <w:numPr>
          <w:ilvl w:val="0"/>
          <w:numId w:val="13"/>
        </w:numPr>
        <w:tabs>
          <w:tab w:val="left" w:pos="993"/>
        </w:tabs>
        <w:ind w:left="0" w:firstLine="709"/>
        <w:jc w:val="both"/>
        <w:rPr>
          <w:sz w:val="28"/>
          <w:szCs w:val="28"/>
        </w:rPr>
      </w:pPr>
      <w:r w:rsidRPr="00E96863">
        <w:rPr>
          <w:sz w:val="28"/>
          <w:szCs w:val="28"/>
        </w:rPr>
        <w:t xml:space="preserve">деревья 3-4-й категорий состояния (сильно ослабленные и усыхающие) назначаются в рубку при повреждении корневой губкой (в сосняках), деревья осины </w:t>
      </w:r>
      <w:r w:rsidR="008E086D" w:rsidRPr="00E96863">
        <w:rPr>
          <w:sz w:val="28"/>
          <w:szCs w:val="28"/>
        </w:rPr>
        <w:t>–</w:t>
      </w:r>
      <w:r w:rsidRPr="00E96863">
        <w:rPr>
          <w:sz w:val="28"/>
          <w:szCs w:val="28"/>
        </w:rPr>
        <w:t xml:space="preserve"> при повреждении осиновым трутовиком и деревья различных видов вяза </w:t>
      </w:r>
      <w:r w:rsidR="008E086D" w:rsidRPr="00E96863">
        <w:rPr>
          <w:sz w:val="28"/>
          <w:szCs w:val="28"/>
        </w:rPr>
        <w:t>–</w:t>
      </w:r>
      <w:r w:rsidRPr="00E96863">
        <w:rPr>
          <w:sz w:val="28"/>
          <w:szCs w:val="28"/>
        </w:rPr>
        <w:t xml:space="preserve"> при повреждении голландской болезнью;</w:t>
      </w:r>
    </w:p>
    <w:p w:rsidR="009B69AF" w:rsidRPr="00E96863" w:rsidRDefault="009B69AF" w:rsidP="00E96863">
      <w:pPr>
        <w:pStyle w:val="afffe"/>
        <w:widowControl w:val="0"/>
        <w:numPr>
          <w:ilvl w:val="0"/>
          <w:numId w:val="13"/>
        </w:numPr>
        <w:tabs>
          <w:tab w:val="left" w:pos="993"/>
        </w:tabs>
        <w:ind w:left="0" w:firstLine="709"/>
        <w:jc w:val="both"/>
        <w:rPr>
          <w:sz w:val="28"/>
          <w:szCs w:val="28"/>
        </w:rPr>
      </w:pPr>
      <w:r w:rsidRPr="00E96863">
        <w:rPr>
          <w:sz w:val="28"/>
          <w:szCs w:val="28"/>
        </w:rPr>
        <w:t>в лесных насаждениях, пройденных лесным пожаром: деревья с наличием прогара корневой шейки не менее 3/4 окружности ствола (при этом обязательно наличие пробной площади с раскопкой корневой шейки не менее чем у 100 деревьев) или высушивание луба не менее 3/4 окружности ствола (наличие пробной площади также обязательно);</w:t>
      </w:r>
    </w:p>
    <w:p w:rsidR="009B69AF" w:rsidRPr="00E96863" w:rsidRDefault="009B69AF" w:rsidP="00E96863">
      <w:pPr>
        <w:pStyle w:val="afffe"/>
        <w:widowControl w:val="0"/>
        <w:numPr>
          <w:ilvl w:val="0"/>
          <w:numId w:val="13"/>
        </w:numPr>
        <w:tabs>
          <w:tab w:val="left" w:pos="993"/>
        </w:tabs>
        <w:ind w:left="0" w:firstLine="709"/>
        <w:jc w:val="both"/>
        <w:rPr>
          <w:sz w:val="28"/>
          <w:szCs w:val="28"/>
        </w:rPr>
      </w:pPr>
      <w:r w:rsidRPr="00E96863">
        <w:rPr>
          <w:sz w:val="28"/>
          <w:szCs w:val="28"/>
        </w:rPr>
        <w:t>деревья хвойных пород, имеющие повреждения коры лосем и другими животными более трети окружности ствола, или поселения стволовых вредителей, занимающие более половины окружности ствола.</w:t>
      </w:r>
    </w:p>
    <w:p w:rsidR="009B69AF" w:rsidRPr="00E96863" w:rsidRDefault="009B69AF" w:rsidP="00E96863">
      <w:pPr>
        <w:widowControl w:val="0"/>
        <w:ind w:firstLine="709"/>
        <w:jc w:val="both"/>
        <w:rPr>
          <w:sz w:val="28"/>
          <w:szCs w:val="28"/>
        </w:rPr>
      </w:pPr>
      <w:r w:rsidRPr="00E96863">
        <w:rPr>
          <w:sz w:val="28"/>
          <w:szCs w:val="28"/>
        </w:rPr>
        <w:t>При выборочной санитарной рубке жизнеспособные деревья с</w:t>
      </w:r>
      <w:r w:rsidR="00DD40D2" w:rsidRPr="00E96863">
        <w:rPr>
          <w:sz w:val="28"/>
          <w:szCs w:val="28"/>
        </w:rPr>
        <w:t xml:space="preserve"> дуплами в количестве 5-10 </w:t>
      </w:r>
      <w:proofErr w:type="spellStart"/>
      <w:r w:rsidR="00DD40D2" w:rsidRPr="00E96863">
        <w:rPr>
          <w:sz w:val="28"/>
          <w:szCs w:val="28"/>
        </w:rPr>
        <w:t>шт</w:t>
      </w:r>
      <w:proofErr w:type="spellEnd"/>
      <w:r w:rsidRPr="00E96863">
        <w:rPr>
          <w:sz w:val="28"/>
          <w:szCs w:val="28"/>
        </w:rPr>
        <w:t>/га оставляются в целях обеспечения естественными укрытиями представителей животного мира.</w:t>
      </w:r>
    </w:p>
    <w:p w:rsidR="009B69AF" w:rsidRPr="00E96863" w:rsidRDefault="009B69AF" w:rsidP="00E96863">
      <w:pPr>
        <w:widowControl w:val="0"/>
        <w:ind w:firstLine="709"/>
        <w:jc w:val="both"/>
        <w:rPr>
          <w:sz w:val="28"/>
          <w:szCs w:val="28"/>
        </w:rPr>
      </w:pPr>
      <w:r w:rsidRPr="00E96863">
        <w:rPr>
          <w:sz w:val="28"/>
          <w:szCs w:val="28"/>
        </w:rPr>
        <w:t xml:space="preserve">Для лесных растений, относящихся к видам, занесенным в Красную книгу Российской Федерации и (или) в Красные книги субъектов Российской Федерации, а также включенных в перечень видов (пород) деревьев и кустарников, заготовка древесины которых </w:t>
      </w:r>
      <w:r w:rsidR="00DD40D2" w:rsidRPr="00E96863">
        <w:rPr>
          <w:sz w:val="28"/>
          <w:szCs w:val="28"/>
        </w:rPr>
        <w:t xml:space="preserve">не допускается в соответствии </w:t>
      </w:r>
      <w:r w:rsidR="003A22A5" w:rsidRPr="00E96863">
        <w:rPr>
          <w:sz w:val="28"/>
          <w:szCs w:val="28"/>
        </w:rPr>
        <w:t>п. 14 Правил заготовки древесины, р</w:t>
      </w:r>
      <w:r w:rsidRPr="00E96863">
        <w:rPr>
          <w:sz w:val="28"/>
          <w:szCs w:val="28"/>
        </w:rPr>
        <w:t>азрешается рубка только погибших экземпляров.</w:t>
      </w:r>
    </w:p>
    <w:p w:rsidR="002B1BD3" w:rsidRPr="00E96863" w:rsidRDefault="002B1BD3" w:rsidP="00E96863">
      <w:pPr>
        <w:pStyle w:val="u"/>
        <w:widowControl w:val="0"/>
        <w:shd w:val="clear" w:color="auto" w:fill="FFFFFF"/>
        <w:ind w:firstLine="709"/>
        <w:rPr>
          <w:color w:val="auto"/>
          <w:sz w:val="23"/>
          <w:szCs w:val="23"/>
        </w:rPr>
      </w:pPr>
      <w:r w:rsidRPr="00E96863">
        <w:rPr>
          <w:color w:val="auto"/>
          <w:sz w:val="28"/>
          <w:szCs w:val="28"/>
        </w:rPr>
        <w:t>Рубка погибших и поврежденных насаждений осуществляется путем проведения сплошных и выборочных санитарных рубок.</w:t>
      </w:r>
    </w:p>
    <w:p w:rsidR="002B1BD3" w:rsidRPr="00E96863" w:rsidRDefault="002B1BD3" w:rsidP="00E96863">
      <w:pPr>
        <w:ind w:firstLine="709"/>
        <w:jc w:val="both"/>
        <w:rPr>
          <w:sz w:val="28"/>
          <w:szCs w:val="28"/>
        </w:rPr>
      </w:pPr>
      <w:r w:rsidRPr="00E96863">
        <w:rPr>
          <w:sz w:val="28"/>
          <w:szCs w:val="28"/>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полезных функций</w:t>
      </w:r>
      <w:r w:rsidR="008D6537" w:rsidRPr="00E96863">
        <w:rPr>
          <w:sz w:val="28"/>
          <w:szCs w:val="28"/>
        </w:rPr>
        <w:t xml:space="preserve">, </w:t>
      </w:r>
      <w:r w:rsidRPr="00E96863">
        <w:rPr>
          <w:sz w:val="28"/>
          <w:szCs w:val="28"/>
        </w:rPr>
        <w:t>соответствующи</w:t>
      </w:r>
      <w:r w:rsidR="008D6537" w:rsidRPr="00E96863">
        <w:rPr>
          <w:sz w:val="28"/>
          <w:szCs w:val="28"/>
        </w:rPr>
        <w:t>х</w:t>
      </w:r>
      <w:r w:rsidRPr="00E96863">
        <w:rPr>
          <w:sz w:val="28"/>
          <w:szCs w:val="28"/>
        </w:rPr>
        <w:t xml:space="preserve"> категориям защитных лесов или целевому назначению.</w:t>
      </w:r>
    </w:p>
    <w:p w:rsidR="00635F9A" w:rsidRDefault="002B1BD3" w:rsidP="00E96863">
      <w:pPr>
        <w:widowControl w:val="0"/>
        <w:ind w:firstLine="709"/>
        <w:jc w:val="both"/>
        <w:rPr>
          <w:sz w:val="28"/>
          <w:szCs w:val="20"/>
        </w:rPr>
      </w:pPr>
      <w:r w:rsidRPr="00E96863">
        <w:rPr>
          <w:sz w:val="28"/>
          <w:szCs w:val="20"/>
        </w:rPr>
        <w:t>Значения полноты насаждений, до которых в случае удаления из насаждения</w:t>
      </w:r>
      <w:r w:rsidR="000A0EC2" w:rsidRPr="00E96863">
        <w:rPr>
          <w:sz w:val="28"/>
          <w:szCs w:val="20"/>
        </w:rPr>
        <w:t xml:space="preserve"> </w:t>
      </w:r>
      <w:r w:rsidRPr="00E96863">
        <w:rPr>
          <w:sz w:val="28"/>
          <w:szCs w:val="20"/>
        </w:rPr>
        <w:t>подлежащих рубке деревьев назначаются выборочные санитар</w:t>
      </w:r>
      <w:r w:rsidR="005C2D44" w:rsidRPr="00E96863">
        <w:rPr>
          <w:sz w:val="28"/>
          <w:szCs w:val="20"/>
        </w:rPr>
        <w:t>ные рубки</w:t>
      </w:r>
      <w:r w:rsidR="00F94F00" w:rsidRPr="00E96863">
        <w:rPr>
          <w:sz w:val="28"/>
          <w:szCs w:val="20"/>
        </w:rPr>
        <w:t>,</w:t>
      </w:r>
      <w:r w:rsidR="005C2D44" w:rsidRPr="00E96863">
        <w:rPr>
          <w:sz w:val="28"/>
          <w:szCs w:val="20"/>
        </w:rPr>
        <w:t xml:space="preserve"> приведены в таблице </w:t>
      </w:r>
      <w:r w:rsidR="0045639F" w:rsidRPr="00E96863">
        <w:rPr>
          <w:sz w:val="28"/>
          <w:szCs w:val="20"/>
        </w:rPr>
        <w:t>3</w:t>
      </w:r>
      <w:r w:rsidR="00247D3F" w:rsidRPr="00E96863">
        <w:rPr>
          <w:sz w:val="28"/>
          <w:szCs w:val="20"/>
        </w:rPr>
        <w:t>5</w:t>
      </w:r>
      <w:r w:rsidR="005C2D44" w:rsidRPr="00E96863">
        <w:rPr>
          <w:sz w:val="28"/>
          <w:szCs w:val="20"/>
        </w:rPr>
        <w:t>.</w:t>
      </w:r>
    </w:p>
    <w:p w:rsidR="00E96863" w:rsidRPr="00E96863" w:rsidRDefault="00E96863" w:rsidP="00E96863">
      <w:pPr>
        <w:widowControl w:val="0"/>
        <w:ind w:firstLine="709"/>
        <w:jc w:val="both"/>
        <w:rPr>
          <w:sz w:val="28"/>
          <w:szCs w:val="20"/>
        </w:rPr>
      </w:pPr>
    </w:p>
    <w:p w:rsidR="009B69AF" w:rsidRPr="00E96863" w:rsidRDefault="009B69AF" w:rsidP="00E96863">
      <w:pPr>
        <w:widowControl w:val="0"/>
        <w:jc w:val="center"/>
        <w:rPr>
          <w:sz w:val="28"/>
          <w:szCs w:val="28"/>
        </w:rPr>
      </w:pPr>
      <w:r w:rsidRPr="00E96863">
        <w:rPr>
          <w:sz w:val="28"/>
          <w:szCs w:val="28"/>
        </w:rPr>
        <w:t xml:space="preserve">Таблица </w:t>
      </w:r>
      <w:r w:rsidR="0045639F" w:rsidRPr="00E96863">
        <w:rPr>
          <w:sz w:val="28"/>
          <w:szCs w:val="28"/>
        </w:rPr>
        <w:t>3</w:t>
      </w:r>
      <w:r w:rsidR="00247D3F" w:rsidRPr="00E96863">
        <w:rPr>
          <w:sz w:val="28"/>
          <w:szCs w:val="28"/>
        </w:rPr>
        <w:t>5</w:t>
      </w:r>
      <w:r w:rsidR="002331B6" w:rsidRPr="00E96863">
        <w:rPr>
          <w:sz w:val="28"/>
          <w:szCs w:val="28"/>
        </w:rPr>
        <w:t>.</w:t>
      </w:r>
      <w:r w:rsidR="00007570" w:rsidRPr="00E96863">
        <w:rPr>
          <w:sz w:val="28"/>
          <w:szCs w:val="28"/>
        </w:rPr>
        <w:t xml:space="preserve"> </w:t>
      </w:r>
      <w:r w:rsidRPr="00E96863">
        <w:rPr>
          <w:sz w:val="28"/>
          <w:szCs w:val="28"/>
        </w:rPr>
        <w:t>Минимальные значения полноты, до которых назначаются выборочные санитарные рубки</w:t>
      </w:r>
    </w:p>
    <w:p w:rsidR="00E96863" w:rsidRPr="006E03B1" w:rsidRDefault="00E96863" w:rsidP="00437257">
      <w:pPr>
        <w:widowControl w:val="0"/>
        <w:jc w:val="both"/>
        <w:rPr>
          <w:b/>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8"/>
        <w:gridCol w:w="951"/>
        <w:gridCol w:w="793"/>
        <w:gridCol w:w="951"/>
        <w:gridCol w:w="1586"/>
        <w:gridCol w:w="2019"/>
      </w:tblGrid>
      <w:tr w:rsidR="009B69AF" w:rsidRPr="00F442FD" w:rsidTr="008E086D">
        <w:trPr>
          <w:cantSplit/>
        </w:trPr>
        <w:tc>
          <w:tcPr>
            <w:tcW w:w="1893" w:type="pct"/>
            <w:vMerge w:val="restar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8E086D">
            <w:pPr>
              <w:jc w:val="center"/>
            </w:pPr>
            <w:r w:rsidRPr="00F442FD">
              <w:t>Виды лесопользования и</w:t>
            </w:r>
            <w:r w:rsidR="00AE28BE" w:rsidRPr="00F442FD">
              <w:t xml:space="preserve"> </w:t>
            </w:r>
            <w:r w:rsidRPr="00F442FD">
              <w:t>категории защитных лесов</w:t>
            </w:r>
          </w:p>
        </w:tc>
        <w:tc>
          <w:tcPr>
            <w:tcW w:w="3107" w:type="pct"/>
            <w:gridSpan w:val="5"/>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pPr>
              <w:jc w:val="center"/>
            </w:pPr>
            <w:r w:rsidRPr="00F442FD">
              <w:t>Преобладающая порода</w:t>
            </w:r>
          </w:p>
        </w:tc>
      </w:tr>
      <w:tr w:rsidR="009B69AF" w:rsidRPr="00F442FD" w:rsidTr="008E086D">
        <w:trPr>
          <w:cantSplit/>
        </w:trPr>
        <w:tc>
          <w:tcPr>
            <w:tcW w:w="1893" w:type="pct"/>
            <w:vMerge/>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tc>
        <w:tc>
          <w:tcPr>
            <w:tcW w:w="469" w:type="pc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pPr>
              <w:jc w:val="center"/>
            </w:pPr>
            <w:r w:rsidRPr="00F442FD">
              <w:t>ель, пихта</w:t>
            </w:r>
          </w:p>
        </w:tc>
        <w:tc>
          <w:tcPr>
            <w:tcW w:w="391" w:type="pc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pPr>
              <w:jc w:val="center"/>
            </w:pPr>
            <w:r w:rsidRPr="00F442FD">
              <w:t>кедр</w:t>
            </w:r>
          </w:p>
        </w:tc>
        <w:tc>
          <w:tcPr>
            <w:tcW w:w="469" w:type="pc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pPr>
              <w:jc w:val="center"/>
            </w:pPr>
            <w:r w:rsidRPr="00F442FD">
              <w:t>сосна</w:t>
            </w:r>
          </w:p>
        </w:tc>
        <w:tc>
          <w:tcPr>
            <w:tcW w:w="782" w:type="pc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540B7E">
            <w:pPr>
              <w:jc w:val="center"/>
            </w:pPr>
            <w:r w:rsidRPr="00F442FD">
              <w:t>лиственница</w:t>
            </w:r>
          </w:p>
        </w:tc>
        <w:tc>
          <w:tcPr>
            <w:tcW w:w="996" w:type="pct"/>
            <w:tcBorders>
              <w:top w:val="single" w:sz="4" w:space="0" w:color="auto"/>
              <w:left w:val="single" w:sz="4" w:space="0" w:color="auto"/>
              <w:bottom w:val="single" w:sz="4" w:space="0" w:color="auto"/>
              <w:right w:val="single" w:sz="4" w:space="0" w:color="auto"/>
            </w:tcBorders>
            <w:vAlign w:val="center"/>
            <w:hideMark/>
          </w:tcPr>
          <w:p w:rsidR="009B69AF" w:rsidRPr="00F442FD" w:rsidRDefault="009B69AF" w:rsidP="008E086D">
            <w:pPr>
              <w:jc w:val="center"/>
            </w:pPr>
            <w:r w:rsidRPr="00F442FD">
              <w:t>береза и прочие лиственные</w:t>
            </w:r>
          </w:p>
        </w:tc>
      </w:tr>
      <w:tr w:rsidR="009B69AF" w:rsidRPr="00F442FD" w:rsidTr="008E086D">
        <w:trPr>
          <w:cantSplit/>
        </w:trPr>
        <w:tc>
          <w:tcPr>
            <w:tcW w:w="5000" w:type="pct"/>
            <w:gridSpan w:val="6"/>
            <w:tcBorders>
              <w:top w:val="single" w:sz="4" w:space="0" w:color="auto"/>
              <w:left w:val="single" w:sz="4" w:space="0" w:color="auto"/>
              <w:bottom w:val="single" w:sz="4" w:space="0" w:color="auto"/>
              <w:right w:val="single" w:sz="4" w:space="0" w:color="auto"/>
            </w:tcBorders>
            <w:hideMark/>
          </w:tcPr>
          <w:p w:rsidR="009B69AF" w:rsidRPr="00F442FD" w:rsidRDefault="009B69AF" w:rsidP="00540B7E">
            <w:pPr>
              <w:jc w:val="center"/>
              <w:rPr>
                <w:b/>
              </w:rPr>
            </w:pPr>
            <w:r w:rsidRPr="00F442FD">
              <w:rPr>
                <w:b/>
              </w:rPr>
              <w:t>Защитные леса</w:t>
            </w:r>
          </w:p>
        </w:tc>
      </w:tr>
      <w:tr w:rsidR="009B69AF" w:rsidRPr="006E03B1" w:rsidTr="008E086D">
        <w:tc>
          <w:tcPr>
            <w:tcW w:w="1893" w:type="pct"/>
            <w:tcBorders>
              <w:top w:val="single" w:sz="4" w:space="0" w:color="auto"/>
              <w:left w:val="single" w:sz="4" w:space="0" w:color="auto"/>
              <w:bottom w:val="single" w:sz="4" w:space="0" w:color="auto"/>
              <w:right w:val="single" w:sz="4" w:space="0" w:color="auto"/>
            </w:tcBorders>
            <w:hideMark/>
          </w:tcPr>
          <w:p w:rsidR="009B69AF" w:rsidRPr="00F442FD" w:rsidRDefault="009B69AF" w:rsidP="00540B7E">
            <w:r w:rsidRPr="00F442FD">
              <w:t xml:space="preserve">1.1. </w:t>
            </w:r>
            <w:r w:rsidR="00DD40D2" w:rsidRPr="00F442FD">
              <w:t>Защитные леса категории</w:t>
            </w:r>
            <w:r w:rsidRPr="00F442FD">
              <w:t xml:space="preserve">: </w:t>
            </w:r>
          </w:p>
          <w:p w:rsidR="009B69AF" w:rsidRPr="00F442FD" w:rsidRDefault="009B69AF" w:rsidP="00540B7E">
            <w:r w:rsidRPr="00F442FD">
              <w:t>а) городские леса</w:t>
            </w:r>
          </w:p>
        </w:tc>
        <w:tc>
          <w:tcPr>
            <w:tcW w:w="469" w:type="pct"/>
            <w:tcBorders>
              <w:top w:val="single" w:sz="4" w:space="0" w:color="auto"/>
              <w:left w:val="single" w:sz="4" w:space="0" w:color="auto"/>
              <w:bottom w:val="single" w:sz="4" w:space="0" w:color="auto"/>
              <w:right w:val="single" w:sz="4" w:space="0" w:color="auto"/>
            </w:tcBorders>
            <w:vAlign w:val="bottom"/>
            <w:hideMark/>
          </w:tcPr>
          <w:p w:rsidR="009B69AF" w:rsidRPr="00F442FD" w:rsidRDefault="009B69AF" w:rsidP="00540B7E">
            <w:pPr>
              <w:jc w:val="center"/>
            </w:pPr>
            <w:r w:rsidRPr="00F442FD">
              <w:t>0,3</w:t>
            </w:r>
          </w:p>
        </w:tc>
        <w:tc>
          <w:tcPr>
            <w:tcW w:w="391" w:type="pct"/>
            <w:tcBorders>
              <w:top w:val="single" w:sz="4" w:space="0" w:color="auto"/>
              <w:left w:val="single" w:sz="4" w:space="0" w:color="auto"/>
              <w:bottom w:val="single" w:sz="4" w:space="0" w:color="auto"/>
              <w:right w:val="single" w:sz="4" w:space="0" w:color="auto"/>
            </w:tcBorders>
            <w:vAlign w:val="bottom"/>
            <w:hideMark/>
          </w:tcPr>
          <w:p w:rsidR="009B69AF" w:rsidRPr="00F442FD" w:rsidRDefault="009B69AF" w:rsidP="00540B7E">
            <w:pPr>
              <w:jc w:val="center"/>
            </w:pPr>
            <w:r w:rsidRPr="00F442FD">
              <w:t>0,3</w:t>
            </w:r>
          </w:p>
        </w:tc>
        <w:tc>
          <w:tcPr>
            <w:tcW w:w="469" w:type="pct"/>
            <w:tcBorders>
              <w:top w:val="single" w:sz="4" w:space="0" w:color="auto"/>
              <w:left w:val="single" w:sz="4" w:space="0" w:color="auto"/>
              <w:bottom w:val="single" w:sz="4" w:space="0" w:color="auto"/>
              <w:right w:val="single" w:sz="4" w:space="0" w:color="auto"/>
            </w:tcBorders>
            <w:vAlign w:val="bottom"/>
            <w:hideMark/>
          </w:tcPr>
          <w:p w:rsidR="009B69AF" w:rsidRPr="00F442FD" w:rsidRDefault="009B69AF" w:rsidP="00540B7E">
            <w:pPr>
              <w:jc w:val="center"/>
            </w:pPr>
            <w:r w:rsidRPr="00F442FD">
              <w:t>0,3</w:t>
            </w:r>
          </w:p>
        </w:tc>
        <w:tc>
          <w:tcPr>
            <w:tcW w:w="782" w:type="pct"/>
            <w:tcBorders>
              <w:top w:val="single" w:sz="4" w:space="0" w:color="auto"/>
              <w:left w:val="single" w:sz="4" w:space="0" w:color="auto"/>
              <w:bottom w:val="single" w:sz="4" w:space="0" w:color="auto"/>
              <w:right w:val="single" w:sz="4" w:space="0" w:color="auto"/>
            </w:tcBorders>
            <w:vAlign w:val="bottom"/>
            <w:hideMark/>
          </w:tcPr>
          <w:p w:rsidR="009B69AF" w:rsidRPr="00F442FD" w:rsidRDefault="009B69AF" w:rsidP="00540B7E">
            <w:pPr>
              <w:jc w:val="center"/>
            </w:pPr>
            <w:r w:rsidRPr="00F442FD">
              <w:t>0,3</w:t>
            </w:r>
          </w:p>
        </w:tc>
        <w:tc>
          <w:tcPr>
            <w:tcW w:w="996" w:type="pct"/>
            <w:tcBorders>
              <w:top w:val="single" w:sz="4" w:space="0" w:color="auto"/>
              <w:left w:val="single" w:sz="4" w:space="0" w:color="auto"/>
              <w:bottom w:val="single" w:sz="4" w:space="0" w:color="auto"/>
              <w:right w:val="single" w:sz="4" w:space="0" w:color="auto"/>
            </w:tcBorders>
            <w:vAlign w:val="bottom"/>
            <w:hideMark/>
          </w:tcPr>
          <w:p w:rsidR="009B69AF" w:rsidRPr="00F442FD" w:rsidRDefault="009B69AF" w:rsidP="00540B7E">
            <w:pPr>
              <w:jc w:val="center"/>
            </w:pPr>
            <w:r w:rsidRPr="00F442FD">
              <w:t>0,3</w:t>
            </w:r>
          </w:p>
        </w:tc>
      </w:tr>
    </w:tbl>
    <w:p w:rsidR="00F442FD" w:rsidRDefault="00F442FD" w:rsidP="00F442FD">
      <w:pPr>
        <w:widowControl w:val="0"/>
        <w:ind w:firstLine="709"/>
        <w:jc w:val="both"/>
        <w:rPr>
          <w:sz w:val="28"/>
          <w:szCs w:val="28"/>
        </w:rPr>
      </w:pPr>
    </w:p>
    <w:p w:rsidR="009B69AF" w:rsidRPr="00F442FD" w:rsidRDefault="009B69AF" w:rsidP="00F442FD">
      <w:pPr>
        <w:widowControl w:val="0"/>
        <w:ind w:firstLine="709"/>
        <w:jc w:val="both"/>
        <w:rPr>
          <w:sz w:val="28"/>
          <w:szCs w:val="28"/>
        </w:rPr>
      </w:pPr>
      <w:r w:rsidRPr="00F442FD">
        <w:rPr>
          <w:sz w:val="28"/>
          <w:szCs w:val="28"/>
        </w:rPr>
        <w:t>Санитарная рубка считается сплошной, если вырубается весь древостой на площади 0,1 га и более. Запрещается проводить сплошную санитарную рубку на всем выделе, если куртины деревьев без признаков ослабления превышают половину площади данного выдела.</w:t>
      </w:r>
    </w:p>
    <w:p w:rsidR="008E086D" w:rsidRPr="00F442FD" w:rsidRDefault="008E086D" w:rsidP="00F442FD">
      <w:pPr>
        <w:widowControl w:val="0"/>
        <w:ind w:firstLine="709"/>
        <w:jc w:val="both"/>
        <w:rPr>
          <w:sz w:val="28"/>
          <w:szCs w:val="28"/>
        </w:rPr>
      </w:pPr>
      <w:r w:rsidRPr="00F442FD">
        <w:rPr>
          <w:sz w:val="28"/>
          <w:szCs w:val="28"/>
        </w:rPr>
        <w:t>Уборка неликвидной древесины проводится в местах образования ветровала, бурелома, снеголома, верховых пожаров, сухостоя и других повреждений при наличии неликвидной древесины более 90% от общего запаса погибших деревьев.</w:t>
      </w:r>
    </w:p>
    <w:p w:rsidR="00D14034" w:rsidRPr="00F442FD" w:rsidRDefault="00D14034" w:rsidP="00F442FD">
      <w:pPr>
        <w:widowControl w:val="0"/>
        <w:ind w:firstLine="709"/>
        <w:jc w:val="both"/>
        <w:rPr>
          <w:sz w:val="28"/>
          <w:szCs w:val="28"/>
        </w:rPr>
      </w:pPr>
      <w:r w:rsidRPr="00F442FD">
        <w:rPr>
          <w:sz w:val="28"/>
          <w:szCs w:val="28"/>
        </w:rPr>
        <w:t>Санитарно-оздоровительные мероприятия планируются на основании Актов лесопатологического обследования. На момент разработки Регламента утвержденных актов ЛПО нет и объемы мероприятий не устанавливаются.</w:t>
      </w:r>
      <w:r w:rsidR="00031DD0" w:rsidRPr="00F442FD">
        <w:rPr>
          <w:sz w:val="28"/>
          <w:szCs w:val="28"/>
        </w:rPr>
        <w:t xml:space="preserve"> </w:t>
      </w:r>
    </w:p>
    <w:p w:rsidR="008E086D" w:rsidRDefault="00222276" w:rsidP="00F442FD">
      <w:pPr>
        <w:widowControl w:val="0"/>
        <w:ind w:firstLine="709"/>
        <w:jc w:val="both"/>
        <w:rPr>
          <w:sz w:val="28"/>
          <w:szCs w:val="28"/>
        </w:rPr>
      </w:pPr>
      <w:r w:rsidRPr="00F442FD">
        <w:rPr>
          <w:sz w:val="28"/>
          <w:szCs w:val="28"/>
        </w:rPr>
        <w:t xml:space="preserve">В случае выявления в течении срока действия регламента насаждений, требующих по результатам обследований проведения санитарно-оздоровительных мероприятий, эти мероприятия проводится </w:t>
      </w:r>
      <w:r w:rsidR="001630A4" w:rsidRPr="00F442FD">
        <w:rPr>
          <w:sz w:val="28"/>
          <w:szCs w:val="28"/>
        </w:rPr>
        <w:t xml:space="preserve">на основании Акта ЛПО </w:t>
      </w:r>
      <w:r w:rsidRPr="00F442FD">
        <w:rPr>
          <w:sz w:val="28"/>
          <w:szCs w:val="28"/>
        </w:rPr>
        <w:t>в течении 1-3 лет, с даты утверждени</w:t>
      </w:r>
      <w:r w:rsidR="001630A4" w:rsidRPr="00F442FD">
        <w:rPr>
          <w:sz w:val="28"/>
          <w:szCs w:val="28"/>
        </w:rPr>
        <w:t>я</w:t>
      </w:r>
      <w:r w:rsidRPr="00F442FD">
        <w:rPr>
          <w:sz w:val="28"/>
          <w:szCs w:val="28"/>
        </w:rPr>
        <w:t xml:space="preserve"> Акта. </w:t>
      </w:r>
      <w:r w:rsidR="005A14C6" w:rsidRPr="00F442FD">
        <w:rPr>
          <w:color w:val="000000"/>
          <w:sz w:val="28"/>
          <w:szCs w:val="28"/>
          <w:shd w:val="clear" w:color="auto" w:fill="FFFFFF"/>
        </w:rPr>
        <w:t>По результатам осуществления санитарно-оздоровительных мероприятий вносятся изменения в лесной план субъекта Российской Федерации, лесохозяйственный регламент лесничества (п.3</w:t>
      </w:r>
      <w:r w:rsidR="00F442FD">
        <w:rPr>
          <w:color w:val="000000"/>
          <w:sz w:val="28"/>
          <w:szCs w:val="28"/>
          <w:shd w:val="clear" w:color="auto" w:fill="FFFFFF"/>
        </w:rPr>
        <w:t xml:space="preserve"> </w:t>
      </w:r>
      <w:r w:rsidR="005A14C6" w:rsidRPr="00F442FD">
        <w:rPr>
          <w:color w:val="000000"/>
          <w:sz w:val="28"/>
          <w:szCs w:val="28"/>
          <w:shd w:val="clear" w:color="auto" w:fill="FFFFFF"/>
        </w:rPr>
        <w:t>ст.60.7</w:t>
      </w:r>
      <w:r w:rsidR="00F442FD">
        <w:rPr>
          <w:color w:val="000000"/>
          <w:sz w:val="28"/>
          <w:szCs w:val="28"/>
          <w:shd w:val="clear" w:color="auto" w:fill="FFFFFF"/>
        </w:rPr>
        <w:t xml:space="preserve"> </w:t>
      </w:r>
      <w:r w:rsidR="005A14C6" w:rsidRPr="00F442FD">
        <w:rPr>
          <w:color w:val="000000"/>
          <w:sz w:val="28"/>
          <w:szCs w:val="28"/>
          <w:shd w:val="clear" w:color="auto" w:fill="FFFFFF"/>
        </w:rPr>
        <w:t>ЛК</w:t>
      </w:r>
      <w:r w:rsidR="00F442FD">
        <w:rPr>
          <w:color w:val="000000"/>
          <w:sz w:val="28"/>
          <w:szCs w:val="28"/>
          <w:shd w:val="clear" w:color="auto" w:fill="FFFFFF"/>
        </w:rPr>
        <w:t xml:space="preserve"> </w:t>
      </w:r>
      <w:r w:rsidR="005A14C6" w:rsidRPr="00F442FD">
        <w:rPr>
          <w:color w:val="000000"/>
          <w:sz w:val="28"/>
          <w:szCs w:val="28"/>
          <w:shd w:val="clear" w:color="auto" w:fill="FFFFFF"/>
        </w:rPr>
        <w:t>РФ).</w:t>
      </w:r>
      <w:r w:rsidR="005A14C6" w:rsidRPr="00F442FD">
        <w:rPr>
          <w:sz w:val="28"/>
          <w:szCs w:val="28"/>
        </w:rPr>
        <w:t xml:space="preserve"> </w:t>
      </w:r>
    </w:p>
    <w:p w:rsidR="00F442FD" w:rsidRPr="00F442FD" w:rsidRDefault="00F442FD" w:rsidP="00F442FD">
      <w:pPr>
        <w:widowControl w:val="0"/>
        <w:ind w:firstLine="709"/>
        <w:jc w:val="both"/>
        <w:rPr>
          <w:b/>
          <w:sz w:val="28"/>
          <w:szCs w:val="28"/>
        </w:rPr>
      </w:pPr>
    </w:p>
    <w:p w:rsidR="001D2152" w:rsidRPr="00F442FD" w:rsidRDefault="001D2152" w:rsidP="00F442FD">
      <w:pPr>
        <w:widowControl w:val="0"/>
        <w:jc w:val="center"/>
        <w:rPr>
          <w:sz w:val="28"/>
          <w:szCs w:val="28"/>
        </w:rPr>
      </w:pPr>
      <w:r w:rsidRPr="00F442FD">
        <w:rPr>
          <w:sz w:val="28"/>
          <w:szCs w:val="28"/>
        </w:rPr>
        <w:t>Таблица</w:t>
      </w:r>
      <w:r w:rsidR="003D5B5F" w:rsidRPr="00F442FD">
        <w:rPr>
          <w:sz w:val="28"/>
          <w:szCs w:val="28"/>
        </w:rPr>
        <w:t xml:space="preserve"> </w:t>
      </w:r>
      <w:r w:rsidR="0045639F" w:rsidRPr="00F442FD">
        <w:rPr>
          <w:sz w:val="28"/>
          <w:szCs w:val="28"/>
        </w:rPr>
        <w:t>3</w:t>
      </w:r>
      <w:r w:rsidR="00247D3F" w:rsidRPr="00F442FD">
        <w:rPr>
          <w:sz w:val="28"/>
          <w:szCs w:val="28"/>
        </w:rPr>
        <w:t>6</w:t>
      </w:r>
      <w:r w:rsidR="002331B6" w:rsidRPr="00F442FD">
        <w:rPr>
          <w:sz w:val="28"/>
          <w:szCs w:val="28"/>
        </w:rPr>
        <w:t xml:space="preserve">. </w:t>
      </w:r>
      <w:r w:rsidRPr="00F442FD">
        <w:rPr>
          <w:sz w:val="28"/>
          <w:szCs w:val="28"/>
        </w:rPr>
        <w:t>Нормативы и параметры санитарно-оздоровительных мероприятий</w:t>
      </w:r>
    </w:p>
    <w:p w:rsidR="00247D3F" w:rsidRPr="006E03B1" w:rsidRDefault="00247D3F" w:rsidP="001D2152">
      <w:pPr>
        <w:widowControl w:val="0"/>
        <w:rPr>
          <w:b/>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9"/>
        <w:gridCol w:w="2875"/>
        <w:gridCol w:w="427"/>
        <w:gridCol w:w="1102"/>
        <w:gridCol w:w="850"/>
        <w:gridCol w:w="1031"/>
        <w:gridCol w:w="1128"/>
        <w:gridCol w:w="1277"/>
        <w:gridCol w:w="713"/>
      </w:tblGrid>
      <w:tr w:rsidR="008E086D" w:rsidRPr="00545FC1" w:rsidTr="00F94F00">
        <w:trPr>
          <w:trHeight w:val="284"/>
          <w:tblHeader/>
        </w:trPr>
        <w:tc>
          <w:tcPr>
            <w:tcW w:w="266" w:type="pct"/>
            <w:vMerge w:val="restart"/>
            <w:shd w:val="clear" w:color="auto" w:fill="auto"/>
            <w:vAlign w:val="center"/>
          </w:tcPr>
          <w:p w:rsidR="001D2152" w:rsidRPr="00545FC1" w:rsidRDefault="001D2152" w:rsidP="008E086D">
            <w:pPr>
              <w:contextualSpacing/>
              <w:jc w:val="center"/>
            </w:pPr>
            <w:r w:rsidRPr="00545FC1">
              <w:t>№</w:t>
            </w:r>
          </w:p>
        </w:tc>
        <w:tc>
          <w:tcPr>
            <w:tcW w:w="1447" w:type="pct"/>
            <w:vMerge w:val="restart"/>
            <w:shd w:val="clear" w:color="auto" w:fill="auto"/>
            <w:vAlign w:val="center"/>
          </w:tcPr>
          <w:p w:rsidR="001D2152" w:rsidRPr="00545FC1" w:rsidRDefault="001D2152" w:rsidP="008E086D">
            <w:pPr>
              <w:contextualSpacing/>
              <w:jc w:val="center"/>
            </w:pPr>
            <w:r w:rsidRPr="00545FC1">
              <w:t>Показатели</w:t>
            </w:r>
          </w:p>
        </w:tc>
        <w:tc>
          <w:tcPr>
            <w:tcW w:w="215" w:type="pct"/>
            <w:vMerge w:val="restart"/>
            <w:shd w:val="clear" w:color="auto" w:fill="auto"/>
            <w:vAlign w:val="center"/>
          </w:tcPr>
          <w:p w:rsidR="001D2152" w:rsidRPr="00545FC1" w:rsidRDefault="001D2152" w:rsidP="008E086D">
            <w:pPr>
              <w:contextualSpacing/>
              <w:jc w:val="center"/>
            </w:pPr>
            <w:r w:rsidRPr="00545FC1">
              <w:t>Ед. изм.</w:t>
            </w:r>
          </w:p>
        </w:tc>
        <w:tc>
          <w:tcPr>
            <w:tcW w:w="1502" w:type="pct"/>
            <w:gridSpan w:val="3"/>
            <w:shd w:val="clear" w:color="auto" w:fill="auto"/>
            <w:vAlign w:val="center"/>
          </w:tcPr>
          <w:p w:rsidR="001D2152" w:rsidRPr="00545FC1" w:rsidRDefault="001D2152" w:rsidP="008E086D">
            <w:pPr>
              <w:contextualSpacing/>
              <w:jc w:val="center"/>
            </w:pPr>
            <w:r w:rsidRPr="00545FC1">
              <w:t>Рубка погибших и поврежденных лесных насаждений</w:t>
            </w:r>
          </w:p>
        </w:tc>
        <w:tc>
          <w:tcPr>
            <w:tcW w:w="568" w:type="pct"/>
            <w:vMerge w:val="restart"/>
            <w:vAlign w:val="center"/>
          </w:tcPr>
          <w:p w:rsidR="001D2152" w:rsidRPr="00545FC1" w:rsidRDefault="001D2152" w:rsidP="008E086D">
            <w:pPr>
              <w:contextualSpacing/>
              <w:jc w:val="center"/>
            </w:pPr>
            <w:r w:rsidRPr="00545FC1">
              <w:t>Уборка аварийных деревьев</w:t>
            </w:r>
          </w:p>
        </w:tc>
        <w:tc>
          <w:tcPr>
            <w:tcW w:w="643" w:type="pct"/>
            <w:vMerge w:val="restart"/>
            <w:shd w:val="clear" w:color="auto" w:fill="auto"/>
            <w:vAlign w:val="center"/>
          </w:tcPr>
          <w:p w:rsidR="001D2152" w:rsidRPr="00545FC1" w:rsidRDefault="001D2152" w:rsidP="0071652B">
            <w:pPr>
              <w:contextualSpacing/>
              <w:jc w:val="center"/>
            </w:pPr>
            <w:r w:rsidRPr="00545FC1">
              <w:t>Уборка неликвидной древесины</w:t>
            </w:r>
            <w:r w:rsidR="0083098E" w:rsidRPr="00545FC1">
              <w:t xml:space="preserve"> </w:t>
            </w:r>
          </w:p>
        </w:tc>
        <w:tc>
          <w:tcPr>
            <w:tcW w:w="359" w:type="pct"/>
            <w:vMerge w:val="restart"/>
            <w:shd w:val="clear" w:color="auto" w:fill="auto"/>
            <w:vAlign w:val="center"/>
          </w:tcPr>
          <w:p w:rsidR="001D2152" w:rsidRPr="00545FC1" w:rsidRDefault="001D2152" w:rsidP="008E086D">
            <w:pPr>
              <w:contextualSpacing/>
              <w:jc w:val="center"/>
            </w:pPr>
            <w:r w:rsidRPr="00545FC1">
              <w:t>Итого</w:t>
            </w:r>
          </w:p>
        </w:tc>
      </w:tr>
      <w:tr w:rsidR="008E086D" w:rsidRPr="00545FC1" w:rsidTr="00F94F00">
        <w:trPr>
          <w:trHeight w:val="284"/>
          <w:tblHeader/>
        </w:trPr>
        <w:tc>
          <w:tcPr>
            <w:tcW w:w="266" w:type="pct"/>
            <w:vMerge/>
            <w:vAlign w:val="center"/>
          </w:tcPr>
          <w:p w:rsidR="001D2152" w:rsidRPr="00545FC1" w:rsidRDefault="001D2152" w:rsidP="008E086D">
            <w:pPr>
              <w:contextualSpacing/>
              <w:jc w:val="center"/>
            </w:pPr>
          </w:p>
        </w:tc>
        <w:tc>
          <w:tcPr>
            <w:tcW w:w="1447" w:type="pct"/>
            <w:vMerge/>
            <w:vAlign w:val="center"/>
          </w:tcPr>
          <w:p w:rsidR="001D2152" w:rsidRPr="00545FC1" w:rsidRDefault="001D2152" w:rsidP="008E086D">
            <w:pPr>
              <w:contextualSpacing/>
              <w:jc w:val="center"/>
            </w:pPr>
          </w:p>
        </w:tc>
        <w:tc>
          <w:tcPr>
            <w:tcW w:w="215" w:type="pct"/>
            <w:vMerge/>
            <w:vAlign w:val="center"/>
          </w:tcPr>
          <w:p w:rsidR="001D2152" w:rsidRPr="00545FC1" w:rsidRDefault="001D2152" w:rsidP="008E086D">
            <w:pPr>
              <w:contextualSpacing/>
              <w:jc w:val="center"/>
              <w:rPr>
                <w:color w:val="FF0000"/>
              </w:rPr>
            </w:pPr>
          </w:p>
        </w:tc>
        <w:tc>
          <w:tcPr>
            <w:tcW w:w="555" w:type="pct"/>
            <w:vMerge w:val="restart"/>
            <w:shd w:val="clear" w:color="auto" w:fill="auto"/>
            <w:vAlign w:val="center"/>
          </w:tcPr>
          <w:p w:rsidR="001D2152" w:rsidRPr="00545FC1" w:rsidRDefault="001D2152" w:rsidP="008E086D">
            <w:pPr>
              <w:contextualSpacing/>
              <w:jc w:val="center"/>
            </w:pPr>
            <w:r w:rsidRPr="00545FC1">
              <w:t>всего</w:t>
            </w:r>
          </w:p>
        </w:tc>
        <w:tc>
          <w:tcPr>
            <w:tcW w:w="947" w:type="pct"/>
            <w:gridSpan w:val="2"/>
            <w:shd w:val="clear" w:color="auto" w:fill="auto"/>
            <w:vAlign w:val="center"/>
          </w:tcPr>
          <w:p w:rsidR="001D2152" w:rsidRPr="00545FC1" w:rsidRDefault="001D2152" w:rsidP="008E086D">
            <w:pPr>
              <w:contextualSpacing/>
              <w:jc w:val="center"/>
            </w:pPr>
            <w:r w:rsidRPr="00545FC1">
              <w:t>в том числе</w:t>
            </w:r>
          </w:p>
        </w:tc>
        <w:tc>
          <w:tcPr>
            <w:tcW w:w="568" w:type="pct"/>
            <w:vMerge/>
          </w:tcPr>
          <w:p w:rsidR="001D2152" w:rsidRPr="00545FC1" w:rsidRDefault="001D2152" w:rsidP="008E086D">
            <w:pPr>
              <w:contextualSpacing/>
              <w:jc w:val="center"/>
              <w:rPr>
                <w:color w:val="FF0000"/>
              </w:rPr>
            </w:pPr>
          </w:p>
        </w:tc>
        <w:tc>
          <w:tcPr>
            <w:tcW w:w="643" w:type="pct"/>
            <w:vMerge/>
            <w:vAlign w:val="center"/>
          </w:tcPr>
          <w:p w:rsidR="001D2152" w:rsidRPr="00545FC1" w:rsidRDefault="001D2152" w:rsidP="008E086D">
            <w:pPr>
              <w:contextualSpacing/>
              <w:jc w:val="center"/>
              <w:rPr>
                <w:color w:val="FF0000"/>
              </w:rPr>
            </w:pPr>
          </w:p>
        </w:tc>
        <w:tc>
          <w:tcPr>
            <w:tcW w:w="359" w:type="pct"/>
            <w:vMerge/>
            <w:vAlign w:val="center"/>
          </w:tcPr>
          <w:p w:rsidR="001D2152" w:rsidRPr="00545FC1" w:rsidRDefault="001D2152" w:rsidP="008E086D">
            <w:pPr>
              <w:contextualSpacing/>
              <w:jc w:val="center"/>
              <w:rPr>
                <w:color w:val="FF0000"/>
              </w:rPr>
            </w:pPr>
          </w:p>
        </w:tc>
      </w:tr>
      <w:tr w:rsidR="008E086D" w:rsidRPr="00545FC1" w:rsidTr="00F94F00">
        <w:trPr>
          <w:trHeight w:val="284"/>
          <w:tblHeader/>
        </w:trPr>
        <w:tc>
          <w:tcPr>
            <w:tcW w:w="266" w:type="pct"/>
            <w:vMerge/>
            <w:vAlign w:val="center"/>
          </w:tcPr>
          <w:p w:rsidR="001D2152" w:rsidRPr="00545FC1" w:rsidRDefault="001D2152" w:rsidP="008E086D">
            <w:pPr>
              <w:contextualSpacing/>
              <w:jc w:val="center"/>
            </w:pPr>
          </w:p>
        </w:tc>
        <w:tc>
          <w:tcPr>
            <w:tcW w:w="1447" w:type="pct"/>
            <w:vMerge/>
            <w:vAlign w:val="center"/>
          </w:tcPr>
          <w:p w:rsidR="001D2152" w:rsidRPr="00545FC1" w:rsidRDefault="001D2152" w:rsidP="008E086D">
            <w:pPr>
              <w:contextualSpacing/>
              <w:jc w:val="center"/>
            </w:pPr>
          </w:p>
        </w:tc>
        <w:tc>
          <w:tcPr>
            <w:tcW w:w="215" w:type="pct"/>
            <w:vMerge/>
            <w:vAlign w:val="center"/>
          </w:tcPr>
          <w:p w:rsidR="001D2152" w:rsidRPr="00545FC1" w:rsidRDefault="001D2152" w:rsidP="008E086D">
            <w:pPr>
              <w:contextualSpacing/>
              <w:jc w:val="center"/>
              <w:rPr>
                <w:color w:val="FF0000"/>
              </w:rPr>
            </w:pPr>
          </w:p>
        </w:tc>
        <w:tc>
          <w:tcPr>
            <w:tcW w:w="555" w:type="pct"/>
            <w:vMerge/>
            <w:vAlign w:val="center"/>
          </w:tcPr>
          <w:p w:rsidR="001D2152" w:rsidRPr="00545FC1" w:rsidRDefault="001D2152" w:rsidP="008E086D">
            <w:pPr>
              <w:contextualSpacing/>
              <w:jc w:val="center"/>
            </w:pPr>
          </w:p>
        </w:tc>
        <w:tc>
          <w:tcPr>
            <w:tcW w:w="428" w:type="pct"/>
            <w:shd w:val="clear" w:color="auto" w:fill="auto"/>
            <w:vAlign w:val="center"/>
          </w:tcPr>
          <w:p w:rsidR="001D2152" w:rsidRPr="00545FC1" w:rsidRDefault="001D2152" w:rsidP="008E086D">
            <w:pPr>
              <w:contextualSpacing/>
              <w:jc w:val="center"/>
            </w:pPr>
            <w:r w:rsidRPr="00545FC1">
              <w:t>сплошная</w:t>
            </w:r>
          </w:p>
        </w:tc>
        <w:tc>
          <w:tcPr>
            <w:tcW w:w="519" w:type="pct"/>
            <w:shd w:val="clear" w:color="auto" w:fill="auto"/>
            <w:vAlign w:val="center"/>
          </w:tcPr>
          <w:p w:rsidR="001D2152" w:rsidRPr="00545FC1" w:rsidRDefault="001D2152" w:rsidP="008E086D">
            <w:pPr>
              <w:contextualSpacing/>
              <w:jc w:val="center"/>
            </w:pPr>
            <w:r w:rsidRPr="00545FC1">
              <w:t>выборочная</w:t>
            </w:r>
          </w:p>
        </w:tc>
        <w:tc>
          <w:tcPr>
            <w:tcW w:w="568" w:type="pct"/>
            <w:vMerge/>
          </w:tcPr>
          <w:p w:rsidR="001D2152" w:rsidRPr="00545FC1" w:rsidRDefault="001D2152" w:rsidP="008E086D">
            <w:pPr>
              <w:contextualSpacing/>
              <w:jc w:val="center"/>
              <w:rPr>
                <w:color w:val="FF0000"/>
              </w:rPr>
            </w:pPr>
          </w:p>
        </w:tc>
        <w:tc>
          <w:tcPr>
            <w:tcW w:w="643" w:type="pct"/>
            <w:vMerge/>
            <w:vAlign w:val="center"/>
          </w:tcPr>
          <w:p w:rsidR="001D2152" w:rsidRPr="00545FC1" w:rsidRDefault="001D2152" w:rsidP="008E086D">
            <w:pPr>
              <w:contextualSpacing/>
              <w:jc w:val="center"/>
              <w:rPr>
                <w:color w:val="FF0000"/>
              </w:rPr>
            </w:pPr>
          </w:p>
        </w:tc>
        <w:tc>
          <w:tcPr>
            <w:tcW w:w="359" w:type="pct"/>
            <w:vMerge/>
            <w:vAlign w:val="center"/>
          </w:tcPr>
          <w:p w:rsidR="001D2152" w:rsidRPr="00545FC1" w:rsidRDefault="001D2152" w:rsidP="008E086D">
            <w:pPr>
              <w:contextualSpacing/>
              <w:jc w:val="center"/>
              <w:rPr>
                <w:color w:val="FF0000"/>
              </w:rPr>
            </w:pPr>
          </w:p>
        </w:tc>
      </w:tr>
      <w:tr w:rsidR="008E086D" w:rsidRPr="00545FC1" w:rsidTr="00F94F00">
        <w:trPr>
          <w:trHeight w:val="170"/>
          <w:tblHeader/>
        </w:trPr>
        <w:tc>
          <w:tcPr>
            <w:tcW w:w="266" w:type="pct"/>
            <w:shd w:val="clear" w:color="auto" w:fill="auto"/>
            <w:vAlign w:val="center"/>
          </w:tcPr>
          <w:p w:rsidR="001D2152" w:rsidRPr="00545FC1" w:rsidRDefault="001D2152" w:rsidP="008E086D">
            <w:pPr>
              <w:contextualSpacing/>
              <w:jc w:val="center"/>
            </w:pPr>
            <w:r w:rsidRPr="00545FC1">
              <w:t>1</w:t>
            </w:r>
          </w:p>
        </w:tc>
        <w:tc>
          <w:tcPr>
            <w:tcW w:w="1447" w:type="pct"/>
            <w:shd w:val="clear" w:color="auto" w:fill="auto"/>
            <w:vAlign w:val="center"/>
          </w:tcPr>
          <w:p w:rsidR="001D2152" w:rsidRPr="00545FC1" w:rsidRDefault="001D2152" w:rsidP="008E086D">
            <w:pPr>
              <w:contextualSpacing/>
              <w:jc w:val="center"/>
            </w:pPr>
            <w:r w:rsidRPr="00545FC1">
              <w:t>2</w:t>
            </w:r>
          </w:p>
        </w:tc>
        <w:tc>
          <w:tcPr>
            <w:tcW w:w="215" w:type="pct"/>
            <w:shd w:val="clear" w:color="auto" w:fill="auto"/>
            <w:vAlign w:val="center"/>
          </w:tcPr>
          <w:p w:rsidR="001D2152" w:rsidRPr="00545FC1" w:rsidRDefault="001D2152" w:rsidP="008E086D">
            <w:pPr>
              <w:contextualSpacing/>
              <w:jc w:val="center"/>
            </w:pPr>
            <w:r w:rsidRPr="00545FC1">
              <w:t>3</w:t>
            </w:r>
          </w:p>
        </w:tc>
        <w:tc>
          <w:tcPr>
            <w:tcW w:w="555" w:type="pct"/>
            <w:shd w:val="clear" w:color="auto" w:fill="auto"/>
            <w:vAlign w:val="center"/>
          </w:tcPr>
          <w:p w:rsidR="001D2152" w:rsidRPr="00545FC1" w:rsidRDefault="001D2152" w:rsidP="008E086D">
            <w:pPr>
              <w:contextualSpacing/>
              <w:jc w:val="center"/>
            </w:pPr>
            <w:r w:rsidRPr="00545FC1">
              <w:t>4</w:t>
            </w:r>
          </w:p>
        </w:tc>
        <w:tc>
          <w:tcPr>
            <w:tcW w:w="428" w:type="pct"/>
            <w:shd w:val="clear" w:color="auto" w:fill="auto"/>
            <w:vAlign w:val="center"/>
          </w:tcPr>
          <w:p w:rsidR="001D2152" w:rsidRPr="00545FC1" w:rsidRDefault="001D2152" w:rsidP="008E086D">
            <w:pPr>
              <w:contextualSpacing/>
              <w:jc w:val="center"/>
            </w:pPr>
            <w:r w:rsidRPr="00545FC1">
              <w:t>5</w:t>
            </w:r>
          </w:p>
        </w:tc>
        <w:tc>
          <w:tcPr>
            <w:tcW w:w="519" w:type="pct"/>
            <w:shd w:val="clear" w:color="auto" w:fill="auto"/>
            <w:vAlign w:val="center"/>
          </w:tcPr>
          <w:p w:rsidR="001D2152" w:rsidRPr="00545FC1" w:rsidRDefault="001D2152" w:rsidP="008E086D">
            <w:pPr>
              <w:contextualSpacing/>
              <w:jc w:val="center"/>
            </w:pPr>
            <w:r w:rsidRPr="00545FC1">
              <w:t>6</w:t>
            </w:r>
          </w:p>
        </w:tc>
        <w:tc>
          <w:tcPr>
            <w:tcW w:w="568" w:type="pct"/>
          </w:tcPr>
          <w:p w:rsidR="001D2152" w:rsidRPr="00545FC1" w:rsidRDefault="001D2152" w:rsidP="008E086D">
            <w:pPr>
              <w:contextualSpacing/>
              <w:jc w:val="center"/>
            </w:pPr>
            <w:r w:rsidRPr="00545FC1">
              <w:t>7</w:t>
            </w:r>
          </w:p>
        </w:tc>
        <w:tc>
          <w:tcPr>
            <w:tcW w:w="643" w:type="pct"/>
            <w:shd w:val="clear" w:color="auto" w:fill="auto"/>
            <w:vAlign w:val="center"/>
          </w:tcPr>
          <w:p w:rsidR="001D2152" w:rsidRPr="00545FC1" w:rsidRDefault="001D2152" w:rsidP="008E086D">
            <w:pPr>
              <w:contextualSpacing/>
              <w:jc w:val="center"/>
            </w:pPr>
            <w:r w:rsidRPr="00545FC1">
              <w:t>8</w:t>
            </w:r>
          </w:p>
        </w:tc>
        <w:tc>
          <w:tcPr>
            <w:tcW w:w="359" w:type="pct"/>
            <w:shd w:val="clear" w:color="auto" w:fill="auto"/>
            <w:vAlign w:val="center"/>
          </w:tcPr>
          <w:p w:rsidR="001D2152" w:rsidRPr="00545FC1" w:rsidRDefault="001D2152" w:rsidP="008E086D">
            <w:pPr>
              <w:contextualSpacing/>
              <w:jc w:val="center"/>
            </w:pPr>
            <w:r w:rsidRPr="00545FC1">
              <w:t>9</w:t>
            </w:r>
          </w:p>
        </w:tc>
      </w:tr>
      <w:tr w:rsidR="001D2152" w:rsidRPr="00545FC1" w:rsidTr="008E086D">
        <w:trPr>
          <w:trHeight w:val="284"/>
        </w:trPr>
        <w:tc>
          <w:tcPr>
            <w:tcW w:w="5000" w:type="pct"/>
            <w:gridSpan w:val="9"/>
            <w:vAlign w:val="center"/>
          </w:tcPr>
          <w:p w:rsidR="001D2152" w:rsidRPr="00545FC1" w:rsidRDefault="008E086D" w:rsidP="008E086D">
            <w:pPr>
              <w:contextualSpacing/>
              <w:jc w:val="center"/>
              <w:rPr>
                <w:b/>
                <w:bCs/>
              </w:rPr>
            </w:pPr>
            <w:r w:rsidRPr="00545FC1">
              <w:rPr>
                <w:b/>
                <w:bCs/>
              </w:rPr>
              <w:t>Порода-С</w:t>
            </w:r>
            <w:r w:rsidR="001D2152" w:rsidRPr="00545FC1">
              <w:rPr>
                <w:b/>
                <w:bCs/>
              </w:rPr>
              <w:t>осна</w:t>
            </w:r>
          </w:p>
        </w:tc>
      </w:tr>
      <w:tr w:rsidR="008E086D" w:rsidRPr="00545FC1" w:rsidTr="00F94F00">
        <w:trPr>
          <w:trHeight w:val="284"/>
        </w:trPr>
        <w:tc>
          <w:tcPr>
            <w:tcW w:w="266" w:type="pct"/>
            <w:vMerge w:val="restart"/>
            <w:shd w:val="clear" w:color="auto" w:fill="auto"/>
          </w:tcPr>
          <w:p w:rsidR="001D2152" w:rsidRPr="00545FC1" w:rsidRDefault="001D2152" w:rsidP="008E086D">
            <w:pPr>
              <w:contextualSpacing/>
              <w:jc w:val="center"/>
            </w:pPr>
            <w:r w:rsidRPr="00545FC1">
              <w:t>1.</w:t>
            </w:r>
          </w:p>
        </w:tc>
        <w:tc>
          <w:tcPr>
            <w:tcW w:w="1447" w:type="pct"/>
            <w:vMerge w:val="restart"/>
            <w:shd w:val="clear" w:color="auto" w:fill="auto"/>
          </w:tcPr>
          <w:p w:rsidR="001D2152" w:rsidRPr="00545FC1" w:rsidRDefault="001D2152" w:rsidP="008E086D">
            <w:pPr>
              <w:contextualSpacing/>
            </w:pPr>
            <w:r w:rsidRPr="00545FC1">
              <w:t xml:space="preserve">Выявленный фонд по </w:t>
            </w:r>
            <w:proofErr w:type="spellStart"/>
            <w:r w:rsidRPr="00545FC1">
              <w:t>лесоводственным</w:t>
            </w:r>
            <w:proofErr w:type="spellEnd"/>
            <w:r w:rsidRPr="00545FC1">
              <w:t xml:space="preserve"> требованиям</w:t>
            </w:r>
          </w:p>
        </w:tc>
        <w:tc>
          <w:tcPr>
            <w:tcW w:w="215" w:type="pct"/>
            <w:shd w:val="clear" w:color="auto" w:fill="auto"/>
          </w:tcPr>
          <w:p w:rsidR="001D2152" w:rsidRPr="00545FC1" w:rsidRDefault="001D2152" w:rsidP="008E086D">
            <w:pPr>
              <w:contextualSpacing/>
              <w:jc w:val="center"/>
            </w:pPr>
            <w:r w:rsidRPr="00545FC1">
              <w:t>га</w:t>
            </w:r>
          </w:p>
        </w:tc>
        <w:tc>
          <w:tcPr>
            <w:tcW w:w="555" w:type="pct"/>
            <w:shd w:val="clear" w:color="auto" w:fill="auto"/>
            <w:vAlign w:val="center"/>
          </w:tcPr>
          <w:p w:rsidR="001D2152" w:rsidRPr="00545FC1" w:rsidRDefault="00E810E7" w:rsidP="008E086D">
            <w:pPr>
              <w:contextualSpacing/>
              <w:jc w:val="center"/>
            </w:pPr>
            <w:r w:rsidRPr="00545FC1">
              <w:t>-</w:t>
            </w:r>
          </w:p>
        </w:tc>
        <w:tc>
          <w:tcPr>
            <w:tcW w:w="428" w:type="pct"/>
            <w:shd w:val="clear" w:color="auto" w:fill="auto"/>
            <w:vAlign w:val="center"/>
          </w:tcPr>
          <w:p w:rsidR="001D2152" w:rsidRPr="00545FC1" w:rsidRDefault="00E810E7" w:rsidP="008E086D">
            <w:pPr>
              <w:contextualSpacing/>
              <w:jc w:val="center"/>
            </w:pPr>
            <w:r w:rsidRPr="00545FC1">
              <w:t>-</w:t>
            </w:r>
          </w:p>
        </w:tc>
        <w:tc>
          <w:tcPr>
            <w:tcW w:w="519" w:type="pct"/>
            <w:shd w:val="clear" w:color="auto" w:fill="auto"/>
            <w:vAlign w:val="center"/>
          </w:tcPr>
          <w:p w:rsidR="001D2152" w:rsidRPr="00545FC1" w:rsidRDefault="00E810E7" w:rsidP="008E086D">
            <w:pPr>
              <w:contextualSpacing/>
              <w:jc w:val="center"/>
            </w:pPr>
            <w:r w:rsidRPr="00545FC1">
              <w:t>-</w:t>
            </w:r>
          </w:p>
        </w:tc>
        <w:tc>
          <w:tcPr>
            <w:tcW w:w="568" w:type="pct"/>
            <w:vAlign w:val="center"/>
          </w:tcPr>
          <w:p w:rsidR="001D2152" w:rsidRPr="00545FC1" w:rsidRDefault="00E810E7"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1D2152" w:rsidP="008E086D">
            <w:pPr>
              <w:contextualSpacing/>
              <w:jc w:val="center"/>
            </w:pPr>
          </w:p>
        </w:tc>
      </w:tr>
      <w:tr w:rsidR="008E086D" w:rsidRPr="00545FC1" w:rsidTr="00F94F00">
        <w:trPr>
          <w:trHeight w:val="284"/>
        </w:trPr>
        <w:tc>
          <w:tcPr>
            <w:tcW w:w="266" w:type="pct"/>
            <w:vMerge/>
          </w:tcPr>
          <w:p w:rsidR="001D2152" w:rsidRPr="00545FC1" w:rsidRDefault="001D2152" w:rsidP="008E086D">
            <w:pPr>
              <w:contextualSpacing/>
              <w:jc w:val="center"/>
            </w:pPr>
          </w:p>
        </w:tc>
        <w:tc>
          <w:tcPr>
            <w:tcW w:w="1447" w:type="pct"/>
            <w:vMerge/>
          </w:tcPr>
          <w:p w:rsidR="001D2152" w:rsidRPr="00545FC1" w:rsidRDefault="001D2152" w:rsidP="008E086D">
            <w:pPr>
              <w:contextualSpacing/>
            </w:pP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E810E7" w:rsidP="008E086D">
            <w:pPr>
              <w:contextualSpacing/>
              <w:jc w:val="center"/>
            </w:pPr>
            <w:r w:rsidRPr="00545FC1">
              <w:t>-</w:t>
            </w:r>
          </w:p>
        </w:tc>
        <w:tc>
          <w:tcPr>
            <w:tcW w:w="428" w:type="pct"/>
            <w:shd w:val="clear" w:color="auto" w:fill="auto"/>
            <w:vAlign w:val="center"/>
          </w:tcPr>
          <w:p w:rsidR="001D2152" w:rsidRPr="00545FC1" w:rsidRDefault="00E810E7" w:rsidP="008E086D">
            <w:pPr>
              <w:contextualSpacing/>
              <w:jc w:val="center"/>
            </w:pPr>
            <w:r w:rsidRPr="00545FC1">
              <w:t>-</w:t>
            </w:r>
          </w:p>
        </w:tc>
        <w:tc>
          <w:tcPr>
            <w:tcW w:w="519" w:type="pct"/>
            <w:shd w:val="clear" w:color="auto" w:fill="auto"/>
            <w:vAlign w:val="center"/>
          </w:tcPr>
          <w:p w:rsidR="001D2152" w:rsidRPr="00545FC1" w:rsidRDefault="00E810E7" w:rsidP="008E086D">
            <w:pPr>
              <w:contextualSpacing/>
              <w:jc w:val="center"/>
            </w:pPr>
            <w:r w:rsidRPr="00545FC1">
              <w:t>-</w:t>
            </w:r>
          </w:p>
        </w:tc>
        <w:tc>
          <w:tcPr>
            <w:tcW w:w="568" w:type="pct"/>
            <w:vAlign w:val="center"/>
          </w:tcPr>
          <w:p w:rsidR="001D2152" w:rsidRPr="00545FC1" w:rsidRDefault="00E810E7"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1D2152" w:rsidP="008E086D">
            <w:pPr>
              <w:contextualSpacing/>
              <w:jc w:val="center"/>
            </w:pP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2.</w:t>
            </w:r>
          </w:p>
        </w:tc>
        <w:tc>
          <w:tcPr>
            <w:tcW w:w="1447" w:type="pct"/>
            <w:shd w:val="clear" w:color="auto" w:fill="auto"/>
          </w:tcPr>
          <w:p w:rsidR="001D2152" w:rsidRPr="00545FC1" w:rsidRDefault="001D2152" w:rsidP="008E086D">
            <w:pPr>
              <w:contextualSpacing/>
            </w:pPr>
            <w:r w:rsidRPr="00545FC1">
              <w:t>Срок повторяемости</w:t>
            </w:r>
          </w:p>
        </w:tc>
        <w:tc>
          <w:tcPr>
            <w:tcW w:w="215" w:type="pct"/>
            <w:shd w:val="clear" w:color="auto" w:fill="auto"/>
          </w:tcPr>
          <w:p w:rsidR="001D2152" w:rsidRPr="00545FC1" w:rsidRDefault="001D2152" w:rsidP="008E086D">
            <w:pPr>
              <w:contextualSpacing/>
              <w:jc w:val="center"/>
            </w:pPr>
            <w:r w:rsidRPr="00545FC1">
              <w:t>лет</w:t>
            </w:r>
          </w:p>
        </w:tc>
        <w:tc>
          <w:tcPr>
            <w:tcW w:w="555" w:type="pct"/>
            <w:shd w:val="clear" w:color="auto" w:fill="auto"/>
            <w:vAlign w:val="center"/>
          </w:tcPr>
          <w:p w:rsidR="001D2152" w:rsidRPr="00545FC1" w:rsidRDefault="00E810E7" w:rsidP="008E086D">
            <w:pPr>
              <w:contextualSpacing/>
              <w:jc w:val="center"/>
            </w:pPr>
            <w:r w:rsidRPr="00545FC1">
              <w:t>-</w:t>
            </w:r>
          </w:p>
        </w:tc>
        <w:tc>
          <w:tcPr>
            <w:tcW w:w="428" w:type="pct"/>
            <w:shd w:val="clear" w:color="auto" w:fill="auto"/>
            <w:vAlign w:val="center"/>
          </w:tcPr>
          <w:p w:rsidR="001D2152" w:rsidRPr="00545FC1" w:rsidRDefault="00E810E7" w:rsidP="008E086D">
            <w:pPr>
              <w:contextualSpacing/>
              <w:jc w:val="center"/>
            </w:pPr>
            <w:r w:rsidRPr="00545FC1">
              <w:t>-</w:t>
            </w:r>
          </w:p>
        </w:tc>
        <w:tc>
          <w:tcPr>
            <w:tcW w:w="519" w:type="pct"/>
            <w:shd w:val="clear" w:color="auto" w:fill="auto"/>
            <w:vAlign w:val="center"/>
          </w:tcPr>
          <w:p w:rsidR="001D2152" w:rsidRPr="00545FC1" w:rsidRDefault="00E810E7" w:rsidP="008E086D">
            <w:pPr>
              <w:contextualSpacing/>
              <w:jc w:val="center"/>
            </w:pPr>
            <w:r w:rsidRPr="00545FC1">
              <w:t>-</w:t>
            </w:r>
          </w:p>
        </w:tc>
        <w:tc>
          <w:tcPr>
            <w:tcW w:w="568" w:type="pct"/>
            <w:vAlign w:val="center"/>
          </w:tcPr>
          <w:p w:rsidR="001D2152" w:rsidRPr="00545FC1" w:rsidRDefault="00E810E7" w:rsidP="008E086D">
            <w:pPr>
              <w:contextualSpacing/>
              <w:jc w:val="center"/>
            </w:pPr>
            <w:r w:rsidRPr="00545FC1">
              <w:t>-</w:t>
            </w:r>
          </w:p>
        </w:tc>
        <w:tc>
          <w:tcPr>
            <w:tcW w:w="643" w:type="pct"/>
            <w:shd w:val="clear" w:color="auto" w:fill="auto"/>
            <w:vAlign w:val="center"/>
          </w:tcPr>
          <w:p w:rsidR="001D2152" w:rsidRPr="00545FC1" w:rsidRDefault="00E810E7" w:rsidP="008E086D">
            <w:pPr>
              <w:contextualSpacing/>
              <w:jc w:val="center"/>
            </w:pPr>
            <w:r w:rsidRPr="00545FC1">
              <w:t>-</w:t>
            </w:r>
          </w:p>
        </w:tc>
        <w:tc>
          <w:tcPr>
            <w:tcW w:w="359" w:type="pct"/>
            <w:shd w:val="clear" w:color="auto" w:fill="auto"/>
            <w:vAlign w:val="center"/>
          </w:tcPr>
          <w:p w:rsidR="001D2152" w:rsidRPr="00545FC1" w:rsidRDefault="00E810E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3.</w:t>
            </w:r>
          </w:p>
        </w:tc>
        <w:tc>
          <w:tcPr>
            <w:tcW w:w="1447" w:type="pct"/>
            <w:shd w:val="clear" w:color="auto" w:fill="auto"/>
          </w:tcPr>
          <w:p w:rsidR="001D2152" w:rsidRPr="00545FC1" w:rsidRDefault="001D2152" w:rsidP="008E086D">
            <w:pPr>
              <w:contextualSpacing/>
            </w:pPr>
            <w:r w:rsidRPr="00545FC1">
              <w:t>Ежегодный размер пользования:</w:t>
            </w:r>
          </w:p>
        </w:tc>
        <w:tc>
          <w:tcPr>
            <w:tcW w:w="215" w:type="pct"/>
            <w:shd w:val="clear" w:color="auto" w:fill="auto"/>
          </w:tcPr>
          <w:p w:rsidR="001D2152" w:rsidRPr="00545FC1" w:rsidRDefault="00E810E7" w:rsidP="008E086D">
            <w:pPr>
              <w:contextualSpacing/>
              <w:jc w:val="center"/>
            </w:pPr>
            <w:r w:rsidRPr="00545FC1">
              <w:t>-</w:t>
            </w:r>
          </w:p>
        </w:tc>
        <w:tc>
          <w:tcPr>
            <w:tcW w:w="555" w:type="pct"/>
            <w:shd w:val="clear" w:color="auto" w:fill="auto"/>
            <w:vAlign w:val="center"/>
          </w:tcPr>
          <w:p w:rsidR="001D2152" w:rsidRPr="00545FC1" w:rsidRDefault="00E810E7" w:rsidP="008E086D">
            <w:pPr>
              <w:contextualSpacing/>
              <w:jc w:val="center"/>
            </w:pPr>
            <w:r w:rsidRPr="00545FC1">
              <w:t>-</w:t>
            </w:r>
          </w:p>
        </w:tc>
        <w:tc>
          <w:tcPr>
            <w:tcW w:w="428" w:type="pct"/>
            <w:shd w:val="clear" w:color="auto" w:fill="auto"/>
            <w:vAlign w:val="center"/>
          </w:tcPr>
          <w:p w:rsidR="001D2152" w:rsidRPr="00545FC1" w:rsidRDefault="00E810E7" w:rsidP="008E086D">
            <w:pPr>
              <w:contextualSpacing/>
              <w:jc w:val="center"/>
            </w:pPr>
            <w:r w:rsidRPr="00545FC1">
              <w:t>-</w:t>
            </w:r>
          </w:p>
        </w:tc>
        <w:tc>
          <w:tcPr>
            <w:tcW w:w="519" w:type="pct"/>
            <w:shd w:val="clear" w:color="auto" w:fill="auto"/>
            <w:vAlign w:val="center"/>
          </w:tcPr>
          <w:p w:rsidR="001D2152" w:rsidRPr="00545FC1" w:rsidRDefault="00E810E7" w:rsidP="008E086D">
            <w:pPr>
              <w:contextualSpacing/>
              <w:jc w:val="center"/>
            </w:pPr>
            <w:r w:rsidRPr="00545FC1">
              <w:t>-</w:t>
            </w:r>
          </w:p>
        </w:tc>
        <w:tc>
          <w:tcPr>
            <w:tcW w:w="568" w:type="pct"/>
            <w:vAlign w:val="center"/>
          </w:tcPr>
          <w:p w:rsidR="001D2152" w:rsidRPr="00545FC1" w:rsidRDefault="00E810E7" w:rsidP="008E086D">
            <w:pPr>
              <w:contextualSpacing/>
              <w:jc w:val="center"/>
            </w:pPr>
            <w:r w:rsidRPr="00545FC1">
              <w:t>-</w:t>
            </w:r>
          </w:p>
        </w:tc>
        <w:tc>
          <w:tcPr>
            <w:tcW w:w="643" w:type="pct"/>
            <w:shd w:val="clear" w:color="auto" w:fill="auto"/>
            <w:vAlign w:val="center"/>
          </w:tcPr>
          <w:p w:rsidR="00865CDE" w:rsidRPr="00545FC1" w:rsidRDefault="00865CDE" w:rsidP="008E086D">
            <w:pPr>
              <w:contextualSpacing/>
              <w:jc w:val="center"/>
            </w:pPr>
          </w:p>
        </w:tc>
        <w:tc>
          <w:tcPr>
            <w:tcW w:w="359" w:type="pct"/>
            <w:shd w:val="clear" w:color="auto" w:fill="auto"/>
            <w:vAlign w:val="center"/>
          </w:tcPr>
          <w:p w:rsidR="001D2152" w:rsidRPr="00545FC1" w:rsidRDefault="00E810E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площадь</w:t>
            </w:r>
          </w:p>
        </w:tc>
        <w:tc>
          <w:tcPr>
            <w:tcW w:w="215" w:type="pct"/>
            <w:shd w:val="clear" w:color="auto" w:fill="auto"/>
          </w:tcPr>
          <w:p w:rsidR="001D2152" w:rsidRPr="00545FC1" w:rsidRDefault="001D2152" w:rsidP="008E086D">
            <w:pPr>
              <w:contextualSpacing/>
              <w:jc w:val="center"/>
            </w:pPr>
            <w:r w:rsidRPr="00545FC1">
              <w:t>га</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FF60B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Выбираемый запас:</w:t>
            </w:r>
          </w:p>
        </w:tc>
        <w:tc>
          <w:tcPr>
            <w:tcW w:w="215" w:type="pct"/>
            <w:shd w:val="clear" w:color="auto" w:fill="auto"/>
          </w:tcPr>
          <w:p w:rsidR="001D2152" w:rsidRPr="00545FC1" w:rsidRDefault="001D2152" w:rsidP="008E086D">
            <w:pPr>
              <w:contextualSpacing/>
              <w:jc w:val="center"/>
            </w:pP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FF60B7" w:rsidP="008E086D">
            <w:pPr>
              <w:contextualSpacing/>
              <w:jc w:val="center"/>
            </w:pPr>
            <w:r w:rsidRPr="00545FC1">
              <w:t>-</w:t>
            </w:r>
          </w:p>
        </w:tc>
        <w:tc>
          <w:tcPr>
            <w:tcW w:w="359" w:type="pct"/>
            <w:shd w:val="clear" w:color="auto" w:fill="auto"/>
            <w:vAlign w:val="center"/>
          </w:tcPr>
          <w:p w:rsidR="001D2152" w:rsidRPr="00545FC1" w:rsidRDefault="00FF60B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корневой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FF60B7" w:rsidP="008E086D">
            <w:pPr>
              <w:contextualSpacing/>
              <w:jc w:val="center"/>
            </w:pPr>
            <w:r w:rsidRPr="00545FC1">
              <w:t>-</w:t>
            </w:r>
          </w:p>
        </w:tc>
        <w:tc>
          <w:tcPr>
            <w:tcW w:w="359" w:type="pct"/>
            <w:shd w:val="clear" w:color="auto" w:fill="auto"/>
            <w:vAlign w:val="center"/>
          </w:tcPr>
          <w:p w:rsidR="001D2152" w:rsidRPr="00545FC1" w:rsidRDefault="00FF60B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ликвидный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FF60B7" w:rsidP="008E086D">
            <w:pPr>
              <w:contextualSpacing/>
              <w:jc w:val="center"/>
            </w:pPr>
            <w:r w:rsidRPr="00545FC1">
              <w:t>-</w:t>
            </w:r>
          </w:p>
        </w:tc>
        <w:tc>
          <w:tcPr>
            <w:tcW w:w="359" w:type="pct"/>
            <w:shd w:val="clear" w:color="auto" w:fill="auto"/>
            <w:vAlign w:val="center"/>
          </w:tcPr>
          <w:p w:rsidR="001D2152" w:rsidRPr="00545FC1" w:rsidRDefault="00FF60B7"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деловой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FF60B7" w:rsidP="008E086D">
            <w:pPr>
              <w:contextualSpacing/>
              <w:jc w:val="center"/>
            </w:pPr>
            <w:r w:rsidRPr="00545FC1">
              <w:t>-</w:t>
            </w:r>
          </w:p>
        </w:tc>
        <w:tc>
          <w:tcPr>
            <w:tcW w:w="359" w:type="pct"/>
            <w:shd w:val="clear" w:color="auto" w:fill="auto"/>
            <w:vAlign w:val="center"/>
          </w:tcPr>
          <w:p w:rsidR="001D2152" w:rsidRPr="00545FC1" w:rsidRDefault="00FF60B7" w:rsidP="008E086D">
            <w:pPr>
              <w:contextualSpacing/>
              <w:jc w:val="center"/>
            </w:pPr>
            <w:r w:rsidRPr="00545FC1">
              <w:t>-</w:t>
            </w:r>
          </w:p>
        </w:tc>
      </w:tr>
      <w:tr w:rsidR="001D2152" w:rsidRPr="00545FC1" w:rsidTr="008E086D">
        <w:trPr>
          <w:trHeight w:val="284"/>
        </w:trPr>
        <w:tc>
          <w:tcPr>
            <w:tcW w:w="5000" w:type="pct"/>
            <w:gridSpan w:val="9"/>
            <w:vAlign w:val="center"/>
          </w:tcPr>
          <w:p w:rsidR="001D2152" w:rsidRPr="00545FC1" w:rsidRDefault="001D2152" w:rsidP="005A14C6">
            <w:pPr>
              <w:contextualSpacing/>
              <w:jc w:val="center"/>
              <w:rPr>
                <w:b/>
                <w:bCs/>
              </w:rPr>
            </w:pPr>
            <w:r w:rsidRPr="00545FC1">
              <w:rPr>
                <w:b/>
                <w:bCs/>
              </w:rPr>
              <w:t>Порода-</w:t>
            </w:r>
            <w:r w:rsidR="005A14C6" w:rsidRPr="00545FC1">
              <w:rPr>
                <w:b/>
                <w:bCs/>
              </w:rPr>
              <w:t>Береза</w:t>
            </w:r>
          </w:p>
        </w:tc>
      </w:tr>
      <w:tr w:rsidR="008E086D" w:rsidRPr="00545FC1" w:rsidTr="00F94F00">
        <w:trPr>
          <w:trHeight w:val="284"/>
        </w:trPr>
        <w:tc>
          <w:tcPr>
            <w:tcW w:w="266" w:type="pct"/>
            <w:vMerge w:val="restart"/>
            <w:shd w:val="clear" w:color="auto" w:fill="auto"/>
          </w:tcPr>
          <w:p w:rsidR="001D2152" w:rsidRPr="00545FC1" w:rsidRDefault="001D2152" w:rsidP="008E086D">
            <w:pPr>
              <w:contextualSpacing/>
              <w:jc w:val="center"/>
            </w:pPr>
            <w:r w:rsidRPr="00545FC1">
              <w:t>1</w:t>
            </w:r>
          </w:p>
        </w:tc>
        <w:tc>
          <w:tcPr>
            <w:tcW w:w="1447" w:type="pct"/>
            <w:vMerge w:val="restart"/>
            <w:shd w:val="clear" w:color="auto" w:fill="auto"/>
          </w:tcPr>
          <w:p w:rsidR="001D2152" w:rsidRPr="00545FC1" w:rsidRDefault="001D2152" w:rsidP="008E086D">
            <w:pPr>
              <w:contextualSpacing/>
            </w:pPr>
            <w:r w:rsidRPr="00545FC1">
              <w:t xml:space="preserve">Выявленный фонд по </w:t>
            </w:r>
            <w:proofErr w:type="spellStart"/>
            <w:r w:rsidRPr="00545FC1">
              <w:t>лесоводственным</w:t>
            </w:r>
            <w:proofErr w:type="spellEnd"/>
            <w:r w:rsidRPr="00545FC1">
              <w:t xml:space="preserve"> требованиям</w:t>
            </w:r>
          </w:p>
        </w:tc>
        <w:tc>
          <w:tcPr>
            <w:tcW w:w="215" w:type="pct"/>
            <w:shd w:val="clear" w:color="auto" w:fill="auto"/>
          </w:tcPr>
          <w:p w:rsidR="001D2152" w:rsidRPr="00545FC1" w:rsidRDefault="001D2152" w:rsidP="008E086D">
            <w:pPr>
              <w:contextualSpacing/>
              <w:jc w:val="center"/>
            </w:pPr>
            <w:r w:rsidRPr="00545FC1">
              <w:t>га</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1D2152" w:rsidP="008E086D">
            <w:pPr>
              <w:contextualSpacing/>
              <w:jc w:val="center"/>
            </w:pPr>
          </w:p>
        </w:tc>
      </w:tr>
      <w:tr w:rsidR="008E086D" w:rsidRPr="00545FC1" w:rsidTr="00F94F00">
        <w:trPr>
          <w:trHeight w:val="284"/>
        </w:trPr>
        <w:tc>
          <w:tcPr>
            <w:tcW w:w="266" w:type="pct"/>
            <w:vMerge/>
          </w:tcPr>
          <w:p w:rsidR="001D2152" w:rsidRPr="00545FC1" w:rsidRDefault="001D2152" w:rsidP="008E086D">
            <w:pPr>
              <w:contextualSpacing/>
              <w:jc w:val="center"/>
            </w:pPr>
          </w:p>
        </w:tc>
        <w:tc>
          <w:tcPr>
            <w:tcW w:w="1447" w:type="pct"/>
            <w:vMerge/>
          </w:tcPr>
          <w:p w:rsidR="001D2152" w:rsidRPr="00545FC1" w:rsidRDefault="001D2152" w:rsidP="008E086D">
            <w:pPr>
              <w:contextualSpacing/>
            </w:pP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FF60B7" w:rsidP="008E086D">
            <w:pPr>
              <w:contextualSpacing/>
              <w:jc w:val="center"/>
            </w:pPr>
            <w:r w:rsidRPr="00545FC1">
              <w:t>-</w:t>
            </w:r>
          </w:p>
        </w:tc>
        <w:tc>
          <w:tcPr>
            <w:tcW w:w="428" w:type="pct"/>
            <w:shd w:val="clear" w:color="auto" w:fill="auto"/>
            <w:vAlign w:val="center"/>
          </w:tcPr>
          <w:p w:rsidR="001D2152" w:rsidRPr="00545FC1" w:rsidRDefault="00FF60B7" w:rsidP="008E086D">
            <w:pPr>
              <w:contextualSpacing/>
              <w:jc w:val="center"/>
            </w:pPr>
            <w:r w:rsidRPr="00545FC1">
              <w:t>-</w:t>
            </w:r>
          </w:p>
        </w:tc>
        <w:tc>
          <w:tcPr>
            <w:tcW w:w="519" w:type="pct"/>
            <w:shd w:val="clear" w:color="auto" w:fill="auto"/>
            <w:vAlign w:val="center"/>
          </w:tcPr>
          <w:p w:rsidR="001D2152" w:rsidRPr="00545FC1" w:rsidRDefault="00FF60B7" w:rsidP="008E086D">
            <w:pPr>
              <w:contextualSpacing/>
              <w:jc w:val="center"/>
            </w:pPr>
            <w:r w:rsidRPr="00545FC1">
              <w:t>-</w:t>
            </w:r>
          </w:p>
        </w:tc>
        <w:tc>
          <w:tcPr>
            <w:tcW w:w="568" w:type="pct"/>
            <w:vAlign w:val="center"/>
          </w:tcPr>
          <w:p w:rsidR="001D2152" w:rsidRPr="00545FC1" w:rsidRDefault="00FF60B7"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1D2152" w:rsidP="008E086D">
            <w:pPr>
              <w:contextualSpacing/>
              <w:jc w:val="center"/>
            </w:pP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2.</w:t>
            </w:r>
          </w:p>
        </w:tc>
        <w:tc>
          <w:tcPr>
            <w:tcW w:w="1447" w:type="pct"/>
            <w:shd w:val="clear" w:color="auto" w:fill="auto"/>
          </w:tcPr>
          <w:p w:rsidR="001D2152" w:rsidRPr="00545FC1" w:rsidRDefault="001D2152" w:rsidP="008E086D">
            <w:pPr>
              <w:contextualSpacing/>
            </w:pPr>
            <w:r w:rsidRPr="00545FC1">
              <w:t>Срок повторяемости</w:t>
            </w:r>
          </w:p>
        </w:tc>
        <w:tc>
          <w:tcPr>
            <w:tcW w:w="215" w:type="pct"/>
            <w:shd w:val="clear" w:color="auto" w:fill="auto"/>
          </w:tcPr>
          <w:p w:rsidR="001D2152" w:rsidRPr="00545FC1" w:rsidRDefault="001D2152" w:rsidP="008E086D">
            <w:pPr>
              <w:contextualSpacing/>
              <w:jc w:val="center"/>
            </w:pPr>
            <w:r w:rsidRPr="00545FC1">
              <w:t>лет</w:t>
            </w:r>
          </w:p>
        </w:tc>
        <w:tc>
          <w:tcPr>
            <w:tcW w:w="555" w:type="pct"/>
            <w:shd w:val="clear" w:color="auto" w:fill="auto"/>
            <w:vAlign w:val="center"/>
          </w:tcPr>
          <w:p w:rsidR="001D2152" w:rsidRPr="00545FC1" w:rsidRDefault="00516133" w:rsidP="008E086D">
            <w:pPr>
              <w:contextualSpacing/>
              <w:jc w:val="center"/>
            </w:pPr>
            <w:r w:rsidRPr="00545FC1">
              <w:t>-</w:t>
            </w:r>
          </w:p>
        </w:tc>
        <w:tc>
          <w:tcPr>
            <w:tcW w:w="428" w:type="pct"/>
            <w:shd w:val="clear" w:color="auto" w:fill="auto"/>
            <w:vAlign w:val="center"/>
          </w:tcPr>
          <w:p w:rsidR="001D2152" w:rsidRPr="00545FC1" w:rsidRDefault="00516133" w:rsidP="008E086D">
            <w:pPr>
              <w:contextualSpacing/>
              <w:jc w:val="center"/>
            </w:pPr>
            <w:r w:rsidRPr="00545FC1">
              <w:t>-</w:t>
            </w:r>
          </w:p>
        </w:tc>
        <w:tc>
          <w:tcPr>
            <w:tcW w:w="519" w:type="pct"/>
            <w:shd w:val="clear" w:color="auto" w:fill="auto"/>
            <w:vAlign w:val="center"/>
          </w:tcPr>
          <w:p w:rsidR="001D2152" w:rsidRPr="00545FC1" w:rsidRDefault="00516133" w:rsidP="008E086D">
            <w:pPr>
              <w:contextualSpacing/>
              <w:jc w:val="center"/>
            </w:pPr>
            <w:r w:rsidRPr="00545FC1">
              <w:t>-</w:t>
            </w:r>
          </w:p>
        </w:tc>
        <w:tc>
          <w:tcPr>
            <w:tcW w:w="568" w:type="pct"/>
            <w:vAlign w:val="center"/>
          </w:tcPr>
          <w:p w:rsidR="001D2152" w:rsidRPr="00545FC1" w:rsidRDefault="00516133" w:rsidP="008E086D">
            <w:pPr>
              <w:contextualSpacing/>
              <w:jc w:val="center"/>
            </w:pPr>
            <w:r w:rsidRPr="00545FC1">
              <w:t>-</w:t>
            </w:r>
          </w:p>
        </w:tc>
        <w:tc>
          <w:tcPr>
            <w:tcW w:w="643" w:type="pct"/>
            <w:shd w:val="clear" w:color="auto" w:fill="auto"/>
            <w:vAlign w:val="center"/>
          </w:tcPr>
          <w:p w:rsidR="001D2152" w:rsidRPr="00545FC1" w:rsidRDefault="00516133" w:rsidP="008E086D">
            <w:pPr>
              <w:contextualSpacing/>
              <w:jc w:val="center"/>
            </w:pPr>
            <w:r w:rsidRPr="00545FC1">
              <w:t>-</w:t>
            </w:r>
          </w:p>
        </w:tc>
        <w:tc>
          <w:tcPr>
            <w:tcW w:w="359" w:type="pct"/>
            <w:shd w:val="clear" w:color="auto" w:fill="auto"/>
            <w:vAlign w:val="center"/>
          </w:tcPr>
          <w:p w:rsidR="001D2152" w:rsidRPr="00545FC1" w:rsidRDefault="00516133"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3.</w:t>
            </w:r>
          </w:p>
        </w:tc>
        <w:tc>
          <w:tcPr>
            <w:tcW w:w="1447" w:type="pct"/>
            <w:shd w:val="clear" w:color="auto" w:fill="auto"/>
          </w:tcPr>
          <w:p w:rsidR="001D2152" w:rsidRPr="00545FC1" w:rsidRDefault="001D2152" w:rsidP="008E086D">
            <w:pPr>
              <w:contextualSpacing/>
            </w:pPr>
            <w:r w:rsidRPr="00545FC1">
              <w:t>Ежегодный размер пользования:</w:t>
            </w:r>
          </w:p>
        </w:tc>
        <w:tc>
          <w:tcPr>
            <w:tcW w:w="215" w:type="pct"/>
            <w:shd w:val="clear" w:color="auto" w:fill="auto"/>
          </w:tcPr>
          <w:p w:rsidR="001D2152" w:rsidRPr="00545FC1" w:rsidRDefault="00516133" w:rsidP="008E086D">
            <w:pPr>
              <w:contextualSpacing/>
              <w:jc w:val="center"/>
            </w:pPr>
            <w:r w:rsidRPr="00545FC1">
              <w:t>-</w:t>
            </w:r>
          </w:p>
        </w:tc>
        <w:tc>
          <w:tcPr>
            <w:tcW w:w="555" w:type="pct"/>
            <w:shd w:val="clear" w:color="auto" w:fill="auto"/>
            <w:vAlign w:val="center"/>
          </w:tcPr>
          <w:p w:rsidR="001D2152" w:rsidRPr="00545FC1" w:rsidRDefault="00516133" w:rsidP="008E086D">
            <w:pPr>
              <w:contextualSpacing/>
              <w:jc w:val="center"/>
            </w:pPr>
            <w:r w:rsidRPr="00545FC1">
              <w:t>-</w:t>
            </w:r>
          </w:p>
        </w:tc>
        <w:tc>
          <w:tcPr>
            <w:tcW w:w="428" w:type="pct"/>
            <w:shd w:val="clear" w:color="auto" w:fill="auto"/>
            <w:vAlign w:val="center"/>
          </w:tcPr>
          <w:p w:rsidR="001D2152" w:rsidRPr="00545FC1" w:rsidRDefault="00516133" w:rsidP="008E086D">
            <w:pPr>
              <w:contextualSpacing/>
              <w:jc w:val="center"/>
            </w:pPr>
            <w:r w:rsidRPr="00545FC1">
              <w:t>-</w:t>
            </w:r>
          </w:p>
        </w:tc>
        <w:tc>
          <w:tcPr>
            <w:tcW w:w="519" w:type="pct"/>
            <w:shd w:val="clear" w:color="auto" w:fill="auto"/>
            <w:vAlign w:val="center"/>
          </w:tcPr>
          <w:p w:rsidR="001D2152" w:rsidRPr="00545FC1" w:rsidRDefault="00516133" w:rsidP="008E086D">
            <w:pPr>
              <w:contextualSpacing/>
              <w:jc w:val="center"/>
            </w:pPr>
            <w:r w:rsidRPr="00545FC1">
              <w:t>-</w:t>
            </w:r>
          </w:p>
        </w:tc>
        <w:tc>
          <w:tcPr>
            <w:tcW w:w="568" w:type="pct"/>
            <w:vAlign w:val="center"/>
          </w:tcPr>
          <w:p w:rsidR="001D2152" w:rsidRPr="00545FC1" w:rsidRDefault="00516133"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516133"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площадь</w:t>
            </w:r>
          </w:p>
        </w:tc>
        <w:tc>
          <w:tcPr>
            <w:tcW w:w="215" w:type="pct"/>
            <w:shd w:val="clear" w:color="auto" w:fill="auto"/>
          </w:tcPr>
          <w:p w:rsidR="001D2152" w:rsidRPr="00545FC1" w:rsidRDefault="001D2152" w:rsidP="008E086D">
            <w:pPr>
              <w:contextualSpacing/>
              <w:jc w:val="center"/>
            </w:pPr>
            <w:r w:rsidRPr="00545FC1">
              <w:t>га</w:t>
            </w:r>
          </w:p>
        </w:tc>
        <w:tc>
          <w:tcPr>
            <w:tcW w:w="555" w:type="pct"/>
            <w:shd w:val="clear" w:color="auto" w:fill="auto"/>
            <w:vAlign w:val="center"/>
          </w:tcPr>
          <w:p w:rsidR="001D2152" w:rsidRPr="00545FC1" w:rsidRDefault="00516133" w:rsidP="008E086D">
            <w:pPr>
              <w:contextualSpacing/>
              <w:jc w:val="center"/>
            </w:pPr>
            <w:r w:rsidRPr="00545FC1">
              <w:t>-</w:t>
            </w:r>
          </w:p>
        </w:tc>
        <w:tc>
          <w:tcPr>
            <w:tcW w:w="428" w:type="pct"/>
            <w:shd w:val="clear" w:color="auto" w:fill="auto"/>
            <w:vAlign w:val="center"/>
          </w:tcPr>
          <w:p w:rsidR="001D2152" w:rsidRPr="00545FC1" w:rsidRDefault="00516133" w:rsidP="008E086D">
            <w:pPr>
              <w:contextualSpacing/>
              <w:jc w:val="center"/>
            </w:pPr>
            <w:r w:rsidRPr="00545FC1">
              <w:t>-</w:t>
            </w:r>
          </w:p>
        </w:tc>
        <w:tc>
          <w:tcPr>
            <w:tcW w:w="519" w:type="pct"/>
            <w:shd w:val="clear" w:color="auto" w:fill="auto"/>
            <w:vAlign w:val="center"/>
          </w:tcPr>
          <w:p w:rsidR="001D2152" w:rsidRPr="00545FC1" w:rsidRDefault="00516133" w:rsidP="008E086D">
            <w:pPr>
              <w:contextualSpacing/>
              <w:jc w:val="center"/>
            </w:pPr>
            <w:r w:rsidRPr="00545FC1">
              <w:t>-</w:t>
            </w:r>
          </w:p>
        </w:tc>
        <w:tc>
          <w:tcPr>
            <w:tcW w:w="568" w:type="pct"/>
            <w:vAlign w:val="center"/>
          </w:tcPr>
          <w:p w:rsidR="001D2152" w:rsidRPr="00545FC1" w:rsidRDefault="00516133"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516133"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Выбираемый запас:</w:t>
            </w:r>
          </w:p>
        </w:tc>
        <w:tc>
          <w:tcPr>
            <w:tcW w:w="215" w:type="pct"/>
            <w:shd w:val="clear" w:color="auto" w:fill="auto"/>
          </w:tcPr>
          <w:p w:rsidR="001D2152" w:rsidRPr="00545FC1" w:rsidRDefault="001D2152" w:rsidP="008E086D">
            <w:pPr>
              <w:contextualSpacing/>
              <w:jc w:val="center"/>
            </w:pPr>
          </w:p>
        </w:tc>
        <w:tc>
          <w:tcPr>
            <w:tcW w:w="555" w:type="pct"/>
            <w:shd w:val="clear" w:color="auto" w:fill="auto"/>
            <w:vAlign w:val="center"/>
          </w:tcPr>
          <w:p w:rsidR="001D2152" w:rsidRPr="00545FC1" w:rsidRDefault="00516133" w:rsidP="008E086D">
            <w:pPr>
              <w:contextualSpacing/>
              <w:jc w:val="center"/>
            </w:pPr>
            <w:r w:rsidRPr="00545FC1">
              <w:t>-</w:t>
            </w:r>
          </w:p>
        </w:tc>
        <w:tc>
          <w:tcPr>
            <w:tcW w:w="428" w:type="pct"/>
            <w:shd w:val="clear" w:color="auto" w:fill="auto"/>
            <w:vAlign w:val="center"/>
          </w:tcPr>
          <w:p w:rsidR="001D2152" w:rsidRPr="00545FC1" w:rsidRDefault="00516133" w:rsidP="008E086D">
            <w:pPr>
              <w:contextualSpacing/>
              <w:jc w:val="center"/>
            </w:pPr>
            <w:r w:rsidRPr="00545FC1">
              <w:t>-</w:t>
            </w:r>
          </w:p>
        </w:tc>
        <w:tc>
          <w:tcPr>
            <w:tcW w:w="519" w:type="pct"/>
            <w:shd w:val="clear" w:color="auto" w:fill="auto"/>
            <w:vAlign w:val="center"/>
          </w:tcPr>
          <w:p w:rsidR="001D2152" w:rsidRPr="00545FC1" w:rsidRDefault="00516133" w:rsidP="008E086D">
            <w:pPr>
              <w:contextualSpacing/>
              <w:jc w:val="center"/>
            </w:pPr>
            <w:r w:rsidRPr="00545FC1">
              <w:t>-</w:t>
            </w:r>
          </w:p>
        </w:tc>
        <w:tc>
          <w:tcPr>
            <w:tcW w:w="568" w:type="pct"/>
            <w:vAlign w:val="center"/>
          </w:tcPr>
          <w:p w:rsidR="001D2152" w:rsidRPr="00545FC1" w:rsidRDefault="00516133" w:rsidP="008E086D">
            <w:pPr>
              <w:contextualSpacing/>
              <w:jc w:val="center"/>
            </w:pPr>
            <w:r w:rsidRPr="00545FC1">
              <w:t>-</w:t>
            </w:r>
          </w:p>
        </w:tc>
        <w:tc>
          <w:tcPr>
            <w:tcW w:w="643" w:type="pct"/>
            <w:shd w:val="clear" w:color="auto" w:fill="auto"/>
            <w:vAlign w:val="center"/>
          </w:tcPr>
          <w:p w:rsidR="001D2152" w:rsidRPr="00545FC1" w:rsidRDefault="00516133" w:rsidP="008E086D">
            <w:pPr>
              <w:contextualSpacing/>
              <w:jc w:val="center"/>
            </w:pPr>
            <w:r w:rsidRPr="00545FC1">
              <w:t>-</w:t>
            </w:r>
          </w:p>
        </w:tc>
        <w:tc>
          <w:tcPr>
            <w:tcW w:w="359" w:type="pct"/>
            <w:shd w:val="clear" w:color="auto" w:fill="auto"/>
            <w:vAlign w:val="center"/>
          </w:tcPr>
          <w:p w:rsidR="001D2152" w:rsidRPr="00545FC1" w:rsidRDefault="00516133"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корневой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516133" w:rsidP="008E086D">
            <w:pPr>
              <w:contextualSpacing/>
              <w:jc w:val="center"/>
            </w:pPr>
            <w:r w:rsidRPr="00545FC1">
              <w:t>-</w:t>
            </w:r>
          </w:p>
        </w:tc>
        <w:tc>
          <w:tcPr>
            <w:tcW w:w="428" w:type="pct"/>
            <w:shd w:val="clear" w:color="auto" w:fill="auto"/>
            <w:vAlign w:val="center"/>
          </w:tcPr>
          <w:p w:rsidR="001D2152" w:rsidRPr="00545FC1" w:rsidRDefault="00516133" w:rsidP="008E086D">
            <w:pPr>
              <w:contextualSpacing/>
              <w:jc w:val="center"/>
            </w:pPr>
            <w:r w:rsidRPr="00545FC1">
              <w:t>-</w:t>
            </w:r>
          </w:p>
        </w:tc>
        <w:tc>
          <w:tcPr>
            <w:tcW w:w="519" w:type="pct"/>
            <w:shd w:val="clear" w:color="auto" w:fill="auto"/>
            <w:vAlign w:val="center"/>
          </w:tcPr>
          <w:p w:rsidR="001D2152" w:rsidRPr="00545FC1" w:rsidRDefault="00516133" w:rsidP="008E086D">
            <w:pPr>
              <w:contextualSpacing/>
              <w:jc w:val="center"/>
            </w:pPr>
            <w:r w:rsidRPr="00545FC1">
              <w:t>-</w:t>
            </w:r>
          </w:p>
        </w:tc>
        <w:tc>
          <w:tcPr>
            <w:tcW w:w="568" w:type="pct"/>
            <w:vAlign w:val="center"/>
          </w:tcPr>
          <w:p w:rsidR="001D2152" w:rsidRPr="00545FC1" w:rsidRDefault="00516133" w:rsidP="008E086D">
            <w:pPr>
              <w:contextualSpacing/>
              <w:jc w:val="center"/>
            </w:pPr>
            <w:r w:rsidRPr="00545FC1">
              <w:t>-</w:t>
            </w:r>
          </w:p>
        </w:tc>
        <w:tc>
          <w:tcPr>
            <w:tcW w:w="643" w:type="pct"/>
            <w:shd w:val="clear" w:color="auto" w:fill="auto"/>
            <w:vAlign w:val="center"/>
          </w:tcPr>
          <w:p w:rsidR="001D2152" w:rsidRPr="00545FC1" w:rsidRDefault="00516133" w:rsidP="008E086D">
            <w:pPr>
              <w:contextualSpacing/>
              <w:jc w:val="center"/>
            </w:pPr>
            <w:r w:rsidRPr="00545FC1">
              <w:t>-</w:t>
            </w:r>
          </w:p>
        </w:tc>
        <w:tc>
          <w:tcPr>
            <w:tcW w:w="359" w:type="pct"/>
            <w:shd w:val="clear" w:color="auto" w:fill="auto"/>
            <w:vAlign w:val="center"/>
          </w:tcPr>
          <w:p w:rsidR="001D2152" w:rsidRPr="00545FC1" w:rsidRDefault="00516133"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ликвидный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деловой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1D2152" w:rsidRPr="00545FC1" w:rsidTr="008E086D">
        <w:trPr>
          <w:trHeight w:val="284"/>
        </w:trPr>
        <w:tc>
          <w:tcPr>
            <w:tcW w:w="5000" w:type="pct"/>
            <w:gridSpan w:val="9"/>
            <w:vAlign w:val="center"/>
          </w:tcPr>
          <w:p w:rsidR="001D2152" w:rsidRPr="00545FC1" w:rsidRDefault="001D2152" w:rsidP="008E086D">
            <w:pPr>
              <w:contextualSpacing/>
              <w:jc w:val="center"/>
              <w:rPr>
                <w:b/>
                <w:bCs/>
              </w:rPr>
            </w:pPr>
            <w:r w:rsidRPr="00545FC1">
              <w:rPr>
                <w:b/>
                <w:bCs/>
              </w:rPr>
              <w:t>Всего</w:t>
            </w:r>
          </w:p>
        </w:tc>
      </w:tr>
      <w:tr w:rsidR="008E086D" w:rsidRPr="00545FC1" w:rsidTr="00F94F00">
        <w:trPr>
          <w:trHeight w:val="284"/>
        </w:trPr>
        <w:tc>
          <w:tcPr>
            <w:tcW w:w="266" w:type="pct"/>
            <w:vMerge w:val="restart"/>
            <w:shd w:val="clear" w:color="auto" w:fill="auto"/>
          </w:tcPr>
          <w:p w:rsidR="008E086D" w:rsidRPr="00545FC1" w:rsidRDefault="008E086D" w:rsidP="008E086D">
            <w:pPr>
              <w:contextualSpacing/>
              <w:jc w:val="center"/>
            </w:pPr>
            <w:r w:rsidRPr="00545FC1">
              <w:t>1.</w:t>
            </w:r>
          </w:p>
        </w:tc>
        <w:tc>
          <w:tcPr>
            <w:tcW w:w="1447" w:type="pct"/>
            <w:vMerge w:val="restart"/>
            <w:shd w:val="clear" w:color="auto" w:fill="auto"/>
          </w:tcPr>
          <w:p w:rsidR="008E086D" w:rsidRPr="00545FC1" w:rsidRDefault="008E086D" w:rsidP="008E086D">
            <w:pPr>
              <w:contextualSpacing/>
            </w:pPr>
            <w:r w:rsidRPr="00545FC1">
              <w:t xml:space="preserve">Выявленный фонд по </w:t>
            </w:r>
            <w:proofErr w:type="spellStart"/>
            <w:r w:rsidRPr="00545FC1">
              <w:t>лесоводственным</w:t>
            </w:r>
            <w:proofErr w:type="spellEnd"/>
            <w:r w:rsidRPr="00545FC1">
              <w:t xml:space="preserve"> требованиям </w:t>
            </w:r>
          </w:p>
        </w:tc>
        <w:tc>
          <w:tcPr>
            <w:tcW w:w="215" w:type="pct"/>
            <w:shd w:val="clear" w:color="auto" w:fill="auto"/>
          </w:tcPr>
          <w:p w:rsidR="008E086D" w:rsidRPr="00545FC1" w:rsidRDefault="008E086D" w:rsidP="008E086D">
            <w:pPr>
              <w:contextualSpacing/>
              <w:jc w:val="center"/>
            </w:pPr>
            <w:r w:rsidRPr="00545FC1">
              <w:t>га</w:t>
            </w:r>
          </w:p>
        </w:tc>
        <w:tc>
          <w:tcPr>
            <w:tcW w:w="555" w:type="pct"/>
            <w:shd w:val="clear" w:color="auto" w:fill="auto"/>
            <w:vAlign w:val="center"/>
          </w:tcPr>
          <w:p w:rsidR="008E086D" w:rsidRPr="00545FC1" w:rsidRDefault="008E086D" w:rsidP="008E086D">
            <w:pPr>
              <w:contextualSpacing/>
              <w:jc w:val="center"/>
            </w:pPr>
            <w:r w:rsidRPr="00545FC1">
              <w:t>-</w:t>
            </w:r>
          </w:p>
        </w:tc>
        <w:tc>
          <w:tcPr>
            <w:tcW w:w="428" w:type="pct"/>
            <w:shd w:val="clear" w:color="auto" w:fill="auto"/>
            <w:vAlign w:val="center"/>
          </w:tcPr>
          <w:p w:rsidR="008E086D" w:rsidRPr="00545FC1" w:rsidRDefault="008E086D" w:rsidP="008E086D">
            <w:pPr>
              <w:contextualSpacing/>
              <w:jc w:val="center"/>
            </w:pPr>
            <w:r w:rsidRPr="00545FC1">
              <w:t>-</w:t>
            </w:r>
          </w:p>
        </w:tc>
        <w:tc>
          <w:tcPr>
            <w:tcW w:w="519" w:type="pct"/>
            <w:shd w:val="clear" w:color="auto" w:fill="auto"/>
            <w:vAlign w:val="center"/>
          </w:tcPr>
          <w:p w:rsidR="008E086D" w:rsidRPr="00545FC1" w:rsidRDefault="008E086D" w:rsidP="008E086D">
            <w:pPr>
              <w:contextualSpacing/>
              <w:jc w:val="center"/>
            </w:pPr>
            <w:r w:rsidRPr="00545FC1">
              <w:t>-</w:t>
            </w:r>
          </w:p>
        </w:tc>
        <w:tc>
          <w:tcPr>
            <w:tcW w:w="568" w:type="pct"/>
            <w:vAlign w:val="center"/>
          </w:tcPr>
          <w:p w:rsidR="008E086D" w:rsidRPr="00545FC1" w:rsidRDefault="008E086D" w:rsidP="008E086D">
            <w:pPr>
              <w:contextualSpacing/>
              <w:jc w:val="center"/>
            </w:pPr>
            <w:r w:rsidRPr="00545FC1">
              <w:t>-</w:t>
            </w:r>
          </w:p>
        </w:tc>
        <w:tc>
          <w:tcPr>
            <w:tcW w:w="643" w:type="pct"/>
            <w:shd w:val="clear" w:color="auto" w:fill="auto"/>
            <w:vAlign w:val="center"/>
          </w:tcPr>
          <w:p w:rsidR="008E086D" w:rsidRPr="00545FC1" w:rsidRDefault="008E086D" w:rsidP="008E086D">
            <w:pPr>
              <w:contextualSpacing/>
              <w:jc w:val="center"/>
            </w:pPr>
          </w:p>
        </w:tc>
        <w:tc>
          <w:tcPr>
            <w:tcW w:w="359" w:type="pct"/>
            <w:shd w:val="clear" w:color="auto" w:fill="auto"/>
            <w:vAlign w:val="center"/>
          </w:tcPr>
          <w:p w:rsidR="008E086D" w:rsidRPr="00545FC1" w:rsidRDefault="008E086D" w:rsidP="008E086D">
            <w:pPr>
              <w:contextualSpacing/>
              <w:jc w:val="center"/>
            </w:pPr>
          </w:p>
        </w:tc>
      </w:tr>
      <w:tr w:rsidR="008E086D" w:rsidRPr="00545FC1" w:rsidTr="00F94F00">
        <w:trPr>
          <w:trHeight w:val="284"/>
        </w:trPr>
        <w:tc>
          <w:tcPr>
            <w:tcW w:w="266" w:type="pct"/>
            <w:vMerge/>
            <w:shd w:val="clear" w:color="auto" w:fill="auto"/>
          </w:tcPr>
          <w:p w:rsidR="008E086D" w:rsidRPr="00545FC1" w:rsidRDefault="008E086D" w:rsidP="008E086D">
            <w:pPr>
              <w:contextualSpacing/>
              <w:jc w:val="center"/>
            </w:pPr>
          </w:p>
        </w:tc>
        <w:tc>
          <w:tcPr>
            <w:tcW w:w="1447" w:type="pct"/>
            <w:vMerge/>
            <w:shd w:val="clear" w:color="auto" w:fill="auto"/>
          </w:tcPr>
          <w:p w:rsidR="008E086D" w:rsidRPr="00545FC1" w:rsidRDefault="008E086D" w:rsidP="008E086D">
            <w:pPr>
              <w:contextualSpacing/>
            </w:pPr>
          </w:p>
        </w:tc>
        <w:tc>
          <w:tcPr>
            <w:tcW w:w="215" w:type="pct"/>
            <w:shd w:val="clear" w:color="auto" w:fill="auto"/>
          </w:tcPr>
          <w:p w:rsidR="008E086D" w:rsidRPr="00545FC1" w:rsidRDefault="008E086D" w:rsidP="008E086D">
            <w:pPr>
              <w:contextualSpacing/>
              <w:jc w:val="center"/>
            </w:pPr>
            <w:r w:rsidRPr="00545FC1">
              <w:t>м</w:t>
            </w:r>
            <w:r w:rsidRPr="00545FC1">
              <w:rPr>
                <w:vertAlign w:val="superscript"/>
              </w:rPr>
              <w:t>3</w:t>
            </w:r>
          </w:p>
        </w:tc>
        <w:tc>
          <w:tcPr>
            <w:tcW w:w="555" w:type="pct"/>
            <w:shd w:val="clear" w:color="auto" w:fill="auto"/>
            <w:vAlign w:val="center"/>
          </w:tcPr>
          <w:p w:rsidR="008E086D" w:rsidRPr="00545FC1" w:rsidRDefault="008E086D" w:rsidP="008E086D">
            <w:pPr>
              <w:contextualSpacing/>
              <w:jc w:val="center"/>
            </w:pPr>
            <w:r w:rsidRPr="00545FC1">
              <w:t>-</w:t>
            </w:r>
          </w:p>
        </w:tc>
        <w:tc>
          <w:tcPr>
            <w:tcW w:w="428" w:type="pct"/>
            <w:shd w:val="clear" w:color="auto" w:fill="auto"/>
            <w:vAlign w:val="center"/>
          </w:tcPr>
          <w:p w:rsidR="008E086D" w:rsidRPr="00545FC1" w:rsidRDefault="008E086D" w:rsidP="008E086D">
            <w:pPr>
              <w:contextualSpacing/>
              <w:jc w:val="center"/>
            </w:pPr>
            <w:r w:rsidRPr="00545FC1">
              <w:t>-</w:t>
            </w:r>
          </w:p>
        </w:tc>
        <w:tc>
          <w:tcPr>
            <w:tcW w:w="519" w:type="pct"/>
            <w:shd w:val="clear" w:color="auto" w:fill="auto"/>
            <w:vAlign w:val="center"/>
          </w:tcPr>
          <w:p w:rsidR="008E086D" w:rsidRPr="00545FC1" w:rsidRDefault="008E086D" w:rsidP="008E086D">
            <w:pPr>
              <w:contextualSpacing/>
              <w:jc w:val="center"/>
            </w:pPr>
            <w:r w:rsidRPr="00545FC1">
              <w:t>-</w:t>
            </w:r>
          </w:p>
        </w:tc>
        <w:tc>
          <w:tcPr>
            <w:tcW w:w="568" w:type="pct"/>
            <w:vAlign w:val="center"/>
          </w:tcPr>
          <w:p w:rsidR="008E086D" w:rsidRPr="00545FC1" w:rsidRDefault="008E086D" w:rsidP="008E086D">
            <w:pPr>
              <w:contextualSpacing/>
              <w:jc w:val="center"/>
            </w:pPr>
            <w:r w:rsidRPr="00545FC1">
              <w:t>-</w:t>
            </w:r>
          </w:p>
        </w:tc>
        <w:tc>
          <w:tcPr>
            <w:tcW w:w="643" w:type="pct"/>
            <w:shd w:val="clear" w:color="auto" w:fill="auto"/>
            <w:vAlign w:val="center"/>
          </w:tcPr>
          <w:p w:rsidR="008E086D" w:rsidRPr="00545FC1" w:rsidRDefault="008E086D" w:rsidP="003C0B2B">
            <w:pPr>
              <w:contextualSpacing/>
              <w:jc w:val="center"/>
            </w:pPr>
          </w:p>
        </w:tc>
        <w:tc>
          <w:tcPr>
            <w:tcW w:w="359" w:type="pct"/>
            <w:shd w:val="clear" w:color="auto" w:fill="auto"/>
            <w:vAlign w:val="center"/>
          </w:tcPr>
          <w:p w:rsidR="008E086D" w:rsidRPr="00545FC1" w:rsidRDefault="008E086D" w:rsidP="003C0B2B">
            <w:pPr>
              <w:contextualSpacing/>
              <w:jc w:val="center"/>
            </w:pP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2.</w:t>
            </w:r>
          </w:p>
        </w:tc>
        <w:tc>
          <w:tcPr>
            <w:tcW w:w="1447" w:type="pct"/>
            <w:shd w:val="clear" w:color="auto" w:fill="auto"/>
          </w:tcPr>
          <w:p w:rsidR="001D2152" w:rsidRPr="00545FC1" w:rsidRDefault="001D2152" w:rsidP="008E086D">
            <w:pPr>
              <w:contextualSpacing/>
            </w:pPr>
            <w:r w:rsidRPr="00545FC1">
              <w:t>Срок повторяемости</w:t>
            </w:r>
          </w:p>
        </w:tc>
        <w:tc>
          <w:tcPr>
            <w:tcW w:w="215" w:type="pct"/>
            <w:shd w:val="clear" w:color="auto" w:fill="auto"/>
          </w:tcPr>
          <w:p w:rsidR="001D2152" w:rsidRPr="00545FC1" w:rsidRDefault="001D2152" w:rsidP="008E086D">
            <w:pPr>
              <w:contextualSpacing/>
              <w:jc w:val="center"/>
            </w:pPr>
            <w:r w:rsidRPr="00545FC1">
              <w:t>лет</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1D2152" w:rsidP="008E086D">
            <w:pPr>
              <w:contextualSpacing/>
              <w:jc w:val="center"/>
            </w:pPr>
          </w:p>
        </w:tc>
        <w:tc>
          <w:tcPr>
            <w:tcW w:w="359" w:type="pct"/>
            <w:shd w:val="clear" w:color="auto" w:fill="auto"/>
            <w:vAlign w:val="center"/>
          </w:tcPr>
          <w:p w:rsidR="001D2152" w:rsidRPr="00545FC1" w:rsidRDefault="001D2152" w:rsidP="008E086D">
            <w:pPr>
              <w:contextualSpacing/>
              <w:jc w:val="center"/>
            </w:pP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r w:rsidRPr="00545FC1">
              <w:t>3.</w:t>
            </w:r>
          </w:p>
        </w:tc>
        <w:tc>
          <w:tcPr>
            <w:tcW w:w="1447" w:type="pct"/>
            <w:shd w:val="clear" w:color="auto" w:fill="auto"/>
          </w:tcPr>
          <w:p w:rsidR="001D2152" w:rsidRPr="00545FC1" w:rsidRDefault="001D2152" w:rsidP="008E086D">
            <w:pPr>
              <w:contextualSpacing/>
            </w:pPr>
            <w:r w:rsidRPr="00545FC1">
              <w:t>Ежегодный размер пользования:</w:t>
            </w:r>
          </w:p>
        </w:tc>
        <w:tc>
          <w:tcPr>
            <w:tcW w:w="215" w:type="pct"/>
            <w:shd w:val="clear" w:color="auto" w:fill="auto"/>
          </w:tcPr>
          <w:p w:rsidR="001D2152" w:rsidRPr="00545FC1" w:rsidRDefault="001D2152" w:rsidP="008E086D">
            <w:pPr>
              <w:contextualSpacing/>
              <w:jc w:val="center"/>
            </w:pP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3C0B2B" w:rsidP="003C0B2B">
            <w:pPr>
              <w:contextualSpacing/>
              <w:jc w:val="center"/>
            </w:pPr>
            <w:r w:rsidRPr="00545FC1">
              <w:t xml:space="preserve"> </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площадь</w:t>
            </w:r>
          </w:p>
        </w:tc>
        <w:tc>
          <w:tcPr>
            <w:tcW w:w="215" w:type="pct"/>
            <w:shd w:val="clear" w:color="auto" w:fill="auto"/>
          </w:tcPr>
          <w:p w:rsidR="001D2152" w:rsidRPr="00545FC1" w:rsidRDefault="001D2152" w:rsidP="008E086D">
            <w:pPr>
              <w:contextualSpacing/>
              <w:jc w:val="center"/>
            </w:pPr>
            <w:r w:rsidRPr="00545FC1">
              <w:t>га</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Выбираемый запас:</w:t>
            </w:r>
          </w:p>
        </w:tc>
        <w:tc>
          <w:tcPr>
            <w:tcW w:w="215" w:type="pct"/>
            <w:shd w:val="clear" w:color="auto" w:fill="auto"/>
          </w:tcPr>
          <w:p w:rsidR="001D2152" w:rsidRPr="00545FC1" w:rsidRDefault="001D2152" w:rsidP="008E086D">
            <w:pPr>
              <w:contextualSpacing/>
              <w:jc w:val="center"/>
            </w:pP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корневой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545FC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ликвидный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r w:rsidR="008E086D" w:rsidRPr="006E03B1" w:rsidTr="00F94F00">
        <w:trPr>
          <w:trHeight w:val="284"/>
        </w:trPr>
        <w:tc>
          <w:tcPr>
            <w:tcW w:w="266" w:type="pct"/>
            <w:shd w:val="clear" w:color="auto" w:fill="auto"/>
          </w:tcPr>
          <w:p w:rsidR="001D2152" w:rsidRPr="00545FC1" w:rsidRDefault="001D2152" w:rsidP="008E086D">
            <w:pPr>
              <w:contextualSpacing/>
              <w:jc w:val="center"/>
            </w:pPr>
          </w:p>
        </w:tc>
        <w:tc>
          <w:tcPr>
            <w:tcW w:w="1447" w:type="pct"/>
            <w:shd w:val="clear" w:color="auto" w:fill="auto"/>
          </w:tcPr>
          <w:p w:rsidR="001D2152" w:rsidRPr="00545FC1" w:rsidRDefault="001D2152" w:rsidP="008E086D">
            <w:pPr>
              <w:contextualSpacing/>
            </w:pPr>
            <w:r w:rsidRPr="00545FC1">
              <w:t>деловой</w:t>
            </w:r>
          </w:p>
        </w:tc>
        <w:tc>
          <w:tcPr>
            <w:tcW w:w="215" w:type="pct"/>
            <w:shd w:val="clear" w:color="auto" w:fill="auto"/>
          </w:tcPr>
          <w:p w:rsidR="001D2152" w:rsidRPr="00545FC1" w:rsidRDefault="001D2152" w:rsidP="008E086D">
            <w:pPr>
              <w:contextualSpacing/>
              <w:jc w:val="center"/>
            </w:pPr>
            <w:r w:rsidRPr="00545FC1">
              <w:t>м</w:t>
            </w:r>
            <w:r w:rsidRPr="00545FC1">
              <w:rPr>
                <w:vertAlign w:val="superscript"/>
              </w:rPr>
              <w:t>3</w:t>
            </w:r>
          </w:p>
        </w:tc>
        <w:tc>
          <w:tcPr>
            <w:tcW w:w="555" w:type="pct"/>
            <w:shd w:val="clear" w:color="auto" w:fill="auto"/>
            <w:vAlign w:val="center"/>
          </w:tcPr>
          <w:p w:rsidR="001D2152" w:rsidRPr="00545FC1" w:rsidRDefault="009F3934" w:rsidP="008E086D">
            <w:pPr>
              <w:contextualSpacing/>
              <w:jc w:val="center"/>
            </w:pPr>
            <w:r w:rsidRPr="00545FC1">
              <w:t>-</w:t>
            </w:r>
          </w:p>
        </w:tc>
        <w:tc>
          <w:tcPr>
            <w:tcW w:w="428" w:type="pct"/>
            <w:shd w:val="clear" w:color="auto" w:fill="auto"/>
            <w:vAlign w:val="center"/>
          </w:tcPr>
          <w:p w:rsidR="001D2152" w:rsidRPr="00545FC1" w:rsidRDefault="009F3934" w:rsidP="008E086D">
            <w:pPr>
              <w:contextualSpacing/>
              <w:jc w:val="center"/>
            </w:pPr>
            <w:r w:rsidRPr="00545FC1">
              <w:t>-</w:t>
            </w:r>
          </w:p>
        </w:tc>
        <w:tc>
          <w:tcPr>
            <w:tcW w:w="519" w:type="pct"/>
            <w:shd w:val="clear" w:color="auto" w:fill="auto"/>
            <w:vAlign w:val="center"/>
          </w:tcPr>
          <w:p w:rsidR="001D2152" w:rsidRPr="00545FC1" w:rsidRDefault="009F3934" w:rsidP="008E086D">
            <w:pPr>
              <w:contextualSpacing/>
              <w:jc w:val="center"/>
            </w:pPr>
            <w:r w:rsidRPr="00545FC1">
              <w:t>-</w:t>
            </w:r>
          </w:p>
        </w:tc>
        <w:tc>
          <w:tcPr>
            <w:tcW w:w="568" w:type="pct"/>
            <w:vAlign w:val="center"/>
          </w:tcPr>
          <w:p w:rsidR="001D2152" w:rsidRPr="00545FC1" w:rsidRDefault="009F3934" w:rsidP="008E086D">
            <w:pPr>
              <w:contextualSpacing/>
              <w:jc w:val="center"/>
            </w:pPr>
            <w:r w:rsidRPr="00545FC1">
              <w:t>-</w:t>
            </w:r>
          </w:p>
        </w:tc>
        <w:tc>
          <w:tcPr>
            <w:tcW w:w="643" w:type="pct"/>
            <w:shd w:val="clear" w:color="auto" w:fill="auto"/>
            <w:vAlign w:val="center"/>
          </w:tcPr>
          <w:p w:rsidR="001D2152" w:rsidRPr="00545FC1" w:rsidRDefault="009F3934" w:rsidP="008E086D">
            <w:pPr>
              <w:contextualSpacing/>
              <w:jc w:val="center"/>
            </w:pPr>
            <w:r w:rsidRPr="00545FC1">
              <w:t>-</w:t>
            </w:r>
          </w:p>
        </w:tc>
        <w:tc>
          <w:tcPr>
            <w:tcW w:w="359" w:type="pct"/>
            <w:shd w:val="clear" w:color="auto" w:fill="auto"/>
            <w:vAlign w:val="center"/>
          </w:tcPr>
          <w:p w:rsidR="001D2152" w:rsidRPr="00545FC1" w:rsidRDefault="009F3934" w:rsidP="008E086D">
            <w:pPr>
              <w:contextualSpacing/>
              <w:jc w:val="center"/>
            </w:pPr>
            <w:r w:rsidRPr="00545FC1">
              <w:t>-</w:t>
            </w:r>
          </w:p>
        </w:tc>
      </w:tr>
    </w:tbl>
    <w:p w:rsidR="00545FC1" w:rsidRDefault="00545FC1" w:rsidP="00545FC1">
      <w:pPr>
        <w:widowControl w:val="0"/>
        <w:ind w:firstLine="709"/>
        <w:jc w:val="both"/>
        <w:rPr>
          <w:sz w:val="28"/>
          <w:szCs w:val="28"/>
        </w:rPr>
      </w:pPr>
    </w:p>
    <w:p w:rsidR="00223DAA" w:rsidRPr="00545FC1" w:rsidRDefault="00223DAA" w:rsidP="00545FC1">
      <w:pPr>
        <w:widowControl w:val="0"/>
        <w:ind w:firstLine="709"/>
        <w:jc w:val="both"/>
        <w:rPr>
          <w:color w:val="444444"/>
          <w:sz w:val="28"/>
          <w:szCs w:val="28"/>
        </w:rPr>
      </w:pPr>
      <w:r w:rsidRPr="00545FC1">
        <w:rPr>
          <w:sz w:val="28"/>
          <w:szCs w:val="28"/>
        </w:rPr>
        <w:t xml:space="preserve">Уборка неликвидной древесины может не проводится в лесах, расположенных на землях населенных пунктов, в которых сохранение процессов естественного отпада и разложения древесины является необходимым для выполнения полезных функций лесов, если при этом не создается угроза возникновения очагов вредителей или болезней и не нарушаются </w:t>
      </w:r>
      <w:hyperlink r:id="rId59" w:anchor="6540IN" w:history="1">
        <w:r w:rsidRPr="00545FC1">
          <w:rPr>
            <w:sz w:val="28"/>
            <w:szCs w:val="28"/>
          </w:rPr>
          <w:t>Правила пожарной безопасности в лесах</w:t>
        </w:r>
      </w:hyperlink>
      <w:r w:rsidRPr="00545FC1">
        <w:rPr>
          <w:color w:val="444444"/>
          <w:sz w:val="28"/>
          <w:szCs w:val="28"/>
        </w:rPr>
        <w:t>.</w:t>
      </w:r>
      <w:r w:rsidR="00B92686" w:rsidRPr="00545FC1">
        <w:rPr>
          <w:color w:val="444444"/>
          <w:sz w:val="28"/>
          <w:szCs w:val="28"/>
        </w:rPr>
        <w:t xml:space="preserve"> </w:t>
      </w:r>
    </w:p>
    <w:p w:rsidR="00031DD0" w:rsidRDefault="00844CE0" w:rsidP="00545FC1">
      <w:pPr>
        <w:widowControl w:val="0"/>
        <w:ind w:firstLine="709"/>
        <w:jc w:val="both"/>
        <w:rPr>
          <w:sz w:val="28"/>
          <w:szCs w:val="28"/>
        </w:rPr>
      </w:pPr>
      <w:r w:rsidRPr="00545FC1">
        <w:rPr>
          <w:sz w:val="28"/>
          <w:szCs w:val="28"/>
        </w:rPr>
        <w:t>Очагов вредных организмов, подлежащих ликвидации</w:t>
      </w:r>
      <w:r w:rsidR="001630A4" w:rsidRPr="00545FC1">
        <w:rPr>
          <w:sz w:val="28"/>
          <w:szCs w:val="28"/>
        </w:rPr>
        <w:t>,</w:t>
      </w:r>
      <w:r w:rsidRPr="00545FC1">
        <w:rPr>
          <w:sz w:val="28"/>
          <w:szCs w:val="28"/>
        </w:rPr>
        <w:t xml:space="preserve"> на территории лесничества не выявлено</w:t>
      </w:r>
      <w:r w:rsidR="001630A4" w:rsidRPr="00545FC1">
        <w:rPr>
          <w:sz w:val="28"/>
          <w:szCs w:val="28"/>
        </w:rPr>
        <w:t>. Нормативы и параметры</w:t>
      </w:r>
      <w:r w:rsidR="00031DD0" w:rsidRPr="00545FC1">
        <w:rPr>
          <w:sz w:val="28"/>
          <w:szCs w:val="28"/>
        </w:rPr>
        <w:t xml:space="preserve"> по ликвидации очагов вредных организмов не устанавливаются.</w:t>
      </w:r>
      <w:r w:rsidR="001630A4" w:rsidRPr="00545FC1">
        <w:rPr>
          <w:sz w:val="28"/>
          <w:szCs w:val="28"/>
        </w:rPr>
        <w:t xml:space="preserve"> В случае выявления очагов вредных организмов</w:t>
      </w:r>
      <w:r w:rsidR="00031DD0" w:rsidRPr="00545FC1">
        <w:rPr>
          <w:sz w:val="28"/>
          <w:szCs w:val="28"/>
        </w:rPr>
        <w:t>,</w:t>
      </w:r>
      <w:r w:rsidR="001630A4" w:rsidRPr="00545FC1">
        <w:rPr>
          <w:sz w:val="28"/>
          <w:szCs w:val="28"/>
        </w:rPr>
        <w:t xml:space="preserve"> подлежащих ликвидации в течении срока действия регламента</w:t>
      </w:r>
      <w:r w:rsidR="00031DD0" w:rsidRPr="00545FC1">
        <w:rPr>
          <w:sz w:val="28"/>
          <w:szCs w:val="28"/>
        </w:rPr>
        <w:t>,</w:t>
      </w:r>
      <w:r w:rsidR="001630A4" w:rsidRPr="00545FC1">
        <w:rPr>
          <w:sz w:val="28"/>
          <w:szCs w:val="28"/>
        </w:rPr>
        <w:t xml:space="preserve"> эти мероприятия проводятся на основании </w:t>
      </w:r>
      <w:r w:rsidR="00031DD0" w:rsidRPr="00545FC1">
        <w:rPr>
          <w:sz w:val="28"/>
          <w:szCs w:val="28"/>
        </w:rPr>
        <w:t>Акта обследования очага вредных организмов.</w:t>
      </w:r>
      <w:r w:rsidR="00031DD0" w:rsidRPr="00545FC1">
        <w:rPr>
          <w:color w:val="000000"/>
          <w:sz w:val="28"/>
          <w:szCs w:val="28"/>
          <w:shd w:val="clear" w:color="auto" w:fill="FFFFFF"/>
        </w:rPr>
        <w:t xml:space="preserve"> </w:t>
      </w:r>
      <w:r w:rsidR="00031DD0" w:rsidRPr="00545FC1">
        <w:rPr>
          <w:sz w:val="28"/>
          <w:szCs w:val="28"/>
        </w:rPr>
        <w:t xml:space="preserve">По результатам осуществления мероприятий по ликвидации очагов вредных организмов вносятся изменения в лесной план субъекта Российской Федерации, лесохозяйственный регламент лесничества </w:t>
      </w:r>
      <w:r w:rsidR="00031DD0" w:rsidRPr="00545FC1">
        <w:rPr>
          <w:color w:val="000000"/>
          <w:sz w:val="28"/>
          <w:szCs w:val="28"/>
          <w:shd w:val="clear" w:color="auto" w:fill="FFFFFF"/>
        </w:rPr>
        <w:t>(п.4</w:t>
      </w:r>
      <w:r w:rsidR="00545FC1">
        <w:rPr>
          <w:color w:val="000000"/>
          <w:sz w:val="28"/>
          <w:szCs w:val="28"/>
          <w:shd w:val="clear" w:color="auto" w:fill="FFFFFF"/>
        </w:rPr>
        <w:t xml:space="preserve"> </w:t>
      </w:r>
      <w:r w:rsidR="00031DD0" w:rsidRPr="00545FC1">
        <w:rPr>
          <w:color w:val="000000"/>
          <w:sz w:val="28"/>
          <w:szCs w:val="28"/>
          <w:shd w:val="clear" w:color="auto" w:fill="FFFFFF"/>
        </w:rPr>
        <w:t>ст.60.8</w:t>
      </w:r>
      <w:r w:rsidR="00545FC1">
        <w:rPr>
          <w:color w:val="000000"/>
          <w:sz w:val="28"/>
          <w:szCs w:val="28"/>
          <w:shd w:val="clear" w:color="auto" w:fill="FFFFFF"/>
        </w:rPr>
        <w:t xml:space="preserve"> </w:t>
      </w:r>
      <w:r w:rsidR="00031DD0" w:rsidRPr="00545FC1">
        <w:rPr>
          <w:color w:val="000000"/>
          <w:sz w:val="28"/>
          <w:szCs w:val="28"/>
          <w:shd w:val="clear" w:color="auto" w:fill="FFFFFF"/>
        </w:rPr>
        <w:t>ЛК</w:t>
      </w:r>
      <w:r w:rsidR="00545FC1">
        <w:rPr>
          <w:color w:val="000000"/>
          <w:sz w:val="28"/>
          <w:szCs w:val="28"/>
          <w:shd w:val="clear" w:color="auto" w:fill="FFFFFF"/>
        </w:rPr>
        <w:t xml:space="preserve"> </w:t>
      </w:r>
      <w:r w:rsidR="00031DD0" w:rsidRPr="00545FC1">
        <w:rPr>
          <w:color w:val="000000"/>
          <w:sz w:val="28"/>
          <w:szCs w:val="28"/>
          <w:shd w:val="clear" w:color="auto" w:fill="FFFFFF"/>
        </w:rPr>
        <w:t>РФ).</w:t>
      </w:r>
      <w:r w:rsidR="00031DD0" w:rsidRPr="00545FC1">
        <w:rPr>
          <w:sz w:val="28"/>
          <w:szCs w:val="28"/>
        </w:rPr>
        <w:t xml:space="preserve"> </w:t>
      </w:r>
    </w:p>
    <w:p w:rsidR="00545FC1" w:rsidRPr="00545FC1" w:rsidRDefault="00545FC1" w:rsidP="00545FC1">
      <w:pPr>
        <w:widowControl w:val="0"/>
        <w:ind w:firstLine="709"/>
        <w:jc w:val="both"/>
        <w:rPr>
          <w:b/>
          <w:sz w:val="28"/>
          <w:szCs w:val="28"/>
        </w:rPr>
      </w:pPr>
    </w:p>
    <w:p w:rsidR="001630A4" w:rsidRPr="00545FC1" w:rsidRDefault="008A0D81" w:rsidP="00545FC1">
      <w:pPr>
        <w:widowControl w:val="0"/>
        <w:jc w:val="center"/>
        <w:rPr>
          <w:sz w:val="28"/>
          <w:szCs w:val="28"/>
        </w:rPr>
      </w:pPr>
      <w:r w:rsidRPr="00545FC1">
        <w:rPr>
          <w:sz w:val="28"/>
          <w:szCs w:val="28"/>
        </w:rPr>
        <w:t>Таблица</w:t>
      </w:r>
      <w:r w:rsidR="00600BC4" w:rsidRPr="00545FC1">
        <w:rPr>
          <w:sz w:val="28"/>
          <w:szCs w:val="28"/>
        </w:rPr>
        <w:t xml:space="preserve"> </w:t>
      </w:r>
      <w:r w:rsidR="0045639F" w:rsidRPr="00545FC1">
        <w:rPr>
          <w:sz w:val="28"/>
          <w:szCs w:val="28"/>
        </w:rPr>
        <w:t>3</w:t>
      </w:r>
      <w:r w:rsidR="00247D3F" w:rsidRPr="00545FC1">
        <w:rPr>
          <w:sz w:val="28"/>
          <w:szCs w:val="28"/>
        </w:rPr>
        <w:t>7</w:t>
      </w:r>
      <w:r w:rsidRPr="00545FC1">
        <w:rPr>
          <w:sz w:val="28"/>
          <w:szCs w:val="28"/>
        </w:rPr>
        <w:t xml:space="preserve">. </w:t>
      </w:r>
      <w:r w:rsidR="001630A4" w:rsidRPr="00545FC1">
        <w:rPr>
          <w:sz w:val="28"/>
          <w:szCs w:val="28"/>
        </w:rPr>
        <w:t>Параметры мероприятий по ликвидации очагов вредных организмов</w:t>
      </w:r>
    </w:p>
    <w:p w:rsidR="00247D3F" w:rsidRPr="006E03B1" w:rsidRDefault="00247D3F" w:rsidP="00EF2920">
      <w:pPr>
        <w:widowControl w:val="0"/>
        <w:rPr>
          <w:b/>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2003"/>
        <w:gridCol w:w="2034"/>
        <w:gridCol w:w="2015"/>
        <w:gridCol w:w="2034"/>
      </w:tblGrid>
      <w:tr w:rsidR="001630A4" w:rsidRPr="00545FC1" w:rsidTr="00E56CF1">
        <w:trPr>
          <w:tblHeader/>
        </w:trPr>
        <w:tc>
          <w:tcPr>
            <w:tcW w:w="1012" w:type="pct"/>
          </w:tcPr>
          <w:p w:rsidR="001630A4" w:rsidRPr="00545FC1" w:rsidRDefault="001630A4" w:rsidP="001630A4">
            <w:pPr>
              <w:jc w:val="center"/>
              <w:rPr>
                <w:bCs/>
                <w:spacing w:val="-2"/>
              </w:rPr>
            </w:pPr>
            <w:r w:rsidRPr="00545FC1">
              <w:rPr>
                <w:bCs/>
                <w:spacing w:val="-2"/>
              </w:rPr>
              <w:t>Наименование мероприятия</w:t>
            </w:r>
          </w:p>
        </w:tc>
        <w:tc>
          <w:tcPr>
            <w:tcW w:w="988" w:type="pct"/>
          </w:tcPr>
          <w:p w:rsidR="001630A4" w:rsidRPr="00545FC1" w:rsidRDefault="001630A4" w:rsidP="001630A4">
            <w:pPr>
              <w:jc w:val="center"/>
              <w:rPr>
                <w:bCs/>
                <w:spacing w:val="-2"/>
              </w:rPr>
            </w:pPr>
            <w:r w:rsidRPr="00545FC1">
              <w:rPr>
                <w:bCs/>
                <w:spacing w:val="-2"/>
              </w:rPr>
              <w:t>Единицы измерения</w:t>
            </w:r>
          </w:p>
        </w:tc>
        <w:tc>
          <w:tcPr>
            <w:tcW w:w="1003" w:type="pct"/>
          </w:tcPr>
          <w:p w:rsidR="001630A4" w:rsidRPr="00545FC1" w:rsidRDefault="001630A4" w:rsidP="001630A4">
            <w:pPr>
              <w:jc w:val="center"/>
              <w:rPr>
                <w:bCs/>
                <w:spacing w:val="-2"/>
              </w:rPr>
            </w:pPr>
            <w:r w:rsidRPr="00545FC1">
              <w:rPr>
                <w:bCs/>
                <w:spacing w:val="-2"/>
              </w:rPr>
              <w:t>Объем мероприятия</w:t>
            </w:r>
          </w:p>
        </w:tc>
        <w:tc>
          <w:tcPr>
            <w:tcW w:w="994" w:type="pct"/>
          </w:tcPr>
          <w:p w:rsidR="001630A4" w:rsidRPr="00545FC1" w:rsidRDefault="001630A4" w:rsidP="001630A4">
            <w:pPr>
              <w:jc w:val="center"/>
              <w:rPr>
                <w:bCs/>
                <w:spacing w:val="-2"/>
              </w:rPr>
            </w:pPr>
            <w:r w:rsidRPr="00545FC1">
              <w:rPr>
                <w:bCs/>
                <w:spacing w:val="-2"/>
              </w:rPr>
              <w:t xml:space="preserve">Срок </w:t>
            </w:r>
          </w:p>
          <w:p w:rsidR="001630A4" w:rsidRPr="00545FC1" w:rsidRDefault="001630A4" w:rsidP="001630A4">
            <w:pPr>
              <w:jc w:val="center"/>
              <w:rPr>
                <w:bCs/>
                <w:spacing w:val="-2"/>
              </w:rPr>
            </w:pPr>
            <w:r w:rsidRPr="00545FC1">
              <w:rPr>
                <w:bCs/>
                <w:spacing w:val="-2"/>
              </w:rPr>
              <w:t>проведения</w:t>
            </w:r>
          </w:p>
        </w:tc>
        <w:tc>
          <w:tcPr>
            <w:tcW w:w="1003" w:type="pct"/>
          </w:tcPr>
          <w:p w:rsidR="001630A4" w:rsidRPr="00545FC1" w:rsidRDefault="001630A4" w:rsidP="001630A4">
            <w:pPr>
              <w:jc w:val="center"/>
              <w:rPr>
                <w:bCs/>
                <w:spacing w:val="-2"/>
              </w:rPr>
            </w:pPr>
            <w:r w:rsidRPr="00545FC1">
              <w:rPr>
                <w:bCs/>
                <w:spacing w:val="-2"/>
              </w:rPr>
              <w:t>Ежегодный объем мероприятия</w:t>
            </w:r>
          </w:p>
        </w:tc>
      </w:tr>
      <w:tr w:rsidR="001630A4" w:rsidRPr="006E03B1" w:rsidTr="00E56CF1">
        <w:tc>
          <w:tcPr>
            <w:tcW w:w="1012" w:type="pct"/>
          </w:tcPr>
          <w:p w:rsidR="001630A4" w:rsidRPr="00545FC1" w:rsidRDefault="001630A4" w:rsidP="001630A4">
            <w:pPr>
              <w:jc w:val="center"/>
              <w:rPr>
                <w:bCs/>
                <w:spacing w:val="-2"/>
              </w:rPr>
            </w:pPr>
            <w:r w:rsidRPr="00545FC1">
              <w:rPr>
                <w:bCs/>
                <w:spacing w:val="-2"/>
              </w:rPr>
              <w:t>-</w:t>
            </w:r>
          </w:p>
        </w:tc>
        <w:tc>
          <w:tcPr>
            <w:tcW w:w="988" w:type="pct"/>
          </w:tcPr>
          <w:p w:rsidR="001630A4" w:rsidRPr="00545FC1" w:rsidRDefault="001630A4" w:rsidP="001630A4">
            <w:pPr>
              <w:jc w:val="center"/>
              <w:rPr>
                <w:bCs/>
                <w:spacing w:val="-2"/>
              </w:rPr>
            </w:pPr>
            <w:r w:rsidRPr="00545FC1">
              <w:rPr>
                <w:bCs/>
                <w:spacing w:val="-2"/>
              </w:rPr>
              <w:t>-</w:t>
            </w:r>
          </w:p>
        </w:tc>
        <w:tc>
          <w:tcPr>
            <w:tcW w:w="1003" w:type="pct"/>
          </w:tcPr>
          <w:p w:rsidR="001630A4" w:rsidRPr="00545FC1" w:rsidRDefault="001630A4" w:rsidP="001630A4">
            <w:pPr>
              <w:jc w:val="center"/>
              <w:rPr>
                <w:bCs/>
                <w:spacing w:val="-2"/>
              </w:rPr>
            </w:pPr>
            <w:r w:rsidRPr="00545FC1">
              <w:rPr>
                <w:bCs/>
                <w:spacing w:val="-2"/>
              </w:rPr>
              <w:t>-</w:t>
            </w:r>
          </w:p>
        </w:tc>
        <w:tc>
          <w:tcPr>
            <w:tcW w:w="994" w:type="pct"/>
          </w:tcPr>
          <w:p w:rsidR="001630A4" w:rsidRPr="00545FC1" w:rsidRDefault="001630A4" w:rsidP="001630A4">
            <w:pPr>
              <w:jc w:val="center"/>
              <w:rPr>
                <w:bCs/>
                <w:spacing w:val="-2"/>
              </w:rPr>
            </w:pPr>
            <w:r w:rsidRPr="00545FC1">
              <w:rPr>
                <w:bCs/>
                <w:spacing w:val="-2"/>
              </w:rPr>
              <w:t>-</w:t>
            </w:r>
          </w:p>
        </w:tc>
        <w:tc>
          <w:tcPr>
            <w:tcW w:w="1003" w:type="pct"/>
          </w:tcPr>
          <w:p w:rsidR="001630A4" w:rsidRPr="00545FC1" w:rsidRDefault="001630A4" w:rsidP="001630A4">
            <w:pPr>
              <w:jc w:val="center"/>
              <w:rPr>
                <w:bCs/>
                <w:spacing w:val="-2"/>
              </w:rPr>
            </w:pPr>
            <w:r w:rsidRPr="00545FC1">
              <w:rPr>
                <w:bCs/>
                <w:spacing w:val="-2"/>
              </w:rPr>
              <w:t>-</w:t>
            </w:r>
          </w:p>
        </w:tc>
      </w:tr>
    </w:tbl>
    <w:p w:rsidR="001630A4" w:rsidRPr="006E03B1" w:rsidRDefault="001630A4" w:rsidP="00223DAA">
      <w:pPr>
        <w:widowControl w:val="0"/>
        <w:spacing w:line="360" w:lineRule="auto"/>
        <w:ind w:firstLine="709"/>
        <w:jc w:val="both"/>
        <w:rPr>
          <w:sz w:val="28"/>
          <w:szCs w:val="28"/>
          <w:highlight w:val="cyan"/>
        </w:rPr>
      </w:pPr>
    </w:p>
    <w:p w:rsidR="00EF2920" w:rsidRPr="00E123C5" w:rsidRDefault="00283BEE" w:rsidP="00E123C5">
      <w:pPr>
        <w:pStyle w:val="u"/>
        <w:widowControl w:val="0"/>
        <w:shd w:val="clear" w:color="auto" w:fill="FFFFFF"/>
        <w:ind w:firstLine="709"/>
        <w:rPr>
          <w:color w:val="auto"/>
          <w:sz w:val="28"/>
          <w:szCs w:val="28"/>
        </w:rPr>
      </w:pPr>
      <w:r w:rsidRPr="00E123C5">
        <w:rPr>
          <w:color w:val="auto"/>
          <w:sz w:val="28"/>
          <w:szCs w:val="28"/>
        </w:rPr>
        <w:t xml:space="preserve">Осуществление мероприятий </w:t>
      </w:r>
      <w:r w:rsidR="009B69AF" w:rsidRPr="00E123C5">
        <w:rPr>
          <w:color w:val="auto"/>
          <w:sz w:val="28"/>
          <w:szCs w:val="28"/>
        </w:rPr>
        <w:t xml:space="preserve">по защите лесов в городских лесах </w:t>
      </w:r>
      <w:r w:rsidRPr="00E123C5">
        <w:rPr>
          <w:color w:val="auto"/>
          <w:sz w:val="28"/>
          <w:szCs w:val="28"/>
        </w:rPr>
        <w:t>проводится в соответствии с требованиями Правил Пожарной безопасности в лесах, Правил санитарной безопасности в лесах. Применение токсичных химических препаратов</w:t>
      </w:r>
      <w:r w:rsidR="00EF2920" w:rsidRPr="00E123C5">
        <w:rPr>
          <w:color w:val="auto"/>
          <w:sz w:val="28"/>
          <w:szCs w:val="28"/>
        </w:rPr>
        <w:t xml:space="preserve"> при осуществлении мероприятий по защите лесов в городских лесах не допускается</w:t>
      </w:r>
      <w:r w:rsidR="00E123C5">
        <w:rPr>
          <w:color w:val="auto"/>
          <w:sz w:val="28"/>
          <w:szCs w:val="28"/>
        </w:rPr>
        <w:t>.</w:t>
      </w:r>
    </w:p>
    <w:p w:rsidR="005A14C6" w:rsidRPr="006E03B1" w:rsidRDefault="005A14C6" w:rsidP="00560912">
      <w:pPr>
        <w:pStyle w:val="u"/>
        <w:widowControl w:val="0"/>
        <w:shd w:val="clear" w:color="auto" w:fill="FFFFFF"/>
        <w:spacing w:line="360" w:lineRule="auto"/>
        <w:ind w:firstLine="709"/>
        <w:rPr>
          <w:color w:val="auto"/>
          <w:sz w:val="28"/>
          <w:szCs w:val="28"/>
          <w:highlight w:val="cyan"/>
        </w:rPr>
      </w:pPr>
    </w:p>
    <w:p w:rsidR="009B69AF" w:rsidRDefault="009B69AF" w:rsidP="00E123C5">
      <w:pPr>
        <w:pStyle w:val="3"/>
        <w:spacing w:before="0" w:after="0" w:line="240" w:lineRule="auto"/>
        <w:jc w:val="center"/>
        <w:rPr>
          <w:b w:val="0"/>
        </w:rPr>
      </w:pPr>
      <w:bookmarkStart w:id="111" w:name="_Toc156340810"/>
      <w:r w:rsidRPr="00E123C5">
        <w:rPr>
          <w:b w:val="0"/>
        </w:rPr>
        <w:t>2.</w:t>
      </w:r>
      <w:r w:rsidR="00A16D20" w:rsidRPr="00E123C5">
        <w:rPr>
          <w:b w:val="0"/>
        </w:rPr>
        <w:t>1</w:t>
      </w:r>
      <w:r w:rsidR="00222063" w:rsidRPr="00E123C5">
        <w:rPr>
          <w:b w:val="0"/>
        </w:rPr>
        <w:t>8</w:t>
      </w:r>
      <w:r w:rsidRPr="00E123C5">
        <w:rPr>
          <w:b w:val="0"/>
        </w:rPr>
        <w:t>.3</w:t>
      </w:r>
      <w:r w:rsidR="00720B1E" w:rsidRPr="00E123C5">
        <w:rPr>
          <w:b w:val="0"/>
        </w:rPr>
        <w:t>.</w:t>
      </w:r>
      <w:r w:rsidRPr="00E123C5">
        <w:rPr>
          <w:b w:val="0"/>
        </w:rPr>
        <w:t xml:space="preserve"> Требования к воспроизводству лесов (нормативы, параметры и сроки проведения мероприятий по </w:t>
      </w:r>
      <w:proofErr w:type="spellStart"/>
      <w:r w:rsidRPr="00E123C5">
        <w:rPr>
          <w:b w:val="0"/>
        </w:rPr>
        <w:t>лесовосстановлению</w:t>
      </w:r>
      <w:proofErr w:type="spellEnd"/>
      <w:r w:rsidRPr="00E123C5">
        <w:rPr>
          <w:b w:val="0"/>
        </w:rPr>
        <w:t>, лесоразведению, уходу за лесами)</w:t>
      </w:r>
      <w:bookmarkEnd w:id="111"/>
    </w:p>
    <w:p w:rsidR="00E123C5" w:rsidRPr="00E123C5" w:rsidRDefault="00E123C5" w:rsidP="00E123C5"/>
    <w:p w:rsidR="007216E8" w:rsidRPr="00E123C5" w:rsidRDefault="009B69AF" w:rsidP="00E123C5">
      <w:pPr>
        <w:ind w:firstLine="709"/>
        <w:jc w:val="both"/>
        <w:rPr>
          <w:sz w:val="28"/>
          <w:szCs w:val="28"/>
        </w:rPr>
      </w:pPr>
      <w:r w:rsidRPr="00E123C5">
        <w:rPr>
          <w:sz w:val="28"/>
          <w:szCs w:val="28"/>
        </w:rPr>
        <w:t>В соответствии с требованиями ст</w:t>
      </w:r>
      <w:r w:rsidR="00720B1E" w:rsidRPr="00E123C5">
        <w:rPr>
          <w:sz w:val="28"/>
          <w:szCs w:val="28"/>
        </w:rPr>
        <w:t>.</w:t>
      </w:r>
      <w:r w:rsidRPr="00E123C5">
        <w:rPr>
          <w:sz w:val="28"/>
          <w:szCs w:val="28"/>
        </w:rPr>
        <w:t>61 Л</w:t>
      </w:r>
      <w:r w:rsidR="00720B1E" w:rsidRPr="00E123C5">
        <w:rPr>
          <w:sz w:val="28"/>
          <w:szCs w:val="28"/>
        </w:rPr>
        <w:t>К</w:t>
      </w:r>
      <w:r w:rsidR="00E123C5" w:rsidRPr="00E123C5">
        <w:rPr>
          <w:sz w:val="28"/>
          <w:szCs w:val="28"/>
        </w:rPr>
        <w:t xml:space="preserve"> </w:t>
      </w:r>
      <w:r w:rsidR="00F0174A" w:rsidRPr="00E123C5">
        <w:rPr>
          <w:sz w:val="28"/>
          <w:szCs w:val="28"/>
        </w:rPr>
        <w:t>РФ</w:t>
      </w:r>
      <w:r w:rsidR="007216E8" w:rsidRPr="00E123C5">
        <w:rPr>
          <w:sz w:val="28"/>
          <w:szCs w:val="28"/>
        </w:rPr>
        <w:t> вырубленные, погибшие, поврежденные леса подлежат воспроизводству, в том числе с использованием саженцев, сеянцев основных лесных древесных пород, выращенных в лесных питомниках. Воспроизводство лесов включает в себя:</w:t>
      </w:r>
    </w:p>
    <w:p w:rsidR="007216E8" w:rsidRPr="00E123C5" w:rsidRDefault="007216E8" w:rsidP="00E123C5">
      <w:pPr>
        <w:ind w:firstLine="709"/>
        <w:jc w:val="both"/>
        <w:rPr>
          <w:sz w:val="28"/>
          <w:szCs w:val="28"/>
        </w:rPr>
      </w:pPr>
      <w:r w:rsidRPr="00E123C5">
        <w:rPr>
          <w:sz w:val="28"/>
          <w:szCs w:val="28"/>
        </w:rPr>
        <w:t>1) лесное семеноводство;</w:t>
      </w:r>
    </w:p>
    <w:p w:rsidR="007216E8" w:rsidRPr="00E123C5" w:rsidRDefault="007216E8" w:rsidP="00E123C5">
      <w:pPr>
        <w:ind w:firstLine="709"/>
        <w:jc w:val="both"/>
        <w:rPr>
          <w:sz w:val="28"/>
          <w:szCs w:val="28"/>
        </w:rPr>
      </w:pPr>
      <w:r w:rsidRPr="00E123C5">
        <w:rPr>
          <w:sz w:val="28"/>
          <w:szCs w:val="28"/>
        </w:rPr>
        <w:t xml:space="preserve">2) </w:t>
      </w:r>
      <w:proofErr w:type="spellStart"/>
      <w:r w:rsidRPr="00E123C5">
        <w:rPr>
          <w:sz w:val="28"/>
          <w:szCs w:val="28"/>
        </w:rPr>
        <w:t>лесовосстановление</w:t>
      </w:r>
      <w:proofErr w:type="spellEnd"/>
      <w:r w:rsidRPr="00E123C5">
        <w:rPr>
          <w:sz w:val="28"/>
          <w:szCs w:val="28"/>
        </w:rPr>
        <w:t>;</w:t>
      </w:r>
    </w:p>
    <w:p w:rsidR="007216E8" w:rsidRPr="00E123C5" w:rsidRDefault="007216E8" w:rsidP="00E123C5">
      <w:pPr>
        <w:ind w:firstLine="709"/>
        <w:jc w:val="both"/>
        <w:rPr>
          <w:sz w:val="28"/>
          <w:szCs w:val="28"/>
        </w:rPr>
      </w:pPr>
      <w:r w:rsidRPr="00E123C5">
        <w:rPr>
          <w:sz w:val="28"/>
          <w:szCs w:val="28"/>
        </w:rPr>
        <w:t>3) уход за лесами;</w:t>
      </w:r>
    </w:p>
    <w:p w:rsidR="007216E8" w:rsidRPr="00E123C5" w:rsidRDefault="007216E8" w:rsidP="00E123C5">
      <w:pPr>
        <w:ind w:firstLine="709"/>
        <w:rPr>
          <w:sz w:val="28"/>
          <w:szCs w:val="28"/>
        </w:rPr>
      </w:pPr>
      <w:r w:rsidRPr="00E123C5">
        <w:rPr>
          <w:sz w:val="28"/>
          <w:szCs w:val="28"/>
        </w:rPr>
        <w:t>4)</w:t>
      </w:r>
      <w:r w:rsidR="00E123C5" w:rsidRPr="00E123C5">
        <w:rPr>
          <w:sz w:val="28"/>
          <w:szCs w:val="28"/>
        </w:rPr>
        <w:t xml:space="preserve"> </w:t>
      </w:r>
      <w:r w:rsidRPr="00E123C5">
        <w:rPr>
          <w:sz w:val="28"/>
          <w:szCs w:val="28"/>
        </w:rPr>
        <w:t>осуществление </w:t>
      </w:r>
      <w:hyperlink r:id="rId60" w:anchor="dst857" w:history="1">
        <w:r w:rsidRPr="00E123C5">
          <w:rPr>
            <w:sz w:val="28"/>
            <w:szCs w:val="28"/>
          </w:rPr>
          <w:t>отнесения</w:t>
        </w:r>
      </w:hyperlink>
      <w:r w:rsidRPr="00E123C5">
        <w:rPr>
          <w:sz w:val="28"/>
          <w:szCs w:val="28"/>
        </w:rPr>
        <w:t xml:space="preserve"> земель, предназначенных для </w:t>
      </w:r>
      <w:proofErr w:type="spellStart"/>
      <w:r w:rsidRPr="00E123C5">
        <w:rPr>
          <w:sz w:val="28"/>
          <w:szCs w:val="28"/>
        </w:rPr>
        <w:t>лесовосстановления</w:t>
      </w:r>
      <w:proofErr w:type="spellEnd"/>
      <w:r w:rsidRPr="00E123C5">
        <w:rPr>
          <w:sz w:val="28"/>
          <w:szCs w:val="28"/>
        </w:rPr>
        <w:t>, к землям, на которых расположены леса.</w:t>
      </w:r>
    </w:p>
    <w:p w:rsidR="009B69AF" w:rsidRPr="00E123C5" w:rsidRDefault="009B69AF" w:rsidP="00E123C5">
      <w:pPr>
        <w:ind w:firstLine="709"/>
        <w:jc w:val="both"/>
        <w:rPr>
          <w:sz w:val="28"/>
          <w:szCs w:val="28"/>
        </w:rPr>
      </w:pPr>
      <w:r w:rsidRPr="00E123C5">
        <w:rPr>
          <w:sz w:val="28"/>
          <w:szCs w:val="28"/>
        </w:rPr>
        <w:t xml:space="preserve">В лесах, поврежденных промышленными выбросами, рекреационными нагрузками, вредными организмами и иным негативным воздействием, способы </w:t>
      </w:r>
      <w:proofErr w:type="spellStart"/>
      <w:r w:rsidRPr="00E123C5">
        <w:rPr>
          <w:sz w:val="28"/>
          <w:szCs w:val="28"/>
        </w:rPr>
        <w:t>лесовосстановления</w:t>
      </w:r>
      <w:proofErr w:type="spellEnd"/>
      <w:r w:rsidRPr="00E123C5">
        <w:rPr>
          <w:sz w:val="28"/>
          <w:szCs w:val="28"/>
        </w:rPr>
        <w:t xml:space="preserve"> должны обеспечивать формирование лесных насаждений, устойчивых к указанным факторам повреждения.</w:t>
      </w:r>
    </w:p>
    <w:p w:rsidR="009B69AF" w:rsidRPr="00E123C5" w:rsidRDefault="00897CD3" w:rsidP="00E123C5">
      <w:pPr>
        <w:ind w:firstLine="709"/>
        <w:jc w:val="both"/>
        <w:rPr>
          <w:sz w:val="28"/>
          <w:szCs w:val="28"/>
        </w:rPr>
      </w:pPr>
      <w:r w:rsidRPr="00E123C5">
        <w:rPr>
          <w:sz w:val="28"/>
          <w:szCs w:val="28"/>
        </w:rPr>
        <w:t>В</w:t>
      </w:r>
      <w:r w:rsidR="009B69AF" w:rsidRPr="00E123C5">
        <w:rPr>
          <w:sz w:val="28"/>
          <w:szCs w:val="28"/>
        </w:rPr>
        <w:t>ыполнени</w:t>
      </w:r>
      <w:r w:rsidRPr="00E123C5">
        <w:rPr>
          <w:sz w:val="28"/>
          <w:szCs w:val="28"/>
        </w:rPr>
        <w:t>е</w:t>
      </w:r>
      <w:r w:rsidR="009B69AF" w:rsidRPr="00E123C5">
        <w:rPr>
          <w:sz w:val="28"/>
          <w:szCs w:val="28"/>
        </w:rPr>
        <w:t xml:space="preserve"> работ по воспроизводству лесов в зеленых зонах, </w:t>
      </w:r>
      <w:r w:rsidR="003F3779" w:rsidRPr="00E123C5">
        <w:rPr>
          <w:sz w:val="28"/>
          <w:szCs w:val="28"/>
        </w:rPr>
        <w:t>лесопарковых</w:t>
      </w:r>
      <w:r w:rsidR="009B69AF" w:rsidRPr="00E123C5">
        <w:rPr>
          <w:sz w:val="28"/>
          <w:szCs w:val="28"/>
        </w:rPr>
        <w:t xml:space="preserve"> зонах и городских лесах</w:t>
      </w:r>
      <w:r w:rsidRPr="00E123C5">
        <w:rPr>
          <w:sz w:val="28"/>
          <w:szCs w:val="28"/>
        </w:rPr>
        <w:t xml:space="preserve">, в том числе: </w:t>
      </w:r>
      <w:r w:rsidR="009B69AF" w:rsidRPr="00E123C5">
        <w:rPr>
          <w:sz w:val="28"/>
          <w:szCs w:val="28"/>
        </w:rPr>
        <w:t xml:space="preserve">уход за лесами, обработка почвы при </w:t>
      </w:r>
      <w:proofErr w:type="spellStart"/>
      <w:r w:rsidR="009B69AF" w:rsidRPr="00E123C5">
        <w:rPr>
          <w:sz w:val="28"/>
          <w:szCs w:val="28"/>
        </w:rPr>
        <w:t>лесовосстановлении</w:t>
      </w:r>
      <w:proofErr w:type="spellEnd"/>
      <w:r w:rsidR="009B69AF" w:rsidRPr="00E123C5">
        <w:rPr>
          <w:sz w:val="28"/>
          <w:szCs w:val="28"/>
        </w:rPr>
        <w:t>, агротехнический уход за лесными культурами осуществляются без применения токсичных химических препаратов.</w:t>
      </w:r>
    </w:p>
    <w:p w:rsidR="009B69AF" w:rsidRPr="00E123C5" w:rsidRDefault="009B69AF" w:rsidP="00E123C5">
      <w:pPr>
        <w:ind w:firstLine="709"/>
        <w:jc w:val="both"/>
        <w:rPr>
          <w:sz w:val="28"/>
          <w:szCs w:val="28"/>
        </w:rPr>
      </w:pPr>
      <w:r w:rsidRPr="00E123C5">
        <w:rPr>
          <w:sz w:val="28"/>
          <w:szCs w:val="28"/>
        </w:rPr>
        <w:t xml:space="preserve">При выполнении работ по </w:t>
      </w:r>
      <w:proofErr w:type="spellStart"/>
      <w:r w:rsidRPr="00E123C5">
        <w:rPr>
          <w:sz w:val="28"/>
          <w:szCs w:val="28"/>
        </w:rPr>
        <w:t>лесовосстановлению</w:t>
      </w:r>
      <w:proofErr w:type="spellEnd"/>
      <w:r w:rsidRPr="00E123C5">
        <w:rPr>
          <w:sz w:val="28"/>
          <w:szCs w:val="28"/>
        </w:rPr>
        <w:t xml:space="preserve"> в </w:t>
      </w:r>
      <w:r w:rsidR="00E07A18" w:rsidRPr="00E123C5">
        <w:rPr>
          <w:sz w:val="28"/>
          <w:szCs w:val="28"/>
        </w:rPr>
        <w:t>лес</w:t>
      </w:r>
      <w:r w:rsidR="00F531F4" w:rsidRPr="00E123C5">
        <w:rPr>
          <w:sz w:val="28"/>
          <w:szCs w:val="28"/>
        </w:rPr>
        <w:t>опарковых</w:t>
      </w:r>
      <w:r w:rsidRPr="00E123C5">
        <w:rPr>
          <w:sz w:val="28"/>
          <w:szCs w:val="28"/>
        </w:rPr>
        <w:t xml:space="preserve"> зонах и зеленых зонах, городских лесах используются древесные и кустарниковые породы, отличающиеся большой долговечностью, высокими эстетическими качествами, декоративностью, устойчивостью к неблагоприятным антропогенным и техногенным факторам, особенно к значительным рекреационным нагрузкам.</w:t>
      </w:r>
    </w:p>
    <w:p w:rsidR="009B69AF" w:rsidRPr="00E123C5" w:rsidRDefault="009B69AF" w:rsidP="00E123C5">
      <w:pPr>
        <w:ind w:firstLine="709"/>
        <w:jc w:val="both"/>
        <w:rPr>
          <w:sz w:val="28"/>
          <w:szCs w:val="28"/>
        </w:rPr>
      </w:pPr>
      <w:r w:rsidRPr="00E123C5">
        <w:rPr>
          <w:sz w:val="28"/>
          <w:szCs w:val="28"/>
        </w:rPr>
        <w:t xml:space="preserve">В прибрежных защитных полосах </w:t>
      </w:r>
      <w:proofErr w:type="spellStart"/>
      <w:r w:rsidRPr="00E123C5">
        <w:rPr>
          <w:sz w:val="28"/>
          <w:szCs w:val="28"/>
        </w:rPr>
        <w:t>водоохранных</w:t>
      </w:r>
      <w:proofErr w:type="spellEnd"/>
      <w:r w:rsidRPr="00E123C5">
        <w:rPr>
          <w:sz w:val="28"/>
          <w:szCs w:val="28"/>
        </w:rPr>
        <w:t xml:space="preserve"> зон </w:t>
      </w:r>
      <w:proofErr w:type="spellStart"/>
      <w:r w:rsidRPr="00E123C5">
        <w:rPr>
          <w:sz w:val="28"/>
          <w:szCs w:val="28"/>
        </w:rPr>
        <w:t>лесовосстановление</w:t>
      </w:r>
      <w:proofErr w:type="spellEnd"/>
      <w:r w:rsidRPr="00E123C5">
        <w:rPr>
          <w:sz w:val="28"/>
          <w:szCs w:val="28"/>
        </w:rPr>
        <w:t xml:space="preserve"> осуществляется методами, исключающими сплошную распашку земель.</w:t>
      </w:r>
    </w:p>
    <w:p w:rsidR="009B69AF" w:rsidRDefault="009B69AF" w:rsidP="00E123C5">
      <w:pPr>
        <w:ind w:firstLine="709"/>
        <w:jc w:val="both"/>
        <w:rPr>
          <w:sz w:val="28"/>
          <w:szCs w:val="28"/>
        </w:rPr>
      </w:pPr>
      <w:r w:rsidRPr="00E123C5">
        <w:rPr>
          <w:sz w:val="28"/>
          <w:szCs w:val="28"/>
        </w:rPr>
        <w:t>На особо защитных участках лесов не допускается интродукция видов (пород) деревьев, кустарников, лиан, других лесных растений, которые не произрастают в естественных условиях в данном лесном районе.</w:t>
      </w:r>
    </w:p>
    <w:p w:rsidR="00E123C5" w:rsidRDefault="00E123C5" w:rsidP="00E123C5">
      <w:pPr>
        <w:ind w:firstLine="709"/>
        <w:jc w:val="both"/>
        <w:rPr>
          <w:sz w:val="28"/>
          <w:szCs w:val="28"/>
        </w:rPr>
      </w:pPr>
    </w:p>
    <w:p w:rsidR="00E123C5" w:rsidRPr="00E123C5" w:rsidRDefault="00E123C5" w:rsidP="00E123C5">
      <w:pPr>
        <w:ind w:firstLine="709"/>
        <w:jc w:val="both"/>
        <w:rPr>
          <w:sz w:val="28"/>
          <w:szCs w:val="28"/>
        </w:rPr>
      </w:pPr>
    </w:p>
    <w:p w:rsidR="009B69AF" w:rsidRDefault="00A16D20" w:rsidP="00E123C5">
      <w:pPr>
        <w:pStyle w:val="4"/>
        <w:spacing w:before="0" w:after="0" w:line="240" w:lineRule="auto"/>
        <w:jc w:val="center"/>
        <w:rPr>
          <w:b w:val="0"/>
        </w:rPr>
      </w:pPr>
      <w:r w:rsidRPr="00E123C5">
        <w:rPr>
          <w:b w:val="0"/>
        </w:rPr>
        <w:t>2.1</w:t>
      </w:r>
      <w:r w:rsidR="00222063" w:rsidRPr="00E123C5">
        <w:rPr>
          <w:b w:val="0"/>
        </w:rPr>
        <w:t>8</w:t>
      </w:r>
      <w:r w:rsidR="009B69AF" w:rsidRPr="00E123C5">
        <w:rPr>
          <w:b w:val="0"/>
        </w:rPr>
        <w:t>.3.1</w:t>
      </w:r>
      <w:r w:rsidR="00BA0501" w:rsidRPr="00E123C5">
        <w:rPr>
          <w:b w:val="0"/>
        </w:rPr>
        <w:t>.</w:t>
      </w:r>
      <w:r w:rsidR="009B69AF" w:rsidRPr="00E123C5">
        <w:rPr>
          <w:b w:val="0"/>
        </w:rPr>
        <w:t xml:space="preserve"> Нормативы, параметры и сроки проведения мероприятий по </w:t>
      </w:r>
      <w:proofErr w:type="spellStart"/>
      <w:r w:rsidR="009B69AF" w:rsidRPr="00E123C5">
        <w:rPr>
          <w:b w:val="0"/>
        </w:rPr>
        <w:t>лесовосстановлению</w:t>
      </w:r>
      <w:proofErr w:type="spellEnd"/>
      <w:r w:rsidR="004D2B1A" w:rsidRPr="00E123C5">
        <w:rPr>
          <w:b w:val="0"/>
        </w:rPr>
        <w:t>, лесоразведению</w:t>
      </w:r>
    </w:p>
    <w:p w:rsidR="00E123C5" w:rsidRPr="00E123C5" w:rsidRDefault="00E123C5" w:rsidP="00E123C5"/>
    <w:p w:rsidR="009B69AF" w:rsidRPr="00E123C5" w:rsidRDefault="009B69AF" w:rsidP="00E123C5">
      <w:pPr>
        <w:pStyle w:val="21"/>
        <w:spacing w:after="0" w:line="240" w:lineRule="auto"/>
        <w:ind w:left="0" w:firstLine="709"/>
        <w:jc w:val="both"/>
        <w:rPr>
          <w:sz w:val="28"/>
          <w:szCs w:val="28"/>
        </w:rPr>
      </w:pPr>
      <w:r w:rsidRPr="00E123C5">
        <w:rPr>
          <w:sz w:val="28"/>
          <w:szCs w:val="28"/>
        </w:rPr>
        <w:t xml:space="preserve">Нормативы, параметры и сроки </w:t>
      </w:r>
      <w:proofErr w:type="spellStart"/>
      <w:r w:rsidRPr="00E123C5">
        <w:rPr>
          <w:sz w:val="28"/>
          <w:szCs w:val="28"/>
        </w:rPr>
        <w:t>лесовосстановления</w:t>
      </w:r>
      <w:proofErr w:type="spellEnd"/>
      <w:r w:rsidRPr="00E123C5">
        <w:rPr>
          <w:sz w:val="28"/>
          <w:szCs w:val="28"/>
        </w:rPr>
        <w:t xml:space="preserve"> лесов регламентируются приказом Мин</w:t>
      </w:r>
      <w:r w:rsidR="00F47F36" w:rsidRPr="00E123C5">
        <w:rPr>
          <w:sz w:val="28"/>
          <w:szCs w:val="28"/>
        </w:rPr>
        <w:t>природы</w:t>
      </w:r>
      <w:r w:rsidR="000A0EC2" w:rsidRPr="00E123C5">
        <w:rPr>
          <w:sz w:val="28"/>
          <w:szCs w:val="28"/>
        </w:rPr>
        <w:t xml:space="preserve"> </w:t>
      </w:r>
      <w:r w:rsidRPr="00E123C5">
        <w:rPr>
          <w:sz w:val="28"/>
          <w:szCs w:val="28"/>
        </w:rPr>
        <w:t>Р</w:t>
      </w:r>
      <w:r w:rsidR="003C0B2B" w:rsidRPr="00E123C5">
        <w:rPr>
          <w:sz w:val="28"/>
          <w:szCs w:val="28"/>
        </w:rPr>
        <w:t>оссии</w:t>
      </w:r>
      <w:r w:rsidRPr="00E123C5">
        <w:rPr>
          <w:sz w:val="28"/>
          <w:szCs w:val="28"/>
        </w:rPr>
        <w:t xml:space="preserve"> </w:t>
      </w:r>
      <w:r w:rsidR="00D34E5D" w:rsidRPr="00E123C5">
        <w:rPr>
          <w:sz w:val="28"/>
          <w:szCs w:val="28"/>
        </w:rPr>
        <w:t xml:space="preserve">от 29.12.2021 № 1024 «Об утверждении Правил </w:t>
      </w:r>
      <w:proofErr w:type="spellStart"/>
      <w:r w:rsidR="00D34E5D" w:rsidRPr="00E123C5">
        <w:rPr>
          <w:sz w:val="28"/>
          <w:szCs w:val="28"/>
        </w:rPr>
        <w:t>лесовосстановления</w:t>
      </w:r>
      <w:proofErr w:type="spellEnd"/>
      <w:r w:rsidR="00D34E5D" w:rsidRPr="00E123C5">
        <w:rPr>
          <w:sz w:val="28"/>
          <w:szCs w:val="28"/>
        </w:rPr>
        <w:t xml:space="preserve">, формы, состава, порядка согласования проекта </w:t>
      </w:r>
      <w:proofErr w:type="spellStart"/>
      <w:r w:rsidR="00D34E5D" w:rsidRPr="00E123C5">
        <w:rPr>
          <w:sz w:val="28"/>
          <w:szCs w:val="28"/>
        </w:rPr>
        <w:t>лесовосстановления</w:t>
      </w:r>
      <w:proofErr w:type="spellEnd"/>
      <w:r w:rsidR="00D34E5D" w:rsidRPr="00E123C5">
        <w:rPr>
          <w:sz w:val="28"/>
          <w:szCs w:val="28"/>
        </w:rPr>
        <w:t xml:space="preserve">, оснований для отказа в его согласовании, а также требований к формату в электронной форме проекта </w:t>
      </w:r>
      <w:proofErr w:type="spellStart"/>
      <w:r w:rsidR="00D34E5D" w:rsidRPr="00E123C5">
        <w:rPr>
          <w:sz w:val="28"/>
          <w:szCs w:val="28"/>
        </w:rPr>
        <w:t>лесовосстановления</w:t>
      </w:r>
      <w:proofErr w:type="spellEnd"/>
      <w:r w:rsidR="00D34E5D" w:rsidRPr="00E123C5">
        <w:rPr>
          <w:sz w:val="28"/>
          <w:szCs w:val="28"/>
        </w:rPr>
        <w:t>»</w:t>
      </w:r>
      <w:r w:rsidR="00A44CC9" w:rsidRPr="00E123C5">
        <w:rPr>
          <w:sz w:val="28"/>
          <w:szCs w:val="28"/>
        </w:rPr>
        <w:t>.</w:t>
      </w:r>
    </w:p>
    <w:p w:rsidR="009B69AF" w:rsidRPr="00E123C5" w:rsidRDefault="009B69AF" w:rsidP="00E123C5">
      <w:pPr>
        <w:pStyle w:val="21"/>
        <w:spacing w:after="0" w:line="240" w:lineRule="auto"/>
        <w:ind w:left="0" w:firstLine="709"/>
        <w:jc w:val="both"/>
        <w:rPr>
          <w:sz w:val="28"/>
          <w:szCs w:val="28"/>
        </w:rPr>
      </w:pPr>
      <w:proofErr w:type="spellStart"/>
      <w:r w:rsidRPr="00E123C5">
        <w:rPr>
          <w:rFonts w:eastAsia="Calibri"/>
          <w:sz w:val="28"/>
          <w:szCs w:val="28"/>
          <w:lang w:eastAsia="en-US"/>
        </w:rPr>
        <w:t>Лесовосстановлению</w:t>
      </w:r>
      <w:proofErr w:type="spellEnd"/>
      <w:r w:rsidRPr="00E123C5">
        <w:rPr>
          <w:rFonts w:eastAsia="Calibri"/>
          <w:sz w:val="28"/>
          <w:szCs w:val="28"/>
          <w:lang w:eastAsia="en-US"/>
        </w:rPr>
        <w:t xml:space="preserve"> подлежат вырубки, гари</w:t>
      </w:r>
      <w:r w:rsidR="00BB2377" w:rsidRPr="00E123C5">
        <w:rPr>
          <w:rFonts w:eastAsia="Calibri"/>
          <w:sz w:val="28"/>
          <w:szCs w:val="28"/>
          <w:lang w:eastAsia="en-US"/>
        </w:rPr>
        <w:t>,</w:t>
      </w:r>
      <w:r w:rsidRPr="00E123C5">
        <w:rPr>
          <w:rFonts w:eastAsia="Calibri"/>
          <w:sz w:val="28"/>
          <w:szCs w:val="28"/>
          <w:lang w:eastAsia="en-US"/>
        </w:rPr>
        <w:t xml:space="preserve"> погибшие насаждения, прогалины,</w:t>
      </w:r>
      <w:r w:rsidR="000A0EC2" w:rsidRPr="00E123C5">
        <w:rPr>
          <w:rFonts w:eastAsia="Calibri"/>
          <w:sz w:val="28"/>
          <w:szCs w:val="28"/>
          <w:lang w:eastAsia="en-US"/>
        </w:rPr>
        <w:t xml:space="preserve"> </w:t>
      </w:r>
      <w:r w:rsidRPr="00E123C5">
        <w:rPr>
          <w:rFonts w:eastAsia="Calibri"/>
          <w:sz w:val="28"/>
          <w:szCs w:val="28"/>
          <w:lang w:eastAsia="en-US"/>
        </w:rPr>
        <w:t xml:space="preserve">пустыри, редины и другие непокрытые лесом земли, включенные в фонд </w:t>
      </w:r>
      <w:proofErr w:type="spellStart"/>
      <w:r w:rsidRPr="00E123C5">
        <w:rPr>
          <w:rFonts w:eastAsia="Calibri"/>
          <w:sz w:val="28"/>
          <w:szCs w:val="28"/>
          <w:lang w:eastAsia="en-US"/>
        </w:rPr>
        <w:t>лесовосстановления</w:t>
      </w:r>
      <w:proofErr w:type="spellEnd"/>
      <w:r w:rsidRPr="00E123C5">
        <w:rPr>
          <w:rFonts w:eastAsia="Calibri"/>
          <w:sz w:val="28"/>
          <w:szCs w:val="28"/>
          <w:lang w:eastAsia="en-US"/>
        </w:rPr>
        <w:t>.</w:t>
      </w:r>
    </w:p>
    <w:p w:rsidR="009B69AF" w:rsidRPr="00E123C5" w:rsidRDefault="009B69AF" w:rsidP="00E123C5">
      <w:pPr>
        <w:pStyle w:val="af9"/>
        <w:widowControl w:val="0"/>
        <w:spacing w:before="0" w:after="0"/>
        <w:ind w:firstLine="709"/>
        <w:jc w:val="both"/>
        <w:rPr>
          <w:sz w:val="28"/>
          <w:szCs w:val="28"/>
        </w:rPr>
      </w:pPr>
      <w:proofErr w:type="spellStart"/>
      <w:r w:rsidRPr="00E123C5">
        <w:rPr>
          <w:sz w:val="28"/>
          <w:szCs w:val="28"/>
        </w:rPr>
        <w:t>Лесовосстановление</w:t>
      </w:r>
      <w:proofErr w:type="spellEnd"/>
      <w:r w:rsidRPr="00E123C5">
        <w:rPr>
          <w:sz w:val="28"/>
          <w:szCs w:val="28"/>
        </w:rPr>
        <w:t xml:space="preserve"> осуществляется путем естественного, искусственного или комбинированного восстановления лесов (способы </w:t>
      </w:r>
      <w:proofErr w:type="spellStart"/>
      <w:r w:rsidRPr="00E123C5">
        <w:rPr>
          <w:sz w:val="28"/>
          <w:szCs w:val="28"/>
        </w:rPr>
        <w:t>лесовосстановления</w:t>
      </w:r>
      <w:proofErr w:type="spellEnd"/>
      <w:r w:rsidRPr="00E123C5">
        <w:rPr>
          <w:sz w:val="28"/>
          <w:szCs w:val="28"/>
        </w:rPr>
        <w:t>).</w:t>
      </w:r>
    </w:p>
    <w:p w:rsidR="009B69AF" w:rsidRPr="00E123C5" w:rsidRDefault="009B69AF" w:rsidP="00E123C5">
      <w:pPr>
        <w:pStyle w:val="ConsPlusNormal"/>
        <w:ind w:firstLine="540"/>
        <w:jc w:val="both"/>
        <w:rPr>
          <w:rFonts w:ascii="Times New Roman" w:hAnsi="Times New Roman"/>
          <w:sz w:val="28"/>
          <w:szCs w:val="28"/>
        </w:rPr>
      </w:pPr>
      <w:r w:rsidRPr="00E123C5">
        <w:rPr>
          <w:rFonts w:ascii="Times New Roman" w:hAnsi="Times New Roman"/>
          <w:sz w:val="28"/>
          <w:szCs w:val="28"/>
        </w:rPr>
        <w:t xml:space="preserve">Естественное восстановление лесов (далее </w:t>
      </w:r>
      <w:r w:rsidR="008E086D" w:rsidRPr="00E123C5">
        <w:rPr>
          <w:rFonts w:ascii="Times New Roman" w:hAnsi="Times New Roman"/>
          <w:sz w:val="28"/>
          <w:szCs w:val="28"/>
        </w:rPr>
        <w:t>–</w:t>
      </w:r>
      <w:r w:rsidRPr="00E123C5">
        <w:rPr>
          <w:rFonts w:ascii="Times New Roman" w:hAnsi="Times New Roman"/>
          <w:sz w:val="28"/>
          <w:szCs w:val="28"/>
        </w:rPr>
        <w:t xml:space="preserve"> естественное </w:t>
      </w:r>
      <w:proofErr w:type="spellStart"/>
      <w:r w:rsidRPr="00E123C5">
        <w:rPr>
          <w:rFonts w:ascii="Times New Roman" w:hAnsi="Times New Roman"/>
          <w:sz w:val="28"/>
          <w:szCs w:val="28"/>
        </w:rPr>
        <w:t>лесовосстановление</w:t>
      </w:r>
      <w:proofErr w:type="spellEnd"/>
      <w:r w:rsidRPr="00E123C5">
        <w:rPr>
          <w:rFonts w:ascii="Times New Roman" w:hAnsi="Times New Roman"/>
          <w:sz w:val="28"/>
          <w:szCs w:val="28"/>
        </w:rPr>
        <w:t xml:space="preserve">) осуществляется вследствие как </w:t>
      </w:r>
      <w:r w:rsidR="00832A06" w:rsidRPr="00E123C5">
        <w:rPr>
          <w:rFonts w:ascii="Times New Roman" w:hAnsi="Times New Roman"/>
          <w:sz w:val="28"/>
          <w:szCs w:val="28"/>
        </w:rPr>
        <w:t xml:space="preserve">естественных </w:t>
      </w:r>
      <w:r w:rsidRPr="00E123C5">
        <w:rPr>
          <w:rFonts w:ascii="Times New Roman" w:hAnsi="Times New Roman"/>
          <w:sz w:val="28"/>
          <w:szCs w:val="28"/>
        </w:rPr>
        <w:t>природных процессов в таежной зоне, так и мер содействия естественному</w:t>
      </w:r>
      <w:r w:rsidR="000A0EC2" w:rsidRPr="00E123C5">
        <w:rPr>
          <w:rFonts w:ascii="Times New Roman" w:hAnsi="Times New Roman"/>
          <w:sz w:val="28"/>
          <w:szCs w:val="28"/>
        </w:rPr>
        <w:t xml:space="preserve"> </w:t>
      </w:r>
      <w:proofErr w:type="spellStart"/>
      <w:r w:rsidRPr="00E123C5">
        <w:rPr>
          <w:rFonts w:ascii="Times New Roman" w:hAnsi="Times New Roman"/>
          <w:sz w:val="28"/>
          <w:szCs w:val="28"/>
        </w:rPr>
        <w:t>лесовосстановлению</w:t>
      </w:r>
      <w:proofErr w:type="spellEnd"/>
      <w:r w:rsidRPr="00E123C5">
        <w:rPr>
          <w:rFonts w:ascii="Times New Roman" w:hAnsi="Times New Roman"/>
          <w:sz w:val="28"/>
          <w:szCs w:val="28"/>
        </w:rPr>
        <w:t xml:space="preserve"> путем сохранения подроста и молодняка главных лесных древесных пород при проведении рубок лесных насаждений, минерализации поверхности почвы, огораживании и т.п.</w:t>
      </w:r>
    </w:p>
    <w:p w:rsidR="009B69AF" w:rsidRPr="00E123C5" w:rsidRDefault="009B69AF" w:rsidP="00E123C5">
      <w:pPr>
        <w:pStyle w:val="aff5"/>
        <w:widowControl w:val="0"/>
        <w:rPr>
          <w:sz w:val="28"/>
        </w:rPr>
      </w:pPr>
      <w:r w:rsidRPr="00E123C5">
        <w:rPr>
          <w:sz w:val="28"/>
        </w:rPr>
        <w:t xml:space="preserve">Искусственное восстановление лесов </w:t>
      </w:r>
      <w:r w:rsidR="00223DAA" w:rsidRPr="00E123C5">
        <w:rPr>
          <w:sz w:val="28"/>
        </w:rPr>
        <w:t xml:space="preserve">на землях населенных пунктов </w:t>
      </w:r>
      <w:r w:rsidRPr="00E123C5">
        <w:rPr>
          <w:sz w:val="28"/>
        </w:rPr>
        <w:t>осуществляется путем создания лесных культур посадк</w:t>
      </w:r>
      <w:r w:rsidR="00223DAA" w:rsidRPr="00E123C5">
        <w:rPr>
          <w:sz w:val="28"/>
        </w:rPr>
        <w:t>ой</w:t>
      </w:r>
      <w:r w:rsidRPr="00E123C5">
        <w:rPr>
          <w:sz w:val="28"/>
        </w:rPr>
        <w:t xml:space="preserve"> сеянцев, саженцев </w:t>
      </w:r>
      <w:r w:rsidR="00223DAA" w:rsidRPr="00E123C5">
        <w:rPr>
          <w:sz w:val="28"/>
        </w:rPr>
        <w:t>с закрытой корневой системой (п.17</w:t>
      </w:r>
      <w:r w:rsidR="00BB2377" w:rsidRPr="00E123C5">
        <w:rPr>
          <w:sz w:val="28"/>
        </w:rPr>
        <w:t xml:space="preserve"> «Особенности использования, охраны, защиты, воспроизводства лесов, расположенных на землях населенных пунктов»)</w:t>
      </w:r>
      <w:r w:rsidRPr="00E123C5">
        <w:rPr>
          <w:sz w:val="28"/>
        </w:rPr>
        <w:t>.</w:t>
      </w:r>
    </w:p>
    <w:p w:rsidR="009B69AF" w:rsidRPr="00E123C5" w:rsidRDefault="009B69AF" w:rsidP="00E123C5">
      <w:pPr>
        <w:pStyle w:val="af9"/>
        <w:widowControl w:val="0"/>
        <w:spacing w:before="0" w:after="0"/>
        <w:ind w:firstLine="709"/>
        <w:jc w:val="both"/>
        <w:rPr>
          <w:sz w:val="28"/>
          <w:szCs w:val="28"/>
        </w:rPr>
      </w:pPr>
      <w:r w:rsidRPr="00E123C5">
        <w:rPr>
          <w:sz w:val="28"/>
          <w:szCs w:val="28"/>
        </w:rPr>
        <w:t xml:space="preserve">Комбинированное восстановление лесов осуществляется за счет сочетания естественного и искусственного </w:t>
      </w:r>
      <w:proofErr w:type="spellStart"/>
      <w:r w:rsidRPr="00E123C5">
        <w:rPr>
          <w:sz w:val="28"/>
          <w:szCs w:val="28"/>
        </w:rPr>
        <w:t>лесовосстановления</w:t>
      </w:r>
      <w:proofErr w:type="spellEnd"/>
      <w:r w:rsidRPr="00E123C5">
        <w:rPr>
          <w:sz w:val="28"/>
          <w:szCs w:val="28"/>
        </w:rPr>
        <w:t>.</w:t>
      </w:r>
    </w:p>
    <w:p w:rsidR="009B69AF" w:rsidRPr="00E123C5" w:rsidRDefault="009B69AF" w:rsidP="00E123C5">
      <w:pPr>
        <w:pStyle w:val="af9"/>
        <w:widowControl w:val="0"/>
        <w:spacing w:before="0" w:after="0"/>
        <w:ind w:firstLine="709"/>
        <w:jc w:val="both"/>
        <w:rPr>
          <w:sz w:val="28"/>
          <w:szCs w:val="28"/>
        </w:rPr>
      </w:pPr>
      <w:r w:rsidRPr="00E123C5">
        <w:rPr>
          <w:sz w:val="28"/>
          <w:szCs w:val="28"/>
        </w:rPr>
        <w:t xml:space="preserve">В целях </w:t>
      </w:r>
      <w:proofErr w:type="spellStart"/>
      <w:r w:rsidRPr="00E123C5">
        <w:rPr>
          <w:sz w:val="28"/>
          <w:szCs w:val="28"/>
        </w:rPr>
        <w:t>лесовосстановления</w:t>
      </w:r>
      <w:proofErr w:type="spellEnd"/>
      <w:r w:rsidRPr="00E123C5">
        <w:rPr>
          <w:sz w:val="28"/>
          <w:szCs w:val="28"/>
        </w:rPr>
        <w:t xml:space="preserve"> производится ежегодный учет вырубок, гарей, </w:t>
      </w:r>
      <w:r w:rsidR="00743AE1" w:rsidRPr="00E123C5">
        <w:rPr>
          <w:sz w:val="28"/>
          <w:szCs w:val="28"/>
        </w:rPr>
        <w:t>погибших насаждений</w:t>
      </w:r>
      <w:r w:rsidRPr="00E123C5">
        <w:rPr>
          <w:sz w:val="28"/>
          <w:szCs w:val="28"/>
        </w:rPr>
        <w:t xml:space="preserve"> и других непокрытых лесом земель, пригодных для </w:t>
      </w:r>
      <w:proofErr w:type="spellStart"/>
      <w:r w:rsidRPr="00E123C5">
        <w:rPr>
          <w:sz w:val="28"/>
          <w:szCs w:val="28"/>
        </w:rPr>
        <w:t>лесовосстановления</w:t>
      </w:r>
      <w:proofErr w:type="spellEnd"/>
      <w:r w:rsidRPr="00E123C5">
        <w:rPr>
          <w:sz w:val="28"/>
          <w:szCs w:val="28"/>
        </w:rPr>
        <w:t>.</w:t>
      </w:r>
    </w:p>
    <w:p w:rsidR="009B69AF" w:rsidRPr="00E123C5" w:rsidRDefault="009B69AF" w:rsidP="00E123C5">
      <w:pPr>
        <w:pStyle w:val="HTML"/>
        <w:widowControl w:val="0"/>
        <w:ind w:firstLine="709"/>
        <w:jc w:val="both"/>
        <w:rPr>
          <w:rFonts w:ascii="Times New Roman" w:hAnsi="Times New Roman"/>
          <w:sz w:val="28"/>
          <w:szCs w:val="28"/>
        </w:rPr>
      </w:pPr>
      <w:r w:rsidRPr="00E123C5">
        <w:rPr>
          <w:rFonts w:ascii="Times New Roman" w:hAnsi="Times New Roman"/>
          <w:sz w:val="28"/>
          <w:szCs w:val="28"/>
        </w:rPr>
        <w:t xml:space="preserve">Лесовосстановительные мероприятия осуществляются в соответствии с проектом </w:t>
      </w:r>
      <w:proofErr w:type="spellStart"/>
      <w:r w:rsidRPr="00E123C5">
        <w:rPr>
          <w:rFonts w:ascii="Times New Roman" w:hAnsi="Times New Roman"/>
          <w:sz w:val="28"/>
          <w:szCs w:val="28"/>
        </w:rPr>
        <w:t>лесовосстановления</w:t>
      </w:r>
      <w:proofErr w:type="spellEnd"/>
      <w:r w:rsidRPr="00E123C5">
        <w:rPr>
          <w:rFonts w:ascii="Times New Roman" w:hAnsi="Times New Roman"/>
          <w:sz w:val="28"/>
          <w:szCs w:val="28"/>
        </w:rPr>
        <w:t>. Проект должен содержать: характеристику местоположения лесного участка (наименование</w:t>
      </w:r>
      <w:r w:rsidR="000A0EC2" w:rsidRPr="00E123C5">
        <w:rPr>
          <w:rFonts w:ascii="Times New Roman" w:hAnsi="Times New Roman"/>
          <w:sz w:val="28"/>
          <w:szCs w:val="28"/>
        </w:rPr>
        <w:t xml:space="preserve"> </w:t>
      </w:r>
      <w:r w:rsidR="00E07A18" w:rsidRPr="00E123C5">
        <w:rPr>
          <w:rFonts w:ascii="Times New Roman" w:hAnsi="Times New Roman"/>
          <w:sz w:val="28"/>
          <w:szCs w:val="28"/>
        </w:rPr>
        <w:t>лесничества</w:t>
      </w:r>
      <w:r w:rsidRPr="00E123C5">
        <w:rPr>
          <w:rFonts w:ascii="Times New Roman" w:hAnsi="Times New Roman"/>
          <w:sz w:val="28"/>
          <w:szCs w:val="28"/>
        </w:rPr>
        <w:t xml:space="preserve">, номер квартала, номер выдела, площадь лесного участка); характеристику природно-климатических условий лесного участка (в </w:t>
      </w:r>
      <w:proofErr w:type="spellStart"/>
      <w:r w:rsidRPr="00E123C5">
        <w:rPr>
          <w:rFonts w:ascii="Times New Roman" w:hAnsi="Times New Roman"/>
          <w:sz w:val="28"/>
          <w:szCs w:val="28"/>
        </w:rPr>
        <w:t>т.ч</w:t>
      </w:r>
      <w:proofErr w:type="spellEnd"/>
      <w:r w:rsidRPr="00E123C5">
        <w:rPr>
          <w:rFonts w:ascii="Times New Roman" w:hAnsi="Times New Roman"/>
          <w:sz w:val="28"/>
          <w:szCs w:val="28"/>
        </w:rPr>
        <w:t xml:space="preserve">. рельефа, гидрологических условий, почвы и др.); характеристику вырубки (количество пней на единице площади, состояние очистки от порубочных остатков и </w:t>
      </w:r>
      <w:proofErr w:type="spellStart"/>
      <w:r w:rsidRPr="00E123C5">
        <w:rPr>
          <w:rFonts w:ascii="Times New Roman" w:hAnsi="Times New Roman"/>
          <w:sz w:val="28"/>
          <w:szCs w:val="28"/>
        </w:rPr>
        <w:t>валежной</w:t>
      </w:r>
      <w:proofErr w:type="spellEnd"/>
      <w:r w:rsidRPr="00E123C5">
        <w:rPr>
          <w:rFonts w:ascii="Times New Roman" w:hAnsi="Times New Roman"/>
          <w:sz w:val="28"/>
          <w:szCs w:val="28"/>
        </w:rPr>
        <w:t xml:space="preserve"> др</w:t>
      </w:r>
      <w:r w:rsidR="00DD40D2" w:rsidRPr="00E123C5">
        <w:rPr>
          <w:rFonts w:ascii="Times New Roman" w:hAnsi="Times New Roman"/>
          <w:sz w:val="28"/>
          <w:szCs w:val="28"/>
        </w:rPr>
        <w:t xml:space="preserve">евесины, характер и размещение </w:t>
      </w:r>
      <w:r w:rsidRPr="00E123C5">
        <w:rPr>
          <w:rFonts w:ascii="Times New Roman" w:hAnsi="Times New Roman"/>
          <w:sz w:val="28"/>
          <w:szCs w:val="28"/>
        </w:rPr>
        <w:t xml:space="preserve">оставленных деревьев и кустарников, степень </w:t>
      </w:r>
      <w:proofErr w:type="spellStart"/>
      <w:r w:rsidRPr="00E123C5">
        <w:rPr>
          <w:rFonts w:ascii="Times New Roman" w:hAnsi="Times New Roman"/>
          <w:sz w:val="28"/>
          <w:szCs w:val="28"/>
        </w:rPr>
        <w:t>задернения</w:t>
      </w:r>
      <w:proofErr w:type="spellEnd"/>
      <w:r w:rsidRPr="00E123C5">
        <w:rPr>
          <w:rFonts w:ascii="Times New Roman" w:hAnsi="Times New Roman"/>
          <w:sz w:val="28"/>
          <w:szCs w:val="28"/>
        </w:rPr>
        <w:t xml:space="preserve"> и минерализации почвы и др.); характеристику имеющегося подроста и молодняка лесных древесных пород (состав пород, средний возраст, средняя высота, количество деревьев и кустарников на единице площади, размещение их по площади лесного участка, состояние лесных насаждений и его оценка, др.); обоснование проектируемого способа </w:t>
      </w:r>
      <w:proofErr w:type="spellStart"/>
      <w:r w:rsidRPr="00E123C5">
        <w:rPr>
          <w:rFonts w:ascii="Times New Roman" w:hAnsi="Times New Roman"/>
          <w:sz w:val="28"/>
          <w:szCs w:val="28"/>
        </w:rPr>
        <w:t>лесовосстановления</w:t>
      </w:r>
      <w:proofErr w:type="spellEnd"/>
      <w:r w:rsidRPr="00E123C5">
        <w:rPr>
          <w:rFonts w:ascii="Times New Roman" w:hAnsi="Times New Roman"/>
          <w:sz w:val="28"/>
          <w:szCs w:val="28"/>
        </w:rPr>
        <w:t xml:space="preserve">, породного состава восстанавливаемых лесов; сроки и способы выполнения работ по </w:t>
      </w:r>
      <w:proofErr w:type="spellStart"/>
      <w:r w:rsidRPr="00E123C5">
        <w:rPr>
          <w:rFonts w:ascii="Times New Roman" w:hAnsi="Times New Roman"/>
          <w:sz w:val="28"/>
          <w:szCs w:val="28"/>
        </w:rPr>
        <w:t>лесовосстановлению</w:t>
      </w:r>
      <w:proofErr w:type="spellEnd"/>
      <w:r w:rsidRPr="00E123C5">
        <w:rPr>
          <w:rFonts w:ascii="Times New Roman" w:hAnsi="Times New Roman"/>
          <w:sz w:val="28"/>
          <w:szCs w:val="28"/>
        </w:rPr>
        <w:t xml:space="preserve">; показатели оценки восстанавливаемых лесов для признания работ по </w:t>
      </w:r>
      <w:proofErr w:type="spellStart"/>
      <w:r w:rsidRPr="00E123C5">
        <w:rPr>
          <w:rFonts w:ascii="Times New Roman" w:hAnsi="Times New Roman"/>
          <w:sz w:val="28"/>
          <w:szCs w:val="28"/>
        </w:rPr>
        <w:t>лесовосстановлению</w:t>
      </w:r>
      <w:proofErr w:type="spellEnd"/>
      <w:r w:rsidRPr="00E123C5">
        <w:rPr>
          <w:rFonts w:ascii="Times New Roman" w:hAnsi="Times New Roman"/>
          <w:sz w:val="28"/>
          <w:szCs w:val="28"/>
        </w:rPr>
        <w:t xml:space="preserve"> завершенными (возраст, состав пород, средняя высота и др.).</w:t>
      </w:r>
    </w:p>
    <w:p w:rsidR="00A34AC4" w:rsidRPr="00E123C5" w:rsidRDefault="00BB2377" w:rsidP="00E123C5">
      <w:pPr>
        <w:pStyle w:val="HTML"/>
        <w:widowControl w:val="0"/>
        <w:ind w:firstLine="709"/>
        <w:jc w:val="both"/>
        <w:rPr>
          <w:rFonts w:ascii="Times New Roman" w:hAnsi="Times New Roman"/>
          <w:sz w:val="28"/>
          <w:szCs w:val="28"/>
        </w:rPr>
      </w:pPr>
      <w:r w:rsidRPr="00E123C5">
        <w:rPr>
          <w:rFonts w:ascii="Times New Roman" w:hAnsi="Times New Roman"/>
          <w:sz w:val="28"/>
          <w:szCs w:val="28"/>
        </w:rPr>
        <w:t xml:space="preserve">Утвержденный проект </w:t>
      </w:r>
      <w:proofErr w:type="spellStart"/>
      <w:r w:rsidRPr="00E123C5">
        <w:rPr>
          <w:rFonts w:ascii="Times New Roman" w:hAnsi="Times New Roman"/>
          <w:sz w:val="28"/>
          <w:szCs w:val="28"/>
        </w:rPr>
        <w:t>лесовосстановления</w:t>
      </w:r>
      <w:proofErr w:type="spellEnd"/>
      <w:r w:rsidR="00306538" w:rsidRPr="00E123C5">
        <w:rPr>
          <w:rFonts w:ascii="Times New Roman" w:hAnsi="Times New Roman"/>
          <w:sz w:val="28"/>
          <w:szCs w:val="28"/>
        </w:rPr>
        <w:t xml:space="preserve"> размещается на </w:t>
      </w:r>
      <w:r w:rsidR="00A34AC4" w:rsidRPr="00E123C5">
        <w:rPr>
          <w:rFonts w:ascii="Times New Roman" w:hAnsi="Times New Roman"/>
          <w:sz w:val="28"/>
          <w:szCs w:val="28"/>
        </w:rPr>
        <w:t>официальном сайте в информационно-телекоммуникационной сети «Интернет».</w:t>
      </w:r>
    </w:p>
    <w:p w:rsidR="009B69AF" w:rsidRDefault="009B69AF" w:rsidP="00E123C5">
      <w:pPr>
        <w:pStyle w:val="HTML"/>
        <w:widowControl w:val="0"/>
        <w:ind w:firstLine="709"/>
        <w:jc w:val="both"/>
        <w:rPr>
          <w:rFonts w:ascii="Times New Roman" w:hAnsi="Times New Roman"/>
          <w:sz w:val="28"/>
          <w:szCs w:val="28"/>
        </w:rPr>
      </w:pPr>
      <w:r w:rsidRPr="00E123C5">
        <w:rPr>
          <w:rFonts w:ascii="Times New Roman" w:hAnsi="Times New Roman"/>
          <w:sz w:val="28"/>
          <w:szCs w:val="28"/>
        </w:rPr>
        <w:t xml:space="preserve">Способы </w:t>
      </w:r>
      <w:proofErr w:type="spellStart"/>
      <w:r w:rsidRPr="00E123C5">
        <w:rPr>
          <w:rFonts w:ascii="Times New Roman" w:hAnsi="Times New Roman"/>
          <w:sz w:val="28"/>
          <w:szCs w:val="28"/>
        </w:rPr>
        <w:t>лесовосстановления</w:t>
      </w:r>
      <w:proofErr w:type="spellEnd"/>
      <w:r w:rsidRPr="00E123C5">
        <w:rPr>
          <w:rFonts w:ascii="Times New Roman" w:hAnsi="Times New Roman"/>
          <w:sz w:val="28"/>
          <w:szCs w:val="28"/>
        </w:rPr>
        <w:t xml:space="preserve"> в зависимости от наличия на </w:t>
      </w:r>
      <w:r w:rsidR="00F0174A" w:rsidRPr="00E123C5">
        <w:rPr>
          <w:rFonts w:ascii="Times New Roman" w:hAnsi="Times New Roman"/>
          <w:sz w:val="28"/>
          <w:szCs w:val="28"/>
        </w:rPr>
        <w:t xml:space="preserve">лесном </w:t>
      </w:r>
      <w:r w:rsidRPr="00E123C5">
        <w:rPr>
          <w:rFonts w:ascii="Times New Roman" w:hAnsi="Times New Roman"/>
          <w:sz w:val="28"/>
          <w:szCs w:val="28"/>
        </w:rPr>
        <w:t>участке</w:t>
      </w:r>
      <w:r w:rsidR="000A0EC2" w:rsidRPr="00E123C5">
        <w:rPr>
          <w:rFonts w:ascii="Times New Roman" w:hAnsi="Times New Roman"/>
          <w:sz w:val="28"/>
          <w:szCs w:val="28"/>
        </w:rPr>
        <w:t xml:space="preserve"> </w:t>
      </w:r>
      <w:r w:rsidRPr="00E123C5">
        <w:rPr>
          <w:rFonts w:ascii="Times New Roman" w:hAnsi="Times New Roman"/>
          <w:sz w:val="28"/>
          <w:szCs w:val="28"/>
        </w:rPr>
        <w:t>жизнеспособного подроста и молодняка главных лесных древесных пород и лесорастительных условий определяются согласно норматив</w:t>
      </w:r>
      <w:r w:rsidR="00832A06" w:rsidRPr="00E123C5">
        <w:rPr>
          <w:rFonts w:ascii="Times New Roman" w:hAnsi="Times New Roman"/>
          <w:sz w:val="28"/>
          <w:szCs w:val="28"/>
        </w:rPr>
        <w:t>ам</w:t>
      </w:r>
      <w:r w:rsidRPr="00E123C5">
        <w:rPr>
          <w:rFonts w:ascii="Times New Roman" w:hAnsi="Times New Roman"/>
          <w:sz w:val="28"/>
          <w:szCs w:val="28"/>
        </w:rPr>
        <w:t>, приведенны</w:t>
      </w:r>
      <w:r w:rsidR="00832A06" w:rsidRPr="00E123C5">
        <w:rPr>
          <w:rFonts w:ascii="Times New Roman" w:hAnsi="Times New Roman"/>
          <w:sz w:val="28"/>
          <w:szCs w:val="28"/>
        </w:rPr>
        <w:t>м</w:t>
      </w:r>
      <w:r w:rsidR="000A0EC2" w:rsidRPr="00E123C5">
        <w:rPr>
          <w:rFonts w:ascii="Times New Roman" w:hAnsi="Times New Roman"/>
          <w:sz w:val="28"/>
          <w:szCs w:val="28"/>
        </w:rPr>
        <w:t xml:space="preserve"> </w:t>
      </w:r>
      <w:r w:rsidRPr="00E123C5">
        <w:rPr>
          <w:rFonts w:ascii="Times New Roman" w:hAnsi="Times New Roman"/>
          <w:sz w:val="28"/>
          <w:szCs w:val="28"/>
        </w:rPr>
        <w:t>в таблице</w:t>
      </w:r>
      <w:r w:rsidR="000A0EC2" w:rsidRPr="00E123C5">
        <w:rPr>
          <w:rFonts w:ascii="Times New Roman" w:hAnsi="Times New Roman"/>
          <w:sz w:val="28"/>
          <w:szCs w:val="28"/>
        </w:rPr>
        <w:t xml:space="preserve"> </w:t>
      </w:r>
      <w:r w:rsidRPr="00E123C5">
        <w:rPr>
          <w:rFonts w:ascii="Times New Roman" w:hAnsi="Times New Roman"/>
          <w:sz w:val="28"/>
          <w:szCs w:val="28"/>
        </w:rPr>
        <w:t>3</w:t>
      </w:r>
      <w:r w:rsidR="00247D3F" w:rsidRPr="00E123C5">
        <w:rPr>
          <w:rFonts w:ascii="Times New Roman" w:hAnsi="Times New Roman"/>
          <w:sz w:val="28"/>
          <w:szCs w:val="28"/>
        </w:rPr>
        <w:t>8</w:t>
      </w:r>
      <w:r w:rsidRPr="00E123C5">
        <w:rPr>
          <w:rFonts w:ascii="Times New Roman" w:hAnsi="Times New Roman"/>
          <w:sz w:val="28"/>
          <w:szCs w:val="28"/>
        </w:rPr>
        <w:t>.</w:t>
      </w:r>
    </w:p>
    <w:p w:rsidR="00E123C5" w:rsidRDefault="00E123C5" w:rsidP="00E123C5">
      <w:pPr>
        <w:pStyle w:val="HTML"/>
        <w:widowControl w:val="0"/>
        <w:ind w:firstLine="709"/>
        <w:jc w:val="both"/>
        <w:rPr>
          <w:rFonts w:ascii="Times New Roman" w:hAnsi="Times New Roman"/>
          <w:sz w:val="28"/>
          <w:szCs w:val="28"/>
        </w:rPr>
      </w:pPr>
    </w:p>
    <w:p w:rsidR="00E123C5" w:rsidRDefault="00E123C5" w:rsidP="00E123C5">
      <w:pPr>
        <w:pStyle w:val="HTML"/>
        <w:widowControl w:val="0"/>
        <w:ind w:firstLine="709"/>
        <w:jc w:val="both"/>
        <w:rPr>
          <w:rFonts w:ascii="Times New Roman" w:hAnsi="Times New Roman"/>
          <w:sz w:val="28"/>
          <w:szCs w:val="28"/>
        </w:rPr>
      </w:pPr>
    </w:p>
    <w:p w:rsidR="009B69AF" w:rsidRPr="00921624" w:rsidRDefault="009B69AF" w:rsidP="00921624">
      <w:pPr>
        <w:widowControl w:val="0"/>
        <w:jc w:val="center"/>
        <w:rPr>
          <w:sz w:val="28"/>
          <w:szCs w:val="28"/>
        </w:rPr>
      </w:pPr>
      <w:r w:rsidRPr="00921624">
        <w:rPr>
          <w:sz w:val="28"/>
          <w:szCs w:val="28"/>
        </w:rPr>
        <w:t>Таблица 3</w:t>
      </w:r>
      <w:r w:rsidR="00247D3F" w:rsidRPr="00921624">
        <w:rPr>
          <w:sz w:val="28"/>
          <w:szCs w:val="28"/>
        </w:rPr>
        <w:t>8</w:t>
      </w:r>
      <w:r w:rsidR="00743AE1" w:rsidRPr="00921624">
        <w:rPr>
          <w:sz w:val="28"/>
          <w:szCs w:val="28"/>
        </w:rPr>
        <w:t xml:space="preserve">. </w:t>
      </w:r>
      <w:r w:rsidRPr="00921624">
        <w:rPr>
          <w:sz w:val="28"/>
          <w:szCs w:val="28"/>
        </w:rPr>
        <w:t xml:space="preserve">Способы </w:t>
      </w:r>
      <w:proofErr w:type="spellStart"/>
      <w:r w:rsidRPr="00921624">
        <w:rPr>
          <w:sz w:val="28"/>
          <w:szCs w:val="28"/>
        </w:rPr>
        <w:t>лесовосстановления</w:t>
      </w:r>
      <w:proofErr w:type="spellEnd"/>
      <w:r w:rsidRPr="00921624">
        <w:rPr>
          <w:sz w:val="28"/>
          <w:szCs w:val="28"/>
        </w:rPr>
        <w:t xml:space="preserve"> в зависимости от количества жизнеспособного подроста и молодняка главных лесных древесных пород</w:t>
      </w:r>
    </w:p>
    <w:p w:rsidR="00247D3F" w:rsidRPr="006E03B1" w:rsidRDefault="00247D3F" w:rsidP="005A5075">
      <w:pPr>
        <w:widowControl w:val="0"/>
        <w:jc w:val="both"/>
        <w:rPr>
          <w:b/>
          <w:sz w:val="26"/>
          <w:szCs w:val="26"/>
          <w:highlight w:val="cy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2"/>
        <w:gridCol w:w="1531"/>
        <w:gridCol w:w="3451"/>
        <w:gridCol w:w="2874"/>
      </w:tblGrid>
      <w:tr w:rsidR="009B69AF" w:rsidRPr="00921624" w:rsidTr="008E086D">
        <w:trPr>
          <w:trHeight w:val="170"/>
          <w:tblHeader/>
          <w:jc w:val="center"/>
        </w:trPr>
        <w:tc>
          <w:tcPr>
            <w:tcW w:w="1090"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 xml:space="preserve">Способы </w:t>
            </w:r>
            <w:proofErr w:type="spellStart"/>
            <w:r w:rsidRPr="00921624">
              <w:t>лесовосстановления</w:t>
            </w:r>
            <w:proofErr w:type="spellEnd"/>
          </w:p>
        </w:tc>
        <w:tc>
          <w:tcPr>
            <w:tcW w:w="767"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Древесные породы</w:t>
            </w:r>
          </w:p>
        </w:tc>
        <w:tc>
          <w:tcPr>
            <w:tcW w:w="1714"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Группы леса, типы лесорастительных условий</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Количество жизнеспособного подроста и молодняка, тыс</w:t>
            </w:r>
            <w:r w:rsidR="00F0174A" w:rsidRPr="00921624">
              <w:t>.</w:t>
            </w:r>
            <w:r w:rsidRPr="00921624">
              <w:t xml:space="preserve"> штук на 1 га</w:t>
            </w:r>
          </w:p>
        </w:tc>
      </w:tr>
      <w:tr w:rsidR="009B69AF" w:rsidRPr="00921624" w:rsidTr="008E086D">
        <w:trPr>
          <w:trHeight w:val="170"/>
          <w:tblHeader/>
          <w:jc w:val="center"/>
        </w:trPr>
        <w:tc>
          <w:tcPr>
            <w:tcW w:w="1090"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1</w:t>
            </w:r>
          </w:p>
        </w:tc>
        <w:tc>
          <w:tcPr>
            <w:tcW w:w="767"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2</w:t>
            </w:r>
          </w:p>
        </w:tc>
        <w:tc>
          <w:tcPr>
            <w:tcW w:w="1714"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3</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4</w:t>
            </w:r>
          </w:p>
        </w:tc>
      </w:tr>
      <w:tr w:rsidR="009B69AF" w:rsidRPr="00921624" w:rsidTr="008E086D">
        <w:trPr>
          <w:trHeight w:val="170"/>
          <w:jc w:val="center"/>
        </w:trPr>
        <w:tc>
          <w:tcPr>
            <w:tcW w:w="1090" w:type="pct"/>
            <w:vMerge w:val="restar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Естественное </w:t>
            </w:r>
            <w:proofErr w:type="spellStart"/>
            <w:r w:rsidRPr="00921624">
              <w:t>лесовосстановление</w:t>
            </w:r>
            <w:proofErr w:type="spellEnd"/>
            <w:r w:rsidRPr="00921624">
              <w:t xml:space="preserve"> путем мероприятий по сохранению подроста, ухода за подростом</w:t>
            </w: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Сосна, лиственница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8E086D">
            <w:pPr>
              <w:widowControl w:val="0"/>
            </w:pPr>
            <w:r w:rsidRPr="00921624">
              <w:t>Нагорная, лишайниковая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2,5</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8E086D" w:rsidP="008E086D">
            <w:pPr>
              <w:widowControl w:val="0"/>
            </w:pPr>
            <w:r w:rsidRPr="00921624">
              <w:t xml:space="preserve">Брусничная, </w:t>
            </w:r>
            <w:proofErr w:type="spellStart"/>
            <w:r w:rsidRPr="00921624">
              <w:t>ягодниковая</w:t>
            </w:r>
            <w:proofErr w:type="spellEnd"/>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4</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Ель, пихта.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2</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Травяная, </w:t>
            </w:r>
            <w:proofErr w:type="spellStart"/>
            <w:r w:rsidRPr="00921624">
              <w:t>липняковая</w:t>
            </w:r>
            <w:proofErr w:type="spellEnd"/>
            <w:r w:rsidRPr="00921624">
              <w:t>,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2</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Кедр</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Травяная,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Береза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4</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Травяная, </w:t>
            </w:r>
            <w:proofErr w:type="spellStart"/>
            <w:r w:rsidRPr="00921624">
              <w:t>липняковая</w:t>
            </w:r>
            <w:proofErr w:type="spellEnd"/>
            <w:r w:rsidRPr="00921624">
              <w:t>,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Более 6</w:t>
            </w:r>
          </w:p>
        </w:tc>
      </w:tr>
      <w:tr w:rsidR="009B69AF" w:rsidRPr="00921624" w:rsidTr="008E086D">
        <w:trPr>
          <w:trHeight w:val="170"/>
          <w:jc w:val="center"/>
        </w:trPr>
        <w:tc>
          <w:tcPr>
            <w:tcW w:w="1090" w:type="pct"/>
            <w:vMerge w:val="restar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Естественное </w:t>
            </w:r>
            <w:proofErr w:type="spellStart"/>
            <w:r w:rsidRPr="00921624">
              <w:t>лесовосстановление</w:t>
            </w:r>
            <w:proofErr w:type="spellEnd"/>
            <w:r w:rsidRPr="00921624">
              <w:t xml:space="preserve"> путем минерализации почвы или комбинированное </w:t>
            </w:r>
            <w:proofErr w:type="spellStart"/>
            <w:r w:rsidRPr="00921624">
              <w:t>лесовосстановление</w:t>
            </w:r>
            <w:proofErr w:type="spellEnd"/>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Сосна, лиственница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Нагорная и лишайниковая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1</w:t>
            </w:r>
            <w:r w:rsidR="008E086D" w:rsidRPr="00921624">
              <w:t>-</w:t>
            </w:r>
            <w:r w:rsidRPr="00921624">
              <w:t>2,5</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2-4</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Ель, пихта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1-2</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Травяная, </w:t>
            </w:r>
            <w:proofErr w:type="spellStart"/>
            <w:r w:rsidRPr="00921624">
              <w:t>липняковая</w:t>
            </w:r>
            <w:proofErr w:type="spellEnd"/>
            <w:r w:rsidRPr="00921624">
              <w:t>,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1-2</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Кедр</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0,5-1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Травяная,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0,5-1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Береза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1-4</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Травяная, </w:t>
            </w:r>
            <w:proofErr w:type="spellStart"/>
            <w:r w:rsidRPr="00921624">
              <w:t>липняковая</w:t>
            </w:r>
            <w:proofErr w:type="spellEnd"/>
            <w:r w:rsidRPr="00921624">
              <w:t>,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8E086D">
            <w:pPr>
              <w:widowControl w:val="0"/>
              <w:jc w:val="center"/>
            </w:pPr>
            <w:r w:rsidRPr="00921624">
              <w:t>2-6</w:t>
            </w:r>
          </w:p>
        </w:tc>
      </w:tr>
      <w:tr w:rsidR="009B69AF" w:rsidRPr="00921624" w:rsidTr="008E086D">
        <w:trPr>
          <w:trHeight w:val="170"/>
          <w:jc w:val="center"/>
        </w:trPr>
        <w:tc>
          <w:tcPr>
            <w:tcW w:w="1090" w:type="pct"/>
            <w:vMerge w:val="restar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Искусственное</w:t>
            </w: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Сосна, лиственница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Нагорная и лишайниковая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2</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Ель, пихта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Травяная, </w:t>
            </w:r>
            <w:proofErr w:type="spellStart"/>
            <w:r w:rsidRPr="00921624">
              <w:t>липняковая</w:t>
            </w:r>
            <w:proofErr w:type="spellEnd"/>
            <w:r w:rsidRPr="00921624">
              <w:t>,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1</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Кедр</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0,5</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Травяная,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0,5</w:t>
            </w:r>
          </w:p>
        </w:tc>
      </w:tr>
      <w:tr w:rsidR="009B69AF" w:rsidRPr="00921624"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val="restar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Береза</w:t>
            </w: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 xml:space="preserve">Брусничная, </w:t>
            </w:r>
            <w:proofErr w:type="spellStart"/>
            <w:r w:rsidRPr="00921624">
              <w:t>ягодниковая</w:t>
            </w:r>
            <w:proofErr w:type="spellEnd"/>
            <w:r w:rsidRPr="00921624">
              <w:t>.</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1</w:t>
            </w:r>
          </w:p>
        </w:tc>
      </w:tr>
      <w:tr w:rsidR="009B69AF" w:rsidRPr="006E03B1" w:rsidTr="008E086D">
        <w:trPr>
          <w:trHeight w:val="170"/>
          <w:jc w:val="center"/>
        </w:trPr>
        <w:tc>
          <w:tcPr>
            <w:tcW w:w="1090"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both"/>
            </w:pPr>
          </w:p>
        </w:tc>
        <w:tc>
          <w:tcPr>
            <w:tcW w:w="767" w:type="pct"/>
            <w:vMerge/>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jc w:val="center"/>
            </w:pPr>
          </w:p>
        </w:tc>
        <w:tc>
          <w:tcPr>
            <w:tcW w:w="1714" w:type="pct"/>
            <w:tcBorders>
              <w:top w:val="single" w:sz="4" w:space="0" w:color="auto"/>
              <w:left w:val="single" w:sz="4" w:space="0" w:color="auto"/>
              <w:bottom w:val="single" w:sz="4" w:space="0" w:color="auto"/>
              <w:right w:val="single" w:sz="4" w:space="0" w:color="auto"/>
            </w:tcBorders>
          </w:tcPr>
          <w:p w:rsidR="009B69AF" w:rsidRPr="00921624" w:rsidRDefault="009B69AF" w:rsidP="00540B7E">
            <w:pPr>
              <w:widowControl w:val="0"/>
            </w:pPr>
            <w:r w:rsidRPr="00921624">
              <w:t>Травяная, мшисто-</w:t>
            </w:r>
            <w:proofErr w:type="spellStart"/>
            <w:r w:rsidRPr="00921624">
              <w:t>хвощевая</w:t>
            </w:r>
            <w:proofErr w:type="spellEnd"/>
            <w:r w:rsidRPr="00921624">
              <w:t>. болотно-травяная</w:t>
            </w:r>
          </w:p>
        </w:tc>
        <w:tc>
          <w:tcPr>
            <w:tcW w:w="1429" w:type="pct"/>
            <w:tcBorders>
              <w:top w:val="single" w:sz="4" w:space="0" w:color="auto"/>
              <w:left w:val="single" w:sz="4" w:space="0" w:color="auto"/>
              <w:bottom w:val="single" w:sz="4" w:space="0" w:color="auto"/>
              <w:right w:val="single" w:sz="4" w:space="0" w:color="auto"/>
            </w:tcBorders>
            <w:vAlign w:val="center"/>
          </w:tcPr>
          <w:p w:rsidR="009B69AF" w:rsidRPr="00921624" w:rsidRDefault="009B69AF" w:rsidP="00540B7E">
            <w:pPr>
              <w:widowControl w:val="0"/>
              <w:jc w:val="center"/>
            </w:pPr>
            <w:r w:rsidRPr="00921624">
              <w:t>Менее 2</w:t>
            </w:r>
          </w:p>
        </w:tc>
      </w:tr>
    </w:tbl>
    <w:p w:rsidR="00CD781C" w:rsidRPr="00921624" w:rsidRDefault="00832A06" w:rsidP="00921624">
      <w:pPr>
        <w:widowControl w:val="0"/>
        <w:ind w:firstLine="709"/>
        <w:jc w:val="both"/>
        <w:rPr>
          <w:sz w:val="28"/>
          <w:szCs w:val="28"/>
        </w:rPr>
      </w:pPr>
      <w:r w:rsidRPr="00921624">
        <w:rPr>
          <w:sz w:val="28"/>
          <w:szCs w:val="28"/>
        </w:rPr>
        <w:t xml:space="preserve">Естественное </w:t>
      </w:r>
      <w:proofErr w:type="spellStart"/>
      <w:r w:rsidRPr="00921624">
        <w:rPr>
          <w:sz w:val="28"/>
          <w:szCs w:val="28"/>
        </w:rPr>
        <w:t>лесовосстановление</w:t>
      </w:r>
      <w:proofErr w:type="spellEnd"/>
      <w:r w:rsidRPr="00921624">
        <w:rPr>
          <w:sz w:val="28"/>
          <w:szCs w:val="28"/>
        </w:rPr>
        <w:t xml:space="preserve"> вследствие природных процессов</w:t>
      </w:r>
      <w:r w:rsidR="009C271C" w:rsidRPr="00921624">
        <w:rPr>
          <w:sz w:val="28"/>
          <w:szCs w:val="28"/>
        </w:rPr>
        <w:t xml:space="preserve">, </w:t>
      </w:r>
      <w:r w:rsidR="00F94F00" w:rsidRPr="00921624">
        <w:rPr>
          <w:sz w:val="28"/>
          <w:szCs w:val="28"/>
        </w:rPr>
        <w:t xml:space="preserve">на территории лесничества </w:t>
      </w:r>
      <w:r w:rsidR="00CD781C" w:rsidRPr="00921624">
        <w:rPr>
          <w:sz w:val="28"/>
          <w:szCs w:val="28"/>
        </w:rPr>
        <w:t xml:space="preserve">допускается на участках типов леса </w:t>
      </w:r>
      <w:r w:rsidR="00552990" w:rsidRPr="00921624">
        <w:rPr>
          <w:sz w:val="28"/>
          <w:szCs w:val="28"/>
        </w:rPr>
        <w:t>ОЛВТР</w:t>
      </w:r>
      <w:r w:rsidR="007870E6" w:rsidRPr="00921624">
        <w:rPr>
          <w:sz w:val="28"/>
          <w:szCs w:val="28"/>
        </w:rPr>
        <w:t xml:space="preserve"> (</w:t>
      </w:r>
      <w:r w:rsidR="00552990" w:rsidRPr="00921624">
        <w:rPr>
          <w:sz w:val="28"/>
          <w:szCs w:val="28"/>
        </w:rPr>
        <w:t>Ольшаник</w:t>
      </w:r>
      <w:r w:rsidR="007870E6" w:rsidRPr="00921624">
        <w:rPr>
          <w:sz w:val="28"/>
          <w:szCs w:val="28"/>
        </w:rPr>
        <w:t xml:space="preserve"> высокотравный)</w:t>
      </w:r>
      <w:r w:rsidR="009C271C" w:rsidRPr="00921624">
        <w:rPr>
          <w:sz w:val="28"/>
          <w:szCs w:val="28"/>
        </w:rPr>
        <w:t>,</w:t>
      </w:r>
      <w:r w:rsidR="000A0EC2" w:rsidRPr="00921624">
        <w:rPr>
          <w:sz w:val="28"/>
          <w:szCs w:val="28"/>
        </w:rPr>
        <w:t xml:space="preserve"> </w:t>
      </w:r>
      <w:r w:rsidR="00CD781C" w:rsidRPr="00921624">
        <w:rPr>
          <w:sz w:val="28"/>
          <w:szCs w:val="28"/>
        </w:rPr>
        <w:t>с сырыми и периодически сырыми почвами</w:t>
      </w:r>
      <w:r w:rsidR="00552990" w:rsidRPr="00921624">
        <w:rPr>
          <w:sz w:val="28"/>
          <w:szCs w:val="28"/>
        </w:rPr>
        <w:t>.</w:t>
      </w:r>
      <w:r w:rsidR="00CD781C" w:rsidRPr="00921624">
        <w:rPr>
          <w:sz w:val="28"/>
          <w:szCs w:val="28"/>
        </w:rPr>
        <w:t xml:space="preserve"> </w:t>
      </w:r>
    </w:p>
    <w:p w:rsidR="009B69AF" w:rsidRPr="00921624" w:rsidRDefault="009B69AF" w:rsidP="00921624">
      <w:pPr>
        <w:widowControl w:val="0"/>
        <w:ind w:firstLine="709"/>
        <w:jc w:val="both"/>
        <w:rPr>
          <w:sz w:val="28"/>
          <w:szCs w:val="28"/>
        </w:rPr>
      </w:pPr>
      <w:r w:rsidRPr="00921624">
        <w:rPr>
          <w:sz w:val="28"/>
          <w:szCs w:val="28"/>
        </w:rPr>
        <w:t>Содействие естественному</w:t>
      </w:r>
      <w:r w:rsidR="000A0EC2" w:rsidRPr="00921624">
        <w:rPr>
          <w:sz w:val="28"/>
          <w:szCs w:val="28"/>
        </w:rPr>
        <w:t xml:space="preserve"> </w:t>
      </w:r>
      <w:proofErr w:type="spellStart"/>
      <w:r w:rsidRPr="00921624">
        <w:rPr>
          <w:sz w:val="28"/>
          <w:szCs w:val="28"/>
        </w:rPr>
        <w:t>лесовосстановлению</w:t>
      </w:r>
      <w:proofErr w:type="spellEnd"/>
      <w:r w:rsidRPr="00921624">
        <w:rPr>
          <w:sz w:val="28"/>
          <w:szCs w:val="28"/>
        </w:rPr>
        <w:t xml:space="preserve"> путем сохранения подроста лесных древесных пород при проведении рубок лесных насаждений, проводится на участках с наличием достаточного количества жизнеспособного подроста хвойных пород.</w:t>
      </w:r>
    </w:p>
    <w:p w:rsidR="009B69AF" w:rsidRPr="00921624" w:rsidRDefault="009B69AF" w:rsidP="00921624">
      <w:pPr>
        <w:widowControl w:val="0"/>
        <w:ind w:firstLine="709"/>
        <w:jc w:val="both"/>
        <w:rPr>
          <w:sz w:val="28"/>
          <w:szCs w:val="28"/>
        </w:rPr>
      </w:pPr>
      <w:r w:rsidRPr="00921624">
        <w:rPr>
          <w:sz w:val="28"/>
          <w:szCs w:val="28"/>
        </w:rPr>
        <w:t xml:space="preserve">Содействие естественному </w:t>
      </w:r>
      <w:proofErr w:type="spellStart"/>
      <w:r w:rsidRPr="00921624">
        <w:rPr>
          <w:sz w:val="28"/>
          <w:szCs w:val="28"/>
        </w:rPr>
        <w:t>лесовосстановлению</w:t>
      </w:r>
      <w:proofErr w:type="spellEnd"/>
      <w:r w:rsidR="000A0EC2" w:rsidRPr="00921624">
        <w:rPr>
          <w:sz w:val="28"/>
          <w:szCs w:val="28"/>
        </w:rPr>
        <w:t xml:space="preserve"> </w:t>
      </w:r>
      <w:r w:rsidRPr="00921624">
        <w:rPr>
          <w:sz w:val="28"/>
          <w:szCs w:val="28"/>
        </w:rPr>
        <w:t>путем минерализации почвы полосами или площадками, производится на участках, примыкающих к хвойным насаждениям или с наличием семенных деревьев и куртин хвойных пород или под пологом назначенных под выборочные рубки насаждений, с обязательным условием расчистки участков от густого подлеска из ивы, рябины</w:t>
      </w:r>
      <w:r w:rsidR="00BB2377" w:rsidRPr="00921624">
        <w:rPr>
          <w:sz w:val="28"/>
          <w:szCs w:val="28"/>
        </w:rPr>
        <w:t>, черемухи</w:t>
      </w:r>
      <w:r w:rsidR="00470D50" w:rsidRPr="00921624">
        <w:rPr>
          <w:sz w:val="28"/>
          <w:szCs w:val="28"/>
        </w:rPr>
        <w:t>.</w:t>
      </w:r>
    </w:p>
    <w:p w:rsidR="00693D97" w:rsidRPr="00921624" w:rsidRDefault="00693D97" w:rsidP="00921624">
      <w:pPr>
        <w:widowControl w:val="0"/>
        <w:ind w:firstLine="709"/>
        <w:jc w:val="both"/>
        <w:rPr>
          <w:sz w:val="28"/>
        </w:rPr>
      </w:pPr>
      <w:r w:rsidRPr="00921624">
        <w:rPr>
          <w:sz w:val="28"/>
        </w:rPr>
        <w:t xml:space="preserve">Требования к молоднякам, </w:t>
      </w:r>
      <w:r w:rsidR="00832A06" w:rsidRPr="00921624">
        <w:rPr>
          <w:sz w:val="28"/>
        </w:rPr>
        <w:t>возобновившимся вследствие природных процессов и в результате проведения мер содействия</w:t>
      </w:r>
      <w:r w:rsidR="000A0EC2" w:rsidRPr="00921624">
        <w:rPr>
          <w:sz w:val="28"/>
        </w:rPr>
        <w:t xml:space="preserve"> </w:t>
      </w:r>
      <w:r w:rsidR="00832A06" w:rsidRPr="00921624">
        <w:rPr>
          <w:sz w:val="28"/>
        </w:rPr>
        <w:t xml:space="preserve">естественному </w:t>
      </w:r>
      <w:proofErr w:type="spellStart"/>
      <w:r w:rsidRPr="00921624">
        <w:rPr>
          <w:sz w:val="28"/>
        </w:rPr>
        <w:t>лесовосстановлени</w:t>
      </w:r>
      <w:r w:rsidR="00832A06" w:rsidRPr="00921624">
        <w:rPr>
          <w:sz w:val="28"/>
        </w:rPr>
        <w:t>ю</w:t>
      </w:r>
      <w:proofErr w:type="spellEnd"/>
      <w:r w:rsidRPr="00921624">
        <w:rPr>
          <w:sz w:val="28"/>
        </w:rPr>
        <w:t>, площади которых подлежат отнесению к землям, занятым лесными насаждениями, приведены в таблице</w:t>
      </w:r>
      <w:r w:rsidR="00BB2377" w:rsidRPr="00921624">
        <w:rPr>
          <w:sz w:val="28"/>
        </w:rPr>
        <w:t xml:space="preserve"> </w:t>
      </w:r>
      <w:r w:rsidR="00832A06" w:rsidRPr="00921624">
        <w:rPr>
          <w:sz w:val="28"/>
        </w:rPr>
        <w:t>3</w:t>
      </w:r>
      <w:r w:rsidR="00247D3F" w:rsidRPr="00921624">
        <w:rPr>
          <w:sz w:val="28"/>
        </w:rPr>
        <w:t>9</w:t>
      </w:r>
      <w:r w:rsidR="00F0174A" w:rsidRPr="00921624">
        <w:rPr>
          <w:sz w:val="28"/>
        </w:rPr>
        <w:t>.</w:t>
      </w:r>
    </w:p>
    <w:p w:rsidR="0089619A" w:rsidRPr="00921624" w:rsidRDefault="0089619A" w:rsidP="00921624">
      <w:pPr>
        <w:widowControl w:val="0"/>
        <w:ind w:firstLine="709"/>
        <w:jc w:val="both"/>
        <w:rPr>
          <w:sz w:val="28"/>
        </w:rPr>
      </w:pPr>
    </w:p>
    <w:p w:rsidR="00693D97" w:rsidRPr="00921624" w:rsidRDefault="00693D97" w:rsidP="00921624">
      <w:pPr>
        <w:widowControl w:val="0"/>
        <w:jc w:val="center"/>
        <w:rPr>
          <w:sz w:val="28"/>
          <w:szCs w:val="28"/>
        </w:rPr>
      </w:pPr>
      <w:r w:rsidRPr="00921624">
        <w:rPr>
          <w:sz w:val="28"/>
          <w:szCs w:val="28"/>
        </w:rPr>
        <w:t>Таблица 3</w:t>
      </w:r>
      <w:r w:rsidR="00247D3F" w:rsidRPr="00921624">
        <w:rPr>
          <w:sz w:val="28"/>
          <w:szCs w:val="28"/>
        </w:rPr>
        <w:t>9</w:t>
      </w:r>
      <w:r w:rsidR="007870E6" w:rsidRPr="00921624">
        <w:rPr>
          <w:sz w:val="28"/>
          <w:szCs w:val="28"/>
        </w:rPr>
        <w:t xml:space="preserve">. </w:t>
      </w:r>
      <w:r w:rsidRPr="00921624">
        <w:rPr>
          <w:sz w:val="28"/>
          <w:szCs w:val="28"/>
        </w:rPr>
        <w:t>Критерии и требования к молоднякам, возобновившимся вследствие природных процессов в таежной зоне, площади которых подлежат отнесению к землям, занятым лесными насаждениями</w:t>
      </w:r>
    </w:p>
    <w:p w:rsidR="00247D3F" w:rsidRPr="006E03B1" w:rsidRDefault="00247D3F" w:rsidP="00693D97">
      <w:pPr>
        <w:widowControl w:val="0"/>
        <w:jc w:val="both"/>
        <w:rPr>
          <w:b/>
          <w:sz w:val="26"/>
          <w:szCs w:val="26"/>
          <w:highlight w:val="cy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5"/>
        <w:gridCol w:w="2410"/>
        <w:gridCol w:w="2835"/>
        <w:gridCol w:w="2268"/>
      </w:tblGrid>
      <w:tr w:rsidR="00693D97" w:rsidRPr="00921624" w:rsidTr="008E086D">
        <w:tc>
          <w:tcPr>
            <w:tcW w:w="2405" w:type="dxa"/>
            <w:vMerge w:val="restart"/>
          </w:tcPr>
          <w:p w:rsidR="00693D97" w:rsidRPr="00921624" w:rsidRDefault="00693D97" w:rsidP="00B338F7">
            <w:pPr>
              <w:widowControl w:val="0"/>
              <w:jc w:val="center"/>
            </w:pPr>
            <w:r w:rsidRPr="00921624">
              <w:t>Древесные породы</w:t>
            </w:r>
          </w:p>
        </w:tc>
        <w:tc>
          <w:tcPr>
            <w:tcW w:w="7513" w:type="dxa"/>
            <w:gridSpan w:val="3"/>
          </w:tcPr>
          <w:p w:rsidR="00693D97" w:rsidRPr="00921624" w:rsidRDefault="00693D97" w:rsidP="00B338F7">
            <w:pPr>
              <w:widowControl w:val="0"/>
              <w:jc w:val="center"/>
            </w:pPr>
            <w:r w:rsidRPr="00921624">
              <w:t>Требования к молоднякам, площади которых подлежат отнесению к землям, занятым лесными насаждениями</w:t>
            </w:r>
          </w:p>
        </w:tc>
      </w:tr>
      <w:tr w:rsidR="00693D97" w:rsidRPr="00921624" w:rsidTr="008E086D">
        <w:tc>
          <w:tcPr>
            <w:tcW w:w="2405" w:type="dxa"/>
            <w:vMerge/>
          </w:tcPr>
          <w:p w:rsidR="00693D97" w:rsidRPr="00921624" w:rsidRDefault="00693D97" w:rsidP="00B338F7">
            <w:pPr>
              <w:widowControl w:val="0"/>
              <w:jc w:val="both"/>
            </w:pPr>
          </w:p>
        </w:tc>
        <w:tc>
          <w:tcPr>
            <w:tcW w:w="2410" w:type="dxa"/>
            <w:vAlign w:val="center"/>
          </w:tcPr>
          <w:p w:rsidR="00693D97" w:rsidRPr="00921624" w:rsidRDefault="00693D97" w:rsidP="008E086D">
            <w:pPr>
              <w:widowControl w:val="0"/>
              <w:jc w:val="center"/>
            </w:pPr>
            <w:r w:rsidRPr="00921624">
              <w:t>группа типов леса или лесорастительных условий</w:t>
            </w:r>
          </w:p>
        </w:tc>
        <w:tc>
          <w:tcPr>
            <w:tcW w:w="2835" w:type="dxa"/>
            <w:vAlign w:val="center"/>
          </w:tcPr>
          <w:p w:rsidR="00693D97" w:rsidRPr="00921624" w:rsidRDefault="00693D97" w:rsidP="008E086D">
            <w:pPr>
              <w:widowControl w:val="0"/>
              <w:jc w:val="center"/>
            </w:pPr>
            <w:r w:rsidRPr="00921624">
              <w:t>количество деревьев главных пород не менее тыс. шт. на 1 га</w:t>
            </w:r>
          </w:p>
        </w:tc>
        <w:tc>
          <w:tcPr>
            <w:tcW w:w="2268" w:type="dxa"/>
            <w:vAlign w:val="center"/>
          </w:tcPr>
          <w:p w:rsidR="00693D97" w:rsidRPr="00921624" w:rsidRDefault="00693D97" w:rsidP="008E086D">
            <w:pPr>
              <w:widowControl w:val="0"/>
              <w:jc w:val="center"/>
            </w:pPr>
            <w:r w:rsidRPr="00921624">
              <w:t>средняя высота деревьев главных пород не менее, м</w:t>
            </w:r>
          </w:p>
        </w:tc>
      </w:tr>
      <w:tr w:rsidR="00693D97" w:rsidRPr="00921624" w:rsidTr="008E086D">
        <w:tc>
          <w:tcPr>
            <w:tcW w:w="2405" w:type="dxa"/>
          </w:tcPr>
          <w:p w:rsidR="00693D97" w:rsidRPr="00921624" w:rsidRDefault="00693D97" w:rsidP="000A0EC2">
            <w:pPr>
              <w:widowControl w:val="0"/>
              <w:jc w:val="center"/>
            </w:pPr>
            <w:r w:rsidRPr="00921624">
              <w:t>Ель европейская</w:t>
            </w:r>
            <w:r w:rsidR="000A0EC2" w:rsidRPr="00921624">
              <w:t xml:space="preserve">, </w:t>
            </w:r>
            <w:r w:rsidRPr="00921624">
              <w:t>сибирская</w:t>
            </w:r>
          </w:p>
        </w:tc>
        <w:tc>
          <w:tcPr>
            <w:tcW w:w="2410" w:type="dxa"/>
            <w:vAlign w:val="center"/>
          </w:tcPr>
          <w:p w:rsidR="00693D97" w:rsidRPr="00921624" w:rsidRDefault="00693D97" w:rsidP="008E086D">
            <w:pPr>
              <w:widowControl w:val="0"/>
              <w:jc w:val="center"/>
            </w:pPr>
            <w:r w:rsidRPr="00921624">
              <w:t>для всех условий</w:t>
            </w:r>
          </w:p>
        </w:tc>
        <w:tc>
          <w:tcPr>
            <w:tcW w:w="2835" w:type="dxa"/>
            <w:vAlign w:val="center"/>
          </w:tcPr>
          <w:p w:rsidR="00693D97" w:rsidRPr="00921624" w:rsidRDefault="00693D97" w:rsidP="008E086D">
            <w:pPr>
              <w:widowControl w:val="0"/>
              <w:jc w:val="center"/>
            </w:pPr>
            <w:r w:rsidRPr="00921624">
              <w:t>1,5</w:t>
            </w:r>
          </w:p>
        </w:tc>
        <w:tc>
          <w:tcPr>
            <w:tcW w:w="2268" w:type="dxa"/>
            <w:vAlign w:val="center"/>
          </w:tcPr>
          <w:p w:rsidR="00693D97" w:rsidRPr="00921624" w:rsidRDefault="00693D97" w:rsidP="008E086D">
            <w:pPr>
              <w:widowControl w:val="0"/>
              <w:jc w:val="center"/>
            </w:pPr>
            <w:r w:rsidRPr="00921624">
              <w:t>0,7</w:t>
            </w:r>
          </w:p>
        </w:tc>
      </w:tr>
      <w:tr w:rsidR="00693D97" w:rsidRPr="00921624" w:rsidTr="008E086D">
        <w:tc>
          <w:tcPr>
            <w:tcW w:w="2405" w:type="dxa"/>
          </w:tcPr>
          <w:p w:rsidR="00693D97" w:rsidRPr="00921624" w:rsidRDefault="00693D97" w:rsidP="00B338F7">
            <w:pPr>
              <w:widowControl w:val="0"/>
              <w:jc w:val="center"/>
            </w:pPr>
            <w:r w:rsidRPr="00921624">
              <w:t>Лиственница</w:t>
            </w:r>
          </w:p>
        </w:tc>
        <w:tc>
          <w:tcPr>
            <w:tcW w:w="2410" w:type="dxa"/>
          </w:tcPr>
          <w:p w:rsidR="00693D97" w:rsidRPr="00921624" w:rsidRDefault="00693D97" w:rsidP="00B338F7">
            <w:pPr>
              <w:widowControl w:val="0"/>
              <w:jc w:val="center"/>
            </w:pPr>
            <w:r w:rsidRPr="00921624">
              <w:t>для всех условий</w:t>
            </w:r>
          </w:p>
        </w:tc>
        <w:tc>
          <w:tcPr>
            <w:tcW w:w="2835" w:type="dxa"/>
          </w:tcPr>
          <w:p w:rsidR="00693D97" w:rsidRPr="00921624" w:rsidRDefault="00693D97" w:rsidP="00B338F7">
            <w:pPr>
              <w:widowControl w:val="0"/>
              <w:jc w:val="center"/>
            </w:pPr>
            <w:r w:rsidRPr="00921624">
              <w:t>1,5</w:t>
            </w:r>
          </w:p>
        </w:tc>
        <w:tc>
          <w:tcPr>
            <w:tcW w:w="2268" w:type="dxa"/>
          </w:tcPr>
          <w:p w:rsidR="00693D97" w:rsidRPr="00921624" w:rsidRDefault="00693D97" w:rsidP="00B338F7">
            <w:pPr>
              <w:widowControl w:val="0"/>
              <w:jc w:val="center"/>
            </w:pPr>
            <w:r w:rsidRPr="00921624">
              <w:t>1,1</w:t>
            </w:r>
          </w:p>
        </w:tc>
      </w:tr>
      <w:tr w:rsidR="00693D97" w:rsidRPr="00921624" w:rsidTr="008E086D">
        <w:tc>
          <w:tcPr>
            <w:tcW w:w="2405" w:type="dxa"/>
          </w:tcPr>
          <w:p w:rsidR="00693D97" w:rsidRPr="00921624" w:rsidRDefault="00693D97" w:rsidP="00B338F7">
            <w:pPr>
              <w:widowControl w:val="0"/>
              <w:jc w:val="center"/>
            </w:pPr>
            <w:r w:rsidRPr="00921624">
              <w:t>Сосна обыкновенная</w:t>
            </w:r>
          </w:p>
        </w:tc>
        <w:tc>
          <w:tcPr>
            <w:tcW w:w="2410" w:type="dxa"/>
          </w:tcPr>
          <w:p w:rsidR="00693D97" w:rsidRPr="00921624" w:rsidRDefault="00693D97" w:rsidP="00B338F7">
            <w:pPr>
              <w:widowControl w:val="0"/>
              <w:jc w:val="center"/>
            </w:pPr>
            <w:r w:rsidRPr="00921624">
              <w:t>для всех условий</w:t>
            </w:r>
          </w:p>
        </w:tc>
        <w:tc>
          <w:tcPr>
            <w:tcW w:w="2835" w:type="dxa"/>
          </w:tcPr>
          <w:p w:rsidR="00693D97" w:rsidRPr="00921624" w:rsidRDefault="00693D97" w:rsidP="00B338F7">
            <w:pPr>
              <w:widowControl w:val="0"/>
              <w:jc w:val="center"/>
            </w:pPr>
            <w:r w:rsidRPr="00921624">
              <w:t>1,5</w:t>
            </w:r>
          </w:p>
        </w:tc>
        <w:tc>
          <w:tcPr>
            <w:tcW w:w="2268" w:type="dxa"/>
          </w:tcPr>
          <w:p w:rsidR="00693D97" w:rsidRPr="00921624" w:rsidRDefault="00693D97" w:rsidP="00B338F7">
            <w:pPr>
              <w:widowControl w:val="0"/>
              <w:jc w:val="center"/>
            </w:pPr>
            <w:r w:rsidRPr="00921624">
              <w:t>1,0</w:t>
            </w:r>
          </w:p>
        </w:tc>
      </w:tr>
      <w:tr w:rsidR="00693D97" w:rsidRPr="006E03B1" w:rsidTr="008E086D">
        <w:tc>
          <w:tcPr>
            <w:tcW w:w="2405" w:type="dxa"/>
          </w:tcPr>
          <w:p w:rsidR="00693D97" w:rsidRPr="00921624" w:rsidRDefault="00693D97" w:rsidP="00B338F7">
            <w:pPr>
              <w:widowControl w:val="0"/>
              <w:jc w:val="center"/>
            </w:pPr>
            <w:r w:rsidRPr="00921624">
              <w:t>Береза, осина, ольха, ива</w:t>
            </w:r>
          </w:p>
        </w:tc>
        <w:tc>
          <w:tcPr>
            <w:tcW w:w="2410" w:type="dxa"/>
          </w:tcPr>
          <w:p w:rsidR="00693D97" w:rsidRPr="00921624" w:rsidRDefault="00693D97" w:rsidP="00B338F7">
            <w:pPr>
              <w:widowControl w:val="0"/>
              <w:jc w:val="center"/>
            </w:pPr>
            <w:r w:rsidRPr="00921624">
              <w:t>для всех условий</w:t>
            </w:r>
          </w:p>
        </w:tc>
        <w:tc>
          <w:tcPr>
            <w:tcW w:w="2835" w:type="dxa"/>
          </w:tcPr>
          <w:p w:rsidR="00693D97" w:rsidRPr="00921624" w:rsidRDefault="00693D97" w:rsidP="00B338F7">
            <w:pPr>
              <w:widowControl w:val="0"/>
              <w:jc w:val="center"/>
            </w:pPr>
            <w:r w:rsidRPr="00921624">
              <w:t>2,0</w:t>
            </w:r>
          </w:p>
        </w:tc>
        <w:tc>
          <w:tcPr>
            <w:tcW w:w="2268" w:type="dxa"/>
          </w:tcPr>
          <w:p w:rsidR="00693D97" w:rsidRPr="00921624" w:rsidRDefault="00693D97" w:rsidP="00B338F7">
            <w:pPr>
              <w:widowControl w:val="0"/>
              <w:jc w:val="center"/>
            </w:pPr>
            <w:r w:rsidRPr="00921624">
              <w:t>1,5</w:t>
            </w:r>
          </w:p>
        </w:tc>
      </w:tr>
    </w:tbl>
    <w:p w:rsidR="00C35198" w:rsidRPr="006E03B1" w:rsidRDefault="00C35198" w:rsidP="00C35198">
      <w:pPr>
        <w:widowControl w:val="0"/>
        <w:spacing w:line="360" w:lineRule="auto"/>
        <w:ind w:firstLine="709"/>
        <w:jc w:val="both"/>
        <w:rPr>
          <w:sz w:val="28"/>
          <w:szCs w:val="28"/>
          <w:highlight w:val="cyan"/>
        </w:rPr>
      </w:pPr>
    </w:p>
    <w:p w:rsidR="00C35198" w:rsidRPr="00921624" w:rsidRDefault="00665F8C" w:rsidP="00921624">
      <w:pPr>
        <w:widowControl w:val="0"/>
        <w:ind w:firstLine="709"/>
        <w:jc w:val="both"/>
        <w:rPr>
          <w:sz w:val="28"/>
          <w:szCs w:val="28"/>
        </w:rPr>
      </w:pPr>
      <w:r w:rsidRPr="00921624">
        <w:rPr>
          <w:sz w:val="28"/>
          <w:szCs w:val="28"/>
        </w:rPr>
        <w:t xml:space="preserve">Искусственное восстановление лесов (искусственное </w:t>
      </w:r>
      <w:proofErr w:type="spellStart"/>
      <w:r w:rsidRPr="00921624">
        <w:rPr>
          <w:sz w:val="28"/>
          <w:szCs w:val="28"/>
        </w:rPr>
        <w:t>лесовосстановление</w:t>
      </w:r>
      <w:proofErr w:type="spellEnd"/>
      <w:r w:rsidRPr="00921624">
        <w:rPr>
          <w:sz w:val="28"/>
          <w:szCs w:val="28"/>
        </w:rPr>
        <w:t>) производится посадкой сеянцев и саженцев хвойных пород с закрытой корневой системой, в количестве не менее 4 тысяч штук на 1га, на участках без подроста хвойных пород и на участках с неудовлетворительным результатом ранее проведенных лесовосстановительных мероприятий. Подготовка почвы рекомендуется бороздами, полосами или площадками.</w:t>
      </w:r>
    </w:p>
    <w:p w:rsidR="009B69AF" w:rsidRPr="00921624" w:rsidRDefault="009B69AF" w:rsidP="00921624">
      <w:pPr>
        <w:widowControl w:val="0"/>
        <w:ind w:firstLine="709"/>
        <w:jc w:val="both"/>
        <w:rPr>
          <w:sz w:val="28"/>
          <w:szCs w:val="28"/>
        </w:rPr>
      </w:pPr>
      <w:r w:rsidRPr="00921624">
        <w:rPr>
          <w:sz w:val="28"/>
          <w:szCs w:val="28"/>
        </w:rPr>
        <w:t>Для создания лесных культур допускается посадочный материал, выращенный из</w:t>
      </w:r>
      <w:r w:rsidR="00BB2377" w:rsidRPr="00921624">
        <w:rPr>
          <w:sz w:val="28"/>
          <w:szCs w:val="28"/>
        </w:rPr>
        <w:t xml:space="preserve"> </w:t>
      </w:r>
      <w:r w:rsidRPr="00921624">
        <w:rPr>
          <w:sz w:val="28"/>
          <w:szCs w:val="28"/>
        </w:rPr>
        <w:t>районированных семян лесных пород, имеющих соответствующий сертификат (удостоверение).</w:t>
      </w:r>
    </w:p>
    <w:p w:rsidR="00A44CC9" w:rsidRPr="00921624" w:rsidRDefault="00A44CC9" w:rsidP="00921624">
      <w:pPr>
        <w:widowControl w:val="0"/>
        <w:ind w:firstLine="709"/>
        <w:jc w:val="both"/>
        <w:rPr>
          <w:sz w:val="23"/>
          <w:szCs w:val="23"/>
        </w:rPr>
      </w:pPr>
      <w:r w:rsidRPr="00921624">
        <w:rPr>
          <w:sz w:val="28"/>
        </w:rPr>
        <w:t xml:space="preserve">Комбинированное восстановление лесов (комбинированное </w:t>
      </w:r>
      <w:proofErr w:type="spellStart"/>
      <w:r w:rsidRPr="00921624">
        <w:rPr>
          <w:sz w:val="28"/>
        </w:rPr>
        <w:t>лесовосстановление</w:t>
      </w:r>
      <w:proofErr w:type="spellEnd"/>
      <w:r w:rsidRPr="00921624">
        <w:rPr>
          <w:sz w:val="28"/>
        </w:rPr>
        <w:t xml:space="preserve">) осуществляется за счет сочетания естественного и искусственного </w:t>
      </w:r>
      <w:proofErr w:type="spellStart"/>
      <w:r w:rsidRPr="00921624">
        <w:rPr>
          <w:sz w:val="28"/>
        </w:rPr>
        <w:t>лесовосстановленияи</w:t>
      </w:r>
      <w:proofErr w:type="spellEnd"/>
      <w:r w:rsidRPr="00921624">
        <w:rPr>
          <w:sz w:val="28"/>
        </w:rPr>
        <w:t xml:space="preserve"> и проводится на участках с недостаточным количеством подроста и молодняка хвойных пород и</w:t>
      </w:r>
      <w:r w:rsidRPr="00921624">
        <w:rPr>
          <w:sz w:val="28"/>
          <w:szCs w:val="28"/>
        </w:rPr>
        <w:t xml:space="preserve"> под пологом назначенных под выборочные рубки насаждений, </w:t>
      </w:r>
      <w:r w:rsidRPr="00921624">
        <w:rPr>
          <w:sz w:val="28"/>
        </w:rPr>
        <w:t xml:space="preserve">с обязательной расчисткой участка от густого подлеска. </w:t>
      </w:r>
    </w:p>
    <w:p w:rsidR="00A44CC9" w:rsidRPr="00921624" w:rsidRDefault="00A44CC9" w:rsidP="00921624">
      <w:pPr>
        <w:widowControl w:val="0"/>
        <w:ind w:firstLine="709"/>
        <w:jc w:val="both"/>
        <w:rPr>
          <w:sz w:val="28"/>
        </w:rPr>
      </w:pPr>
      <w:r w:rsidRPr="00921624">
        <w:rPr>
          <w:sz w:val="28"/>
        </w:rPr>
        <w:t xml:space="preserve">Целевыми породами, подлежащими </w:t>
      </w:r>
      <w:proofErr w:type="spellStart"/>
      <w:r w:rsidRPr="00921624">
        <w:rPr>
          <w:sz w:val="28"/>
        </w:rPr>
        <w:t>лесовосстановлению</w:t>
      </w:r>
      <w:proofErr w:type="spellEnd"/>
      <w:r w:rsidRPr="00921624">
        <w:rPr>
          <w:sz w:val="28"/>
        </w:rPr>
        <w:t xml:space="preserve"> на территории лесничества, являются Кедр, Сосна, Лиственница, Ель и Береза в соответствующих типах леса. </w:t>
      </w:r>
    </w:p>
    <w:p w:rsidR="00160E04" w:rsidRPr="00921624" w:rsidRDefault="009B69AF" w:rsidP="00921624">
      <w:pPr>
        <w:pStyle w:val="aff5"/>
        <w:widowControl w:val="0"/>
        <w:rPr>
          <w:sz w:val="28"/>
        </w:rPr>
      </w:pPr>
      <w:r w:rsidRPr="00921624">
        <w:rPr>
          <w:sz w:val="28"/>
        </w:rPr>
        <w:t xml:space="preserve">Требования к посадочному материалу лесных древесных пород и качеству молодняков, созданных при искусственном и комбинированном </w:t>
      </w:r>
      <w:proofErr w:type="spellStart"/>
      <w:r w:rsidRPr="00921624">
        <w:rPr>
          <w:sz w:val="28"/>
        </w:rPr>
        <w:t>лесовосстановлении</w:t>
      </w:r>
      <w:proofErr w:type="spellEnd"/>
      <w:r w:rsidRPr="00921624">
        <w:rPr>
          <w:sz w:val="28"/>
        </w:rPr>
        <w:t xml:space="preserve">, площади которых подлежат отнесению к землям, занятым лесными насаждениями, приведены в таблице </w:t>
      </w:r>
      <w:r w:rsidR="00247D3F" w:rsidRPr="00921624">
        <w:rPr>
          <w:sz w:val="28"/>
        </w:rPr>
        <w:t>40</w:t>
      </w:r>
      <w:r w:rsidRPr="00921624">
        <w:rPr>
          <w:sz w:val="28"/>
        </w:rPr>
        <w:t>.</w:t>
      </w:r>
    </w:p>
    <w:p w:rsidR="0089619A" w:rsidRPr="006E03B1" w:rsidRDefault="0089619A" w:rsidP="00701A62">
      <w:pPr>
        <w:pStyle w:val="aff5"/>
        <w:widowControl w:val="0"/>
        <w:spacing w:line="360" w:lineRule="auto"/>
        <w:rPr>
          <w:sz w:val="28"/>
          <w:highlight w:val="cyan"/>
        </w:rPr>
      </w:pPr>
    </w:p>
    <w:p w:rsidR="009B69AF" w:rsidRDefault="009B69AF" w:rsidP="00921624">
      <w:pPr>
        <w:widowControl w:val="0"/>
        <w:jc w:val="center"/>
        <w:rPr>
          <w:sz w:val="28"/>
          <w:szCs w:val="28"/>
        </w:rPr>
      </w:pPr>
      <w:r w:rsidRPr="00921624">
        <w:rPr>
          <w:sz w:val="28"/>
          <w:szCs w:val="28"/>
        </w:rPr>
        <w:t xml:space="preserve">Таблица </w:t>
      </w:r>
      <w:r w:rsidR="00247D3F" w:rsidRPr="00921624">
        <w:rPr>
          <w:sz w:val="28"/>
          <w:szCs w:val="28"/>
        </w:rPr>
        <w:t>40</w:t>
      </w:r>
      <w:r w:rsidR="007870E6" w:rsidRPr="00921624">
        <w:rPr>
          <w:sz w:val="28"/>
          <w:szCs w:val="28"/>
        </w:rPr>
        <w:t>.</w:t>
      </w:r>
      <w:r w:rsidRPr="00921624">
        <w:rPr>
          <w:sz w:val="28"/>
          <w:szCs w:val="28"/>
        </w:rPr>
        <w:t xml:space="preserve"> Критерии и требования к посадочному материалу лесных древесных пород и качеству молодняков, созданных при искусственном и комбинированном </w:t>
      </w:r>
      <w:proofErr w:type="spellStart"/>
      <w:r w:rsidRPr="00921624">
        <w:rPr>
          <w:sz w:val="28"/>
          <w:szCs w:val="28"/>
        </w:rPr>
        <w:t>лесовосстановлении</w:t>
      </w:r>
      <w:proofErr w:type="spellEnd"/>
      <w:r w:rsidRPr="00921624">
        <w:rPr>
          <w:sz w:val="28"/>
          <w:szCs w:val="28"/>
        </w:rPr>
        <w:t>, площади которых подлежат отнесению к землям, занятым лесными насаждениями</w:t>
      </w:r>
    </w:p>
    <w:p w:rsidR="00921624" w:rsidRPr="00921624" w:rsidRDefault="00921624" w:rsidP="00921624">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01"/>
        <w:gridCol w:w="618"/>
        <w:gridCol w:w="1371"/>
        <w:gridCol w:w="854"/>
        <w:gridCol w:w="1422"/>
        <w:gridCol w:w="993"/>
        <w:gridCol w:w="1563"/>
        <w:gridCol w:w="1410"/>
      </w:tblGrid>
      <w:tr w:rsidR="009B69AF" w:rsidRPr="00921624" w:rsidTr="008E086D">
        <w:trPr>
          <w:tblHeader/>
          <w:jc w:val="center"/>
        </w:trPr>
        <w:tc>
          <w:tcPr>
            <w:tcW w:w="856" w:type="pct"/>
            <w:vMerge w:val="restart"/>
            <w:vAlign w:val="center"/>
          </w:tcPr>
          <w:p w:rsidR="009B69AF" w:rsidRPr="00921624" w:rsidRDefault="009B69AF" w:rsidP="008E086D">
            <w:pPr>
              <w:widowControl w:val="0"/>
              <w:jc w:val="center"/>
            </w:pPr>
            <w:r w:rsidRPr="00921624">
              <w:rPr>
                <w:sz w:val="22"/>
                <w:szCs w:val="22"/>
              </w:rPr>
              <w:t>Древесные породы</w:t>
            </w:r>
          </w:p>
        </w:tc>
        <w:tc>
          <w:tcPr>
            <w:tcW w:w="1431" w:type="pct"/>
            <w:gridSpan w:val="3"/>
            <w:vAlign w:val="center"/>
          </w:tcPr>
          <w:p w:rsidR="009B69AF" w:rsidRPr="00921624" w:rsidRDefault="009B69AF" w:rsidP="00540B7E">
            <w:pPr>
              <w:widowControl w:val="0"/>
              <w:jc w:val="center"/>
            </w:pPr>
            <w:r w:rsidRPr="00921624">
              <w:rPr>
                <w:sz w:val="22"/>
                <w:szCs w:val="22"/>
              </w:rPr>
              <w:t>Требования к посадочному материалу</w:t>
            </w:r>
          </w:p>
        </w:tc>
        <w:tc>
          <w:tcPr>
            <w:tcW w:w="2713" w:type="pct"/>
            <w:gridSpan w:val="4"/>
            <w:vAlign w:val="center"/>
          </w:tcPr>
          <w:p w:rsidR="009B69AF" w:rsidRPr="00921624" w:rsidRDefault="009B69AF" w:rsidP="00540B7E">
            <w:pPr>
              <w:widowControl w:val="0"/>
              <w:jc w:val="center"/>
            </w:pPr>
            <w:r w:rsidRPr="00921624">
              <w:rPr>
                <w:sz w:val="22"/>
                <w:szCs w:val="22"/>
              </w:rPr>
              <w:t>Критерии и требования к молоднякам, площади которых подлежат отнесению к землям, занятым лесной растительностью</w:t>
            </w:r>
          </w:p>
        </w:tc>
      </w:tr>
      <w:tr w:rsidR="008E086D" w:rsidRPr="00921624" w:rsidTr="008E086D">
        <w:trPr>
          <w:tblHeader/>
          <w:jc w:val="center"/>
        </w:trPr>
        <w:tc>
          <w:tcPr>
            <w:tcW w:w="856" w:type="pct"/>
            <w:vMerge/>
            <w:vAlign w:val="center"/>
          </w:tcPr>
          <w:p w:rsidR="009B69AF" w:rsidRPr="00921624" w:rsidRDefault="009B69AF" w:rsidP="00540B7E">
            <w:pPr>
              <w:widowControl w:val="0"/>
              <w:jc w:val="both"/>
            </w:pPr>
          </w:p>
        </w:tc>
        <w:tc>
          <w:tcPr>
            <w:tcW w:w="311" w:type="pct"/>
            <w:vAlign w:val="center"/>
          </w:tcPr>
          <w:p w:rsidR="009B69AF" w:rsidRPr="00921624" w:rsidRDefault="009B69AF" w:rsidP="00540B7E">
            <w:pPr>
              <w:widowControl w:val="0"/>
              <w:jc w:val="center"/>
            </w:pPr>
            <w:r w:rsidRPr="00921624">
              <w:rPr>
                <w:sz w:val="22"/>
                <w:szCs w:val="22"/>
              </w:rPr>
              <w:t>возраст не менее, лет</w:t>
            </w:r>
          </w:p>
        </w:tc>
        <w:tc>
          <w:tcPr>
            <w:tcW w:w="690" w:type="pct"/>
            <w:vAlign w:val="center"/>
          </w:tcPr>
          <w:p w:rsidR="009B69AF" w:rsidRPr="00921624" w:rsidRDefault="009B69AF" w:rsidP="00540B7E">
            <w:pPr>
              <w:widowControl w:val="0"/>
              <w:jc w:val="center"/>
            </w:pPr>
            <w:r w:rsidRPr="00921624">
              <w:rPr>
                <w:sz w:val="22"/>
                <w:szCs w:val="22"/>
              </w:rPr>
              <w:t>диаметр стволика у корневой шейки не менее, мм</w:t>
            </w:r>
          </w:p>
        </w:tc>
        <w:tc>
          <w:tcPr>
            <w:tcW w:w="430" w:type="pct"/>
            <w:vAlign w:val="center"/>
          </w:tcPr>
          <w:p w:rsidR="009B69AF" w:rsidRPr="00921624" w:rsidRDefault="009B69AF" w:rsidP="00540B7E">
            <w:pPr>
              <w:widowControl w:val="0"/>
              <w:jc w:val="center"/>
            </w:pPr>
            <w:r w:rsidRPr="00921624">
              <w:rPr>
                <w:sz w:val="22"/>
                <w:szCs w:val="22"/>
              </w:rPr>
              <w:t>высота стволика не менее, см</w:t>
            </w:r>
          </w:p>
        </w:tc>
        <w:tc>
          <w:tcPr>
            <w:tcW w:w="716" w:type="pct"/>
            <w:vAlign w:val="center"/>
          </w:tcPr>
          <w:p w:rsidR="009B69AF" w:rsidRPr="00921624" w:rsidRDefault="009B69AF" w:rsidP="00540B7E">
            <w:pPr>
              <w:widowControl w:val="0"/>
              <w:jc w:val="center"/>
            </w:pPr>
            <w:r w:rsidRPr="00921624">
              <w:rPr>
                <w:sz w:val="22"/>
                <w:szCs w:val="22"/>
              </w:rPr>
              <w:t>группа типов леса или типов лесорастительных условий</w:t>
            </w:r>
          </w:p>
        </w:tc>
        <w:tc>
          <w:tcPr>
            <w:tcW w:w="500" w:type="pct"/>
            <w:vAlign w:val="center"/>
          </w:tcPr>
          <w:p w:rsidR="009B69AF" w:rsidRPr="00921624" w:rsidRDefault="009B69AF" w:rsidP="00540B7E">
            <w:pPr>
              <w:widowControl w:val="0"/>
              <w:jc w:val="center"/>
            </w:pPr>
            <w:r w:rsidRPr="00921624">
              <w:rPr>
                <w:sz w:val="22"/>
                <w:szCs w:val="22"/>
              </w:rPr>
              <w:t>возраст не менее, лет</w:t>
            </w:r>
          </w:p>
        </w:tc>
        <w:tc>
          <w:tcPr>
            <w:tcW w:w="787" w:type="pct"/>
            <w:vAlign w:val="center"/>
          </w:tcPr>
          <w:p w:rsidR="009B69AF" w:rsidRPr="00921624" w:rsidRDefault="009B69AF" w:rsidP="00540B7E">
            <w:pPr>
              <w:widowControl w:val="0"/>
              <w:jc w:val="center"/>
            </w:pPr>
            <w:r w:rsidRPr="00921624">
              <w:rPr>
                <w:sz w:val="22"/>
                <w:szCs w:val="22"/>
              </w:rPr>
              <w:t>количество деревьев главных пород не менее, тыс. шт. на 1 га</w:t>
            </w:r>
          </w:p>
        </w:tc>
        <w:tc>
          <w:tcPr>
            <w:tcW w:w="711" w:type="pct"/>
            <w:vAlign w:val="center"/>
          </w:tcPr>
          <w:p w:rsidR="009B69AF" w:rsidRPr="00921624" w:rsidRDefault="008E086D" w:rsidP="00540B7E">
            <w:pPr>
              <w:widowControl w:val="0"/>
              <w:jc w:val="center"/>
            </w:pPr>
            <w:r w:rsidRPr="00921624">
              <w:rPr>
                <w:sz w:val="22"/>
                <w:szCs w:val="22"/>
              </w:rPr>
              <w:t>с</w:t>
            </w:r>
            <w:r w:rsidR="009B69AF" w:rsidRPr="00921624">
              <w:rPr>
                <w:sz w:val="22"/>
                <w:szCs w:val="22"/>
              </w:rPr>
              <w:t>редняя высота деревьев главных пород не менее, м</w:t>
            </w:r>
          </w:p>
        </w:tc>
      </w:tr>
      <w:tr w:rsidR="008E086D" w:rsidRPr="00921624" w:rsidTr="008E086D">
        <w:trPr>
          <w:tblHeader/>
          <w:jc w:val="center"/>
        </w:trPr>
        <w:tc>
          <w:tcPr>
            <w:tcW w:w="856" w:type="pct"/>
            <w:vAlign w:val="center"/>
          </w:tcPr>
          <w:p w:rsidR="009B69AF" w:rsidRPr="00921624" w:rsidRDefault="009B69AF" w:rsidP="00540B7E">
            <w:pPr>
              <w:widowControl w:val="0"/>
              <w:jc w:val="center"/>
            </w:pPr>
            <w:r w:rsidRPr="00921624">
              <w:rPr>
                <w:sz w:val="22"/>
                <w:szCs w:val="22"/>
              </w:rPr>
              <w:t>1</w:t>
            </w:r>
          </w:p>
        </w:tc>
        <w:tc>
          <w:tcPr>
            <w:tcW w:w="311" w:type="pct"/>
            <w:vAlign w:val="center"/>
          </w:tcPr>
          <w:p w:rsidR="009B69AF" w:rsidRPr="00921624" w:rsidRDefault="009B69AF" w:rsidP="00540B7E">
            <w:pPr>
              <w:widowControl w:val="0"/>
              <w:jc w:val="center"/>
            </w:pPr>
            <w:r w:rsidRPr="00921624">
              <w:rPr>
                <w:sz w:val="22"/>
                <w:szCs w:val="22"/>
              </w:rPr>
              <w:t>2</w:t>
            </w:r>
          </w:p>
        </w:tc>
        <w:tc>
          <w:tcPr>
            <w:tcW w:w="690" w:type="pct"/>
            <w:vAlign w:val="center"/>
          </w:tcPr>
          <w:p w:rsidR="009B69AF" w:rsidRPr="00921624" w:rsidRDefault="009B69AF" w:rsidP="00540B7E">
            <w:pPr>
              <w:widowControl w:val="0"/>
              <w:jc w:val="center"/>
            </w:pPr>
            <w:r w:rsidRPr="00921624">
              <w:rPr>
                <w:sz w:val="22"/>
                <w:szCs w:val="22"/>
              </w:rPr>
              <w:t>3</w:t>
            </w:r>
          </w:p>
        </w:tc>
        <w:tc>
          <w:tcPr>
            <w:tcW w:w="430" w:type="pct"/>
            <w:vAlign w:val="center"/>
          </w:tcPr>
          <w:p w:rsidR="009B69AF" w:rsidRPr="00921624" w:rsidRDefault="009B69AF" w:rsidP="00540B7E">
            <w:pPr>
              <w:widowControl w:val="0"/>
              <w:jc w:val="center"/>
            </w:pPr>
            <w:r w:rsidRPr="00921624">
              <w:rPr>
                <w:sz w:val="22"/>
                <w:szCs w:val="22"/>
              </w:rPr>
              <w:t>4</w:t>
            </w:r>
          </w:p>
        </w:tc>
        <w:tc>
          <w:tcPr>
            <w:tcW w:w="716" w:type="pct"/>
            <w:vAlign w:val="center"/>
          </w:tcPr>
          <w:p w:rsidR="009B69AF" w:rsidRPr="00921624" w:rsidRDefault="009B69AF" w:rsidP="00540B7E">
            <w:pPr>
              <w:widowControl w:val="0"/>
              <w:jc w:val="center"/>
            </w:pPr>
            <w:r w:rsidRPr="00921624">
              <w:rPr>
                <w:sz w:val="22"/>
                <w:szCs w:val="22"/>
              </w:rPr>
              <w:t>5</w:t>
            </w:r>
          </w:p>
        </w:tc>
        <w:tc>
          <w:tcPr>
            <w:tcW w:w="500" w:type="pct"/>
            <w:vAlign w:val="center"/>
          </w:tcPr>
          <w:p w:rsidR="009B69AF" w:rsidRPr="00921624" w:rsidRDefault="009B69AF" w:rsidP="00540B7E">
            <w:pPr>
              <w:widowControl w:val="0"/>
              <w:jc w:val="center"/>
            </w:pPr>
            <w:r w:rsidRPr="00921624">
              <w:rPr>
                <w:sz w:val="22"/>
                <w:szCs w:val="22"/>
              </w:rPr>
              <w:t>6</w:t>
            </w:r>
          </w:p>
        </w:tc>
        <w:tc>
          <w:tcPr>
            <w:tcW w:w="787" w:type="pct"/>
            <w:vAlign w:val="center"/>
          </w:tcPr>
          <w:p w:rsidR="009B69AF" w:rsidRPr="00921624" w:rsidRDefault="009B69AF" w:rsidP="00540B7E">
            <w:pPr>
              <w:widowControl w:val="0"/>
              <w:jc w:val="center"/>
            </w:pPr>
            <w:r w:rsidRPr="00921624">
              <w:rPr>
                <w:sz w:val="22"/>
                <w:szCs w:val="22"/>
              </w:rPr>
              <w:t>7</w:t>
            </w:r>
          </w:p>
        </w:tc>
        <w:tc>
          <w:tcPr>
            <w:tcW w:w="711" w:type="pct"/>
            <w:vAlign w:val="center"/>
          </w:tcPr>
          <w:p w:rsidR="009B69AF" w:rsidRPr="00921624" w:rsidRDefault="009B69AF" w:rsidP="00540B7E">
            <w:pPr>
              <w:widowControl w:val="0"/>
              <w:jc w:val="center"/>
            </w:pPr>
            <w:r w:rsidRPr="00921624">
              <w:rPr>
                <w:sz w:val="22"/>
                <w:szCs w:val="22"/>
              </w:rPr>
              <w:t>8</w:t>
            </w:r>
          </w:p>
        </w:tc>
      </w:tr>
      <w:tr w:rsidR="009B69AF" w:rsidRPr="00921624" w:rsidTr="008E086D">
        <w:trPr>
          <w:jc w:val="center"/>
        </w:trPr>
        <w:tc>
          <w:tcPr>
            <w:tcW w:w="5000" w:type="pct"/>
            <w:gridSpan w:val="8"/>
            <w:vAlign w:val="center"/>
          </w:tcPr>
          <w:p w:rsidR="009B69AF" w:rsidRPr="00921624" w:rsidRDefault="009B69AF" w:rsidP="00540B7E">
            <w:pPr>
              <w:widowControl w:val="0"/>
              <w:jc w:val="center"/>
            </w:pPr>
            <w:r w:rsidRPr="00921624">
              <w:t>Таежная зона</w:t>
            </w:r>
          </w:p>
        </w:tc>
      </w:tr>
      <w:tr w:rsidR="009B69AF" w:rsidRPr="00921624" w:rsidTr="008E086D">
        <w:trPr>
          <w:jc w:val="center"/>
        </w:trPr>
        <w:tc>
          <w:tcPr>
            <w:tcW w:w="5000" w:type="pct"/>
            <w:gridSpan w:val="8"/>
            <w:vAlign w:val="center"/>
          </w:tcPr>
          <w:p w:rsidR="009B69AF" w:rsidRPr="00921624" w:rsidRDefault="009B69AF" w:rsidP="00540B7E">
            <w:pPr>
              <w:widowControl w:val="0"/>
              <w:jc w:val="center"/>
            </w:pPr>
            <w:r w:rsidRPr="00921624">
              <w:t>Средне-Уральский таежный район</w:t>
            </w:r>
          </w:p>
        </w:tc>
      </w:tr>
      <w:tr w:rsidR="008E086D" w:rsidRPr="00921624" w:rsidTr="008E086D">
        <w:trPr>
          <w:trHeight w:val="377"/>
          <w:jc w:val="center"/>
        </w:trPr>
        <w:tc>
          <w:tcPr>
            <w:tcW w:w="856" w:type="pct"/>
            <w:vAlign w:val="center"/>
          </w:tcPr>
          <w:p w:rsidR="009B69AF" w:rsidRPr="00921624" w:rsidRDefault="009B69AF" w:rsidP="00540B7E">
            <w:pPr>
              <w:widowControl w:val="0"/>
              <w:jc w:val="center"/>
            </w:pPr>
            <w:r w:rsidRPr="00921624">
              <w:t>Ель сибирская</w:t>
            </w:r>
          </w:p>
        </w:tc>
        <w:tc>
          <w:tcPr>
            <w:tcW w:w="311" w:type="pct"/>
            <w:vAlign w:val="center"/>
          </w:tcPr>
          <w:p w:rsidR="009B69AF" w:rsidRPr="00921624" w:rsidRDefault="009B69AF" w:rsidP="00540B7E">
            <w:pPr>
              <w:widowControl w:val="0"/>
              <w:jc w:val="center"/>
            </w:pPr>
            <w:r w:rsidRPr="00921624">
              <w:t>3-4</w:t>
            </w:r>
          </w:p>
        </w:tc>
        <w:tc>
          <w:tcPr>
            <w:tcW w:w="690" w:type="pct"/>
            <w:vAlign w:val="center"/>
          </w:tcPr>
          <w:p w:rsidR="009B69AF" w:rsidRPr="00921624" w:rsidRDefault="009B69AF" w:rsidP="00540B7E">
            <w:pPr>
              <w:widowControl w:val="0"/>
              <w:jc w:val="center"/>
            </w:pPr>
            <w:r w:rsidRPr="00921624">
              <w:t>1,5</w:t>
            </w:r>
          </w:p>
        </w:tc>
        <w:tc>
          <w:tcPr>
            <w:tcW w:w="430" w:type="pct"/>
            <w:vAlign w:val="center"/>
          </w:tcPr>
          <w:p w:rsidR="009B69AF" w:rsidRPr="00921624" w:rsidRDefault="009B69AF" w:rsidP="00540B7E">
            <w:pPr>
              <w:widowControl w:val="0"/>
              <w:jc w:val="center"/>
            </w:pPr>
            <w:r w:rsidRPr="00921624">
              <w:t>10</w:t>
            </w:r>
          </w:p>
        </w:tc>
        <w:tc>
          <w:tcPr>
            <w:tcW w:w="716" w:type="pct"/>
            <w:vAlign w:val="center"/>
          </w:tcPr>
          <w:p w:rsidR="009B69AF" w:rsidRPr="00921624" w:rsidRDefault="009B69AF" w:rsidP="00540B7E">
            <w:pPr>
              <w:widowControl w:val="0"/>
              <w:jc w:val="center"/>
            </w:pPr>
            <w:r w:rsidRPr="00921624">
              <w:t>Черничная</w:t>
            </w:r>
          </w:p>
        </w:tc>
        <w:tc>
          <w:tcPr>
            <w:tcW w:w="500" w:type="pct"/>
            <w:vAlign w:val="center"/>
          </w:tcPr>
          <w:p w:rsidR="009B69AF" w:rsidRPr="00921624" w:rsidRDefault="009B69AF" w:rsidP="00540B7E">
            <w:pPr>
              <w:widowControl w:val="0"/>
              <w:jc w:val="center"/>
            </w:pPr>
            <w:r w:rsidRPr="00921624">
              <w:t>10</w:t>
            </w:r>
          </w:p>
        </w:tc>
        <w:tc>
          <w:tcPr>
            <w:tcW w:w="787" w:type="pct"/>
            <w:vAlign w:val="center"/>
          </w:tcPr>
          <w:p w:rsidR="009B69AF" w:rsidRPr="00921624" w:rsidRDefault="009B69AF" w:rsidP="00540B7E">
            <w:pPr>
              <w:widowControl w:val="0"/>
              <w:jc w:val="center"/>
            </w:pPr>
            <w:r w:rsidRPr="00921624">
              <w:t>1,5</w:t>
            </w:r>
          </w:p>
        </w:tc>
        <w:tc>
          <w:tcPr>
            <w:tcW w:w="711" w:type="pct"/>
            <w:vAlign w:val="center"/>
          </w:tcPr>
          <w:p w:rsidR="009B69AF" w:rsidRPr="00921624" w:rsidRDefault="009B69AF" w:rsidP="00540B7E">
            <w:pPr>
              <w:widowControl w:val="0"/>
              <w:jc w:val="center"/>
            </w:pPr>
            <w:r w:rsidRPr="00921624">
              <w:t>0,7</w:t>
            </w:r>
          </w:p>
        </w:tc>
      </w:tr>
      <w:tr w:rsidR="008E086D" w:rsidRPr="00921624" w:rsidTr="008E086D">
        <w:trPr>
          <w:jc w:val="center"/>
        </w:trPr>
        <w:tc>
          <w:tcPr>
            <w:tcW w:w="856" w:type="pct"/>
            <w:vAlign w:val="center"/>
          </w:tcPr>
          <w:p w:rsidR="009B69AF" w:rsidRPr="00921624" w:rsidRDefault="009B69AF" w:rsidP="00540B7E">
            <w:pPr>
              <w:widowControl w:val="0"/>
              <w:jc w:val="center"/>
            </w:pPr>
            <w:r w:rsidRPr="00921624">
              <w:t>Ель европейская (обыкновенная)</w:t>
            </w:r>
          </w:p>
        </w:tc>
        <w:tc>
          <w:tcPr>
            <w:tcW w:w="311" w:type="pct"/>
            <w:vAlign w:val="center"/>
          </w:tcPr>
          <w:p w:rsidR="009B69AF" w:rsidRPr="00921624" w:rsidRDefault="009B69AF" w:rsidP="00540B7E">
            <w:pPr>
              <w:widowControl w:val="0"/>
              <w:jc w:val="center"/>
            </w:pPr>
            <w:r w:rsidRPr="00921624">
              <w:t>3-4</w:t>
            </w:r>
          </w:p>
        </w:tc>
        <w:tc>
          <w:tcPr>
            <w:tcW w:w="690" w:type="pct"/>
            <w:vAlign w:val="center"/>
          </w:tcPr>
          <w:p w:rsidR="009B69AF" w:rsidRPr="00921624" w:rsidRDefault="009B69AF" w:rsidP="00540B7E">
            <w:pPr>
              <w:widowControl w:val="0"/>
              <w:jc w:val="center"/>
            </w:pPr>
            <w:r w:rsidRPr="00921624">
              <w:t>2,0</w:t>
            </w:r>
          </w:p>
        </w:tc>
        <w:tc>
          <w:tcPr>
            <w:tcW w:w="430" w:type="pct"/>
            <w:vAlign w:val="center"/>
          </w:tcPr>
          <w:p w:rsidR="009B69AF" w:rsidRPr="00921624" w:rsidRDefault="009B69AF" w:rsidP="00540B7E">
            <w:pPr>
              <w:widowControl w:val="0"/>
              <w:jc w:val="center"/>
            </w:pPr>
            <w:r w:rsidRPr="00921624">
              <w:t>12</w:t>
            </w:r>
          </w:p>
        </w:tc>
        <w:tc>
          <w:tcPr>
            <w:tcW w:w="716" w:type="pct"/>
            <w:vAlign w:val="center"/>
          </w:tcPr>
          <w:p w:rsidR="009B69AF" w:rsidRPr="00921624" w:rsidRDefault="009B69AF" w:rsidP="00540B7E">
            <w:pPr>
              <w:widowControl w:val="0"/>
              <w:jc w:val="center"/>
            </w:pPr>
            <w:r w:rsidRPr="00921624">
              <w:t>Черничная</w:t>
            </w:r>
          </w:p>
        </w:tc>
        <w:tc>
          <w:tcPr>
            <w:tcW w:w="500" w:type="pct"/>
            <w:vAlign w:val="center"/>
          </w:tcPr>
          <w:p w:rsidR="009B69AF" w:rsidRPr="00921624" w:rsidRDefault="009B69AF" w:rsidP="00540B7E">
            <w:pPr>
              <w:widowControl w:val="0"/>
              <w:jc w:val="center"/>
            </w:pPr>
            <w:r w:rsidRPr="00921624">
              <w:t>9</w:t>
            </w:r>
          </w:p>
        </w:tc>
        <w:tc>
          <w:tcPr>
            <w:tcW w:w="787" w:type="pct"/>
            <w:vAlign w:val="center"/>
          </w:tcPr>
          <w:p w:rsidR="009B69AF" w:rsidRPr="00921624" w:rsidRDefault="009B69AF" w:rsidP="00540B7E">
            <w:pPr>
              <w:widowControl w:val="0"/>
              <w:jc w:val="center"/>
            </w:pPr>
            <w:r w:rsidRPr="00921624">
              <w:t>1,5</w:t>
            </w:r>
          </w:p>
        </w:tc>
        <w:tc>
          <w:tcPr>
            <w:tcW w:w="711" w:type="pct"/>
            <w:vAlign w:val="center"/>
          </w:tcPr>
          <w:p w:rsidR="009B69AF" w:rsidRPr="00921624" w:rsidRDefault="009B69AF" w:rsidP="00540B7E">
            <w:pPr>
              <w:widowControl w:val="0"/>
              <w:jc w:val="center"/>
            </w:pPr>
            <w:r w:rsidRPr="00921624">
              <w:t>0,7</w:t>
            </w:r>
          </w:p>
        </w:tc>
      </w:tr>
      <w:tr w:rsidR="008E086D" w:rsidRPr="00921624" w:rsidTr="008E086D">
        <w:trPr>
          <w:jc w:val="center"/>
        </w:trPr>
        <w:tc>
          <w:tcPr>
            <w:tcW w:w="856" w:type="pct"/>
            <w:vAlign w:val="center"/>
          </w:tcPr>
          <w:p w:rsidR="009B69AF" w:rsidRPr="00921624" w:rsidRDefault="009B69AF" w:rsidP="00540B7E">
            <w:pPr>
              <w:widowControl w:val="0"/>
              <w:jc w:val="center"/>
            </w:pPr>
            <w:r w:rsidRPr="00921624">
              <w:t>Сосна обыкновенная</w:t>
            </w:r>
          </w:p>
        </w:tc>
        <w:tc>
          <w:tcPr>
            <w:tcW w:w="311" w:type="pct"/>
            <w:vAlign w:val="center"/>
          </w:tcPr>
          <w:p w:rsidR="009B69AF" w:rsidRPr="00921624" w:rsidRDefault="009B69AF" w:rsidP="00540B7E">
            <w:pPr>
              <w:widowControl w:val="0"/>
              <w:jc w:val="center"/>
            </w:pPr>
            <w:r w:rsidRPr="00921624">
              <w:t>3</w:t>
            </w:r>
          </w:p>
        </w:tc>
        <w:tc>
          <w:tcPr>
            <w:tcW w:w="690" w:type="pct"/>
            <w:vAlign w:val="center"/>
          </w:tcPr>
          <w:p w:rsidR="009B69AF" w:rsidRPr="00921624" w:rsidRDefault="009B69AF" w:rsidP="00540B7E">
            <w:pPr>
              <w:widowControl w:val="0"/>
              <w:jc w:val="center"/>
            </w:pPr>
            <w:r w:rsidRPr="00921624">
              <w:t>2,0</w:t>
            </w:r>
          </w:p>
        </w:tc>
        <w:tc>
          <w:tcPr>
            <w:tcW w:w="430" w:type="pct"/>
            <w:vAlign w:val="center"/>
          </w:tcPr>
          <w:p w:rsidR="009B69AF" w:rsidRPr="00921624" w:rsidRDefault="009B69AF" w:rsidP="00540B7E">
            <w:pPr>
              <w:widowControl w:val="0"/>
              <w:jc w:val="center"/>
            </w:pPr>
            <w:r w:rsidRPr="00921624">
              <w:t>10</w:t>
            </w:r>
          </w:p>
        </w:tc>
        <w:tc>
          <w:tcPr>
            <w:tcW w:w="716" w:type="pct"/>
            <w:vAlign w:val="center"/>
          </w:tcPr>
          <w:p w:rsidR="009B69AF" w:rsidRPr="00921624" w:rsidRDefault="009B69AF" w:rsidP="00540B7E">
            <w:pPr>
              <w:widowControl w:val="0"/>
              <w:jc w:val="center"/>
            </w:pPr>
            <w:r w:rsidRPr="00921624">
              <w:t>Брусничная, черничная</w:t>
            </w:r>
          </w:p>
        </w:tc>
        <w:tc>
          <w:tcPr>
            <w:tcW w:w="500" w:type="pct"/>
            <w:vAlign w:val="center"/>
          </w:tcPr>
          <w:p w:rsidR="009B69AF" w:rsidRPr="00921624" w:rsidRDefault="009B69AF" w:rsidP="00540B7E">
            <w:pPr>
              <w:widowControl w:val="0"/>
              <w:jc w:val="center"/>
            </w:pPr>
            <w:r w:rsidRPr="00921624">
              <w:t>8</w:t>
            </w:r>
          </w:p>
        </w:tc>
        <w:tc>
          <w:tcPr>
            <w:tcW w:w="787" w:type="pct"/>
            <w:vAlign w:val="center"/>
          </w:tcPr>
          <w:p w:rsidR="009B69AF" w:rsidRPr="00921624" w:rsidRDefault="009B69AF" w:rsidP="00540B7E">
            <w:pPr>
              <w:widowControl w:val="0"/>
              <w:jc w:val="center"/>
            </w:pPr>
            <w:r w:rsidRPr="00921624">
              <w:t>2,0</w:t>
            </w:r>
          </w:p>
        </w:tc>
        <w:tc>
          <w:tcPr>
            <w:tcW w:w="711" w:type="pct"/>
            <w:vAlign w:val="center"/>
          </w:tcPr>
          <w:p w:rsidR="009B69AF" w:rsidRPr="00921624" w:rsidRDefault="009B69AF" w:rsidP="00540B7E">
            <w:pPr>
              <w:widowControl w:val="0"/>
              <w:jc w:val="center"/>
            </w:pPr>
            <w:r w:rsidRPr="00921624">
              <w:t>1,0</w:t>
            </w:r>
          </w:p>
        </w:tc>
      </w:tr>
      <w:tr w:rsidR="008E086D" w:rsidRPr="006E03B1" w:rsidTr="008E086D">
        <w:trPr>
          <w:jc w:val="center"/>
        </w:trPr>
        <w:tc>
          <w:tcPr>
            <w:tcW w:w="856" w:type="pct"/>
            <w:vAlign w:val="center"/>
          </w:tcPr>
          <w:p w:rsidR="009B69AF" w:rsidRPr="00921624" w:rsidRDefault="009B69AF" w:rsidP="008E086D">
            <w:pPr>
              <w:widowControl w:val="0"/>
              <w:jc w:val="center"/>
            </w:pPr>
            <w:r w:rsidRPr="00921624">
              <w:t>Лиственницы</w:t>
            </w:r>
            <w:r w:rsidR="000A0EC2" w:rsidRPr="00921624">
              <w:t xml:space="preserve"> </w:t>
            </w:r>
            <w:r w:rsidRPr="00921624">
              <w:t>сибирская и Сукачева</w:t>
            </w:r>
          </w:p>
        </w:tc>
        <w:tc>
          <w:tcPr>
            <w:tcW w:w="311" w:type="pct"/>
            <w:vAlign w:val="center"/>
          </w:tcPr>
          <w:p w:rsidR="009B69AF" w:rsidRPr="00921624" w:rsidRDefault="009B69AF" w:rsidP="00540B7E">
            <w:pPr>
              <w:widowControl w:val="0"/>
              <w:jc w:val="center"/>
            </w:pPr>
            <w:r w:rsidRPr="00921624">
              <w:t>2-3</w:t>
            </w:r>
          </w:p>
        </w:tc>
        <w:tc>
          <w:tcPr>
            <w:tcW w:w="690" w:type="pct"/>
            <w:vAlign w:val="center"/>
          </w:tcPr>
          <w:p w:rsidR="009B69AF" w:rsidRPr="00921624" w:rsidRDefault="009B69AF" w:rsidP="00540B7E">
            <w:pPr>
              <w:widowControl w:val="0"/>
              <w:jc w:val="center"/>
            </w:pPr>
            <w:r w:rsidRPr="00921624">
              <w:t>2,0</w:t>
            </w:r>
          </w:p>
        </w:tc>
        <w:tc>
          <w:tcPr>
            <w:tcW w:w="430" w:type="pct"/>
            <w:vAlign w:val="center"/>
          </w:tcPr>
          <w:p w:rsidR="009B69AF" w:rsidRPr="00921624" w:rsidRDefault="009B69AF" w:rsidP="00540B7E">
            <w:pPr>
              <w:widowControl w:val="0"/>
              <w:jc w:val="center"/>
            </w:pPr>
            <w:r w:rsidRPr="00921624">
              <w:t>12</w:t>
            </w:r>
          </w:p>
        </w:tc>
        <w:tc>
          <w:tcPr>
            <w:tcW w:w="716" w:type="pct"/>
            <w:vAlign w:val="center"/>
          </w:tcPr>
          <w:p w:rsidR="009B69AF" w:rsidRPr="00921624" w:rsidRDefault="009B69AF" w:rsidP="00540B7E">
            <w:pPr>
              <w:widowControl w:val="0"/>
              <w:jc w:val="center"/>
            </w:pPr>
            <w:r w:rsidRPr="00921624">
              <w:t>Вейниковая</w:t>
            </w:r>
          </w:p>
        </w:tc>
        <w:tc>
          <w:tcPr>
            <w:tcW w:w="500" w:type="pct"/>
            <w:vAlign w:val="center"/>
          </w:tcPr>
          <w:p w:rsidR="009B69AF" w:rsidRPr="00921624" w:rsidRDefault="009B69AF" w:rsidP="00540B7E">
            <w:pPr>
              <w:widowControl w:val="0"/>
              <w:jc w:val="center"/>
            </w:pPr>
            <w:r w:rsidRPr="00921624">
              <w:t>6</w:t>
            </w:r>
          </w:p>
        </w:tc>
        <w:tc>
          <w:tcPr>
            <w:tcW w:w="787" w:type="pct"/>
            <w:vAlign w:val="center"/>
          </w:tcPr>
          <w:p w:rsidR="009B69AF" w:rsidRPr="00921624" w:rsidRDefault="009B69AF" w:rsidP="00540B7E">
            <w:pPr>
              <w:widowControl w:val="0"/>
              <w:jc w:val="center"/>
            </w:pPr>
            <w:r w:rsidRPr="00921624">
              <w:t>1,5</w:t>
            </w:r>
          </w:p>
        </w:tc>
        <w:tc>
          <w:tcPr>
            <w:tcW w:w="711" w:type="pct"/>
            <w:vAlign w:val="center"/>
          </w:tcPr>
          <w:p w:rsidR="009B69AF" w:rsidRPr="00921624" w:rsidRDefault="009B69AF" w:rsidP="00540B7E">
            <w:pPr>
              <w:widowControl w:val="0"/>
              <w:jc w:val="center"/>
            </w:pPr>
            <w:r w:rsidRPr="00921624">
              <w:t>1,3</w:t>
            </w:r>
          </w:p>
        </w:tc>
      </w:tr>
    </w:tbl>
    <w:p w:rsidR="009B69AF" w:rsidRPr="00921624" w:rsidRDefault="009B69AF" w:rsidP="00921624">
      <w:pPr>
        <w:pStyle w:val="aff5"/>
        <w:widowControl w:val="0"/>
        <w:rPr>
          <w:sz w:val="28"/>
        </w:rPr>
      </w:pPr>
      <w:r w:rsidRPr="00921624">
        <w:rPr>
          <w:sz w:val="28"/>
        </w:rPr>
        <w:t xml:space="preserve">В целях предотвращения зарастания поверхности почвы травянистой и древесно-кустарниковой растительностью, обеспечения приживаемости и сохранности посаженных древесных растений обязательно проведение агротехнических уходов (рыхление почвы с уничтожением нежелательной растительности) с периодичностью в первый год </w:t>
      </w:r>
      <w:r w:rsidR="00BF70AE" w:rsidRPr="00921624">
        <w:rPr>
          <w:sz w:val="28"/>
        </w:rPr>
        <w:t>–</w:t>
      </w:r>
      <w:r w:rsidRPr="00921624">
        <w:rPr>
          <w:sz w:val="28"/>
        </w:rPr>
        <w:t xml:space="preserve">1раз, во второй год </w:t>
      </w:r>
      <w:r w:rsidR="00BF70AE" w:rsidRPr="00921624">
        <w:rPr>
          <w:sz w:val="28"/>
        </w:rPr>
        <w:t>–</w:t>
      </w:r>
      <w:r w:rsidRPr="00921624">
        <w:rPr>
          <w:sz w:val="28"/>
        </w:rPr>
        <w:t>2 раза, в третий год</w:t>
      </w:r>
      <w:r w:rsidR="00BF70AE" w:rsidRPr="00921624">
        <w:rPr>
          <w:sz w:val="28"/>
        </w:rPr>
        <w:t xml:space="preserve"> –</w:t>
      </w:r>
      <w:r w:rsidRPr="00921624">
        <w:rPr>
          <w:sz w:val="28"/>
        </w:rPr>
        <w:t>1 раз.</w:t>
      </w:r>
    </w:p>
    <w:p w:rsidR="00665F8C" w:rsidRPr="00921624" w:rsidRDefault="00665F8C" w:rsidP="00921624">
      <w:pPr>
        <w:widowControl w:val="0"/>
        <w:ind w:firstLine="709"/>
        <w:jc w:val="both"/>
        <w:rPr>
          <w:sz w:val="28"/>
          <w:szCs w:val="28"/>
        </w:rPr>
      </w:pPr>
      <w:r w:rsidRPr="00921624">
        <w:rPr>
          <w:sz w:val="28"/>
          <w:szCs w:val="28"/>
        </w:rPr>
        <w:t xml:space="preserve">Срок выполнения лесовосстановительных мероприятий на участках сплошных санитарных рубок - 2 года, от года окончания рубки и 5 лет на других участках, отнесенных к фонду </w:t>
      </w:r>
      <w:proofErr w:type="spellStart"/>
      <w:r w:rsidRPr="00921624">
        <w:rPr>
          <w:sz w:val="28"/>
          <w:szCs w:val="28"/>
        </w:rPr>
        <w:t>лесовосстановления</w:t>
      </w:r>
      <w:proofErr w:type="spellEnd"/>
      <w:r w:rsidRPr="00921624">
        <w:rPr>
          <w:sz w:val="28"/>
          <w:szCs w:val="28"/>
        </w:rPr>
        <w:t xml:space="preserve">. В случае отсутствия по истечении установленного срока естественного возобновления на участках, оставленных под естественное </w:t>
      </w:r>
      <w:proofErr w:type="spellStart"/>
      <w:r w:rsidRPr="00921624">
        <w:rPr>
          <w:sz w:val="28"/>
          <w:szCs w:val="28"/>
        </w:rPr>
        <w:t>лесовосстановление</w:t>
      </w:r>
      <w:proofErr w:type="spellEnd"/>
      <w:r w:rsidRPr="00921624">
        <w:rPr>
          <w:sz w:val="28"/>
          <w:szCs w:val="28"/>
        </w:rPr>
        <w:t xml:space="preserve"> вследствие природных процессов, производится посадка лесных культур.</w:t>
      </w:r>
    </w:p>
    <w:p w:rsidR="00165311" w:rsidRPr="00921624" w:rsidRDefault="00165311" w:rsidP="00921624">
      <w:pPr>
        <w:ind w:firstLine="709"/>
        <w:jc w:val="both"/>
        <w:rPr>
          <w:sz w:val="28"/>
          <w:szCs w:val="20"/>
        </w:rPr>
      </w:pPr>
      <w:r w:rsidRPr="00921624">
        <w:rPr>
          <w:sz w:val="28"/>
          <w:szCs w:val="28"/>
        </w:rPr>
        <w:t xml:space="preserve">Конкретные участки лесов (лесотаксационные выделы), в которых требуется проведение лесовосстановительных мероприятий, </w:t>
      </w:r>
      <w:r w:rsidRPr="00921624">
        <w:rPr>
          <w:sz w:val="28"/>
          <w:szCs w:val="20"/>
        </w:rPr>
        <w:t>приведены в материалах лесоустройства.</w:t>
      </w:r>
    </w:p>
    <w:p w:rsidR="00665F8C" w:rsidRDefault="00665F8C" w:rsidP="00921624">
      <w:pPr>
        <w:widowControl w:val="0"/>
        <w:ind w:firstLine="709"/>
        <w:jc w:val="both"/>
        <w:rPr>
          <w:sz w:val="28"/>
          <w:szCs w:val="28"/>
        </w:rPr>
      </w:pPr>
      <w:r w:rsidRPr="00921624">
        <w:rPr>
          <w:sz w:val="28"/>
          <w:szCs w:val="28"/>
        </w:rPr>
        <w:t xml:space="preserve">Объем необходимых лесовосстановительных мероприятий на территории лесничества приведен в таблице </w:t>
      </w:r>
      <w:r w:rsidR="00600BC4" w:rsidRPr="00921624">
        <w:rPr>
          <w:sz w:val="28"/>
          <w:szCs w:val="28"/>
        </w:rPr>
        <w:t>4</w:t>
      </w:r>
      <w:r w:rsidR="00247D3F" w:rsidRPr="00921624">
        <w:rPr>
          <w:sz w:val="28"/>
          <w:szCs w:val="28"/>
        </w:rPr>
        <w:t>1</w:t>
      </w:r>
      <w:r w:rsidRPr="00921624">
        <w:rPr>
          <w:sz w:val="28"/>
          <w:szCs w:val="28"/>
        </w:rPr>
        <w:t>.</w:t>
      </w:r>
    </w:p>
    <w:p w:rsidR="00921624" w:rsidRPr="00921624" w:rsidRDefault="00921624" w:rsidP="00921624">
      <w:pPr>
        <w:widowControl w:val="0"/>
        <w:ind w:firstLine="709"/>
        <w:jc w:val="both"/>
        <w:rPr>
          <w:sz w:val="28"/>
          <w:szCs w:val="28"/>
        </w:rPr>
      </w:pPr>
    </w:p>
    <w:p w:rsidR="00B91DC3" w:rsidRDefault="00B91DC3" w:rsidP="00921624">
      <w:pPr>
        <w:widowControl w:val="0"/>
        <w:jc w:val="center"/>
        <w:rPr>
          <w:sz w:val="28"/>
          <w:szCs w:val="28"/>
        </w:rPr>
      </w:pPr>
      <w:r w:rsidRPr="00921624">
        <w:rPr>
          <w:sz w:val="28"/>
          <w:szCs w:val="28"/>
        </w:rPr>
        <w:t xml:space="preserve">Таблица </w:t>
      </w:r>
      <w:r w:rsidR="00600BC4" w:rsidRPr="00921624">
        <w:rPr>
          <w:sz w:val="28"/>
          <w:szCs w:val="28"/>
        </w:rPr>
        <w:t>4</w:t>
      </w:r>
      <w:r w:rsidR="00247D3F" w:rsidRPr="00921624">
        <w:rPr>
          <w:sz w:val="28"/>
          <w:szCs w:val="28"/>
        </w:rPr>
        <w:t>1</w:t>
      </w:r>
      <w:r w:rsidRPr="00921624">
        <w:rPr>
          <w:sz w:val="28"/>
          <w:szCs w:val="28"/>
        </w:rPr>
        <w:t xml:space="preserve">. Нормативы необходимых мероприятий по </w:t>
      </w:r>
      <w:proofErr w:type="spellStart"/>
      <w:r w:rsidRPr="00921624">
        <w:rPr>
          <w:sz w:val="28"/>
          <w:szCs w:val="28"/>
        </w:rPr>
        <w:t>лесовосстановлению</w:t>
      </w:r>
      <w:proofErr w:type="spellEnd"/>
      <w:r w:rsidRPr="00921624">
        <w:rPr>
          <w:sz w:val="28"/>
          <w:szCs w:val="28"/>
        </w:rPr>
        <w:t xml:space="preserve"> и лесоразведению</w:t>
      </w:r>
    </w:p>
    <w:p w:rsidR="00921624" w:rsidRPr="00921624" w:rsidRDefault="00921624" w:rsidP="00921624">
      <w:pPr>
        <w:widowControl w:val="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6"/>
        <w:gridCol w:w="914"/>
        <w:gridCol w:w="892"/>
        <w:gridCol w:w="1122"/>
        <w:gridCol w:w="602"/>
        <w:gridCol w:w="1438"/>
        <w:gridCol w:w="1641"/>
        <w:gridCol w:w="767"/>
      </w:tblGrid>
      <w:tr w:rsidR="00B91DC3" w:rsidRPr="003C422D" w:rsidTr="00921624">
        <w:trPr>
          <w:trHeight w:val="284"/>
          <w:tblHeader/>
        </w:trPr>
        <w:tc>
          <w:tcPr>
            <w:tcW w:w="1287" w:type="pct"/>
            <w:vMerge w:val="restart"/>
            <w:shd w:val="clear" w:color="auto" w:fill="auto"/>
            <w:vAlign w:val="center"/>
          </w:tcPr>
          <w:p w:rsidR="00B91DC3" w:rsidRPr="003C422D" w:rsidRDefault="00B91DC3" w:rsidP="009309B3">
            <w:pPr>
              <w:jc w:val="center"/>
            </w:pPr>
            <w:r w:rsidRPr="003C422D">
              <w:t>Показатели</w:t>
            </w:r>
          </w:p>
        </w:tc>
        <w:tc>
          <w:tcPr>
            <w:tcW w:w="1777" w:type="pct"/>
            <w:gridSpan w:val="4"/>
            <w:shd w:val="clear" w:color="auto" w:fill="auto"/>
            <w:vAlign w:val="center"/>
          </w:tcPr>
          <w:p w:rsidR="00B91DC3" w:rsidRPr="003C422D" w:rsidRDefault="00B91DC3" w:rsidP="009309B3">
            <w:pPr>
              <w:jc w:val="center"/>
            </w:pPr>
            <w:r w:rsidRPr="003C422D">
              <w:t>Не покрытые лесной растительностью земли</w:t>
            </w:r>
          </w:p>
        </w:tc>
        <w:tc>
          <w:tcPr>
            <w:tcW w:w="724" w:type="pct"/>
            <w:vMerge w:val="restart"/>
            <w:shd w:val="clear" w:color="auto" w:fill="auto"/>
            <w:vAlign w:val="center"/>
          </w:tcPr>
          <w:p w:rsidR="00B91DC3" w:rsidRPr="003C422D" w:rsidRDefault="00B91DC3" w:rsidP="009309B3">
            <w:pPr>
              <w:jc w:val="center"/>
            </w:pPr>
            <w:r w:rsidRPr="003C422D">
              <w:t xml:space="preserve">Лесосеки сплошных рубок </w:t>
            </w:r>
            <w:proofErr w:type="spellStart"/>
            <w:r w:rsidR="00921624" w:rsidRPr="003C422D">
              <w:t>предстояще-</w:t>
            </w:r>
            <w:r w:rsidRPr="003C422D">
              <w:t>го</w:t>
            </w:r>
            <w:proofErr w:type="spellEnd"/>
            <w:r w:rsidRPr="003C422D">
              <w:t xml:space="preserve"> периода</w:t>
            </w:r>
          </w:p>
        </w:tc>
        <w:tc>
          <w:tcPr>
            <w:tcW w:w="826" w:type="pct"/>
            <w:vMerge w:val="restart"/>
            <w:shd w:val="clear" w:color="auto" w:fill="auto"/>
            <w:vAlign w:val="center"/>
          </w:tcPr>
          <w:p w:rsidR="00B91DC3" w:rsidRPr="003C422D" w:rsidRDefault="00B91DC3" w:rsidP="009309B3">
            <w:pPr>
              <w:jc w:val="center"/>
            </w:pPr>
            <w:proofErr w:type="spellStart"/>
            <w:r w:rsidRPr="003C422D">
              <w:t>Лесоразведе</w:t>
            </w:r>
            <w:r w:rsidR="003C422D" w:rsidRPr="003C422D">
              <w:t>-</w:t>
            </w:r>
            <w:r w:rsidRPr="003C422D">
              <w:t>ние</w:t>
            </w:r>
            <w:proofErr w:type="spellEnd"/>
          </w:p>
        </w:tc>
        <w:tc>
          <w:tcPr>
            <w:tcW w:w="386" w:type="pct"/>
            <w:vMerge w:val="restart"/>
            <w:shd w:val="clear" w:color="auto" w:fill="auto"/>
            <w:vAlign w:val="center"/>
          </w:tcPr>
          <w:p w:rsidR="00B91DC3" w:rsidRPr="003C422D" w:rsidRDefault="00B91DC3" w:rsidP="009309B3">
            <w:pPr>
              <w:jc w:val="center"/>
            </w:pPr>
            <w:r w:rsidRPr="003C422D">
              <w:t>Всего</w:t>
            </w:r>
          </w:p>
        </w:tc>
      </w:tr>
      <w:tr w:rsidR="00B91DC3" w:rsidRPr="003C422D" w:rsidTr="00921624">
        <w:trPr>
          <w:trHeight w:val="284"/>
          <w:tblHeader/>
        </w:trPr>
        <w:tc>
          <w:tcPr>
            <w:tcW w:w="1287" w:type="pct"/>
            <w:vMerge/>
            <w:shd w:val="clear" w:color="auto" w:fill="auto"/>
            <w:vAlign w:val="center"/>
          </w:tcPr>
          <w:p w:rsidR="00B91DC3" w:rsidRPr="003C422D" w:rsidRDefault="00B91DC3" w:rsidP="009309B3">
            <w:pPr>
              <w:jc w:val="center"/>
            </w:pPr>
          </w:p>
        </w:tc>
        <w:tc>
          <w:tcPr>
            <w:tcW w:w="460" w:type="pct"/>
            <w:shd w:val="clear" w:color="auto" w:fill="auto"/>
            <w:vAlign w:val="center"/>
          </w:tcPr>
          <w:p w:rsidR="00B91DC3" w:rsidRPr="003C422D" w:rsidRDefault="00B91DC3" w:rsidP="009309B3">
            <w:pPr>
              <w:jc w:val="center"/>
            </w:pPr>
            <w:r w:rsidRPr="003C422D">
              <w:t>гари и погиб</w:t>
            </w:r>
            <w:r w:rsidR="00921624" w:rsidRPr="003C422D">
              <w:t>-</w:t>
            </w:r>
            <w:proofErr w:type="spellStart"/>
            <w:r w:rsidRPr="003C422D">
              <w:t>шие</w:t>
            </w:r>
            <w:proofErr w:type="spellEnd"/>
            <w:r w:rsidRPr="003C422D">
              <w:t xml:space="preserve"> </w:t>
            </w:r>
            <w:proofErr w:type="spellStart"/>
            <w:r w:rsidRPr="003C422D">
              <w:t>насаж</w:t>
            </w:r>
            <w:r w:rsidR="00921624" w:rsidRPr="003C422D">
              <w:t>-</w:t>
            </w:r>
            <w:r w:rsidRPr="003C422D">
              <w:t>дения</w:t>
            </w:r>
            <w:proofErr w:type="spellEnd"/>
          </w:p>
        </w:tc>
        <w:tc>
          <w:tcPr>
            <w:tcW w:w="449" w:type="pct"/>
            <w:shd w:val="clear" w:color="auto" w:fill="auto"/>
            <w:vAlign w:val="center"/>
          </w:tcPr>
          <w:p w:rsidR="00B91DC3" w:rsidRPr="003C422D" w:rsidRDefault="00B91DC3" w:rsidP="009309B3">
            <w:pPr>
              <w:jc w:val="center"/>
            </w:pPr>
            <w:r w:rsidRPr="003C422D">
              <w:t>выруб</w:t>
            </w:r>
            <w:r w:rsidR="003C422D">
              <w:t>-</w:t>
            </w:r>
            <w:proofErr w:type="spellStart"/>
            <w:r w:rsidRPr="003C422D">
              <w:t>ки</w:t>
            </w:r>
            <w:proofErr w:type="spellEnd"/>
          </w:p>
        </w:tc>
        <w:tc>
          <w:tcPr>
            <w:tcW w:w="565" w:type="pct"/>
            <w:shd w:val="clear" w:color="auto" w:fill="auto"/>
            <w:vAlign w:val="center"/>
          </w:tcPr>
          <w:p w:rsidR="00B91DC3" w:rsidRPr="003C422D" w:rsidRDefault="00B91DC3" w:rsidP="009309B3">
            <w:pPr>
              <w:jc w:val="center"/>
            </w:pPr>
            <w:r w:rsidRPr="003C422D">
              <w:t>прогалины и пустыри</w:t>
            </w:r>
          </w:p>
        </w:tc>
        <w:tc>
          <w:tcPr>
            <w:tcW w:w="303" w:type="pct"/>
            <w:shd w:val="clear" w:color="auto" w:fill="auto"/>
            <w:vAlign w:val="center"/>
          </w:tcPr>
          <w:p w:rsidR="00B91DC3" w:rsidRPr="003C422D" w:rsidRDefault="00B91DC3" w:rsidP="009309B3">
            <w:pPr>
              <w:jc w:val="center"/>
            </w:pPr>
            <w:r w:rsidRPr="003C422D">
              <w:t>итого</w:t>
            </w:r>
          </w:p>
        </w:tc>
        <w:tc>
          <w:tcPr>
            <w:tcW w:w="724" w:type="pct"/>
            <w:vMerge/>
            <w:shd w:val="clear" w:color="auto" w:fill="auto"/>
            <w:vAlign w:val="center"/>
          </w:tcPr>
          <w:p w:rsidR="00B91DC3" w:rsidRPr="003C422D" w:rsidRDefault="00B91DC3" w:rsidP="009309B3">
            <w:pPr>
              <w:jc w:val="center"/>
            </w:pPr>
          </w:p>
        </w:tc>
        <w:tc>
          <w:tcPr>
            <w:tcW w:w="826" w:type="pct"/>
            <w:vMerge/>
            <w:shd w:val="clear" w:color="auto" w:fill="auto"/>
            <w:vAlign w:val="center"/>
          </w:tcPr>
          <w:p w:rsidR="00B91DC3" w:rsidRPr="003C422D" w:rsidRDefault="00B91DC3" w:rsidP="009309B3">
            <w:pPr>
              <w:jc w:val="center"/>
            </w:pPr>
          </w:p>
        </w:tc>
        <w:tc>
          <w:tcPr>
            <w:tcW w:w="386" w:type="pct"/>
            <w:vMerge/>
            <w:shd w:val="clear" w:color="auto" w:fill="auto"/>
            <w:vAlign w:val="center"/>
          </w:tcPr>
          <w:p w:rsidR="00B91DC3" w:rsidRPr="003C422D" w:rsidRDefault="00B91DC3" w:rsidP="009309B3">
            <w:pPr>
              <w:jc w:val="center"/>
            </w:pPr>
          </w:p>
        </w:tc>
      </w:tr>
      <w:tr w:rsidR="00B91DC3" w:rsidRPr="003C422D" w:rsidTr="00921624">
        <w:trPr>
          <w:trHeight w:val="170"/>
          <w:tblHeader/>
        </w:trPr>
        <w:tc>
          <w:tcPr>
            <w:tcW w:w="1287" w:type="pct"/>
            <w:shd w:val="clear" w:color="auto" w:fill="auto"/>
            <w:vAlign w:val="center"/>
          </w:tcPr>
          <w:p w:rsidR="00B91DC3" w:rsidRPr="003C422D" w:rsidRDefault="00B91DC3" w:rsidP="009309B3">
            <w:pPr>
              <w:jc w:val="center"/>
            </w:pPr>
            <w:r w:rsidRPr="003C422D">
              <w:t>1</w:t>
            </w:r>
          </w:p>
        </w:tc>
        <w:tc>
          <w:tcPr>
            <w:tcW w:w="460" w:type="pct"/>
            <w:shd w:val="clear" w:color="auto" w:fill="auto"/>
            <w:vAlign w:val="center"/>
          </w:tcPr>
          <w:p w:rsidR="00B91DC3" w:rsidRPr="003C422D" w:rsidRDefault="00B91DC3" w:rsidP="009309B3">
            <w:pPr>
              <w:jc w:val="center"/>
            </w:pPr>
            <w:r w:rsidRPr="003C422D">
              <w:t>2</w:t>
            </w:r>
          </w:p>
        </w:tc>
        <w:tc>
          <w:tcPr>
            <w:tcW w:w="449" w:type="pct"/>
            <w:shd w:val="clear" w:color="auto" w:fill="auto"/>
            <w:vAlign w:val="center"/>
          </w:tcPr>
          <w:p w:rsidR="00B91DC3" w:rsidRPr="003C422D" w:rsidRDefault="00B91DC3" w:rsidP="009309B3">
            <w:pPr>
              <w:jc w:val="center"/>
            </w:pPr>
            <w:r w:rsidRPr="003C422D">
              <w:t>3</w:t>
            </w:r>
          </w:p>
        </w:tc>
        <w:tc>
          <w:tcPr>
            <w:tcW w:w="565" w:type="pct"/>
            <w:shd w:val="clear" w:color="auto" w:fill="auto"/>
            <w:vAlign w:val="center"/>
          </w:tcPr>
          <w:p w:rsidR="00B91DC3" w:rsidRPr="003C422D" w:rsidRDefault="00B91DC3" w:rsidP="009309B3">
            <w:pPr>
              <w:jc w:val="center"/>
            </w:pPr>
            <w:r w:rsidRPr="003C422D">
              <w:t>4</w:t>
            </w:r>
          </w:p>
        </w:tc>
        <w:tc>
          <w:tcPr>
            <w:tcW w:w="303" w:type="pct"/>
            <w:shd w:val="clear" w:color="auto" w:fill="auto"/>
            <w:vAlign w:val="center"/>
          </w:tcPr>
          <w:p w:rsidR="00B91DC3" w:rsidRPr="003C422D" w:rsidRDefault="00B91DC3" w:rsidP="009309B3">
            <w:pPr>
              <w:jc w:val="center"/>
            </w:pPr>
            <w:r w:rsidRPr="003C422D">
              <w:t>5</w:t>
            </w:r>
          </w:p>
        </w:tc>
        <w:tc>
          <w:tcPr>
            <w:tcW w:w="724" w:type="pct"/>
            <w:shd w:val="clear" w:color="auto" w:fill="auto"/>
            <w:vAlign w:val="center"/>
          </w:tcPr>
          <w:p w:rsidR="00B91DC3" w:rsidRPr="003C422D" w:rsidRDefault="00B91DC3" w:rsidP="009309B3">
            <w:pPr>
              <w:jc w:val="center"/>
            </w:pPr>
            <w:r w:rsidRPr="003C422D">
              <w:t>6</w:t>
            </w:r>
          </w:p>
        </w:tc>
        <w:tc>
          <w:tcPr>
            <w:tcW w:w="826" w:type="pct"/>
            <w:shd w:val="clear" w:color="auto" w:fill="auto"/>
            <w:vAlign w:val="center"/>
          </w:tcPr>
          <w:p w:rsidR="00B91DC3" w:rsidRPr="003C422D" w:rsidRDefault="00B91DC3" w:rsidP="009309B3">
            <w:pPr>
              <w:jc w:val="center"/>
            </w:pPr>
            <w:r w:rsidRPr="003C422D">
              <w:t>7</w:t>
            </w:r>
          </w:p>
        </w:tc>
        <w:tc>
          <w:tcPr>
            <w:tcW w:w="386" w:type="pct"/>
            <w:shd w:val="clear" w:color="auto" w:fill="auto"/>
            <w:vAlign w:val="center"/>
          </w:tcPr>
          <w:p w:rsidR="00B91DC3" w:rsidRPr="003C422D" w:rsidRDefault="00B91DC3" w:rsidP="009309B3">
            <w:pPr>
              <w:jc w:val="center"/>
            </w:pPr>
            <w:r w:rsidRPr="003C422D">
              <w:t>8</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Земли, нуждающиеся в </w:t>
            </w:r>
            <w:proofErr w:type="spellStart"/>
            <w:r w:rsidRPr="003C422D">
              <w:t>лесовосстановлении</w:t>
            </w:r>
            <w:proofErr w:type="spellEnd"/>
            <w:r w:rsidRPr="003C422D">
              <w:t>, всего:</w:t>
            </w:r>
          </w:p>
        </w:tc>
        <w:tc>
          <w:tcPr>
            <w:tcW w:w="460" w:type="pct"/>
            <w:shd w:val="clear" w:color="auto" w:fill="auto"/>
            <w:vAlign w:val="bottom"/>
          </w:tcPr>
          <w:p w:rsidR="00B91DC3" w:rsidRPr="003C422D" w:rsidRDefault="007528AC" w:rsidP="009309B3">
            <w:pPr>
              <w:jc w:val="center"/>
            </w:pPr>
            <w:r>
              <w:t>1,5</w:t>
            </w: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7528AC" w:rsidP="009309B3">
            <w:pPr>
              <w:jc w:val="center"/>
            </w:pPr>
            <w:r>
              <w:t>60,9</w:t>
            </w:r>
          </w:p>
        </w:tc>
        <w:tc>
          <w:tcPr>
            <w:tcW w:w="303" w:type="pct"/>
            <w:shd w:val="clear" w:color="auto" w:fill="auto"/>
            <w:vAlign w:val="bottom"/>
          </w:tcPr>
          <w:p w:rsidR="00B91DC3" w:rsidRPr="003C422D" w:rsidRDefault="007528AC" w:rsidP="009309B3">
            <w:pPr>
              <w:jc w:val="center"/>
            </w:pPr>
            <w:r>
              <w:t>62,4</w:t>
            </w: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7528AC" w:rsidP="009309B3">
            <w:pPr>
              <w:jc w:val="center"/>
            </w:pPr>
            <w:r>
              <w:t>62,4</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В том числе по породам: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хвойным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твердолиственным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 </w:t>
            </w:r>
            <w:proofErr w:type="spellStart"/>
            <w:r w:rsidRPr="003C422D">
              <w:t>мягколиственным</w:t>
            </w:r>
            <w:proofErr w:type="spellEnd"/>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В том числе по способам: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9E25D8" w:rsidRPr="003C422D" w:rsidTr="00921624">
        <w:trPr>
          <w:trHeight w:val="284"/>
        </w:trPr>
        <w:tc>
          <w:tcPr>
            <w:tcW w:w="1287" w:type="pct"/>
            <w:shd w:val="clear" w:color="auto" w:fill="auto"/>
            <w:vAlign w:val="center"/>
          </w:tcPr>
          <w:p w:rsidR="009E25D8" w:rsidRPr="003C422D" w:rsidRDefault="009E25D8" w:rsidP="009E25D8">
            <w:pPr>
              <w:ind w:left="147" w:firstLine="5"/>
            </w:pPr>
            <w:r w:rsidRPr="003C422D">
              <w:t>Искусственное (создание лесных культур), всего:</w:t>
            </w:r>
          </w:p>
        </w:tc>
        <w:tc>
          <w:tcPr>
            <w:tcW w:w="460" w:type="pct"/>
            <w:shd w:val="clear" w:color="auto" w:fill="auto"/>
            <w:vAlign w:val="bottom"/>
          </w:tcPr>
          <w:p w:rsidR="009E25D8" w:rsidRPr="003C422D" w:rsidRDefault="009E25D8" w:rsidP="009E25D8">
            <w:pPr>
              <w:jc w:val="center"/>
            </w:pPr>
            <w:r>
              <w:t>1,5</w:t>
            </w:r>
          </w:p>
        </w:tc>
        <w:tc>
          <w:tcPr>
            <w:tcW w:w="449" w:type="pct"/>
            <w:shd w:val="clear" w:color="auto" w:fill="auto"/>
            <w:vAlign w:val="bottom"/>
          </w:tcPr>
          <w:p w:rsidR="009E25D8" w:rsidRPr="003C422D" w:rsidRDefault="009E25D8" w:rsidP="009E25D8">
            <w:pPr>
              <w:jc w:val="center"/>
            </w:pPr>
          </w:p>
        </w:tc>
        <w:tc>
          <w:tcPr>
            <w:tcW w:w="565" w:type="pct"/>
            <w:shd w:val="clear" w:color="auto" w:fill="auto"/>
            <w:vAlign w:val="bottom"/>
          </w:tcPr>
          <w:p w:rsidR="009E25D8" w:rsidRPr="003C422D" w:rsidRDefault="009E25D8" w:rsidP="009E25D8">
            <w:pPr>
              <w:jc w:val="center"/>
            </w:pPr>
            <w:r>
              <w:t>60,9</w:t>
            </w:r>
          </w:p>
        </w:tc>
        <w:tc>
          <w:tcPr>
            <w:tcW w:w="303" w:type="pct"/>
            <w:shd w:val="clear" w:color="auto" w:fill="auto"/>
            <w:vAlign w:val="bottom"/>
          </w:tcPr>
          <w:p w:rsidR="009E25D8" w:rsidRPr="003C422D" w:rsidRDefault="009E25D8" w:rsidP="009E25D8">
            <w:pPr>
              <w:jc w:val="center"/>
            </w:pPr>
            <w:r>
              <w:t>62,4</w:t>
            </w:r>
          </w:p>
        </w:tc>
        <w:tc>
          <w:tcPr>
            <w:tcW w:w="724" w:type="pct"/>
            <w:shd w:val="clear" w:color="auto" w:fill="auto"/>
            <w:vAlign w:val="bottom"/>
          </w:tcPr>
          <w:p w:rsidR="009E25D8" w:rsidRPr="003C422D" w:rsidRDefault="009E25D8" w:rsidP="009E25D8">
            <w:pPr>
              <w:jc w:val="center"/>
            </w:pPr>
          </w:p>
        </w:tc>
        <w:tc>
          <w:tcPr>
            <w:tcW w:w="826" w:type="pct"/>
            <w:shd w:val="clear" w:color="auto" w:fill="auto"/>
            <w:vAlign w:val="bottom"/>
          </w:tcPr>
          <w:p w:rsidR="009E25D8" w:rsidRPr="003C422D" w:rsidRDefault="009E25D8" w:rsidP="009E25D8">
            <w:pPr>
              <w:jc w:val="center"/>
            </w:pPr>
          </w:p>
        </w:tc>
        <w:tc>
          <w:tcPr>
            <w:tcW w:w="386" w:type="pct"/>
            <w:shd w:val="clear" w:color="auto" w:fill="auto"/>
            <w:vAlign w:val="bottom"/>
          </w:tcPr>
          <w:p w:rsidR="009E25D8" w:rsidRPr="003C422D" w:rsidRDefault="009E25D8" w:rsidP="009E25D8">
            <w:pPr>
              <w:jc w:val="center"/>
            </w:pPr>
            <w:r>
              <w:t>62,4</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Из них по породам: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9E25D8" w:rsidRPr="003C422D" w:rsidTr="00921624">
        <w:trPr>
          <w:trHeight w:val="284"/>
        </w:trPr>
        <w:tc>
          <w:tcPr>
            <w:tcW w:w="1287" w:type="pct"/>
            <w:shd w:val="clear" w:color="auto" w:fill="auto"/>
            <w:vAlign w:val="center"/>
          </w:tcPr>
          <w:p w:rsidR="009E25D8" w:rsidRPr="003C422D" w:rsidRDefault="009E25D8" w:rsidP="009E25D8">
            <w:pPr>
              <w:ind w:left="147" w:firstLine="5"/>
            </w:pPr>
            <w:r w:rsidRPr="003C422D">
              <w:t>- хвойным</w:t>
            </w:r>
          </w:p>
        </w:tc>
        <w:tc>
          <w:tcPr>
            <w:tcW w:w="460" w:type="pct"/>
            <w:shd w:val="clear" w:color="auto" w:fill="auto"/>
            <w:vAlign w:val="bottom"/>
          </w:tcPr>
          <w:p w:rsidR="009E25D8" w:rsidRPr="003C422D" w:rsidRDefault="009E25D8" w:rsidP="009E25D8">
            <w:pPr>
              <w:jc w:val="center"/>
            </w:pPr>
            <w:r>
              <w:t>1,5</w:t>
            </w:r>
          </w:p>
        </w:tc>
        <w:tc>
          <w:tcPr>
            <w:tcW w:w="449" w:type="pct"/>
            <w:shd w:val="clear" w:color="auto" w:fill="auto"/>
            <w:vAlign w:val="bottom"/>
          </w:tcPr>
          <w:p w:rsidR="009E25D8" w:rsidRPr="003C422D" w:rsidRDefault="009E25D8" w:rsidP="009E25D8">
            <w:pPr>
              <w:jc w:val="center"/>
            </w:pPr>
          </w:p>
        </w:tc>
        <w:tc>
          <w:tcPr>
            <w:tcW w:w="565" w:type="pct"/>
            <w:shd w:val="clear" w:color="auto" w:fill="auto"/>
            <w:vAlign w:val="bottom"/>
          </w:tcPr>
          <w:p w:rsidR="009E25D8" w:rsidRPr="003C422D" w:rsidRDefault="009E25D8" w:rsidP="009E25D8">
            <w:pPr>
              <w:jc w:val="center"/>
            </w:pPr>
            <w:r>
              <w:t>60,9</w:t>
            </w:r>
          </w:p>
        </w:tc>
        <w:tc>
          <w:tcPr>
            <w:tcW w:w="303" w:type="pct"/>
            <w:shd w:val="clear" w:color="auto" w:fill="auto"/>
            <w:vAlign w:val="bottom"/>
          </w:tcPr>
          <w:p w:rsidR="009E25D8" w:rsidRPr="003C422D" w:rsidRDefault="009E25D8" w:rsidP="009E25D8">
            <w:pPr>
              <w:jc w:val="center"/>
            </w:pPr>
            <w:r>
              <w:t>62,4</w:t>
            </w:r>
          </w:p>
        </w:tc>
        <w:tc>
          <w:tcPr>
            <w:tcW w:w="724" w:type="pct"/>
            <w:shd w:val="clear" w:color="auto" w:fill="auto"/>
            <w:vAlign w:val="bottom"/>
          </w:tcPr>
          <w:p w:rsidR="009E25D8" w:rsidRPr="003C422D" w:rsidRDefault="009E25D8" w:rsidP="009E25D8">
            <w:pPr>
              <w:jc w:val="center"/>
            </w:pPr>
          </w:p>
        </w:tc>
        <w:tc>
          <w:tcPr>
            <w:tcW w:w="826" w:type="pct"/>
            <w:shd w:val="clear" w:color="auto" w:fill="auto"/>
            <w:vAlign w:val="bottom"/>
          </w:tcPr>
          <w:p w:rsidR="009E25D8" w:rsidRPr="003C422D" w:rsidRDefault="009E25D8" w:rsidP="009E25D8">
            <w:pPr>
              <w:jc w:val="center"/>
            </w:pPr>
          </w:p>
        </w:tc>
        <w:tc>
          <w:tcPr>
            <w:tcW w:w="386" w:type="pct"/>
            <w:shd w:val="clear" w:color="auto" w:fill="auto"/>
            <w:vAlign w:val="bottom"/>
          </w:tcPr>
          <w:p w:rsidR="009E25D8" w:rsidRPr="003C422D" w:rsidRDefault="009E25D8" w:rsidP="009E25D8">
            <w:pPr>
              <w:jc w:val="center"/>
            </w:pPr>
            <w:r>
              <w:t>62,4</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твердолиственным</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 </w:t>
            </w:r>
            <w:proofErr w:type="spellStart"/>
            <w:r w:rsidRPr="003C422D">
              <w:t>мягколиственным</w:t>
            </w:r>
            <w:proofErr w:type="spellEnd"/>
          </w:p>
        </w:tc>
        <w:tc>
          <w:tcPr>
            <w:tcW w:w="460" w:type="pct"/>
            <w:shd w:val="clear" w:color="auto" w:fill="auto"/>
            <w:vAlign w:val="bottom"/>
          </w:tcPr>
          <w:p w:rsidR="00B91DC3" w:rsidRPr="003C422D" w:rsidRDefault="00B91DC3" w:rsidP="009309B3">
            <w:pPr>
              <w:jc w:val="center"/>
            </w:pPr>
            <w:r w:rsidRPr="003C422D">
              <w:t>-</w:t>
            </w:r>
          </w:p>
        </w:tc>
        <w:tc>
          <w:tcPr>
            <w:tcW w:w="449" w:type="pct"/>
            <w:shd w:val="clear" w:color="auto" w:fill="auto"/>
            <w:vAlign w:val="bottom"/>
          </w:tcPr>
          <w:p w:rsidR="00B91DC3" w:rsidRPr="003C422D" w:rsidRDefault="00B91DC3" w:rsidP="009309B3">
            <w:pPr>
              <w:jc w:val="center"/>
            </w:pPr>
            <w:r w:rsidRPr="003C422D">
              <w:t>-</w:t>
            </w:r>
          </w:p>
        </w:tc>
        <w:tc>
          <w:tcPr>
            <w:tcW w:w="565" w:type="pct"/>
            <w:shd w:val="clear" w:color="auto" w:fill="auto"/>
            <w:vAlign w:val="bottom"/>
          </w:tcPr>
          <w:p w:rsidR="00B91DC3" w:rsidRPr="003C422D" w:rsidRDefault="00B91DC3" w:rsidP="009309B3">
            <w:pPr>
              <w:jc w:val="center"/>
            </w:pPr>
            <w:r w:rsidRPr="003C422D">
              <w:t>-</w:t>
            </w:r>
          </w:p>
        </w:tc>
        <w:tc>
          <w:tcPr>
            <w:tcW w:w="303" w:type="pct"/>
            <w:shd w:val="clear" w:color="auto" w:fill="auto"/>
            <w:vAlign w:val="bottom"/>
          </w:tcPr>
          <w:p w:rsidR="00B91DC3" w:rsidRPr="003C422D" w:rsidRDefault="00B91DC3" w:rsidP="009309B3">
            <w:pPr>
              <w:jc w:val="center"/>
            </w:pPr>
            <w:r w:rsidRPr="003C422D">
              <w:t>-</w:t>
            </w:r>
          </w:p>
        </w:tc>
        <w:tc>
          <w:tcPr>
            <w:tcW w:w="724" w:type="pct"/>
            <w:shd w:val="clear" w:color="auto" w:fill="auto"/>
            <w:vAlign w:val="bottom"/>
          </w:tcPr>
          <w:p w:rsidR="00B91DC3" w:rsidRPr="003C422D" w:rsidRDefault="00B91DC3" w:rsidP="009309B3">
            <w:pPr>
              <w:jc w:val="center"/>
            </w:pPr>
            <w:r w:rsidRPr="003C422D">
              <w:t>-</w:t>
            </w:r>
          </w:p>
        </w:tc>
        <w:tc>
          <w:tcPr>
            <w:tcW w:w="826" w:type="pct"/>
            <w:shd w:val="clear" w:color="auto" w:fill="auto"/>
            <w:vAlign w:val="bottom"/>
          </w:tcPr>
          <w:p w:rsidR="00B91DC3" w:rsidRPr="003C422D" w:rsidRDefault="00B91DC3" w:rsidP="009309B3">
            <w:pPr>
              <w:jc w:val="center"/>
            </w:pPr>
            <w:r w:rsidRPr="003C422D">
              <w:t>-</w:t>
            </w:r>
          </w:p>
        </w:tc>
        <w:tc>
          <w:tcPr>
            <w:tcW w:w="386" w:type="pct"/>
            <w:shd w:val="clear" w:color="auto" w:fill="auto"/>
            <w:vAlign w:val="bottom"/>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Комбинированное, всего:</w:t>
            </w:r>
          </w:p>
        </w:tc>
        <w:tc>
          <w:tcPr>
            <w:tcW w:w="460" w:type="pct"/>
            <w:shd w:val="clear" w:color="auto" w:fill="auto"/>
            <w:vAlign w:val="bottom"/>
          </w:tcPr>
          <w:p w:rsidR="00B91DC3" w:rsidRPr="003C422D" w:rsidRDefault="00B91DC3" w:rsidP="009309B3">
            <w:pPr>
              <w:jc w:val="center"/>
            </w:pPr>
            <w:r w:rsidRPr="003C422D">
              <w:t>-</w:t>
            </w:r>
          </w:p>
        </w:tc>
        <w:tc>
          <w:tcPr>
            <w:tcW w:w="449" w:type="pct"/>
            <w:shd w:val="clear" w:color="auto" w:fill="auto"/>
            <w:vAlign w:val="bottom"/>
          </w:tcPr>
          <w:p w:rsidR="00B91DC3" w:rsidRPr="003C422D" w:rsidRDefault="00B91DC3" w:rsidP="009309B3">
            <w:pPr>
              <w:jc w:val="center"/>
            </w:pPr>
            <w:r w:rsidRPr="003C422D">
              <w:t>-</w:t>
            </w:r>
          </w:p>
        </w:tc>
        <w:tc>
          <w:tcPr>
            <w:tcW w:w="565" w:type="pct"/>
            <w:shd w:val="clear" w:color="auto" w:fill="auto"/>
            <w:vAlign w:val="bottom"/>
          </w:tcPr>
          <w:p w:rsidR="00B91DC3" w:rsidRPr="003C422D" w:rsidRDefault="00B91DC3" w:rsidP="009309B3">
            <w:pPr>
              <w:jc w:val="center"/>
            </w:pPr>
            <w:r w:rsidRPr="003C422D">
              <w:t>-</w:t>
            </w:r>
          </w:p>
        </w:tc>
        <w:tc>
          <w:tcPr>
            <w:tcW w:w="303" w:type="pct"/>
            <w:shd w:val="clear" w:color="auto" w:fill="auto"/>
            <w:vAlign w:val="bottom"/>
          </w:tcPr>
          <w:p w:rsidR="00B91DC3" w:rsidRPr="003C422D" w:rsidRDefault="00B91DC3" w:rsidP="009309B3">
            <w:pPr>
              <w:jc w:val="center"/>
            </w:pPr>
            <w:r w:rsidRPr="003C422D">
              <w:t>-</w:t>
            </w:r>
          </w:p>
        </w:tc>
        <w:tc>
          <w:tcPr>
            <w:tcW w:w="724" w:type="pct"/>
            <w:shd w:val="clear" w:color="auto" w:fill="auto"/>
            <w:vAlign w:val="bottom"/>
          </w:tcPr>
          <w:p w:rsidR="00B91DC3" w:rsidRPr="003C422D" w:rsidRDefault="00B91DC3" w:rsidP="009309B3">
            <w:pPr>
              <w:jc w:val="center"/>
            </w:pPr>
            <w:r w:rsidRPr="003C422D">
              <w:t>-</w:t>
            </w:r>
          </w:p>
        </w:tc>
        <w:tc>
          <w:tcPr>
            <w:tcW w:w="826" w:type="pct"/>
            <w:shd w:val="clear" w:color="auto" w:fill="auto"/>
            <w:vAlign w:val="bottom"/>
          </w:tcPr>
          <w:p w:rsidR="00B91DC3" w:rsidRPr="003C422D" w:rsidRDefault="00B91DC3" w:rsidP="009309B3">
            <w:pPr>
              <w:jc w:val="center"/>
            </w:pPr>
            <w:r w:rsidRPr="003C422D">
              <w:t>-</w:t>
            </w:r>
          </w:p>
        </w:tc>
        <w:tc>
          <w:tcPr>
            <w:tcW w:w="386" w:type="pct"/>
            <w:shd w:val="clear" w:color="auto" w:fill="auto"/>
            <w:vAlign w:val="bottom"/>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Из них по породам:</w:t>
            </w:r>
          </w:p>
        </w:tc>
        <w:tc>
          <w:tcPr>
            <w:tcW w:w="460" w:type="pct"/>
            <w:shd w:val="clear" w:color="auto" w:fill="auto"/>
            <w:vAlign w:val="bottom"/>
          </w:tcPr>
          <w:p w:rsidR="00B91DC3" w:rsidRPr="003C422D" w:rsidRDefault="00B91DC3" w:rsidP="009309B3">
            <w:pPr>
              <w:jc w:val="center"/>
            </w:pPr>
            <w:r w:rsidRPr="003C422D">
              <w:t>- -</w:t>
            </w:r>
          </w:p>
        </w:tc>
        <w:tc>
          <w:tcPr>
            <w:tcW w:w="449" w:type="pct"/>
            <w:shd w:val="clear" w:color="auto" w:fill="auto"/>
            <w:vAlign w:val="bottom"/>
          </w:tcPr>
          <w:p w:rsidR="00B91DC3" w:rsidRPr="003C422D" w:rsidRDefault="00B91DC3" w:rsidP="009309B3">
            <w:pPr>
              <w:jc w:val="center"/>
            </w:pPr>
            <w:r w:rsidRPr="003C422D">
              <w:t>- </w:t>
            </w:r>
          </w:p>
        </w:tc>
        <w:tc>
          <w:tcPr>
            <w:tcW w:w="565" w:type="pct"/>
            <w:shd w:val="clear" w:color="auto" w:fill="auto"/>
            <w:vAlign w:val="bottom"/>
          </w:tcPr>
          <w:p w:rsidR="00B91DC3" w:rsidRPr="003C422D" w:rsidRDefault="00B91DC3" w:rsidP="009309B3">
            <w:pPr>
              <w:jc w:val="center"/>
            </w:pPr>
            <w:r w:rsidRPr="003C422D">
              <w:t>- </w:t>
            </w:r>
          </w:p>
        </w:tc>
        <w:tc>
          <w:tcPr>
            <w:tcW w:w="303" w:type="pct"/>
            <w:shd w:val="clear" w:color="auto" w:fill="auto"/>
            <w:vAlign w:val="bottom"/>
          </w:tcPr>
          <w:p w:rsidR="00B91DC3" w:rsidRPr="003C422D" w:rsidRDefault="00B91DC3" w:rsidP="009309B3">
            <w:pPr>
              <w:jc w:val="center"/>
            </w:pPr>
            <w:r w:rsidRPr="003C422D">
              <w:t>- </w:t>
            </w:r>
          </w:p>
        </w:tc>
        <w:tc>
          <w:tcPr>
            <w:tcW w:w="724" w:type="pct"/>
            <w:shd w:val="clear" w:color="auto" w:fill="auto"/>
            <w:vAlign w:val="bottom"/>
          </w:tcPr>
          <w:p w:rsidR="00B91DC3" w:rsidRPr="003C422D" w:rsidRDefault="00B91DC3" w:rsidP="009309B3">
            <w:pPr>
              <w:jc w:val="center"/>
            </w:pPr>
            <w:r w:rsidRPr="003C422D">
              <w:t>- </w:t>
            </w:r>
          </w:p>
        </w:tc>
        <w:tc>
          <w:tcPr>
            <w:tcW w:w="826" w:type="pct"/>
            <w:shd w:val="clear" w:color="auto" w:fill="auto"/>
            <w:vAlign w:val="bottom"/>
          </w:tcPr>
          <w:p w:rsidR="00B91DC3" w:rsidRPr="003C422D" w:rsidRDefault="00B91DC3" w:rsidP="009309B3">
            <w:pPr>
              <w:jc w:val="center"/>
            </w:pPr>
            <w:r w:rsidRPr="003C422D">
              <w:t>- </w:t>
            </w:r>
          </w:p>
        </w:tc>
        <w:tc>
          <w:tcPr>
            <w:tcW w:w="386" w:type="pct"/>
            <w:shd w:val="clear" w:color="auto" w:fill="auto"/>
            <w:vAlign w:val="bottom"/>
          </w:tcPr>
          <w:p w:rsidR="00B91DC3" w:rsidRPr="003C422D" w:rsidRDefault="00B91DC3" w:rsidP="009309B3">
            <w:pPr>
              <w:jc w:val="center"/>
            </w:pPr>
            <w:r w:rsidRPr="003C422D">
              <w:t>- </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хвойным</w:t>
            </w:r>
          </w:p>
        </w:tc>
        <w:tc>
          <w:tcPr>
            <w:tcW w:w="460" w:type="pct"/>
            <w:shd w:val="clear" w:color="auto" w:fill="auto"/>
            <w:vAlign w:val="bottom"/>
          </w:tcPr>
          <w:p w:rsidR="00B91DC3" w:rsidRPr="003C422D" w:rsidRDefault="00B91DC3" w:rsidP="009309B3">
            <w:pPr>
              <w:jc w:val="center"/>
            </w:pPr>
            <w:r w:rsidRPr="003C422D">
              <w:t>- </w:t>
            </w:r>
          </w:p>
        </w:tc>
        <w:tc>
          <w:tcPr>
            <w:tcW w:w="449" w:type="pct"/>
            <w:shd w:val="clear" w:color="auto" w:fill="auto"/>
            <w:vAlign w:val="bottom"/>
          </w:tcPr>
          <w:p w:rsidR="00B91DC3" w:rsidRPr="003C422D" w:rsidRDefault="00B91DC3" w:rsidP="009309B3">
            <w:pPr>
              <w:jc w:val="center"/>
            </w:pPr>
            <w:r w:rsidRPr="003C422D">
              <w:t>- </w:t>
            </w:r>
          </w:p>
        </w:tc>
        <w:tc>
          <w:tcPr>
            <w:tcW w:w="565" w:type="pct"/>
            <w:shd w:val="clear" w:color="auto" w:fill="auto"/>
            <w:vAlign w:val="bottom"/>
          </w:tcPr>
          <w:p w:rsidR="00B91DC3" w:rsidRPr="003C422D" w:rsidRDefault="00B91DC3" w:rsidP="009309B3">
            <w:pPr>
              <w:jc w:val="center"/>
            </w:pPr>
            <w:r w:rsidRPr="003C422D">
              <w:t>- </w:t>
            </w:r>
          </w:p>
        </w:tc>
        <w:tc>
          <w:tcPr>
            <w:tcW w:w="303" w:type="pct"/>
            <w:shd w:val="clear" w:color="auto" w:fill="auto"/>
            <w:vAlign w:val="bottom"/>
          </w:tcPr>
          <w:p w:rsidR="00B91DC3" w:rsidRPr="003C422D" w:rsidRDefault="00B91DC3" w:rsidP="009309B3">
            <w:pPr>
              <w:jc w:val="center"/>
            </w:pPr>
            <w:r w:rsidRPr="003C422D">
              <w:t>- </w:t>
            </w:r>
          </w:p>
        </w:tc>
        <w:tc>
          <w:tcPr>
            <w:tcW w:w="724" w:type="pct"/>
            <w:shd w:val="clear" w:color="auto" w:fill="auto"/>
            <w:vAlign w:val="bottom"/>
          </w:tcPr>
          <w:p w:rsidR="00B91DC3" w:rsidRPr="003C422D" w:rsidRDefault="00B91DC3" w:rsidP="009309B3">
            <w:pPr>
              <w:jc w:val="center"/>
            </w:pPr>
            <w:r w:rsidRPr="003C422D">
              <w:t>-</w:t>
            </w:r>
          </w:p>
        </w:tc>
        <w:tc>
          <w:tcPr>
            <w:tcW w:w="826" w:type="pct"/>
            <w:shd w:val="clear" w:color="auto" w:fill="auto"/>
            <w:vAlign w:val="bottom"/>
          </w:tcPr>
          <w:p w:rsidR="00B91DC3" w:rsidRPr="003C422D" w:rsidRDefault="00B91DC3" w:rsidP="009309B3">
            <w:pPr>
              <w:jc w:val="center"/>
            </w:pPr>
            <w:r w:rsidRPr="003C422D">
              <w:t>-</w:t>
            </w:r>
          </w:p>
        </w:tc>
        <w:tc>
          <w:tcPr>
            <w:tcW w:w="386" w:type="pct"/>
            <w:shd w:val="clear" w:color="auto" w:fill="auto"/>
            <w:vAlign w:val="bottom"/>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твердолиственным</w:t>
            </w:r>
          </w:p>
        </w:tc>
        <w:tc>
          <w:tcPr>
            <w:tcW w:w="460" w:type="pct"/>
            <w:shd w:val="clear" w:color="auto" w:fill="auto"/>
            <w:vAlign w:val="bottom"/>
          </w:tcPr>
          <w:p w:rsidR="00B91DC3" w:rsidRPr="003C422D" w:rsidRDefault="00B91DC3" w:rsidP="009309B3">
            <w:pPr>
              <w:jc w:val="center"/>
            </w:pPr>
            <w:r w:rsidRPr="003C422D">
              <w:t>- </w:t>
            </w:r>
          </w:p>
        </w:tc>
        <w:tc>
          <w:tcPr>
            <w:tcW w:w="449" w:type="pct"/>
            <w:shd w:val="clear" w:color="auto" w:fill="auto"/>
            <w:vAlign w:val="bottom"/>
          </w:tcPr>
          <w:p w:rsidR="00B91DC3" w:rsidRPr="003C422D" w:rsidRDefault="00B91DC3" w:rsidP="009309B3">
            <w:pPr>
              <w:jc w:val="center"/>
            </w:pPr>
            <w:r w:rsidRPr="003C422D">
              <w:t>- </w:t>
            </w:r>
          </w:p>
        </w:tc>
        <w:tc>
          <w:tcPr>
            <w:tcW w:w="565" w:type="pct"/>
            <w:shd w:val="clear" w:color="auto" w:fill="auto"/>
            <w:vAlign w:val="bottom"/>
          </w:tcPr>
          <w:p w:rsidR="00B91DC3" w:rsidRPr="003C422D" w:rsidRDefault="00B91DC3" w:rsidP="009309B3">
            <w:pPr>
              <w:jc w:val="center"/>
            </w:pPr>
            <w:r w:rsidRPr="003C422D">
              <w:t>- </w:t>
            </w:r>
          </w:p>
        </w:tc>
        <w:tc>
          <w:tcPr>
            <w:tcW w:w="303" w:type="pct"/>
            <w:shd w:val="clear" w:color="auto" w:fill="auto"/>
            <w:vAlign w:val="bottom"/>
          </w:tcPr>
          <w:p w:rsidR="00B91DC3" w:rsidRPr="003C422D" w:rsidRDefault="00B91DC3" w:rsidP="009309B3">
            <w:pPr>
              <w:jc w:val="center"/>
            </w:pPr>
            <w:r w:rsidRPr="003C422D">
              <w:t>- </w:t>
            </w:r>
          </w:p>
        </w:tc>
        <w:tc>
          <w:tcPr>
            <w:tcW w:w="724" w:type="pct"/>
            <w:shd w:val="clear" w:color="auto" w:fill="auto"/>
            <w:vAlign w:val="bottom"/>
          </w:tcPr>
          <w:p w:rsidR="00B91DC3" w:rsidRPr="003C422D" w:rsidRDefault="00B91DC3" w:rsidP="009309B3">
            <w:pPr>
              <w:jc w:val="center"/>
            </w:pPr>
            <w:r w:rsidRPr="003C422D">
              <w:t>-</w:t>
            </w:r>
          </w:p>
        </w:tc>
        <w:tc>
          <w:tcPr>
            <w:tcW w:w="826" w:type="pct"/>
            <w:shd w:val="clear" w:color="auto" w:fill="auto"/>
            <w:vAlign w:val="bottom"/>
          </w:tcPr>
          <w:p w:rsidR="00B91DC3" w:rsidRPr="003C422D" w:rsidRDefault="00B91DC3" w:rsidP="009309B3">
            <w:pPr>
              <w:jc w:val="center"/>
            </w:pPr>
            <w:r w:rsidRPr="003C422D">
              <w:t>-</w:t>
            </w:r>
          </w:p>
        </w:tc>
        <w:tc>
          <w:tcPr>
            <w:tcW w:w="386" w:type="pct"/>
            <w:shd w:val="clear" w:color="auto" w:fill="auto"/>
            <w:vAlign w:val="bottom"/>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 </w:t>
            </w:r>
            <w:proofErr w:type="spellStart"/>
            <w:r w:rsidRPr="003C422D">
              <w:t>мягколиственным</w:t>
            </w:r>
            <w:proofErr w:type="spellEnd"/>
          </w:p>
        </w:tc>
        <w:tc>
          <w:tcPr>
            <w:tcW w:w="460" w:type="pct"/>
            <w:shd w:val="clear" w:color="auto" w:fill="auto"/>
            <w:vAlign w:val="bottom"/>
          </w:tcPr>
          <w:p w:rsidR="00B91DC3" w:rsidRPr="003C422D" w:rsidRDefault="00B91DC3" w:rsidP="009309B3">
            <w:pPr>
              <w:jc w:val="center"/>
            </w:pPr>
            <w:r w:rsidRPr="003C422D">
              <w:t> </w:t>
            </w:r>
          </w:p>
        </w:tc>
        <w:tc>
          <w:tcPr>
            <w:tcW w:w="449" w:type="pct"/>
            <w:shd w:val="clear" w:color="auto" w:fill="auto"/>
            <w:vAlign w:val="bottom"/>
          </w:tcPr>
          <w:p w:rsidR="00B91DC3" w:rsidRPr="003C422D" w:rsidRDefault="00B91DC3" w:rsidP="009309B3">
            <w:pPr>
              <w:jc w:val="center"/>
            </w:pPr>
            <w:r w:rsidRPr="003C422D">
              <w:t> </w:t>
            </w:r>
          </w:p>
        </w:tc>
        <w:tc>
          <w:tcPr>
            <w:tcW w:w="565" w:type="pct"/>
            <w:shd w:val="clear" w:color="auto" w:fill="auto"/>
            <w:vAlign w:val="bottom"/>
          </w:tcPr>
          <w:p w:rsidR="00B91DC3" w:rsidRPr="003C422D" w:rsidRDefault="00B91DC3" w:rsidP="009309B3">
            <w:pPr>
              <w:jc w:val="center"/>
            </w:pPr>
            <w:r w:rsidRPr="003C422D">
              <w:t> </w:t>
            </w:r>
          </w:p>
        </w:tc>
        <w:tc>
          <w:tcPr>
            <w:tcW w:w="303" w:type="pct"/>
            <w:shd w:val="clear" w:color="auto" w:fill="auto"/>
            <w:vAlign w:val="bottom"/>
          </w:tcPr>
          <w:p w:rsidR="00B91DC3" w:rsidRPr="003C422D" w:rsidRDefault="00B91DC3" w:rsidP="009309B3">
            <w:pPr>
              <w:jc w:val="center"/>
            </w:pPr>
            <w:r w:rsidRPr="003C422D">
              <w:t> </w:t>
            </w: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Естественное </w:t>
            </w:r>
            <w:proofErr w:type="spellStart"/>
            <w:r w:rsidRPr="003C422D">
              <w:t>лесовосстановление</w:t>
            </w:r>
            <w:proofErr w:type="spellEnd"/>
            <w:r w:rsidRPr="003C422D">
              <w:t xml:space="preserve"> вследствие природных процессов, всего</w:t>
            </w:r>
          </w:p>
        </w:tc>
        <w:tc>
          <w:tcPr>
            <w:tcW w:w="460" w:type="pct"/>
            <w:shd w:val="clear" w:color="auto" w:fill="auto"/>
            <w:vAlign w:val="bottom"/>
          </w:tcPr>
          <w:p w:rsidR="00B91DC3" w:rsidRPr="003C422D" w:rsidRDefault="00B91DC3" w:rsidP="009309B3">
            <w:pPr>
              <w:jc w:val="center"/>
            </w:pPr>
          </w:p>
        </w:tc>
        <w:tc>
          <w:tcPr>
            <w:tcW w:w="449" w:type="pct"/>
            <w:shd w:val="clear" w:color="auto" w:fill="auto"/>
            <w:vAlign w:val="bottom"/>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Из    них по породам:</w:t>
            </w:r>
          </w:p>
        </w:tc>
        <w:tc>
          <w:tcPr>
            <w:tcW w:w="460" w:type="pct"/>
            <w:shd w:val="clear" w:color="auto" w:fill="auto"/>
            <w:vAlign w:val="center"/>
          </w:tcPr>
          <w:p w:rsidR="00B91DC3" w:rsidRPr="003C422D" w:rsidRDefault="00B91DC3" w:rsidP="009309B3">
            <w:pPr>
              <w:jc w:val="center"/>
            </w:pPr>
            <w:r w:rsidRPr="003C422D">
              <w:t>-</w:t>
            </w:r>
          </w:p>
        </w:tc>
        <w:tc>
          <w:tcPr>
            <w:tcW w:w="449" w:type="pct"/>
            <w:shd w:val="clear" w:color="auto" w:fill="auto"/>
            <w:vAlign w:val="center"/>
          </w:tcPr>
          <w:p w:rsidR="00B91DC3" w:rsidRPr="003C422D" w:rsidRDefault="00B91DC3" w:rsidP="009309B3">
            <w:pPr>
              <w:jc w:val="center"/>
            </w:pPr>
            <w:r w:rsidRPr="003C422D">
              <w:t>-</w:t>
            </w:r>
          </w:p>
        </w:tc>
        <w:tc>
          <w:tcPr>
            <w:tcW w:w="565" w:type="pct"/>
            <w:shd w:val="clear" w:color="auto" w:fill="auto"/>
            <w:vAlign w:val="center"/>
          </w:tcPr>
          <w:p w:rsidR="00B91DC3" w:rsidRPr="003C422D" w:rsidRDefault="00B91DC3" w:rsidP="009309B3">
            <w:pPr>
              <w:jc w:val="center"/>
            </w:pPr>
            <w:r w:rsidRPr="003C422D">
              <w:t>-</w:t>
            </w:r>
          </w:p>
        </w:tc>
        <w:tc>
          <w:tcPr>
            <w:tcW w:w="303" w:type="pct"/>
            <w:shd w:val="clear" w:color="auto" w:fill="auto"/>
            <w:vAlign w:val="center"/>
          </w:tcPr>
          <w:p w:rsidR="00B91DC3" w:rsidRPr="003C422D" w:rsidRDefault="00B91DC3" w:rsidP="009309B3">
            <w:pPr>
              <w:jc w:val="center"/>
            </w:pPr>
            <w:r w:rsidRPr="003C422D">
              <w:t>-</w:t>
            </w:r>
          </w:p>
        </w:tc>
        <w:tc>
          <w:tcPr>
            <w:tcW w:w="724" w:type="pct"/>
            <w:shd w:val="clear" w:color="auto" w:fill="auto"/>
            <w:vAlign w:val="center"/>
          </w:tcPr>
          <w:p w:rsidR="00B91DC3" w:rsidRPr="003C422D" w:rsidRDefault="00B91DC3" w:rsidP="009309B3">
            <w:pPr>
              <w:jc w:val="center"/>
            </w:pPr>
            <w:r w:rsidRPr="003C422D">
              <w:t>-</w:t>
            </w:r>
          </w:p>
        </w:tc>
        <w:tc>
          <w:tcPr>
            <w:tcW w:w="826" w:type="pct"/>
            <w:shd w:val="clear" w:color="auto" w:fill="auto"/>
            <w:vAlign w:val="center"/>
          </w:tcPr>
          <w:p w:rsidR="00B91DC3" w:rsidRPr="003C422D" w:rsidRDefault="00B91DC3" w:rsidP="009309B3">
            <w:pPr>
              <w:jc w:val="center"/>
            </w:pPr>
            <w:r w:rsidRPr="003C422D">
              <w:t>-</w:t>
            </w:r>
          </w:p>
        </w:tc>
        <w:tc>
          <w:tcPr>
            <w:tcW w:w="386" w:type="pct"/>
            <w:shd w:val="clear" w:color="auto" w:fill="auto"/>
            <w:vAlign w:val="center"/>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хвойным</w:t>
            </w:r>
          </w:p>
        </w:tc>
        <w:tc>
          <w:tcPr>
            <w:tcW w:w="460" w:type="pct"/>
            <w:shd w:val="clear" w:color="auto" w:fill="auto"/>
            <w:vAlign w:val="center"/>
          </w:tcPr>
          <w:p w:rsidR="00B91DC3" w:rsidRPr="003C422D" w:rsidRDefault="00B91DC3" w:rsidP="009309B3">
            <w:pPr>
              <w:jc w:val="center"/>
            </w:pPr>
            <w:r w:rsidRPr="003C422D">
              <w:t>-</w:t>
            </w:r>
          </w:p>
        </w:tc>
        <w:tc>
          <w:tcPr>
            <w:tcW w:w="449" w:type="pct"/>
            <w:shd w:val="clear" w:color="auto" w:fill="auto"/>
            <w:vAlign w:val="center"/>
          </w:tcPr>
          <w:p w:rsidR="00B91DC3" w:rsidRPr="003C422D" w:rsidRDefault="00B91DC3" w:rsidP="009309B3">
            <w:pPr>
              <w:jc w:val="center"/>
            </w:pPr>
            <w:r w:rsidRPr="003C422D">
              <w:t>-</w:t>
            </w:r>
          </w:p>
        </w:tc>
        <w:tc>
          <w:tcPr>
            <w:tcW w:w="565" w:type="pct"/>
            <w:shd w:val="clear" w:color="auto" w:fill="auto"/>
            <w:vAlign w:val="center"/>
          </w:tcPr>
          <w:p w:rsidR="00B91DC3" w:rsidRPr="003C422D" w:rsidRDefault="00B91DC3" w:rsidP="009309B3">
            <w:pPr>
              <w:jc w:val="center"/>
            </w:pPr>
            <w:r w:rsidRPr="003C422D">
              <w:t>-</w:t>
            </w:r>
          </w:p>
        </w:tc>
        <w:tc>
          <w:tcPr>
            <w:tcW w:w="303" w:type="pct"/>
            <w:shd w:val="clear" w:color="auto" w:fill="auto"/>
            <w:vAlign w:val="center"/>
          </w:tcPr>
          <w:p w:rsidR="00B91DC3" w:rsidRPr="003C422D" w:rsidRDefault="00B91DC3" w:rsidP="009309B3">
            <w:pPr>
              <w:jc w:val="center"/>
            </w:pPr>
            <w:r w:rsidRPr="003C422D">
              <w:t>-</w:t>
            </w:r>
          </w:p>
        </w:tc>
        <w:tc>
          <w:tcPr>
            <w:tcW w:w="724" w:type="pct"/>
            <w:shd w:val="clear" w:color="auto" w:fill="auto"/>
            <w:vAlign w:val="center"/>
          </w:tcPr>
          <w:p w:rsidR="00B91DC3" w:rsidRPr="003C422D" w:rsidRDefault="00B91DC3" w:rsidP="009309B3">
            <w:pPr>
              <w:jc w:val="center"/>
            </w:pPr>
            <w:r w:rsidRPr="003C422D">
              <w:t>-</w:t>
            </w:r>
          </w:p>
        </w:tc>
        <w:tc>
          <w:tcPr>
            <w:tcW w:w="826" w:type="pct"/>
            <w:shd w:val="clear" w:color="auto" w:fill="auto"/>
            <w:vAlign w:val="center"/>
          </w:tcPr>
          <w:p w:rsidR="00B91DC3" w:rsidRPr="003C422D" w:rsidRDefault="00B91DC3" w:rsidP="009309B3">
            <w:pPr>
              <w:jc w:val="center"/>
            </w:pPr>
            <w:r w:rsidRPr="003C422D">
              <w:t>-</w:t>
            </w:r>
          </w:p>
        </w:tc>
        <w:tc>
          <w:tcPr>
            <w:tcW w:w="386" w:type="pct"/>
            <w:shd w:val="clear" w:color="auto" w:fill="auto"/>
            <w:vAlign w:val="center"/>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твердолиственным</w:t>
            </w:r>
          </w:p>
        </w:tc>
        <w:tc>
          <w:tcPr>
            <w:tcW w:w="460" w:type="pct"/>
            <w:shd w:val="clear" w:color="auto" w:fill="auto"/>
            <w:vAlign w:val="center"/>
          </w:tcPr>
          <w:p w:rsidR="00B91DC3" w:rsidRPr="003C422D" w:rsidRDefault="00B91DC3" w:rsidP="009309B3">
            <w:pPr>
              <w:jc w:val="center"/>
            </w:pPr>
            <w:r w:rsidRPr="003C422D">
              <w:t>-</w:t>
            </w:r>
          </w:p>
        </w:tc>
        <w:tc>
          <w:tcPr>
            <w:tcW w:w="449" w:type="pct"/>
            <w:shd w:val="clear" w:color="auto" w:fill="auto"/>
            <w:vAlign w:val="center"/>
          </w:tcPr>
          <w:p w:rsidR="00B91DC3" w:rsidRPr="003C422D" w:rsidRDefault="00B91DC3" w:rsidP="009309B3">
            <w:pPr>
              <w:jc w:val="center"/>
            </w:pPr>
            <w:r w:rsidRPr="003C422D">
              <w:t>-</w:t>
            </w:r>
          </w:p>
        </w:tc>
        <w:tc>
          <w:tcPr>
            <w:tcW w:w="565" w:type="pct"/>
            <w:shd w:val="clear" w:color="auto" w:fill="auto"/>
            <w:vAlign w:val="center"/>
          </w:tcPr>
          <w:p w:rsidR="00B91DC3" w:rsidRPr="003C422D" w:rsidRDefault="00B91DC3" w:rsidP="009309B3">
            <w:pPr>
              <w:jc w:val="center"/>
            </w:pPr>
            <w:r w:rsidRPr="003C422D">
              <w:t>-</w:t>
            </w:r>
          </w:p>
        </w:tc>
        <w:tc>
          <w:tcPr>
            <w:tcW w:w="303" w:type="pct"/>
            <w:shd w:val="clear" w:color="auto" w:fill="auto"/>
            <w:vAlign w:val="center"/>
          </w:tcPr>
          <w:p w:rsidR="00B91DC3" w:rsidRPr="003C422D" w:rsidRDefault="00B91DC3" w:rsidP="009309B3">
            <w:pPr>
              <w:jc w:val="center"/>
            </w:pPr>
            <w:r w:rsidRPr="003C422D">
              <w:t>-</w:t>
            </w:r>
          </w:p>
        </w:tc>
        <w:tc>
          <w:tcPr>
            <w:tcW w:w="724" w:type="pct"/>
            <w:shd w:val="clear" w:color="auto" w:fill="auto"/>
            <w:vAlign w:val="center"/>
          </w:tcPr>
          <w:p w:rsidR="00B91DC3" w:rsidRPr="003C422D" w:rsidRDefault="00B91DC3" w:rsidP="009309B3">
            <w:pPr>
              <w:jc w:val="center"/>
            </w:pPr>
            <w:r w:rsidRPr="003C422D">
              <w:t>-</w:t>
            </w:r>
          </w:p>
        </w:tc>
        <w:tc>
          <w:tcPr>
            <w:tcW w:w="826" w:type="pct"/>
            <w:shd w:val="clear" w:color="auto" w:fill="auto"/>
            <w:vAlign w:val="center"/>
          </w:tcPr>
          <w:p w:rsidR="00B91DC3" w:rsidRPr="003C422D" w:rsidRDefault="00B91DC3" w:rsidP="009309B3">
            <w:pPr>
              <w:jc w:val="center"/>
            </w:pPr>
            <w:r w:rsidRPr="003C422D">
              <w:t>-</w:t>
            </w:r>
          </w:p>
        </w:tc>
        <w:tc>
          <w:tcPr>
            <w:tcW w:w="386" w:type="pct"/>
            <w:shd w:val="clear" w:color="auto" w:fill="auto"/>
            <w:vAlign w:val="center"/>
          </w:tcPr>
          <w:p w:rsidR="00B91DC3" w:rsidRPr="003C422D" w:rsidRDefault="00B91DC3" w:rsidP="009309B3">
            <w:pPr>
              <w:jc w:val="center"/>
            </w:pPr>
            <w:r w:rsidRPr="003C422D">
              <w:t>-</w:t>
            </w:r>
          </w:p>
        </w:tc>
      </w:tr>
      <w:tr w:rsidR="00B91DC3" w:rsidRPr="003C422D" w:rsidTr="00921624">
        <w:trPr>
          <w:trHeight w:val="284"/>
        </w:trPr>
        <w:tc>
          <w:tcPr>
            <w:tcW w:w="1287" w:type="pct"/>
            <w:shd w:val="clear" w:color="auto" w:fill="auto"/>
            <w:vAlign w:val="center"/>
          </w:tcPr>
          <w:p w:rsidR="00B91DC3" w:rsidRPr="003C422D" w:rsidRDefault="00B91DC3" w:rsidP="00921624">
            <w:pPr>
              <w:ind w:left="147" w:firstLine="5"/>
            </w:pPr>
            <w:r w:rsidRPr="003C422D">
              <w:t xml:space="preserve">- </w:t>
            </w:r>
            <w:proofErr w:type="spellStart"/>
            <w:r w:rsidRPr="003C422D">
              <w:t>мягколиственным</w:t>
            </w:r>
            <w:proofErr w:type="spellEnd"/>
          </w:p>
        </w:tc>
        <w:tc>
          <w:tcPr>
            <w:tcW w:w="460" w:type="pct"/>
            <w:shd w:val="clear" w:color="auto" w:fill="auto"/>
            <w:vAlign w:val="center"/>
          </w:tcPr>
          <w:p w:rsidR="00B91DC3" w:rsidRPr="003C422D" w:rsidRDefault="00B91DC3" w:rsidP="009309B3">
            <w:pPr>
              <w:jc w:val="center"/>
            </w:pPr>
          </w:p>
        </w:tc>
        <w:tc>
          <w:tcPr>
            <w:tcW w:w="449" w:type="pct"/>
            <w:shd w:val="clear" w:color="auto" w:fill="auto"/>
            <w:vAlign w:val="center"/>
          </w:tcPr>
          <w:p w:rsidR="00B91DC3" w:rsidRPr="003C422D" w:rsidRDefault="00B91DC3" w:rsidP="009309B3">
            <w:pPr>
              <w:jc w:val="center"/>
            </w:pPr>
          </w:p>
        </w:tc>
        <w:tc>
          <w:tcPr>
            <w:tcW w:w="565" w:type="pct"/>
            <w:shd w:val="clear" w:color="auto" w:fill="auto"/>
            <w:vAlign w:val="bottom"/>
          </w:tcPr>
          <w:p w:rsidR="00B91DC3" w:rsidRPr="003C422D" w:rsidRDefault="00B91DC3" w:rsidP="009309B3">
            <w:pPr>
              <w:jc w:val="center"/>
            </w:pPr>
          </w:p>
        </w:tc>
        <w:tc>
          <w:tcPr>
            <w:tcW w:w="303" w:type="pct"/>
            <w:shd w:val="clear" w:color="auto" w:fill="auto"/>
            <w:vAlign w:val="bottom"/>
          </w:tcPr>
          <w:p w:rsidR="00B91DC3" w:rsidRPr="003C422D" w:rsidRDefault="00B91DC3" w:rsidP="009309B3">
            <w:pPr>
              <w:jc w:val="center"/>
            </w:pPr>
          </w:p>
        </w:tc>
        <w:tc>
          <w:tcPr>
            <w:tcW w:w="724" w:type="pct"/>
            <w:shd w:val="clear" w:color="auto" w:fill="auto"/>
            <w:vAlign w:val="bottom"/>
          </w:tcPr>
          <w:p w:rsidR="00B91DC3" w:rsidRPr="003C422D" w:rsidRDefault="00B91DC3" w:rsidP="009309B3">
            <w:pPr>
              <w:jc w:val="center"/>
            </w:pPr>
          </w:p>
        </w:tc>
        <w:tc>
          <w:tcPr>
            <w:tcW w:w="826" w:type="pct"/>
            <w:shd w:val="clear" w:color="auto" w:fill="auto"/>
            <w:vAlign w:val="bottom"/>
          </w:tcPr>
          <w:p w:rsidR="00B91DC3" w:rsidRPr="003C422D" w:rsidRDefault="00B91DC3" w:rsidP="009309B3">
            <w:pPr>
              <w:jc w:val="center"/>
            </w:pPr>
          </w:p>
        </w:tc>
        <w:tc>
          <w:tcPr>
            <w:tcW w:w="386" w:type="pct"/>
            <w:shd w:val="clear" w:color="auto" w:fill="auto"/>
            <w:vAlign w:val="bottom"/>
          </w:tcPr>
          <w:p w:rsidR="00B91DC3" w:rsidRPr="003C422D" w:rsidRDefault="00B91DC3" w:rsidP="009309B3">
            <w:pPr>
              <w:jc w:val="center"/>
            </w:pPr>
          </w:p>
        </w:tc>
      </w:tr>
      <w:tr w:rsidR="00B91DC3" w:rsidRPr="006E03B1" w:rsidTr="00921624">
        <w:trPr>
          <w:trHeight w:val="284"/>
        </w:trPr>
        <w:tc>
          <w:tcPr>
            <w:tcW w:w="1287" w:type="pct"/>
            <w:shd w:val="clear" w:color="auto" w:fill="auto"/>
            <w:vAlign w:val="center"/>
          </w:tcPr>
          <w:p w:rsidR="00B91DC3" w:rsidRPr="003C422D" w:rsidRDefault="00B91DC3" w:rsidP="00921624">
            <w:pPr>
              <w:ind w:left="147" w:firstLine="5"/>
            </w:pPr>
            <w:r w:rsidRPr="003C422D">
              <w:t>Земли, нуждающиеся в лесоразведении</w:t>
            </w:r>
          </w:p>
        </w:tc>
        <w:tc>
          <w:tcPr>
            <w:tcW w:w="460" w:type="pct"/>
            <w:shd w:val="clear" w:color="auto" w:fill="auto"/>
            <w:vAlign w:val="center"/>
          </w:tcPr>
          <w:p w:rsidR="00B91DC3" w:rsidRPr="003C422D" w:rsidRDefault="00B91DC3" w:rsidP="009309B3">
            <w:pPr>
              <w:jc w:val="center"/>
            </w:pPr>
            <w:r w:rsidRPr="003C422D">
              <w:t>-</w:t>
            </w:r>
          </w:p>
        </w:tc>
        <w:tc>
          <w:tcPr>
            <w:tcW w:w="449" w:type="pct"/>
            <w:shd w:val="clear" w:color="auto" w:fill="auto"/>
            <w:vAlign w:val="center"/>
          </w:tcPr>
          <w:p w:rsidR="00B91DC3" w:rsidRPr="003C422D" w:rsidRDefault="00B91DC3" w:rsidP="009309B3">
            <w:pPr>
              <w:jc w:val="center"/>
            </w:pPr>
            <w:r w:rsidRPr="003C422D">
              <w:t>-</w:t>
            </w:r>
          </w:p>
        </w:tc>
        <w:tc>
          <w:tcPr>
            <w:tcW w:w="565" w:type="pct"/>
            <w:shd w:val="clear" w:color="auto" w:fill="auto"/>
            <w:vAlign w:val="center"/>
          </w:tcPr>
          <w:p w:rsidR="00B91DC3" w:rsidRPr="003C422D" w:rsidRDefault="00B91DC3" w:rsidP="009309B3">
            <w:pPr>
              <w:jc w:val="center"/>
            </w:pPr>
            <w:r w:rsidRPr="003C422D">
              <w:t>-</w:t>
            </w:r>
          </w:p>
        </w:tc>
        <w:tc>
          <w:tcPr>
            <w:tcW w:w="303" w:type="pct"/>
            <w:shd w:val="clear" w:color="auto" w:fill="auto"/>
            <w:vAlign w:val="center"/>
          </w:tcPr>
          <w:p w:rsidR="00B91DC3" w:rsidRPr="003C422D" w:rsidRDefault="00B91DC3" w:rsidP="009309B3">
            <w:pPr>
              <w:jc w:val="center"/>
            </w:pPr>
            <w:r w:rsidRPr="003C422D">
              <w:t>-</w:t>
            </w:r>
          </w:p>
        </w:tc>
        <w:tc>
          <w:tcPr>
            <w:tcW w:w="724" w:type="pct"/>
            <w:shd w:val="clear" w:color="auto" w:fill="auto"/>
            <w:vAlign w:val="center"/>
          </w:tcPr>
          <w:p w:rsidR="00B91DC3" w:rsidRPr="003C422D" w:rsidRDefault="00B91DC3" w:rsidP="009309B3">
            <w:pPr>
              <w:jc w:val="center"/>
            </w:pPr>
            <w:r w:rsidRPr="003C422D">
              <w:t>-</w:t>
            </w:r>
          </w:p>
        </w:tc>
        <w:tc>
          <w:tcPr>
            <w:tcW w:w="826" w:type="pct"/>
            <w:shd w:val="clear" w:color="auto" w:fill="auto"/>
            <w:vAlign w:val="center"/>
          </w:tcPr>
          <w:p w:rsidR="00B91DC3" w:rsidRPr="003C422D" w:rsidRDefault="00B91DC3" w:rsidP="009309B3">
            <w:pPr>
              <w:jc w:val="center"/>
            </w:pPr>
            <w:r w:rsidRPr="003C422D">
              <w:t>-</w:t>
            </w:r>
          </w:p>
        </w:tc>
        <w:tc>
          <w:tcPr>
            <w:tcW w:w="386" w:type="pct"/>
            <w:shd w:val="clear" w:color="auto" w:fill="auto"/>
            <w:vAlign w:val="center"/>
          </w:tcPr>
          <w:p w:rsidR="00B91DC3" w:rsidRPr="003C422D" w:rsidRDefault="00B91DC3" w:rsidP="009309B3">
            <w:pPr>
              <w:jc w:val="center"/>
            </w:pPr>
            <w:r w:rsidRPr="003C422D">
              <w:t>-</w:t>
            </w:r>
          </w:p>
        </w:tc>
      </w:tr>
    </w:tbl>
    <w:p w:rsidR="003C06F2" w:rsidRPr="003C422D" w:rsidRDefault="00C60A05" w:rsidP="003C422D">
      <w:pPr>
        <w:ind w:firstLine="709"/>
        <w:jc w:val="both"/>
        <w:rPr>
          <w:sz w:val="28"/>
          <w:szCs w:val="28"/>
        </w:rPr>
      </w:pPr>
      <w:r w:rsidRPr="003C422D">
        <w:rPr>
          <w:sz w:val="28"/>
          <w:szCs w:val="28"/>
        </w:rPr>
        <w:t>Установленный объем лесовосстановительных мероприятий подлежит корректировке в случаях гибели лесных насаждений и неудовлетворительных результатов проведения лесовосстановительных мероприятий в течение срока действия лесохозяйственного регламента</w:t>
      </w:r>
      <w:r w:rsidR="00BD182C" w:rsidRPr="003C422D">
        <w:rPr>
          <w:sz w:val="28"/>
          <w:szCs w:val="28"/>
        </w:rPr>
        <w:t>.</w:t>
      </w:r>
    </w:p>
    <w:p w:rsidR="009B69AF" w:rsidRDefault="009B69AF" w:rsidP="003C422D">
      <w:pPr>
        <w:pStyle w:val="u"/>
        <w:widowControl w:val="0"/>
        <w:shd w:val="clear" w:color="auto" w:fill="FFFFFF"/>
        <w:ind w:firstLine="709"/>
        <w:rPr>
          <w:color w:val="auto"/>
          <w:sz w:val="28"/>
          <w:szCs w:val="28"/>
        </w:rPr>
      </w:pPr>
      <w:proofErr w:type="spellStart"/>
      <w:r w:rsidRPr="003C422D">
        <w:rPr>
          <w:color w:val="auto"/>
          <w:sz w:val="28"/>
          <w:szCs w:val="28"/>
        </w:rPr>
        <w:t>Лесовосстановление</w:t>
      </w:r>
      <w:proofErr w:type="spellEnd"/>
      <w:r w:rsidRPr="003C422D">
        <w:rPr>
          <w:color w:val="auto"/>
          <w:sz w:val="28"/>
          <w:szCs w:val="28"/>
        </w:rPr>
        <w:t xml:space="preserve"> завершается отнесением участков с проведенными лесовосстановительными мероприятиями к землям, покрытым лесной растительностью, при условии достижения параметров</w:t>
      </w:r>
      <w:r w:rsidR="00E12D82" w:rsidRPr="003C422D">
        <w:rPr>
          <w:color w:val="auto"/>
          <w:sz w:val="28"/>
          <w:szCs w:val="28"/>
        </w:rPr>
        <w:t>,</w:t>
      </w:r>
      <w:r w:rsidRPr="003C422D">
        <w:rPr>
          <w:color w:val="auto"/>
          <w:sz w:val="28"/>
          <w:szCs w:val="28"/>
        </w:rPr>
        <w:t xml:space="preserve"> указанных в таблице </w:t>
      </w:r>
      <w:r w:rsidR="00247D3F" w:rsidRPr="003C422D">
        <w:rPr>
          <w:color w:val="auto"/>
          <w:sz w:val="28"/>
          <w:szCs w:val="28"/>
        </w:rPr>
        <w:t>40</w:t>
      </w:r>
      <w:r w:rsidRPr="003C422D">
        <w:rPr>
          <w:color w:val="auto"/>
          <w:sz w:val="28"/>
          <w:szCs w:val="28"/>
        </w:rPr>
        <w:t>.</w:t>
      </w:r>
    </w:p>
    <w:p w:rsidR="003C422D" w:rsidRDefault="003C422D" w:rsidP="003C422D">
      <w:pPr>
        <w:pStyle w:val="u"/>
        <w:widowControl w:val="0"/>
        <w:shd w:val="clear" w:color="auto" w:fill="FFFFFF"/>
        <w:ind w:firstLine="709"/>
        <w:rPr>
          <w:color w:val="auto"/>
          <w:sz w:val="28"/>
          <w:szCs w:val="28"/>
        </w:rPr>
      </w:pPr>
    </w:p>
    <w:p w:rsidR="003C422D" w:rsidRPr="003C422D" w:rsidRDefault="003C422D" w:rsidP="003C422D">
      <w:pPr>
        <w:pStyle w:val="u"/>
        <w:widowControl w:val="0"/>
        <w:shd w:val="clear" w:color="auto" w:fill="FFFFFF"/>
        <w:ind w:firstLine="709"/>
        <w:rPr>
          <w:color w:val="auto"/>
          <w:sz w:val="28"/>
          <w:szCs w:val="28"/>
        </w:rPr>
      </w:pPr>
    </w:p>
    <w:p w:rsidR="009B69AF" w:rsidRDefault="004D2B1A" w:rsidP="003C422D">
      <w:pPr>
        <w:pStyle w:val="4"/>
        <w:spacing w:before="0" w:after="0" w:line="240" w:lineRule="auto"/>
        <w:jc w:val="center"/>
        <w:rPr>
          <w:b w:val="0"/>
        </w:rPr>
      </w:pPr>
      <w:r w:rsidRPr="003C422D">
        <w:rPr>
          <w:b w:val="0"/>
        </w:rPr>
        <w:t>2.</w:t>
      </w:r>
      <w:r w:rsidR="00A16D20" w:rsidRPr="003C422D">
        <w:rPr>
          <w:b w:val="0"/>
        </w:rPr>
        <w:t>1</w:t>
      </w:r>
      <w:r w:rsidR="00222063" w:rsidRPr="003C422D">
        <w:rPr>
          <w:b w:val="0"/>
        </w:rPr>
        <w:t>3</w:t>
      </w:r>
      <w:r w:rsidRPr="003C422D">
        <w:rPr>
          <w:b w:val="0"/>
        </w:rPr>
        <w:t>.3</w:t>
      </w:r>
      <w:r w:rsidR="0050302B" w:rsidRPr="003C422D">
        <w:rPr>
          <w:b w:val="0"/>
        </w:rPr>
        <w:t>.</w:t>
      </w:r>
      <w:r w:rsidRPr="003C422D">
        <w:rPr>
          <w:b w:val="0"/>
        </w:rPr>
        <w:t>2.</w:t>
      </w:r>
      <w:r w:rsidR="009B69AF" w:rsidRPr="003C422D">
        <w:rPr>
          <w:b w:val="0"/>
        </w:rPr>
        <w:t xml:space="preserve"> Нормативы, параметры и сроки проведения мероприятий по уходу за лесом</w:t>
      </w:r>
    </w:p>
    <w:p w:rsidR="003C422D" w:rsidRPr="003C422D" w:rsidRDefault="003C422D" w:rsidP="003C422D"/>
    <w:p w:rsidR="00A34AC4" w:rsidRPr="003C422D" w:rsidRDefault="009B69AF" w:rsidP="003C422D">
      <w:pPr>
        <w:ind w:firstLine="709"/>
        <w:contextualSpacing/>
        <w:jc w:val="both"/>
        <w:rPr>
          <w:sz w:val="28"/>
          <w:szCs w:val="28"/>
        </w:rPr>
      </w:pPr>
      <w:r w:rsidRPr="003C422D">
        <w:rPr>
          <w:sz w:val="28"/>
          <w:szCs w:val="28"/>
        </w:rPr>
        <w:t>Нормативы, параметры и сроки ухода за лесом регламентируются Правилами ухода за лесами, утвержденными приказом Мин</w:t>
      </w:r>
      <w:r w:rsidR="00836E2D" w:rsidRPr="003C422D">
        <w:rPr>
          <w:sz w:val="28"/>
          <w:szCs w:val="28"/>
        </w:rPr>
        <w:t>природы Р</w:t>
      </w:r>
      <w:r w:rsidR="00BD182C" w:rsidRPr="003C422D">
        <w:rPr>
          <w:sz w:val="28"/>
          <w:szCs w:val="28"/>
        </w:rPr>
        <w:t>оссии</w:t>
      </w:r>
      <w:r w:rsidRPr="003C422D">
        <w:rPr>
          <w:sz w:val="28"/>
          <w:szCs w:val="28"/>
        </w:rPr>
        <w:t xml:space="preserve"> </w:t>
      </w:r>
      <w:r w:rsidR="00A34AC4" w:rsidRPr="003C422D">
        <w:rPr>
          <w:sz w:val="28"/>
          <w:szCs w:val="28"/>
        </w:rPr>
        <w:t>от 30.07.2020 № 534;</w:t>
      </w:r>
      <w:r w:rsidR="007D1334" w:rsidRPr="003C422D">
        <w:rPr>
          <w:sz w:val="28"/>
          <w:szCs w:val="28"/>
        </w:rPr>
        <w:t xml:space="preserve"> Правилами заготовки древесины, утвержденными приказом Минприроды Р</w:t>
      </w:r>
      <w:r w:rsidR="00BD182C" w:rsidRPr="003C422D">
        <w:rPr>
          <w:sz w:val="28"/>
          <w:szCs w:val="28"/>
        </w:rPr>
        <w:t>оссии</w:t>
      </w:r>
      <w:r w:rsidR="007D1334" w:rsidRPr="003C422D">
        <w:rPr>
          <w:sz w:val="28"/>
          <w:szCs w:val="28"/>
        </w:rPr>
        <w:t xml:space="preserve"> от 01.12.2020 № 993. </w:t>
      </w:r>
    </w:p>
    <w:p w:rsidR="009B69AF" w:rsidRPr="003C422D" w:rsidRDefault="009B69AF" w:rsidP="003C422D">
      <w:pPr>
        <w:ind w:firstLine="709"/>
        <w:contextualSpacing/>
        <w:jc w:val="both"/>
        <w:rPr>
          <w:rFonts w:eastAsia="Calibri"/>
          <w:noProof/>
          <w:sz w:val="28"/>
          <w:szCs w:val="28"/>
          <w:lang w:eastAsia="en-US"/>
        </w:rPr>
      </w:pPr>
      <w:r w:rsidRPr="003C422D">
        <w:rPr>
          <w:rFonts w:eastAsia="Calibri"/>
          <w:noProof/>
          <w:sz w:val="28"/>
          <w:szCs w:val="28"/>
          <w:lang w:eastAsia="en-US"/>
        </w:rPr>
        <w:t>Уход за лесом осуществляется в целях повышения продуктивности лесов и сохранения их полезных функций путём вырубки части деревьев и кустарников, проведения агролесомелиоративных и иных мероприятий.</w:t>
      </w:r>
    </w:p>
    <w:p w:rsidR="009B69AF" w:rsidRPr="003C422D" w:rsidRDefault="009B69AF" w:rsidP="003C422D">
      <w:pPr>
        <w:ind w:firstLine="709"/>
        <w:contextualSpacing/>
        <w:jc w:val="both"/>
        <w:rPr>
          <w:rFonts w:eastAsia="Calibri"/>
          <w:noProof/>
          <w:sz w:val="28"/>
          <w:szCs w:val="28"/>
          <w:lang w:eastAsia="en-US"/>
        </w:rPr>
      </w:pPr>
      <w:r w:rsidRPr="003C422D">
        <w:rPr>
          <w:rFonts w:eastAsia="Calibri"/>
          <w:noProof/>
          <w:sz w:val="28"/>
          <w:szCs w:val="28"/>
          <w:lang w:eastAsia="en-US"/>
        </w:rPr>
        <w:t>В защитных лесах мероприятия по уходу за лесом направлены на достижение целей сохранения средообразующих, водоохранных, защитных, санитарно-гигиенических, оздоровительных и иных полезных функций лесов.</w:t>
      </w:r>
    </w:p>
    <w:p w:rsidR="009B69AF" w:rsidRPr="003C422D" w:rsidRDefault="009B69AF" w:rsidP="003C422D">
      <w:pPr>
        <w:ind w:firstLine="709"/>
        <w:contextualSpacing/>
        <w:jc w:val="both"/>
        <w:rPr>
          <w:rFonts w:eastAsia="Calibri"/>
          <w:noProof/>
          <w:sz w:val="28"/>
          <w:szCs w:val="28"/>
          <w:lang w:eastAsia="en-US"/>
        </w:rPr>
      </w:pPr>
      <w:r w:rsidRPr="003C422D">
        <w:rPr>
          <w:rFonts w:eastAsia="Calibri"/>
          <w:noProof/>
          <w:sz w:val="28"/>
          <w:szCs w:val="28"/>
          <w:lang w:eastAsia="en-US"/>
        </w:rPr>
        <w:t>В зависимости от возраста лесных насаждений и целей ухода осуществляются следующие виды рубок ухода за лесом:</w:t>
      </w:r>
    </w:p>
    <w:p w:rsidR="009B69AF" w:rsidRPr="003C422D" w:rsidRDefault="00A83A52" w:rsidP="003C422D">
      <w:pPr>
        <w:ind w:firstLine="709"/>
        <w:contextualSpacing/>
        <w:jc w:val="both"/>
        <w:rPr>
          <w:rFonts w:eastAsia="Calibri"/>
          <w:noProof/>
          <w:sz w:val="28"/>
          <w:szCs w:val="28"/>
          <w:lang w:eastAsia="en-US"/>
        </w:rPr>
      </w:pPr>
      <w:r w:rsidRPr="003C422D">
        <w:rPr>
          <w:rFonts w:eastAsia="Calibri"/>
          <w:noProof/>
          <w:sz w:val="28"/>
          <w:szCs w:val="28"/>
          <w:lang w:eastAsia="en-US"/>
        </w:rPr>
        <w:t>а) н</w:t>
      </w:r>
      <w:r w:rsidR="009B69AF" w:rsidRPr="003C422D">
        <w:rPr>
          <w:rFonts w:eastAsia="Calibri"/>
          <w:noProof/>
          <w:sz w:val="28"/>
          <w:szCs w:val="28"/>
          <w:lang w:eastAsia="en-US"/>
        </w:rPr>
        <w:t>е связанные с заготовкой древесины:</w:t>
      </w:r>
    </w:p>
    <w:p w:rsidR="009B69AF" w:rsidRPr="003C422D" w:rsidRDefault="009B69AF" w:rsidP="003C422D">
      <w:pPr>
        <w:pStyle w:val="afffe"/>
        <w:numPr>
          <w:ilvl w:val="0"/>
          <w:numId w:val="13"/>
        </w:numPr>
        <w:tabs>
          <w:tab w:val="left" w:pos="993"/>
        </w:tabs>
        <w:ind w:left="0" w:firstLine="709"/>
        <w:jc w:val="both"/>
        <w:rPr>
          <w:rFonts w:eastAsia="Calibri"/>
          <w:noProof/>
          <w:sz w:val="28"/>
          <w:szCs w:val="28"/>
          <w:lang w:eastAsia="en-US"/>
        </w:rPr>
      </w:pPr>
      <w:r w:rsidRPr="003C422D">
        <w:rPr>
          <w:rFonts w:eastAsia="Calibri"/>
          <w:noProof/>
          <w:sz w:val="28"/>
          <w:szCs w:val="28"/>
          <w:lang w:eastAsia="en-US"/>
        </w:rPr>
        <w:t>осветления, направленные на улучшение породного и качественного состава молодняков и условий роста деревьев главной древесной породы;</w:t>
      </w:r>
    </w:p>
    <w:p w:rsidR="009B69AF" w:rsidRPr="003C422D" w:rsidRDefault="009B69AF" w:rsidP="003C422D">
      <w:pPr>
        <w:pStyle w:val="afffe"/>
        <w:numPr>
          <w:ilvl w:val="0"/>
          <w:numId w:val="13"/>
        </w:numPr>
        <w:tabs>
          <w:tab w:val="left" w:pos="993"/>
        </w:tabs>
        <w:ind w:left="0" w:firstLine="709"/>
        <w:jc w:val="both"/>
        <w:rPr>
          <w:rFonts w:eastAsia="Calibri"/>
          <w:noProof/>
          <w:sz w:val="28"/>
          <w:szCs w:val="28"/>
          <w:lang w:eastAsia="en-US"/>
        </w:rPr>
      </w:pPr>
      <w:r w:rsidRPr="003C422D">
        <w:rPr>
          <w:rFonts w:eastAsia="Calibri"/>
          <w:noProof/>
          <w:sz w:val="28"/>
          <w:szCs w:val="28"/>
          <w:lang w:eastAsia="en-US"/>
        </w:rPr>
        <w:t>прочистки, направленные на регулирование густоты лесных насаждений и улучшение условий роста деревьев главной древесной породы</w:t>
      </w:r>
      <w:r w:rsidR="00E12D82" w:rsidRPr="003C422D">
        <w:rPr>
          <w:rFonts w:eastAsia="Calibri"/>
          <w:noProof/>
          <w:sz w:val="28"/>
          <w:szCs w:val="28"/>
          <w:lang w:eastAsia="en-US"/>
        </w:rPr>
        <w:t>.</w:t>
      </w:r>
    </w:p>
    <w:p w:rsidR="009B69AF" w:rsidRPr="003C422D" w:rsidRDefault="00A83A52" w:rsidP="003C422D">
      <w:pPr>
        <w:ind w:firstLine="709"/>
        <w:contextualSpacing/>
        <w:jc w:val="both"/>
        <w:rPr>
          <w:rFonts w:eastAsia="Calibri"/>
          <w:noProof/>
          <w:sz w:val="28"/>
          <w:szCs w:val="28"/>
          <w:lang w:eastAsia="en-US"/>
        </w:rPr>
      </w:pPr>
      <w:r w:rsidRPr="003C422D">
        <w:rPr>
          <w:rFonts w:eastAsia="Calibri"/>
          <w:noProof/>
          <w:sz w:val="28"/>
          <w:szCs w:val="28"/>
          <w:lang w:eastAsia="en-US"/>
        </w:rPr>
        <w:t>б) с</w:t>
      </w:r>
      <w:r w:rsidR="009B69AF" w:rsidRPr="003C422D">
        <w:rPr>
          <w:rFonts w:eastAsia="Calibri"/>
          <w:noProof/>
          <w:sz w:val="28"/>
          <w:szCs w:val="28"/>
          <w:lang w:eastAsia="en-US"/>
        </w:rPr>
        <w:t>вязанные с заготовкой древесины:</w:t>
      </w:r>
    </w:p>
    <w:p w:rsidR="009B69AF" w:rsidRPr="003C422D" w:rsidRDefault="009B69AF" w:rsidP="003C422D">
      <w:pPr>
        <w:pStyle w:val="afffe"/>
        <w:numPr>
          <w:ilvl w:val="0"/>
          <w:numId w:val="13"/>
        </w:numPr>
        <w:tabs>
          <w:tab w:val="left" w:pos="851"/>
          <w:tab w:val="left" w:pos="993"/>
        </w:tabs>
        <w:ind w:left="0" w:firstLine="709"/>
        <w:jc w:val="both"/>
        <w:rPr>
          <w:rFonts w:eastAsia="Calibri"/>
          <w:noProof/>
          <w:sz w:val="28"/>
          <w:szCs w:val="28"/>
          <w:lang w:eastAsia="en-US"/>
        </w:rPr>
      </w:pPr>
      <w:r w:rsidRPr="003C422D">
        <w:rPr>
          <w:rFonts w:eastAsia="Calibri"/>
          <w:noProof/>
          <w:sz w:val="28"/>
          <w:szCs w:val="28"/>
          <w:lang w:eastAsia="en-US"/>
        </w:rPr>
        <w:t>прореживания, направленные на создание благоприятных условий для правильного формирования ствола и кроны деревьев;</w:t>
      </w:r>
    </w:p>
    <w:p w:rsidR="00D73B29" w:rsidRPr="003C422D" w:rsidRDefault="009B69AF" w:rsidP="003C422D">
      <w:pPr>
        <w:pStyle w:val="afffe"/>
        <w:numPr>
          <w:ilvl w:val="0"/>
          <w:numId w:val="13"/>
        </w:numPr>
        <w:tabs>
          <w:tab w:val="left" w:pos="851"/>
          <w:tab w:val="left" w:pos="993"/>
        </w:tabs>
        <w:ind w:left="0" w:firstLine="709"/>
        <w:jc w:val="both"/>
        <w:rPr>
          <w:rFonts w:eastAsia="Calibri"/>
          <w:noProof/>
          <w:sz w:val="28"/>
          <w:szCs w:val="28"/>
          <w:lang w:eastAsia="en-US"/>
        </w:rPr>
      </w:pPr>
      <w:r w:rsidRPr="003C422D">
        <w:rPr>
          <w:rFonts w:eastAsia="Calibri"/>
          <w:noProof/>
          <w:sz w:val="28"/>
          <w:szCs w:val="28"/>
          <w:lang w:eastAsia="en-US"/>
        </w:rPr>
        <w:t>проходные рубки, направленные на создание благоприятных условий для увеличения прироста деревьев</w:t>
      </w:r>
      <w:r w:rsidR="00E12D82" w:rsidRPr="003C422D">
        <w:rPr>
          <w:rFonts w:eastAsia="Calibri"/>
          <w:noProof/>
          <w:sz w:val="28"/>
          <w:szCs w:val="28"/>
          <w:lang w:eastAsia="en-US"/>
        </w:rPr>
        <w:t>;</w:t>
      </w:r>
    </w:p>
    <w:p w:rsidR="00D73B29" w:rsidRPr="003C422D" w:rsidRDefault="00ED046D" w:rsidP="003C422D">
      <w:pPr>
        <w:pStyle w:val="afffe"/>
        <w:numPr>
          <w:ilvl w:val="0"/>
          <w:numId w:val="13"/>
        </w:numPr>
        <w:tabs>
          <w:tab w:val="left" w:pos="851"/>
          <w:tab w:val="left" w:pos="993"/>
        </w:tabs>
        <w:ind w:left="0" w:firstLine="709"/>
        <w:jc w:val="both"/>
        <w:rPr>
          <w:rFonts w:eastAsia="Calibri"/>
          <w:noProof/>
          <w:sz w:val="28"/>
          <w:szCs w:val="28"/>
          <w:lang w:eastAsia="en-US"/>
        </w:rPr>
      </w:pPr>
      <w:r w:rsidRPr="003C422D">
        <w:rPr>
          <w:sz w:val="28"/>
          <w:szCs w:val="28"/>
        </w:rPr>
        <w:t>р</w:t>
      </w:r>
      <w:r w:rsidR="006E538C" w:rsidRPr="003C422D">
        <w:rPr>
          <w:sz w:val="28"/>
          <w:szCs w:val="28"/>
        </w:rPr>
        <w:t>екреационно-ландшафтный уход за лесами</w:t>
      </w:r>
      <w:r w:rsidR="00D73B29" w:rsidRPr="003C422D">
        <w:rPr>
          <w:sz w:val="28"/>
          <w:szCs w:val="28"/>
        </w:rPr>
        <w:t>, направленны</w:t>
      </w:r>
      <w:r w:rsidR="006E538C" w:rsidRPr="003C422D">
        <w:rPr>
          <w:sz w:val="28"/>
          <w:szCs w:val="28"/>
        </w:rPr>
        <w:t>й</w:t>
      </w:r>
      <w:r w:rsidR="00D73B29" w:rsidRPr="003C422D">
        <w:rPr>
          <w:sz w:val="28"/>
          <w:szCs w:val="28"/>
        </w:rPr>
        <w:t xml:space="preserve"> на формирование, сохранение, обновление, реконструкцию </w:t>
      </w:r>
      <w:r w:rsidR="003F3779" w:rsidRPr="003C422D">
        <w:rPr>
          <w:sz w:val="28"/>
          <w:szCs w:val="28"/>
        </w:rPr>
        <w:t>лесопарковых</w:t>
      </w:r>
      <w:r w:rsidR="00D73B29" w:rsidRPr="003C422D">
        <w:rPr>
          <w:sz w:val="28"/>
          <w:szCs w:val="28"/>
        </w:rPr>
        <w:t xml:space="preserve"> ландшафтов и повышение их эстетической, оздоровительной ценности и устойчивости</w:t>
      </w:r>
      <w:r w:rsidR="008945FF" w:rsidRPr="003C422D">
        <w:rPr>
          <w:sz w:val="28"/>
          <w:szCs w:val="28"/>
        </w:rPr>
        <w:t>.</w:t>
      </w:r>
    </w:p>
    <w:p w:rsidR="00D73B29" w:rsidRPr="003C422D" w:rsidRDefault="00D73B29" w:rsidP="003C422D">
      <w:pPr>
        <w:ind w:firstLine="709"/>
        <w:contextualSpacing/>
        <w:jc w:val="both"/>
        <w:rPr>
          <w:sz w:val="28"/>
          <w:szCs w:val="28"/>
        </w:rPr>
      </w:pPr>
      <w:r w:rsidRPr="003C422D">
        <w:rPr>
          <w:sz w:val="28"/>
          <w:szCs w:val="28"/>
        </w:rPr>
        <w:t>В защитных лесах проходные рубки, рубки прореживания, рубки сохранения лесных насаждений, рубки обновления лесных насаждений, рубки переформирования лесных насаждений, рубки реконструкции, ландшафтные рубки должны осуществляться в соответствии с проектом ухода за лесами, который составляется лицом, осуществляющим такие рубки.</w:t>
      </w:r>
    </w:p>
    <w:p w:rsidR="007D1334" w:rsidRPr="003C422D" w:rsidRDefault="00D73B29" w:rsidP="003C422D">
      <w:pPr>
        <w:ind w:firstLine="709"/>
        <w:jc w:val="both"/>
        <w:rPr>
          <w:sz w:val="28"/>
          <w:szCs w:val="28"/>
        </w:rPr>
      </w:pPr>
      <w:r w:rsidRPr="003C422D">
        <w:rPr>
          <w:sz w:val="28"/>
          <w:szCs w:val="28"/>
        </w:rPr>
        <w:t>За 30 дней до начала проведения в защитных лесах рубок сохранения лесных насаждений, рубок обновления лесных насаждений, рубок переформирования лесных насаждений, рубок реконструкции, ландшафтных рубок, рубок прореживания, проходных рубок, лицо, осуществляющее указанные рубки, направляет проект ухода за лесами в</w:t>
      </w:r>
      <w:r w:rsidR="000A0EC2" w:rsidRPr="003C422D">
        <w:rPr>
          <w:sz w:val="28"/>
          <w:szCs w:val="28"/>
        </w:rPr>
        <w:t xml:space="preserve"> </w:t>
      </w:r>
      <w:r w:rsidR="005E2D1A" w:rsidRPr="003C422D">
        <w:rPr>
          <w:sz w:val="28"/>
          <w:szCs w:val="28"/>
        </w:rPr>
        <w:t>орган местного самоуправления</w:t>
      </w:r>
      <w:r w:rsidRPr="003C422D">
        <w:rPr>
          <w:sz w:val="28"/>
          <w:szCs w:val="28"/>
        </w:rPr>
        <w:t xml:space="preserve"> для его размещения на официальном сайте в информационно-телекоммуникационной сети </w:t>
      </w:r>
      <w:r w:rsidR="0007695B" w:rsidRPr="003C422D">
        <w:rPr>
          <w:sz w:val="28"/>
          <w:szCs w:val="28"/>
        </w:rPr>
        <w:t>«</w:t>
      </w:r>
      <w:r w:rsidRPr="003C422D">
        <w:rPr>
          <w:sz w:val="28"/>
          <w:szCs w:val="28"/>
        </w:rPr>
        <w:t>Интернет</w:t>
      </w:r>
      <w:r w:rsidR="0007695B" w:rsidRPr="003C422D">
        <w:rPr>
          <w:sz w:val="28"/>
          <w:szCs w:val="28"/>
        </w:rPr>
        <w:t>»</w:t>
      </w:r>
      <w:r w:rsidRPr="003C422D">
        <w:rPr>
          <w:sz w:val="28"/>
          <w:szCs w:val="28"/>
        </w:rPr>
        <w:t>.</w:t>
      </w:r>
      <w:r w:rsidR="000A0EC2" w:rsidRPr="003C422D">
        <w:rPr>
          <w:sz w:val="28"/>
          <w:szCs w:val="28"/>
        </w:rPr>
        <w:t xml:space="preserve"> </w:t>
      </w:r>
    </w:p>
    <w:p w:rsidR="005C01E0" w:rsidRPr="003C422D" w:rsidRDefault="009B69AF" w:rsidP="003C422D">
      <w:pPr>
        <w:spacing w:after="240"/>
        <w:ind w:firstLine="709"/>
        <w:jc w:val="both"/>
        <w:rPr>
          <w:sz w:val="28"/>
          <w:szCs w:val="28"/>
        </w:rPr>
      </w:pPr>
      <w:r w:rsidRPr="003C422D">
        <w:rPr>
          <w:sz w:val="28"/>
          <w:szCs w:val="28"/>
        </w:rPr>
        <w:t xml:space="preserve">Рубки ухода осуществляются в соответствии с нормативами, установленными Правилами ухода за лесами, приведенными в таблице </w:t>
      </w:r>
      <w:r w:rsidR="00222063" w:rsidRPr="003C422D">
        <w:rPr>
          <w:sz w:val="28"/>
          <w:szCs w:val="28"/>
        </w:rPr>
        <w:t>4</w:t>
      </w:r>
      <w:r w:rsidR="009D2D34" w:rsidRPr="003C422D">
        <w:rPr>
          <w:sz w:val="28"/>
          <w:szCs w:val="28"/>
        </w:rPr>
        <w:t>2</w:t>
      </w:r>
      <w:r w:rsidRPr="003C422D">
        <w:rPr>
          <w:sz w:val="28"/>
          <w:szCs w:val="28"/>
        </w:rPr>
        <w:t>.</w:t>
      </w:r>
    </w:p>
    <w:p w:rsidR="009B69AF" w:rsidRDefault="009B69AF" w:rsidP="003C422D">
      <w:pPr>
        <w:widowControl w:val="0"/>
        <w:jc w:val="center"/>
        <w:rPr>
          <w:sz w:val="28"/>
          <w:szCs w:val="28"/>
        </w:rPr>
      </w:pPr>
      <w:r w:rsidRPr="003C422D">
        <w:rPr>
          <w:sz w:val="28"/>
          <w:szCs w:val="28"/>
        </w:rPr>
        <w:t>Таблиц</w:t>
      </w:r>
      <w:r w:rsidR="008945FF" w:rsidRPr="003C422D">
        <w:rPr>
          <w:sz w:val="28"/>
          <w:szCs w:val="28"/>
        </w:rPr>
        <w:t>а</w:t>
      </w:r>
      <w:r w:rsidR="006D4393" w:rsidRPr="003C422D">
        <w:rPr>
          <w:sz w:val="28"/>
          <w:szCs w:val="28"/>
        </w:rPr>
        <w:t xml:space="preserve"> </w:t>
      </w:r>
      <w:r w:rsidR="0045639F" w:rsidRPr="003C422D">
        <w:rPr>
          <w:sz w:val="28"/>
          <w:szCs w:val="28"/>
        </w:rPr>
        <w:t>4</w:t>
      </w:r>
      <w:r w:rsidR="009D2D34" w:rsidRPr="003C422D">
        <w:rPr>
          <w:sz w:val="28"/>
          <w:szCs w:val="28"/>
        </w:rPr>
        <w:t>2</w:t>
      </w:r>
      <w:r w:rsidR="00A83A52" w:rsidRPr="003C422D">
        <w:rPr>
          <w:sz w:val="28"/>
          <w:szCs w:val="28"/>
        </w:rPr>
        <w:t>.</w:t>
      </w:r>
      <w:r w:rsidR="006D4393" w:rsidRPr="003C422D">
        <w:rPr>
          <w:sz w:val="28"/>
          <w:szCs w:val="28"/>
        </w:rPr>
        <w:t xml:space="preserve"> </w:t>
      </w:r>
      <w:r w:rsidRPr="003C422D">
        <w:rPr>
          <w:sz w:val="28"/>
          <w:szCs w:val="28"/>
        </w:rPr>
        <w:t>Нормативы рубок, проводимых в целях ухода за лесными насаждениями</w:t>
      </w:r>
    </w:p>
    <w:p w:rsidR="003C422D" w:rsidRPr="003C422D" w:rsidRDefault="003C422D" w:rsidP="003C422D">
      <w:pPr>
        <w:widowControl w:val="0"/>
        <w:jc w:val="center"/>
        <w:rPr>
          <w:sz w:val="28"/>
          <w:szCs w:val="28"/>
        </w:rPr>
      </w:pPr>
    </w:p>
    <w:tbl>
      <w:tblPr>
        <w:tblW w:w="5010" w:type="pct"/>
        <w:tblLayout w:type="fixed"/>
        <w:tblCellMar>
          <w:left w:w="0" w:type="dxa"/>
          <w:right w:w="0" w:type="dxa"/>
        </w:tblCellMar>
        <w:tblLook w:val="04A0" w:firstRow="1" w:lastRow="0" w:firstColumn="1" w:lastColumn="0" w:noHBand="0" w:noVBand="1"/>
      </w:tblPr>
      <w:tblGrid>
        <w:gridCol w:w="1838"/>
        <w:gridCol w:w="710"/>
        <w:gridCol w:w="708"/>
        <w:gridCol w:w="593"/>
        <w:gridCol w:w="709"/>
        <w:gridCol w:w="711"/>
        <w:gridCol w:w="713"/>
        <w:gridCol w:w="852"/>
        <w:gridCol w:w="711"/>
        <w:gridCol w:w="852"/>
        <w:gridCol w:w="715"/>
        <w:gridCol w:w="840"/>
      </w:tblGrid>
      <w:tr w:rsidR="00421896" w:rsidRPr="003C422D" w:rsidTr="009D2D34">
        <w:trPr>
          <w:trHeight w:val="270"/>
          <w:tblHeader/>
        </w:trPr>
        <w:tc>
          <w:tcPr>
            <w:tcW w:w="924" w:type="pct"/>
            <w:vMerge w:val="restart"/>
            <w:tcBorders>
              <w:top w:val="single" w:sz="4" w:space="0" w:color="auto"/>
              <w:left w:val="single" w:sz="4" w:space="0" w:color="auto"/>
              <w:bottom w:val="single" w:sz="4" w:space="0" w:color="auto"/>
              <w:right w:val="nil"/>
            </w:tcBorders>
            <w:noWrap/>
            <w:vAlign w:val="center"/>
            <w:hideMark/>
          </w:tcPr>
          <w:p w:rsidR="009B69AF" w:rsidRPr="003C422D" w:rsidRDefault="009B69AF" w:rsidP="00540B7E">
            <w:pPr>
              <w:jc w:val="center"/>
              <w:rPr>
                <w:sz w:val="16"/>
                <w:szCs w:val="16"/>
              </w:rPr>
            </w:pPr>
            <w:r w:rsidRPr="003C422D">
              <w:rPr>
                <w:sz w:val="16"/>
                <w:szCs w:val="16"/>
              </w:rPr>
              <w:t>Состав лесных</w:t>
            </w:r>
          </w:p>
          <w:p w:rsidR="009B69AF" w:rsidRPr="003C422D" w:rsidRDefault="009B69AF" w:rsidP="00540B7E">
            <w:pPr>
              <w:jc w:val="center"/>
              <w:rPr>
                <w:sz w:val="16"/>
                <w:szCs w:val="16"/>
              </w:rPr>
            </w:pPr>
            <w:r w:rsidRPr="003C422D">
              <w:rPr>
                <w:sz w:val="16"/>
                <w:szCs w:val="16"/>
              </w:rPr>
              <w:t>насаждений до</w:t>
            </w:r>
          </w:p>
          <w:p w:rsidR="009B69AF" w:rsidRPr="003C422D" w:rsidRDefault="009B69AF" w:rsidP="00540B7E">
            <w:pPr>
              <w:jc w:val="center"/>
              <w:rPr>
                <w:sz w:val="16"/>
                <w:szCs w:val="16"/>
              </w:rPr>
            </w:pPr>
            <w:r w:rsidRPr="003C422D">
              <w:rPr>
                <w:sz w:val="16"/>
                <w:szCs w:val="16"/>
              </w:rPr>
              <w:t>рубки</w:t>
            </w:r>
          </w:p>
        </w:tc>
        <w:tc>
          <w:tcPr>
            <w:tcW w:w="357" w:type="pct"/>
            <w:vMerge w:val="restart"/>
            <w:tcBorders>
              <w:top w:val="single" w:sz="4" w:space="0" w:color="auto"/>
              <w:left w:val="single" w:sz="4" w:space="0" w:color="auto"/>
              <w:bottom w:val="single" w:sz="4" w:space="0" w:color="auto"/>
              <w:right w:val="single" w:sz="4" w:space="0" w:color="auto"/>
            </w:tcBorders>
            <w:noWrap/>
            <w:vAlign w:val="center"/>
            <w:hideMark/>
          </w:tcPr>
          <w:p w:rsidR="009B69AF" w:rsidRPr="003C422D" w:rsidRDefault="009B69AF" w:rsidP="00540B7E">
            <w:pPr>
              <w:jc w:val="center"/>
              <w:rPr>
                <w:sz w:val="16"/>
                <w:szCs w:val="16"/>
              </w:rPr>
            </w:pPr>
            <w:r w:rsidRPr="003C422D">
              <w:rPr>
                <w:sz w:val="16"/>
                <w:szCs w:val="16"/>
              </w:rPr>
              <w:t>Класс</w:t>
            </w:r>
          </w:p>
          <w:p w:rsidR="009B69AF" w:rsidRPr="003C422D" w:rsidRDefault="009B69AF" w:rsidP="006D4393">
            <w:pPr>
              <w:jc w:val="center"/>
              <w:rPr>
                <w:sz w:val="16"/>
                <w:szCs w:val="16"/>
              </w:rPr>
            </w:pPr>
            <w:r w:rsidRPr="003C422D">
              <w:rPr>
                <w:sz w:val="16"/>
                <w:szCs w:val="16"/>
              </w:rPr>
              <w:t>бонитета</w:t>
            </w:r>
          </w:p>
        </w:tc>
        <w:tc>
          <w:tcPr>
            <w:tcW w:w="356" w:type="pct"/>
            <w:vMerge w:val="restart"/>
            <w:tcBorders>
              <w:top w:val="single" w:sz="4" w:space="0" w:color="auto"/>
              <w:left w:val="nil"/>
              <w:bottom w:val="single" w:sz="4" w:space="0" w:color="auto"/>
              <w:right w:val="nil"/>
            </w:tcBorders>
            <w:noWrap/>
            <w:vAlign w:val="center"/>
            <w:hideMark/>
          </w:tcPr>
          <w:p w:rsidR="006D4393" w:rsidRPr="003C422D" w:rsidRDefault="009B69AF" w:rsidP="00421896">
            <w:pPr>
              <w:jc w:val="center"/>
              <w:rPr>
                <w:sz w:val="16"/>
                <w:szCs w:val="16"/>
              </w:rPr>
            </w:pPr>
            <w:r w:rsidRPr="003C422D">
              <w:rPr>
                <w:sz w:val="16"/>
                <w:szCs w:val="16"/>
              </w:rPr>
              <w:t>Возраст</w:t>
            </w:r>
            <w:r w:rsidR="006D4393" w:rsidRPr="003C422D">
              <w:rPr>
                <w:sz w:val="16"/>
                <w:szCs w:val="16"/>
              </w:rPr>
              <w:t xml:space="preserve"> </w:t>
            </w:r>
            <w:r w:rsidRPr="003C422D">
              <w:rPr>
                <w:sz w:val="16"/>
                <w:szCs w:val="16"/>
              </w:rPr>
              <w:t>начала</w:t>
            </w:r>
            <w:r w:rsidR="006D4393" w:rsidRPr="003C422D">
              <w:rPr>
                <w:sz w:val="16"/>
                <w:szCs w:val="16"/>
              </w:rPr>
              <w:t xml:space="preserve"> </w:t>
            </w:r>
            <w:r w:rsidRPr="003C422D">
              <w:rPr>
                <w:sz w:val="16"/>
                <w:szCs w:val="16"/>
              </w:rPr>
              <w:t>ухода,</w:t>
            </w:r>
            <w:r w:rsidR="006D4393" w:rsidRPr="003C422D">
              <w:rPr>
                <w:sz w:val="16"/>
                <w:szCs w:val="16"/>
              </w:rPr>
              <w:t xml:space="preserve"> </w:t>
            </w:r>
          </w:p>
          <w:p w:rsidR="009B69AF" w:rsidRPr="003C422D" w:rsidRDefault="009B69AF" w:rsidP="00421896">
            <w:pPr>
              <w:jc w:val="center"/>
              <w:rPr>
                <w:sz w:val="16"/>
                <w:szCs w:val="16"/>
              </w:rPr>
            </w:pPr>
            <w:r w:rsidRPr="003C422D">
              <w:rPr>
                <w:sz w:val="16"/>
                <w:szCs w:val="16"/>
              </w:rPr>
              <w:t>лет</w:t>
            </w:r>
          </w:p>
        </w:tc>
        <w:tc>
          <w:tcPr>
            <w:tcW w:w="654" w:type="pct"/>
            <w:gridSpan w:val="2"/>
            <w:tcBorders>
              <w:top w:val="single" w:sz="4" w:space="0" w:color="auto"/>
              <w:left w:val="single" w:sz="4" w:space="0" w:color="auto"/>
              <w:bottom w:val="single" w:sz="4" w:space="0" w:color="auto"/>
              <w:right w:val="single" w:sz="4" w:space="0" w:color="auto"/>
            </w:tcBorders>
            <w:noWrap/>
            <w:vAlign w:val="center"/>
            <w:hideMark/>
          </w:tcPr>
          <w:p w:rsidR="009B69AF" w:rsidRPr="003C422D" w:rsidRDefault="009B69AF" w:rsidP="00540B7E">
            <w:pPr>
              <w:jc w:val="center"/>
              <w:rPr>
                <w:sz w:val="16"/>
                <w:szCs w:val="16"/>
              </w:rPr>
            </w:pPr>
            <w:r w:rsidRPr="003C422D">
              <w:rPr>
                <w:sz w:val="16"/>
                <w:szCs w:val="16"/>
              </w:rPr>
              <w:t>Осветление</w:t>
            </w:r>
          </w:p>
        </w:tc>
        <w:tc>
          <w:tcPr>
            <w:tcW w:w="715" w:type="pct"/>
            <w:gridSpan w:val="2"/>
            <w:tcBorders>
              <w:top w:val="single" w:sz="4" w:space="0" w:color="auto"/>
              <w:left w:val="nil"/>
              <w:bottom w:val="single" w:sz="4" w:space="0" w:color="auto"/>
              <w:right w:val="single" w:sz="4" w:space="0" w:color="000000"/>
            </w:tcBorders>
            <w:noWrap/>
            <w:vAlign w:val="center"/>
            <w:hideMark/>
          </w:tcPr>
          <w:p w:rsidR="009B69AF" w:rsidRPr="003C422D" w:rsidRDefault="009B69AF" w:rsidP="00540B7E">
            <w:pPr>
              <w:jc w:val="center"/>
              <w:rPr>
                <w:sz w:val="16"/>
                <w:szCs w:val="16"/>
              </w:rPr>
            </w:pPr>
            <w:r w:rsidRPr="003C422D">
              <w:rPr>
                <w:sz w:val="16"/>
                <w:szCs w:val="16"/>
              </w:rPr>
              <w:t>Прочистки</w:t>
            </w:r>
          </w:p>
        </w:tc>
        <w:tc>
          <w:tcPr>
            <w:tcW w:w="785" w:type="pct"/>
            <w:gridSpan w:val="2"/>
            <w:tcBorders>
              <w:top w:val="single" w:sz="4" w:space="0" w:color="auto"/>
              <w:left w:val="nil"/>
              <w:bottom w:val="single" w:sz="4" w:space="0" w:color="auto"/>
              <w:right w:val="single" w:sz="4" w:space="0" w:color="000000"/>
            </w:tcBorders>
            <w:noWrap/>
            <w:vAlign w:val="center"/>
            <w:hideMark/>
          </w:tcPr>
          <w:p w:rsidR="009B69AF" w:rsidRPr="003C422D" w:rsidRDefault="009B69AF" w:rsidP="00540B7E">
            <w:pPr>
              <w:jc w:val="center"/>
              <w:rPr>
                <w:sz w:val="16"/>
                <w:szCs w:val="16"/>
              </w:rPr>
            </w:pPr>
            <w:r w:rsidRPr="003C422D">
              <w:rPr>
                <w:sz w:val="16"/>
                <w:szCs w:val="16"/>
              </w:rPr>
              <w:t>Прореживание</w:t>
            </w:r>
          </w:p>
        </w:tc>
        <w:tc>
          <w:tcPr>
            <w:tcW w:w="787" w:type="pct"/>
            <w:gridSpan w:val="2"/>
            <w:tcBorders>
              <w:top w:val="single" w:sz="4" w:space="0" w:color="auto"/>
              <w:left w:val="nil"/>
              <w:bottom w:val="single" w:sz="4" w:space="0" w:color="auto"/>
              <w:right w:val="single" w:sz="4" w:space="0" w:color="000000"/>
            </w:tcBorders>
            <w:noWrap/>
            <w:vAlign w:val="center"/>
            <w:hideMark/>
          </w:tcPr>
          <w:p w:rsidR="009B69AF" w:rsidRPr="003C422D" w:rsidRDefault="009B69AF" w:rsidP="00540B7E">
            <w:pPr>
              <w:jc w:val="center"/>
              <w:rPr>
                <w:sz w:val="16"/>
                <w:szCs w:val="16"/>
              </w:rPr>
            </w:pPr>
            <w:r w:rsidRPr="003C422D">
              <w:rPr>
                <w:sz w:val="16"/>
                <w:szCs w:val="16"/>
              </w:rPr>
              <w:t>Проходные рубки</w:t>
            </w:r>
          </w:p>
        </w:tc>
        <w:tc>
          <w:tcPr>
            <w:tcW w:w="422" w:type="pct"/>
            <w:vMerge w:val="restart"/>
            <w:tcBorders>
              <w:top w:val="single" w:sz="4" w:space="0" w:color="auto"/>
              <w:left w:val="nil"/>
              <w:bottom w:val="single" w:sz="4" w:space="0" w:color="auto"/>
              <w:right w:val="single" w:sz="4" w:space="0" w:color="auto"/>
            </w:tcBorders>
            <w:noWrap/>
            <w:vAlign w:val="center"/>
            <w:hideMark/>
          </w:tcPr>
          <w:p w:rsidR="006D4393" w:rsidRPr="003C422D" w:rsidRDefault="009B69AF" w:rsidP="006D4393">
            <w:pPr>
              <w:jc w:val="center"/>
              <w:rPr>
                <w:sz w:val="16"/>
                <w:szCs w:val="16"/>
              </w:rPr>
            </w:pPr>
            <w:r w:rsidRPr="003C422D">
              <w:rPr>
                <w:sz w:val="16"/>
                <w:szCs w:val="16"/>
              </w:rPr>
              <w:t>Целевой</w:t>
            </w:r>
            <w:r w:rsidR="006D4393" w:rsidRPr="003C422D">
              <w:rPr>
                <w:sz w:val="16"/>
                <w:szCs w:val="16"/>
              </w:rPr>
              <w:t xml:space="preserve"> </w:t>
            </w:r>
            <w:r w:rsidRPr="003C422D">
              <w:rPr>
                <w:sz w:val="16"/>
                <w:szCs w:val="16"/>
              </w:rPr>
              <w:t>состав к</w:t>
            </w:r>
            <w:r w:rsidR="006D4393" w:rsidRPr="003C422D">
              <w:rPr>
                <w:sz w:val="16"/>
                <w:szCs w:val="16"/>
              </w:rPr>
              <w:t xml:space="preserve"> </w:t>
            </w:r>
            <w:r w:rsidRPr="003C422D">
              <w:rPr>
                <w:sz w:val="16"/>
                <w:szCs w:val="16"/>
              </w:rPr>
              <w:t>возрасту</w:t>
            </w:r>
            <w:r w:rsidR="006D4393" w:rsidRPr="003C422D">
              <w:rPr>
                <w:sz w:val="16"/>
                <w:szCs w:val="16"/>
              </w:rPr>
              <w:t xml:space="preserve"> </w:t>
            </w:r>
            <w:r w:rsidRPr="003C422D">
              <w:rPr>
                <w:sz w:val="16"/>
                <w:szCs w:val="16"/>
              </w:rPr>
              <w:t>рубки</w:t>
            </w:r>
          </w:p>
          <w:p w:rsidR="009B69AF" w:rsidRPr="003C422D" w:rsidRDefault="009B69AF" w:rsidP="006D4393">
            <w:pPr>
              <w:jc w:val="center"/>
              <w:rPr>
                <w:sz w:val="18"/>
                <w:szCs w:val="18"/>
              </w:rPr>
            </w:pPr>
            <w:r w:rsidRPr="003C422D">
              <w:rPr>
                <w:sz w:val="16"/>
                <w:szCs w:val="16"/>
              </w:rPr>
              <w:t>(спелости</w:t>
            </w:r>
            <w:r w:rsidRPr="003C422D">
              <w:rPr>
                <w:sz w:val="18"/>
                <w:szCs w:val="18"/>
              </w:rPr>
              <w:t>)</w:t>
            </w:r>
          </w:p>
        </w:tc>
      </w:tr>
      <w:tr w:rsidR="00421896" w:rsidRPr="003C422D" w:rsidTr="009D2D34">
        <w:trPr>
          <w:trHeight w:val="1134"/>
          <w:tblHeader/>
        </w:trPr>
        <w:tc>
          <w:tcPr>
            <w:tcW w:w="924" w:type="pct"/>
            <w:vMerge/>
            <w:tcBorders>
              <w:top w:val="single" w:sz="4" w:space="0" w:color="auto"/>
              <w:left w:val="single" w:sz="4" w:space="0" w:color="auto"/>
              <w:bottom w:val="single" w:sz="4" w:space="0" w:color="auto"/>
              <w:right w:val="nil"/>
            </w:tcBorders>
            <w:vAlign w:val="center"/>
            <w:hideMark/>
          </w:tcPr>
          <w:p w:rsidR="009B69AF" w:rsidRPr="003C422D" w:rsidRDefault="009B69AF" w:rsidP="00540B7E">
            <w:pPr>
              <w:jc w:val="center"/>
              <w:rPr>
                <w:sz w:val="16"/>
                <w:szCs w:val="16"/>
              </w:rPr>
            </w:pPr>
          </w:p>
        </w:tc>
        <w:tc>
          <w:tcPr>
            <w:tcW w:w="357" w:type="pct"/>
            <w:vMerge/>
            <w:tcBorders>
              <w:top w:val="single" w:sz="4" w:space="0" w:color="auto"/>
              <w:left w:val="single" w:sz="4" w:space="0" w:color="auto"/>
              <w:bottom w:val="single" w:sz="4" w:space="0" w:color="auto"/>
              <w:right w:val="single" w:sz="4" w:space="0" w:color="auto"/>
            </w:tcBorders>
            <w:vAlign w:val="center"/>
            <w:hideMark/>
          </w:tcPr>
          <w:p w:rsidR="009B69AF" w:rsidRPr="003C422D" w:rsidRDefault="009B69AF" w:rsidP="00540B7E">
            <w:pPr>
              <w:jc w:val="center"/>
              <w:rPr>
                <w:sz w:val="16"/>
                <w:szCs w:val="16"/>
              </w:rPr>
            </w:pPr>
          </w:p>
        </w:tc>
        <w:tc>
          <w:tcPr>
            <w:tcW w:w="356" w:type="pct"/>
            <w:vMerge/>
            <w:tcBorders>
              <w:top w:val="single" w:sz="4" w:space="0" w:color="auto"/>
              <w:left w:val="nil"/>
              <w:bottom w:val="single" w:sz="4" w:space="0" w:color="auto"/>
              <w:right w:val="nil"/>
            </w:tcBorders>
            <w:vAlign w:val="center"/>
            <w:hideMark/>
          </w:tcPr>
          <w:p w:rsidR="009B69AF" w:rsidRPr="003C422D" w:rsidRDefault="009B69AF" w:rsidP="00540B7E">
            <w:pPr>
              <w:jc w:val="center"/>
              <w:rPr>
                <w:sz w:val="16"/>
                <w:szCs w:val="16"/>
              </w:rPr>
            </w:pPr>
          </w:p>
        </w:tc>
        <w:tc>
          <w:tcPr>
            <w:tcW w:w="298" w:type="pct"/>
            <w:tcBorders>
              <w:top w:val="nil"/>
              <w:left w:val="single" w:sz="4" w:space="0" w:color="auto"/>
              <w:bottom w:val="nil"/>
              <w:right w:val="single" w:sz="4" w:space="0" w:color="auto"/>
            </w:tcBorders>
            <w:vAlign w:val="center"/>
            <w:hideMark/>
          </w:tcPr>
          <w:p w:rsidR="009B69AF" w:rsidRPr="003C422D" w:rsidRDefault="009B69AF" w:rsidP="00540B7E">
            <w:pPr>
              <w:jc w:val="center"/>
              <w:rPr>
                <w:sz w:val="16"/>
                <w:szCs w:val="16"/>
              </w:rPr>
            </w:pPr>
            <w:r w:rsidRPr="003C422D">
              <w:rPr>
                <w:sz w:val="16"/>
                <w:szCs w:val="16"/>
              </w:rPr>
              <w:t>мини</w:t>
            </w:r>
            <w:r w:rsidRPr="003C422D">
              <w:rPr>
                <w:sz w:val="16"/>
                <w:szCs w:val="16"/>
              </w:rPr>
              <w:softHyphen/>
              <w:t>мальная сомкну</w:t>
            </w:r>
            <w:r w:rsidRPr="003C422D">
              <w:rPr>
                <w:sz w:val="16"/>
                <w:szCs w:val="16"/>
              </w:rPr>
              <w:softHyphen/>
              <w:t>тость крон до ухода</w:t>
            </w:r>
          </w:p>
        </w:tc>
        <w:tc>
          <w:tcPr>
            <w:tcW w:w="356" w:type="pct"/>
            <w:tcBorders>
              <w:top w:val="nil"/>
              <w:left w:val="single" w:sz="4" w:space="0" w:color="auto"/>
              <w:bottom w:val="nil"/>
              <w:right w:val="single" w:sz="4" w:space="0" w:color="auto"/>
            </w:tcBorders>
            <w:vAlign w:val="center"/>
            <w:hideMark/>
          </w:tcPr>
          <w:p w:rsidR="009B69AF" w:rsidRPr="003C422D" w:rsidRDefault="009B69AF" w:rsidP="00421896">
            <w:pPr>
              <w:jc w:val="center"/>
              <w:rPr>
                <w:sz w:val="16"/>
                <w:szCs w:val="16"/>
              </w:rPr>
            </w:pPr>
            <w:r w:rsidRPr="003C422D">
              <w:rPr>
                <w:sz w:val="16"/>
                <w:szCs w:val="16"/>
              </w:rPr>
              <w:t>интен</w:t>
            </w:r>
            <w:r w:rsidRPr="003C422D">
              <w:rPr>
                <w:sz w:val="16"/>
                <w:szCs w:val="16"/>
              </w:rPr>
              <w:softHyphen/>
              <w:t>сивность рубки, %по запасу</w:t>
            </w:r>
          </w:p>
        </w:tc>
        <w:tc>
          <w:tcPr>
            <w:tcW w:w="357" w:type="pct"/>
            <w:tcBorders>
              <w:top w:val="nil"/>
              <w:left w:val="single" w:sz="4" w:space="0" w:color="auto"/>
              <w:bottom w:val="nil"/>
              <w:right w:val="single" w:sz="4" w:space="0" w:color="auto"/>
            </w:tcBorders>
            <w:vAlign w:val="center"/>
            <w:hideMark/>
          </w:tcPr>
          <w:p w:rsidR="009B69AF" w:rsidRPr="003C422D" w:rsidRDefault="009B69AF" w:rsidP="00BE5D40">
            <w:pPr>
              <w:jc w:val="center"/>
              <w:rPr>
                <w:sz w:val="16"/>
                <w:szCs w:val="16"/>
              </w:rPr>
            </w:pPr>
            <w:r w:rsidRPr="003C422D">
              <w:rPr>
                <w:sz w:val="16"/>
                <w:szCs w:val="16"/>
              </w:rPr>
              <w:t>минимальная сомкнутость крон до ухода</w:t>
            </w:r>
          </w:p>
        </w:tc>
        <w:tc>
          <w:tcPr>
            <w:tcW w:w="358" w:type="pct"/>
            <w:tcBorders>
              <w:top w:val="nil"/>
              <w:left w:val="single" w:sz="4" w:space="0" w:color="auto"/>
              <w:bottom w:val="nil"/>
              <w:right w:val="single" w:sz="4" w:space="0" w:color="auto"/>
            </w:tcBorders>
            <w:vAlign w:val="center"/>
            <w:hideMark/>
          </w:tcPr>
          <w:p w:rsidR="009B69AF" w:rsidRPr="003C422D" w:rsidRDefault="009B69AF" w:rsidP="00BE5D40">
            <w:pPr>
              <w:jc w:val="center"/>
              <w:rPr>
                <w:sz w:val="16"/>
                <w:szCs w:val="16"/>
              </w:rPr>
            </w:pPr>
            <w:r w:rsidRPr="003C422D">
              <w:rPr>
                <w:sz w:val="16"/>
                <w:szCs w:val="16"/>
              </w:rPr>
              <w:t>интенсив</w:t>
            </w:r>
            <w:r w:rsidRPr="003C422D">
              <w:rPr>
                <w:sz w:val="16"/>
                <w:szCs w:val="16"/>
              </w:rPr>
              <w:softHyphen/>
              <w:t>ность рубки, % по запасу</w:t>
            </w:r>
          </w:p>
        </w:tc>
        <w:tc>
          <w:tcPr>
            <w:tcW w:w="428" w:type="pct"/>
            <w:tcBorders>
              <w:top w:val="nil"/>
              <w:left w:val="single" w:sz="4" w:space="0" w:color="auto"/>
              <w:bottom w:val="nil"/>
              <w:right w:val="single" w:sz="4" w:space="0" w:color="auto"/>
            </w:tcBorders>
            <w:vAlign w:val="center"/>
            <w:hideMark/>
          </w:tcPr>
          <w:p w:rsidR="009B69AF" w:rsidRPr="003C422D" w:rsidRDefault="009B69AF" w:rsidP="00BE5D40">
            <w:pPr>
              <w:jc w:val="center"/>
              <w:rPr>
                <w:sz w:val="16"/>
                <w:szCs w:val="16"/>
              </w:rPr>
            </w:pPr>
            <w:r w:rsidRPr="003C422D">
              <w:rPr>
                <w:sz w:val="16"/>
                <w:szCs w:val="16"/>
              </w:rPr>
              <w:t>минималь</w:t>
            </w:r>
            <w:r w:rsidRPr="003C422D">
              <w:rPr>
                <w:sz w:val="16"/>
                <w:szCs w:val="16"/>
              </w:rPr>
              <w:softHyphen/>
              <w:t>ная сомкну</w:t>
            </w:r>
            <w:r w:rsidRPr="003C422D">
              <w:rPr>
                <w:sz w:val="16"/>
                <w:szCs w:val="16"/>
              </w:rPr>
              <w:softHyphen/>
              <w:t>тость крон до ухода</w:t>
            </w:r>
          </w:p>
        </w:tc>
        <w:tc>
          <w:tcPr>
            <w:tcW w:w="357" w:type="pct"/>
            <w:tcBorders>
              <w:top w:val="nil"/>
              <w:left w:val="single" w:sz="4" w:space="0" w:color="auto"/>
              <w:bottom w:val="nil"/>
              <w:right w:val="single" w:sz="4" w:space="0" w:color="auto"/>
            </w:tcBorders>
            <w:vAlign w:val="center"/>
            <w:hideMark/>
          </w:tcPr>
          <w:p w:rsidR="009B69AF" w:rsidRPr="003C422D" w:rsidRDefault="009B69AF" w:rsidP="00540B7E">
            <w:pPr>
              <w:jc w:val="center"/>
              <w:rPr>
                <w:sz w:val="16"/>
                <w:szCs w:val="16"/>
              </w:rPr>
            </w:pPr>
            <w:r w:rsidRPr="003C422D">
              <w:rPr>
                <w:sz w:val="16"/>
                <w:szCs w:val="16"/>
              </w:rPr>
              <w:t>интен</w:t>
            </w:r>
            <w:r w:rsidRPr="003C422D">
              <w:rPr>
                <w:sz w:val="16"/>
                <w:szCs w:val="16"/>
              </w:rPr>
              <w:softHyphen/>
              <w:t>сивность рубки, % по запасу</w:t>
            </w:r>
          </w:p>
        </w:tc>
        <w:tc>
          <w:tcPr>
            <w:tcW w:w="428" w:type="pct"/>
            <w:tcBorders>
              <w:top w:val="nil"/>
              <w:left w:val="single" w:sz="4" w:space="0" w:color="auto"/>
              <w:bottom w:val="nil"/>
              <w:right w:val="single" w:sz="4" w:space="0" w:color="auto"/>
            </w:tcBorders>
            <w:vAlign w:val="center"/>
            <w:hideMark/>
          </w:tcPr>
          <w:p w:rsidR="009B69AF" w:rsidRPr="003C422D" w:rsidRDefault="009B69AF" w:rsidP="00540B7E">
            <w:pPr>
              <w:jc w:val="center"/>
              <w:rPr>
                <w:sz w:val="16"/>
                <w:szCs w:val="16"/>
              </w:rPr>
            </w:pPr>
            <w:r w:rsidRPr="003C422D">
              <w:rPr>
                <w:sz w:val="16"/>
                <w:szCs w:val="16"/>
              </w:rPr>
              <w:t>мини</w:t>
            </w:r>
            <w:r w:rsidRPr="003C422D">
              <w:rPr>
                <w:sz w:val="16"/>
                <w:szCs w:val="16"/>
              </w:rPr>
              <w:softHyphen/>
              <w:t>мальная сомкну</w:t>
            </w:r>
            <w:r w:rsidRPr="003C422D">
              <w:rPr>
                <w:sz w:val="16"/>
                <w:szCs w:val="16"/>
              </w:rPr>
              <w:softHyphen/>
              <w:t>тость крон до ухода</w:t>
            </w:r>
          </w:p>
        </w:tc>
        <w:tc>
          <w:tcPr>
            <w:tcW w:w="359" w:type="pct"/>
            <w:tcBorders>
              <w:top w:val="nil"/>
              <w:left w:val="single" w:sz="4" w:space="0" w:color="auto"/>
              <w:bottom w:val="nil"/>
              <w:right w:val="single" w:sz="4" w:space="0" w:color="auto"/>
            </w:tcBorders>
            <w:vAlign w:val="center"/>
            <w:hideMark/>
          </w:tcPr>
          <w:p w:rsidR="009B69AF" w:rsidRPr="003C422D" w:rsidRDefault="009B69AF" w:rsidP="00BE5D40">
            <w:pPr>
              <w:jc w:val="center"/>
              <w:rPr>
                <w:sz w:val="16"/>
                <w:szCs w:val="16"/>
              </w:rPr>
            </w:pPr>
            <w:r w:rsidRPr="003C422D">
              <w:rPr>
                <w:sz w:val="16"/>
                <w:szCs w:val="16"/>
              </w:rPr>
              <w:t>интен</w:t>
            </w:r>
            <w:r w:rsidRPr="003C422D">
              <w:rPr>
                <w:sz w:val="16"/>
                <w:szCs w:val="16"/>
              </w:rPr>
              <w:softHyphen/>
              <w:t>сивность рубки, % по запасу</w:t>
            </w:r>
          </w:p>
        </w:tc>
        <w:tc>
          <w:tcPr>
            <w:tcW w:w="422" w:type="pct"/>
            <w:vMerge/>
            <w:tcBorders>
              <w:top w:val="single" w:sz="4" w:space="0" w:color="auto"/>
              <w:left w:val="nil"/>
              <w:bottom w:val="single" w:sz="4" w:space="0" w:color="auto"/>
              <w:right w:val="single" w:sz="4" w:space="0" w:color="auto"/>
            </w:tcBorders>
            <w:hideMark/>
          </w:tcPr>
          <w:p w:rsidR="009B69AF" w:rsidRPr="003C422D" w:rsidRDefault="009B69AF" w:rsidP="00540B7E">
            <w:pPr>
              <w:jc w:val="center"/>
              <w:rPr>
                <w:sz w:val="18"/>
                <w:szCs w:val="18"/>
              </w:rPr>
            </w:pPr>
          </w:p>
        </w:tc>
      </w:tr>
      <w:tr w:rsidR="00421896" w:rsidRPr="003C422D" w:rsidTr="009D2D34">
        <w:trPr>
          <w:trHeight w:val="567"/>
          <w:tblHeader/>
        </w:trPr>
        <w:tc>
          <w:tcPr>
            <w:tcW w:w="924" w:type="pct"/>
            <w:vMerge/>
            <w:tcBorders>
              <w:top w:val="single" w:sz="4" w:space="0" w:color="auto"/>
              <w:left w:val="single" w:sz="4" w:space="0" w:color="auto"/>
              <w:bottom w:val="single" w:sz="4" w:space="0" w:color="auto"/>
              <w:right w:val="nil"/>
            </w:tcBorders>
            <w:vAlign w:val="center"/>
            <w:hideMark/>
          </w:tcPr>
          <w:p w:rsidR="009B69AF" w:rsidRPr="003C422D" w:rsidRDefault="009B69AF" w:rsidP="00540B7E">
            <w:pPr>
              <w:jc w:val="center"/>
              <w:rPr>
                <w:sz w:val="16"/>
                <w:szCs w:val="16"/>
              </w:rPr>
            </w:pPr>
          </w:p>
        </w:tc>
        <w:tc>
          <w:tcPr>
            <w:tcW w:w="357" w:type="pct"/>
            <w:vMerge/>
            <w:tcBorders>
              <w:top w:val="single" w:sz="4" w:space="0" w:color="auto"/>
              <w:left w:val="single" w:sz="4" w:space="0" w:color="auto"/>
              <w:bottom w:val="single" w:sz="4" w:space="0" w:color="auto"/>
              <w:right w:val="single" w:sz="4" w:space="0" w:color="auto"/>
            </w:tcBorders>
            <w:vAlign w:val="center"/>
            <w:hideMark/>
          </w:tcPr>
          <w:p w:rsidR="009B69AF" w:rsidRPr="003C422D" w:rsidRDefault="009B69AF" w:rsidP="00540B7E">
            <w:pPr>
              <w:jc w:val="center"/>
              <w:rPr>
                <w:sz w:val="16"/>
                <w:szCs w:val="16"/>
              </w:rPr>
            </w:pPr>
          </w:p>
        </w:tc>
        <w:tc>
          <w:tcPr>
            <w:tcW w:w="356" w:type="pct"/>
            <w:vMerge/>
            <w:tcBorders>
              <w:top w:val="single" w:sz="4" w:space="0" w:color="auto"/>
              <w:left w:val="nil"/>
              <w:bottom w:val="single" w:sz="4" w:space="0" w:color="auto"/>
              <w:right w:val="nil"/>
            </w:tcBorders>
            <w:vAlign w:val="center"/>
            <w:hideMark/>
          </w:tcPr>
          <w:p w:rsidR="009B69AF" w:rsidRPr="003C422D" w:rsidRDefault="009B69AF" w:rsidP="00540B7E">
            <w:pPr>
              <w:jc w:val="center"/>
              <w:rPr>
                <w:sz w:val="16"/>
                <w:szCs w:val="16"/>
              </w:rPr>
            </w:pPr>
          </w:p>
        </w:tc>
        <w:tc>
          <w:tcPr>
            <w:tcW w:w="298" w:type="pct"/>
            <w:tcBorders>
              <w:top w:val="single" w:sz="4" w:space="0" w:color="auto"/>
              <w:left w:val="single" w:sz="4" w:space="0" w:color="auto"/>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после ухода</w:t>
            </w:r>
          </w:p>
        </w:tc>
        <w:tc>
          <w:tcPr>
            <w:tcW w:w="356"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повторя</w:t>
            </w:r>
            <w:r w:rsidRPr="003C422D">
              <w:rPr>
                <w:sz w:val="16"/>
                <w:szCs w:val="16"/>
              </w:rPr>
              <w:softHyphen/>
              <w:t>емость (лет)</w:t>
            </w:r>
          </w:p>
        </w:tc>
        <w:tc>
          <w:tcPr>
            <w:tcW w:w="357"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после ухода</w:t>
            </w:r>
          </w:p>
        </w:tc>
        <w:tc>
          <w:tcPr>
            <w:tcW w:w="358"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повто</w:t>
            </w:r>
            <w:r w:rsidRPr="003C422D">
              <w:rPr>
                <w:sz w:val="16"/>
                <w:szCs w:val="16"/>
              </w:rPr>
              <w:softHyphen/>
              <w:t>ряе</w:t>
            </w:r>
            <w:r w:rsidRPr="003C422D">
              <w:rPr>
                <w:sz w:val="16"/>
                <w:szCs w:val="16"/>
              </w:rPr>
              <w:softHyphen/>
              <w:t>мость (лет)</w:t>
            </w:r>
          </w:p>
        </w:tc>
        <w:tc>
          <w:tcPr>
            <w:tcW w:w="428"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после ухода</w:t>
            </w:r>
          </w:p>
        </w:tc>
        <w:tc>
          <w:tcPr>
            <w:tcW w:w="357"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повторя</w:t>
            </w:r>
            <w:r w:rsidRPr="003C422D">
              <w:rPr>
                <w:sz w:val="16"/>
                <w:szCs w:val="16"/>
              </w:rPr>
              <w:softHyphen/>
              <w:t>емость (лет)</w:t>
            </w:r>
          </w:p>
        </w:tc>
        <w:tc>
          <w:tcPr>
            <w:tcW w:w="428"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после ухода</w:t>
            </w:r>
          </w:p>
        </w:tc>
        <w:tc>
          <w:tcPr>
            <w:tcW w:w="359" w:type="pct"/>
            <w:tcBorders>
              <w:top w:val="single" w:sz="4" w:space="0" w:color="auto"/>
              <w:left w:val="nil"/>
              <w:bottom w:val="single" w:sz="4" w:space="0" w:color="auto"/>
              <w:right w:val="single" w:sz="4" w:space="0" w:color="auto"/>
            </w:tcBorders>
            <w:vAlign w:val="center"/>
            <w:hideMark/>
          </w:tcPr>
          <w:p w:rsidR="009B69AF" w:rsidRPr="003C422D" w:rsidRDefault="009B69AF" w:rsidP="00540B7E">
            <w:pPr>
              <w:jc w:val="center"/>
              <w:rPr>
                <w:sz w:val="16"/>
                <w:szCs w:val="16"/>
              </w:rPr>
            </w:pPr>
            <w:r w:rsidRPr="003C422D">
              <w:rPr>
                <w:sz w:val="16"/>
                <w:szCs w:val="16"/>
              </w:rPr>
              <w:t>повторя</w:t>
            </w:r>
            <w:r w:rsidRPr="003C422D">
              <w:rPr>
                <w:sz w:val="16"/>
                <w:szCs w:val="16"/>
              </w:rPr>
              <w:softHyphen/>
              <w:t>емость (лет)</w:t>
            </w:r>
          </w:p>
        </w:tc>
        <w:tc>
          <w:tcPr>
            <w:tcW w:w="422" w:type="pct"/>
            <w:vMerge/>
            <w:tcBorders>
              <w:top w:val="single" w:sz="4" w:space="0" w:color="auto"/>
              <w:left w:val="single" w:sz="4" w:space="0" w:color="auto"/>
              <w:bottom w:val="single" w:sz="4" w:space="0" w:color="auto"/>
              <w:right w:val="single" w:sz="4" w:space="0" w:color="auto"/>
            </w:tcBorders>
            <w:hideMark/>
          </w:tcPr>
          <w:p w:rsidR="009B69AF" w:rsidRPr="003C422D" w:rsidRDefault="009B69AF" w:rsidP="00540B7E">
            <w:pPr>
              <w:jc w:val="center"/>
              <w:rPr>
                <w:sz w:val="18"/>
                <w:szCs w:val="18"/>
              </w:rPr>
            </w:pPr>
          </w:p>
        </w:tc>
      </w:tr>
      <w:tr w:rsidR="00421896" w:rsidRPr="003C422D" w:rsidTr="009D2D34">
        <w:trPr>
          <w:trHeight w:val="294"/>
          <w:tblHeader/>
        </w:trPr>
        <w:tc>
          <w:tcPr>
            <w:tcW w:w="924" w:type="pct"/>
            <w:tcBorders>
              <w:top w:val="nil"/>
              <w:left w:val="single" w:sz="4" w:space="0" w:color="auto"/>
              <w:bottom w:val="single" w:sz="4" w:space="0" w:color="auto"/>
              <w:right w:val="nil"/>
            </w:tcBorders>
            <w:hideMark/>
          </w:tcPr>
          <w:p w:rsidR="009B69AF" w:rsidRPr="003C422D" w:rsidRDefault="009B69AF" w:rsidP="00540B7E">
            <w:pPr>
              <w:jc w:val="center"/>
              <w:rPr>
                <w:sz w:val="16"/>
              </w:rPr>
            </w:pPr>
            <w:r w:rsidRPr="003C422D">
              <w:rPr>
                <w:sz w:val="16"/>
                <w:szCs w:val="22"/>
              </w:rPr>
              <w:t>1</w:t>
            </w: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2</w:t>
            </w:r>
          </w:p>
        </w:tc>
        <w:tc>
          <w:tcPr>
            <w:tcW w:w="356" w:type="pct"/>
            <w:tcBorders>
              <w:top w:val="nil"/>
              <w:left w:val="nil"/>
              <w:bottom w:val="single" w:sz="4" w:space="0" w:color="auto"/>
              <w:right w:val="nil"/>
            </w:tcBorders>
            <w:noWrap/>
            <w:hideMark/>
          </w:tcPr>
          <w:p w:rsidR="009B69AF" w:rsidRPr="003C422D" w:rsidRDefault="009B69AF" w:rsidP="00540B7E">
            <w:pPr>
              <w:jc w:val="center"/>
              <w:rPr>
                <w:sz w:val="16"/>
              </w:rPr>
            </w:pPr>
            <w:r w:rsidRPr="003C422D">
              <w:rPr>
                <w:sz w:val="16"/>
                <w:szCs w:val="22"/>
              </w:rPr>
              <w:t>3</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4</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5</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6</w:t>
            </w:r>
          </w:p>
        </w:tc>
        <w:tc>
          <w:tcPr>
            <w:tcW w:w="358" w:type="pct"/>
            <w:tcBorders>
              <w:top w:val="nil"/>
              <w:left w:val="nil"/>
              <w:bottom w:val="single" w:sz="4" w:space="0" w:color="auto"/>
              <w:right w:val="nil"/>
            </w:tcBorders>
            <w:hideMark/>
          </w:tcPr>
          <w:p w:rsidR="009B69AF" w:rsidRPr="003C422D" w:rsidRDefault="009B69AF" w:rsidP="00540B7E">
            <w:pPr>
              <w:jc w:val="center"/>
              <w:rPr>
                <w:sz w:val="16"/>
              </w:rPr>
            </w:pPr>
            <w:r w:rsidRPr="003C422D">
              <w:rPr>
                <w:sz w:val="16"/>
                <w:szCs w:val="22"/>
              </w:rPr>
              <w:t>7</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8</w:t>
            </w:r>
          </w:p>
        </w:tc>
        <w:tc>
          <w:tcPr>
            <w:tcW w:w="357" w:type="pct"/>
            <w:tcBorders>
              <w:top w:val="nil"/>
              <w:left w:val="nil"/>
              <w:bottom w:val="single" w:sz="4" w:space="0" w:color="auto"/>
              <w:right w:val="nil"/>
            </w:tcBorders>
            <w:hideMark/>
          </w:tcPr>
          <w:p w:rsidR="009B69AF" w:rsidRPr="003C422D" w:rsidRDefault="009B69AF" w:rsidP="00540B7E">
            <w:pPr>
              <w:jc w:val="center"/>
              <w:rPr>
                <w:sz w:val="16"/>
              </w:rPr>
            </w:pPr>
            <w:r w:rsidRPr="003C422D">
              <w:rPr>
                <w:sz w:val="16"/>
                <w:szCs w:val="22"/>
              </w:rPr>
              <w:t>9</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10</w:t>
            </w:r>
          </w:p>
        </w:tc>
        <w:tc>
          <w:tcPr>
            <w:tcW w:w="359" w:type="pct"/>
            <w:tcBorders>
              <w:top w:val="nil"/>
              <w:left w:val="nil"/>
              <w:bottom w:val="single" w:sz="4" w:space="0" w:color="auto"/>
              <w:right w:val="nil"/>
            </w:tcBorders>
            <w:hideMark/>
          </w:tcPr>
          <w:p w:rsidR="009B69AF" w:rsidRPr="003C422D" w:rsidRDefault="009B69AF" w:rsidP="00540B7E">
            <w:pPr>
              <w:jc w:val="center"/>
              <w:rPr>
                <w:sz w:val="16"/>
              </w:rPr>
            </w:pPr>
            <w:r w:rsidRPr="003C422D">
              <w:rPr>
                <w:sz w:val="16"/>
                <w:szCs w:val="22"/>
              </w:rPr>
              <w:t>11</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16"/>
              </w:rPr>
            </w:pPr>
            <w:r w:rsidRPr="003C422D">
              <w:rPr>
                <w:sz w:val="16"/>
                <w:szCs w:val="22"/>
              </w:rPr>
              <w:t>12</w:t>
            </w:r>
          </w:p>
        </w:tc>
      </w:tr>
      <w:tr w:rsidR="009B69AF" w:rsidRPr="003C422D" w:rsidTr="00421896">
        <w:trPr>
          <w:trHeight w:val="283"/>
        </w:trPr>
        <w:tc>
          <w:tcPr>
            <w:tcW w:w="5000" w:type="pct"/>
            <w:gridSpan w:val="12"/>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b/>
                <w:bCs/>
                <w:sz w:val="20"/>
                <w:szCs w:val="20"/>
              </w:rPr>
            </w:pPr>
            <w:r w:rsidRPr="003C422D">
              <w:rPr>
                <w:b/>
                <w:bCs/>
                <w:sz w:val="20"/>
                <w:szCs w:val="20"/>
              </w:rPr>
              <w:t>в сосновых насаждениях</w:t>
            </w:r>
          </w:p>
        </w:tc>
      </w:tr>
      <w:tr w:rsidR="00421896" w:rsidRPr="003C422D" w:rsidTr="009D2D34">
        <w:trPr>
          <w:trHeight w:val="567"/>
        </w:trPr>
        <w:tc>
          <w:tcPr>
            <w:tcW w:w="924" w:type="pct"/>
            <w:vMerge w:val="restart"/>
            <w:tcBorders>
              <w:top w:val="single" w:sz="4" w:space="0" w:color="auto"/>
              <w:left w:val="single" w:sz="4" w:space="0" w:color="auto"/>
              <w:bottom w:val="single" w:sz="4" w:space="0" w:color="auto"/>
              <w:right w:val="nil"/>
            </w:tcBorders>
            <w:hideMark/>
          </w:tcPr>
          <w:p w:rsidR="009B69AF" w:rsidRPr="003C422D" w:rsidRDefault="009B69AF" w:rsidP="00421896">
            <w:pPr>
              <w:rPr>
                <w:sz w:val="20"/>
                <w:szCs w:val="20"/>
              </w:rPr>
            </w:pPr>
            <w:r w:rsidRPr="003C422D">
              <w:rPr>
                <w:sz w:val="20"/>
                <w:szCs w:val="20"/>
              </w:rPr>
              <w:t xml:space="preserve">Чистые или с примесью других хвойных пород, а также с долей </w:t>
            </w:r>
            <w:proofErr w:type="spellStart"/>
            <w:r w:rsidRPr="003C422D">
              <w:rPr>
                <w:sz w:val="20"/>
                <w:szCs w:val="20"/>
              </w:rPr>
              <w:t>мягколиственных</w:t>
            </w:r>
            <w:proofErr w:type="spellEnd"/>
            <w:r w:rsidRPr="003C422D">
              <w:rPr>
                <w:sz w:val="20"/>
                <w:szCs w:val="20"/>
              </w:rPr>
              <w:t xml:space="preserve"> до 3 единиц в составе</w:t>
            </w: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10-15</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0,9</w:t>
            </w:r>
          </w:p>
          <w:p w:rsidR="009B69AF" w:rsidRPr="003C422D" w:rsidRDefault="009B69AF" w:rsidP="00540B7E">
            <w:pPr>
              <w:jc w:val="center"/>
              <w:rPr>
                <w:sz w:val="20"/>
                <w:szCs w:val="20"/>
              </w:rPr>
            </w:pPr>
            <w:r w:rsidRPr="003C422D">
              <w:rPr>
                <w:sz w:val="20"/>
                <w:szCs w:val="20"/>
              </w:rPr>
              <w:t>0,6</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30-40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7"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20-30</w:t>
            </w:r>
          </w:p>
          <w:p w:rsidR="009B69AF" w:rsidRPr="003C422D" w:rsidRDefault="009B69AF" w:rsidP="00BE5D40">
            <w:pPr>
              <w:jc w:val="center"/>
              <w:rPr>
                <w:sz w:val="20"/>
                <w:szCs w:val="20"/>
              </w:rPr>
            </w:pPr>
            <w:r w:rsidRPr="003C422D">
              <w:rPr>
                <w:sz w:val="20"/>
                <w:szCs w:val="20"/>
              </w:rPr>
              <w:t>20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15-20</w:t>
            </w:r>
          </w:p>
          <w:p w:rsidR="009B69AF" w:rsidRPr="003C422D" w:rsidRDefault="009B69AF" w:rsidP="00BE5D40">
            <w:pPr>
              <w:jc w:val="center"/>
              <w:rPr>
                <w:sz w:val="20"/>
                <w:szCs w:val="20"/>
              </w:rPr>
            </w:pPr>
            <w:r w:rsidRPr="003C422D">
              <w:rPr>
                <w:sz w:val="20"/>
                <w:szCs w:val="20"/>
              </w:rPr>
              <w:t>20</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(8-10) С</w:t>
            </w:r>
          </w:p>
        </w:tc>
      </w:tr>
      <w:tr w:rsidR="00421896" w:rsidRPr="003C422D" w:rsidTr="009D2D34">
        <w:trPr>
          <w:trHeight w:val="794"/>
        </w:trPr>
        <w:tc>
          <w:tcPr>
            <w:tcW w:w="924" w:type="pct"/>
            <w:vMerge/>
            <w:tcBorders>
              <w:top w:val="single" w:sz="4" w:space="0" w:color="auto"/>
              <w:left w:val="single" w:sz="4" w:space="0" w:color="auto"/>
              <w:bottom w:val="single" w:sz="4" w:space="0" w:color="auto"/>
              <w:right w:val="nil"/>
            </w:tcBorders>
            <w:hideMark/>
          </w:tcPr>
          <w:p w:rsidR="009B69AF" w:rsidRPr="003C422D" w:rsidRDefault="009B69AF" w:rsidP="00540B7E">
            <w:pPr>
              <w:rPr>
                <w:sz w:val="20"/>
                <w:szCs w:val="20"/>
              </w:rPr>
            </w:pP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III-IV</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15-20</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20-40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7"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20-30</w:t>
            </w:r>
          </w:p>
          <w:p w:rsidR="009B69AF" w:rsidRPr="003C422D" w:rsidRDefault="009B69AF" w:rsidP="00BE5D40">
            <w:pPr>
              <w:jc w:val="center"/>
              <w:rPr>
                <w:sz w:val="20"/>
                <w:szCs w:val="20"/>
              </w:rPr>
            </w:pPr>
            <w:r w:rsidRPr="003C422D">
              <w:rPr>
                <w:sz w:val="20"/>
                <w:szCs w:val="20"/>
              </w:rPr>
              <w:t>20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15-20</w:t>
            </w:r>
          </w:p>
          <w:p w:rsidR="009B69AF" w:rsidRPr="003C422D" w:rsidRDefault="009B69AF" w:rsidP="00BE5D40">
            <w:pPr>
              <w:jc w:val="center"/>
              <w:rPr>
                <w:sz w:val="20"/>
                <w:szCs w:val="20"/>
              </w:rPr>
            </w:pPr>
            <w:r w:rsidRPr="003C422D">
              <w:rPr>
                <w:sz w:val="20"/>
                <w:szCs w:val="20"/>
              </w:rPr>
              <w:t>20</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(6-8) С</w:t>
            </w:r>
          </w:p>
        </w:tc>
      </w:tr>
      <w:tr w:rsidR="00421896" w:rsidRPr="003C422D" w:rsidTr="009D2D34">
        <w:trPr>
          <w:trHeight w:val="20"/>
        </w:trPr>
        <w:tc>
          <w:tcPr>
            <w:tcW w:w="924" w:type="pct"/>
            <w:vMerge w:val="restart"/>
            <w:tcBorders>
              <w:top w:val="single" w:sz="4" w:space="0" w:color="auto"/>
              <w:left w:val="single" w:sz="4" w:space="0" w:color="auto"/>
              <w:bottom w:val="single" w:sz="4" w:space="0" w:color="000000"/>
              <w:right w:val="single" w:sz="4" w:space="0" w:color="auto"/>
            </w:tcBorders>
            <w:hideMark/>
          </w:tcPr>
          <w:p w:rsidR="00421896" w:rsidRPr="003C422D" w:rsidRDefault="009B69AF" w:rsidP="00421896">
            <w:pPr>
              <w:rPr>
                <w:sz w:val="20"/>
                <w:szCs w:val="20"/>
              </w:rPr>
            </w:pPr>
            <w:r w:rsidRPr="003C422D">
              <w:rPr>
                <w:sz w:val="20"/>
                <w:szCs w:val="20"/>
              </w:rPr>
              <w:t xml:space="preserve">Смешанные с примесью </w:t>
            </w:r>
            <w:proofErr w:type="spellStart"/>
            <w:r w:rsidRPr="003C422D">
              <w:rPr>
                <w:sz w:val="20"/>
                <w:szCs w:val="20"/>
              </w:rPr>
              <w:t>мягколиственных</w:t>
            </w:r>
            <w:proofErr w:type="spellEnd"/>
            <w:r w:rsidRPr="003C422D">
              <w:rPr>
                <w:sz w:val="20"/>
                <w:szCs w:val="20"/>
              </w:rPr>
              <w:t xml:space="preserve"> </w:t>
            </w:r>
          </w:p>
          <w:p w:rsidR="009B69AF" w:rsidRPr="003C422D" w:rsidRDefault="009B69AF" w:rsidP="00421896">
            <w:pPr>
              <w:rPr>
                <w:sz w:val="20"/>
                <w:szCs w:val="20"/>
              </w:rPr>
            </w:pPr>
            <w:r w:rsidRPr="003C422D">
              <w:rPr>
                <w:sz w:val="20"/>
                <w:szCs w:val="20"/>
              </w:rPr>
              <w:t>4-7 единиц в составе</w:t>
            </w: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w:t>
            </w:r>
          </w:p>
        </w:tc>
        <w:tc>
          <w:tcPr>
            <w:tcW w:w="356" w:type="pct"/>
            <w:tcBorders>
              <w:top w:val="single" w:sz="4" w:space="0" w:color="auto"/>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8-10</w:t>
            </w:r>
          </w:p>
        </w:tc>
        <w:tc>
          <w:tcPr>
            <w:tcW w:w="29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0,5</w:t>
            </w:r>
          </w:p>
        </w:tc>
        <w:tc>
          <w:tcPr>
            <w:tcW w:w="356" w:type="pct"/>
            <w:tcBorders>
              <w:top w:val="single" w:sz="4" w:space="0" w:color="auto"/>
              <w:left w:val="nil"/>
              <w:bottom w:val="single" w:sz="4" w:space="0" w:color="auto"/>
              <w:right w:val="single" w:sz="4" w:space="0" w:color="auto"/>
            </w:tcBorders>
            <w:hideMark/>
          </w:tcPr>
          <w:p w:rsidR="009B69AF" w:rsidRPr="003C422D" w:rsidRDefault="009B69AF" w:rsidP="00540B7E">
            <w:pPr>
              <w:jc w:val="center"/>
              <w:rPr>
                <w:sz w:val="20"/>
                <w:szCs w:val="20"/>
              </w:rPr>
            </w:pPr>
            <w:r w:rsidRPr="003C422D">
              <w:rPr>
                <w:sz w:val="20"/>
                <w:szCs w:val="20"/>
              </w:rPr>
              <w:t>30-60                                                     15</w:t>
            </w: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8" w:type="pct"/>
            <w:tcBorders>
              <w:top w:val="single" w:sz="4" w:space="0" w:color="auto"/>
              <w:left w:val="nil"/>
              <w:bottom w:val="single" w:sz="4" w:space="0" w:color="auto"/>
              <w:right w:val="nil"/>
            </w:tcBorders>
            <w:hideMark/>
          </w:tcPr>
          <w:p w:rsidR="009B69AF" w:rsidRPr="003C422D" w:rsidRDefault="00BE5D40" w:rsidP="00BE5D40">
            <w:pPr>
              <w:jc w:val="center"/>
              <w:rPr>
                <w:sz w:val="20"/>
                <w:szCs w:val="20"/>
              </w:rPr>
            </w:pPr>
            <w:r w:rsidRPr="003C422D">
              <w:rPr>
                <w:sz w:val="20"/>
                <w:szCs w:val="20"/>
              </w:rPr>
              <w:t>20-40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7" w:type="pct"/>
            <w:tcBorders>
              <w:top w:val="single" w:sz="4" w:space="0" w:color="auto"/>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20-40</w:t>
            </w:r>
          </w:p>
          <w:p w:rsidR="009B69AF" w:rsidRPr="003C422D" w:rsidRDefault="009B69AF" w:rsidP="00540B7E">
            <w:pPr>
              <w:jc w:val="center"/>
              <w:rPr>
                <w:sz w:val="20"/>
                <w:szCs w:val="20"/>
              </w:rPr>
            </w:pPr>
            <w:r w:rsidRPr="003C422D">
              <w:rPr>
                <w:sz w:val="20"/>
                <w:szCs w:val="20"/>
              </w:rPr>
              <w:t>20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single" w:sz="4" w:space="0" w:color="auto"/>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20-25</w:t>
            </w:r>
          </w:p>
          <w:p w:rsidR="009B69AF" w:rsidRPr="003C422D" w:rsidRDefault="009B69AF" w:rsidP="00BE5D40">
            <w:pPr>
              <w:jc w:val="center"/>
              <w:rPr>
                <w:sz w:val="20"/>
                <w:szCs w:val="20"/>
              </w:rPr>
            </w:pPr>
            <w:r w:rsidRPr="003C422D">
              <w:rPr>
                <w:sz w:val="20"/>
                <w:szCs w:val="20"/>
              </w:rPr>
              <w:t>20</w:t>
            </w:r>
          </w:p>
        </w:tc>
        <w:tc>
          <w:tcPr>
            <w:tcW w:w="422"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(8-10) С</w:t>
            </w:r>
          </w:p>
        </w:tc>
      </w:tr>
      <w:tr w:rsidR="00421896" w:rsidRPr="003C422D" w:rsidTr="009D2D34">
        <w:trPr>
          <w:trHeight w:val="20"/>
        </w:trPr>
        <w:tc>
          <w:tcPr>
            <w:tcW w:w="924" w:type="pct"/>
            <w:vMerge/>
            <w:tcBorders>
              <w:top w:val="single" w:sz="4" w:space="0" w:color="auto"/>
              <w:left w:val="single" w:sz="4" w:space="0" w:color="auto"/>
              <w:bottom w:val="single" w:sz="4" w:space="0" w:color="000000"/>
              <w:right w:val="single" w:sz="4" w:space="0" w:color="auto"/>
            </w:tcBorders>
            <w:hideMark/>
          </w:tcPr>
          <w:p w:rsidR="009B69AF" w:rsidRPr="003C422D" w:rsidRDefault="009B69AF" w:rsidP="00540B7E">
            <w:pPr>
              <w:rPr>
                <w:sz w:val="20"/>
                <w:szCs w:val="20"/>
              </w:rPr>
            </w:pP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III-IV</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10-15</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20-30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7" w:type="pct"/>
            <w:tcBorders>
              <w:top w:val="nil"/>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20-40</w:t>
            </w:r>
          </w:p>
          <w:p w:rsidR="009B69AF" w:rsidRPr="003C422D" w:rsidRDefault="009B69AF" w:rsidP="00540B7E">
            <w:pPr>
              <w:jc w:val="center"/>
              <w:rPr>
                <w:sz w:val="20"/>
                <w:szCs w:val="20"/>
              </w:rPr>
            </w:pPr>
            <w:r w:rsidRPr="003C422D">
              <w:rPr>
                <w:sz w:val="20"/>
                <w:szCs w:val="20"/>
              </w:rPr>
              <w:t>20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BE5D40" w:rsidP="00BE5D40">
            <w:pPr>
              <w:jc w:val="center"/>
              <w:rPr>
                <w:sz w:val="20"/>
                <w:szCs w:val="20"/>
              </w:rPr>
            </w:pPr>
            <w:r w:rsidRPr="003C422D">
              <w:rPr>
                <w:sz w:val="20"/>
                <w:szCs w:val="20"/>
              </w:rPr>
              <w:t>20-30</w:t>
            </w:r>
          </w:p>
          <w:p w:rsidR="009B69AF" w:rsidRPr="003C422D" w:rsidRDefault="009B69AF" w:rsidP="00BE5D40">
            <w:pPr>
              <w:jc w:val="center"/>
              <w:rPr>
                <w:sz w:val="20"/>
                <w:szCs w:val="20"/>
              </w:rPr>
            </w:pPr>
            <w:r w:rsidRPr="003C422D">
              <w:rPr>
                <w:sz w:val="20"/>
                <w:szCs w:val="20"/>
              </w:rPr>
              <w:t>25</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(6-8) С</w:t>
            </w:r>
          </w:p>
        </w:tc>
      </w:tr>
      <w:tr w:rsidR="009B69AF" w:rsidRPr="003C422D" w:rsidTr="00421896">
        <w:trPr>
          <w:trHeight w:val="283"/>
        </w:trPr>
        <w:tc>
          <w:tcPr>
            <w:tcW w:w="5000" w:type="pct"/>
            <w:gridSpan w:val="12"/>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b/>
                <w:bCs/>
                <w:sz w:val="20"/>
                <w:szCs w:val="20"/>
              </w:rPr>
            </w:pPr>
            <w:r w:rsidRPr="003C422D">
              <w:rPr>
                <w:b/>
                <w:bCs/>
                <w:sz w:val="20"/>
                <w:szCs w:val="20"/>
              </w:rPr>
              <w:t>в еловых насаждениях</w:t>
            </w:r>
          </w:p>
        </w:tc>
      </w:tr>
      <w:tr w:rsidR="00421896" w:rsidRPr="003C422D" w:rsidTr="009D2D34">
        <w:trPr>
          <w:trHeight w:val="680"/>
        </w:trPr>
        <w:tc>
          <w:tcPr>
            <w:tcW w:w="924" w:type="pct"/>
            <w:vMerge w:val="restart"/>
            <w:tcBorders>
              <w:top w:val="nil"/>
              <w:left w:val="single" w:sz="4" w:space="0" w:color="auto"/>
              <w:bottom w:val="single" w:sz="4" w:space="0" w:color="auto"/>
              <w:right w:val="nil"/>
            </w:tcBorders>
            <w:hideMark/>
          </w:tcPr>
          <w:p w:rsidR="009B69AF" w:rsidRPr="003C422D" w:rsidRDefault="009B69AF" w:rsidP="00421896">
            <w:pPr>
              <w:rPr>
                <w:sz w:val="20"/>
                <w:szCs w:val="20"/>
              </w:rPr>
            </w:pPr>
            <w:r w:rsidRPr="003C422D">
              <w:rPr>
                <w:sz w:val="20"/>
                <w:szCs w:val="20"/>
              </w:rPr>
              <w:t xml:space="preserve">Чистые или с примесью других хвойных пород, а также с долей </w:t>
            </w:r>
            <w:proofErr w:type="spellStart"/>
            <w:r w:rsidRPr="003C422D">
              <w:rPr>
                <w:sz w:val="20"/>
                <w:szCs w:val="20"/>
              </w:rPr>
              <w:t>мягколиственных</w:t>
            </w:r>
            <w:proofErr w:type="spellEnd"/>
            <w:r w:rsidRPr="003C422D">
              <w:rPr>
                <w:sz w:val="20"/>
                <w:szCs w:val="20"/>
              </w:rPr>
              <w:t xml:space="preserve"> до 3 единиц в составе</w:t>
            </w: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I-III</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15-20</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20-40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7" w:type="pct"/>
            <w:tcBorders>
              <w:top w:val="nil"/>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20-30</w:t>
            </w:r>
          </w:p>
          <w:p w:rsidR="009B69AF" w:rsidRPr="003C422D" w:rsidRDefault="009B69AF" w:rsidP="00540B7E">
            <w:pPr>
              <w:jc w:val="center"/>
              <w:rPr>
                <w:sz w:val="20"/>
                <w:szCs w:val="20"/>
              </w:rPr>
            </w:pPr>
            <w:r w:rsidRPr="003C422D">
              <w:rPr>
                <w:sz w:val="20"/>
                <w:szCs w:val="20"/>
              </w:rPr>
              <w:t>20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BE5D40" w:rsidP="00BE5D40">
            <w:pPr>
              <w:jc w:val="center"/>
              <w:rPr>
                <w:sz w:val="20"/>
                <w:szCs w:val="20"/>
              </w:rPr>
            </w:pPr>
            <w:r w:rsidRPr="003C422D">
              <w:rPr>
                <w:sz w:val="20"/>
                <w:szCs w:val="20"/>
              </w:rPr>
              <w:t>15-20</w:t>
            </w:r>
          </w:p>
          <w:p w:rsidR="009B69AF" w:rsidRPr="003C422D" w:rsidRDefault="009B69AF" w:rsidP="00BE5D40">
            <w:pPr>
              <w:jc w:val="center"/>
              <w:rPr>
                <w:sz w:val="20"/>
                <w:szCs w:val="20"/>
              </w:rPr>
            </w:pPr>
            <w:r w:rsidRPr="003C422D">
              <w:rPr>
                <w:sz w:val="20"/>
                <w:szCs w:val="20"/>
              </w:rPr>
              <w:t>15-20</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(8-10) Е</w:t>
            </w:r>
          </w:p>
        </w:tc>
      </w:tr>
      <w:tr w:rsidR="00421896" w:rsidRPr="003C422D" w:rsidTr="009D2D34">
        <w:trPr>
          <w:trHeight w:val="680"/>
        </w:trPr>
        <w:tc>
          <w:tcPr>
            <w:tcW w:w="924" w:type="pct"/>
            <w:vMerge/>
            <w:tcBorders>
              <w:top w:val="nil"/>
              <w:left w:val="single" w:sz="4" w:space="0" w:color="auto"/>
              <w:bottom w:val="single" w:sz="4" w:space="0" w:color="auto"/>
              <w:right w:val="nil"/>
            </w:tcBorders>
            <w:hideMark/>
          </w:tcPr>
          <w:p w:rsidR="009B69AF" w:rsidRPr="003C422D" w:rsidRDefault="009B69AF" w:rsidP="00540B7E">
            <w:pPr>
              <w:rPr>
                <w:sz w:val="20"/>
                <w:szCs w:val="20"/>
              </w:rPr>
            </w:pP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IV</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20-25</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8"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428"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7" w:type="pct"/>
            <w:tcBorders>
              <w:top w:val="nil"/>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20-25</w:t>
            </w:r>
          </w:p>
          <w:p w:rsidR="009B69AF" w:rsidRPr="003C422D" w:rsidRDefault="009B69AF" w:rsidP="00540B7E">
            <w:pPr>
              <w:jc w:val="center"/>
              <w:rPr>
                <w:sz w:val="20"/>
                <w:szCs w:val="20"/>
              </w:rPr>
            </w:pPr>
            <w:r w:rsidRPr="003C422D">
              <w:rPr>
                <w:sz w:val="20"/>
                <w:szCs w:val="20"/>
              </w:rPr>
              <w:t>20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15-20</w:t>
            </w:r>
          </w:p>
          <w:p w:rsidR="009B69AF" w:rsidRPr="003C422D" w:rsidRDefault="009B69AF" w:rsidP="00BE5D40">
            <w:pPr>
              <w:jc w:val="center"/>
              <w:rPr>
                <w:sz w:val="20"/>
                <w:szCs w:val="20"/>
              </w:rPr>
            </w:pPr>
            <w:r w:rsidRPr="003C422D">
              <w:rPr>
                <w:sz w:val="20"/>
                <w:szCs w:val="20"/>
              </w:rPr>
              <w:t>15-20</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(8-10) Е</w:t>
            </w:r>
          </w:p>
        </w:tc>
      </w:tr>
      <w:tr w:rsidR="00421896" w:rsidRPr="003C422D" w:rsidTr="009D2D34">
        <w:trPr>
          <w:trHeight w:val="20"/>
        </w:trPr>
        <w:tc>
          <w:tcPr>
            <w:tcW w:w="924" w:type="pct"/>
            <w:vMerge w:val="restart"/>
            <w:tcBorders>
              <w:top w:val="single" w:sz="4" w:space="0" w:color="auto"/>
              <w:left w:val="single" w:sz="4" w:space="0" w:color="auto"/>
              <w:bottom w:val="single" w:sz="4" w:space="0" w:color="auto"/>
              <w:right w:val="single" w:sz="4" w:space="0" w:color="auto"/>
            </w:tcBorders>
            <w:hideMark/>
          </w:tcPr>
          <w:p w:rsidR="00421896" w:rsidRPr="003C422D" w:rsidRDefault="009B69AF" w:rsidP="00421896">
            <w:pPr>
              <w:rPr>
                <w:sz w:val="20"/>
                <w:szCs w:val="20"/>
              </w:rPr>
            </w:pPr>
            <w:r w:rsidRPr="003C422D">
              <w:rPr>
                <w:sz w:val="20"/>
                <w:szCs w:val="20"/>
              </w:rPr>
              <w:t xml:space="preserve">Смешанные с примесью </w:t>
            </w:r>
            <w:proofErr w:type="spellStart"/>
            <w:r w:rsidRPr="003C422D">
              <w:rPr>
                <w:sz w:val="20"/>
                <w:szCs w:val="20"/>
              </w:rPr>
              <w:t>мягколиственных</w:t>
            </w:r>
            <w:proofErr w:type="spellEnd"/>
            <w:r w:rsidRPr="003C422D">
              <w:rPr>
                <w:sz w:val="20"/>
                <w:szCs w:val="20"/>
              </w:rPr>
              <w:t xml:space="preserve"> </w:t>
            </w:r>
          </w:p>
          <w:p w:rsidR="009B69AF" w:rsidRPr="003C422D" w:rsidRDefault="009B69AF" w:rsidP="00421896">
            <w:pPr>
              <w:rPr>
                <w:sz w:val="20"/>
                <w:szCs w:val="20"/>
              </w:rPr>
            </w:pPr>
            <w:r w:rsidRPr="003C422D">
              <w:rPr>
                <w:sz w:val="20"/>
                <w:szCs w:val="20"/>
              </w:rPr>
              <w:t>4-7 единиц в составе</w:t>
            </w: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I-III</w:t>
            </w:r>
          </w:p>
        </w:tc>
        <w:tc>
          <w:tcPr>
            <w:tcW w:w="356" w:type="pct"/>
            <w:tcBorders>
              <w:top w:val="single" w:sz="4" w:space="0" w:color="auto"/>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10-15</w:t>
            </w:r>
          </w:p>
        </w:tc>
        <w:tc>
          <w:tcPr>
            <w:tcW w:w="29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8" w:type="pct"/>
            <w:tcBorders>
              <w:top w:val="single" w:sz="4" w:space="0" w:color="auto"/>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30-50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7" w:type="pct"/>
            <w:tcBorders>
              <w:top w:val="single" w:sz="4" w:space="0" w:color="auto"/>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30-40</w:t>
            </w:r>
          </w:p>
          <w:p w:rsidR="009B69AF" w:rsidRPr="003C422D" w:rsidRDefault="009B69AF" w:rsidP="00BE5D40">
            <w:pPr>
              <w:jc w:val="center"/>
              <w:rPr>
                <w:sz w:val="20"/>
                <w:szCs w:val="20"/>
              </w:rPr>
            </w:pPr>
            <w:r w:rsidRPr="003C422D">
              <w:rPr>
                <w:sz w:val="20"/>
                <w:szCs w:val="20"/>
              </w:rPr>
              <w:t>20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single" w:sz="4" w:space="0" w:color="auto"/>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20-30</w:t>
            </w:r>
          </w:p>
          <w:p w:rsidR="009B69AF" w:rsidRPr="003C422D" w:rsidRDefault="009B69AF" w:rsidP="00BE5D40">
            <w:pPr>
              <w:jc w:val="center"/>
              <w:rPr>
                <w:sz w:val="20"/>
                <w:szCs w:val="20"/>
              </w:rPr>
            </w:pPr>
            <w:r w:rsidRPr="003C422D">
              <w:rPr>
                <w:sz w:val="20"/>
                <w:szCs w:val="20"/>
              </w:rPr>
              <w:t>20-25</w:t>
            </w:r>
          </w:p>
        </w:tc>
        <w:tc>
          <w:tcPr>
            <w:tcW w:w="422"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(6-7)Е</w:t>
            </w:r>
          </w:p>
        </w:tc>
      </w:tr>
      <w:tr w:rsidR="00421896" w:rsidRPr="003C422D" w:rsidTr="009D2D34">
        <w:trPr>
          <w:trHeight w:val="20"/>
        </w:trPr>
        <w:tc>
          <w:tcPr>
            <w:tcW w:w="924" w:type="pct"/>
            <w:vMerge/>
            <w:tcBorders>
              <w:top w:val="single" w:sz="4" w:space="0" w:color="auto"/>
              <w:left w:val="single" w:sz="4" w:space="0" w:color="auto"/>
              <w:bottom w:val="single" w:sz="4" w:space="0" w:color="auto"/>
              <w:right w:val="single" w:sz="4" w:space="0" w:color="auto"/>
            </w:tcBorders>
            <w:hideMark/>
          </w:tcPr>
          <w:p w:rsidR="009B69AF" w:rsidRPr="003C422D" w:rsidRDefault="009B69AF" w:rsidP="00540B7E">
            <w:pPr>
              <w:rPr>
                <w:sz w:val="20"/>
                <w:szCs w:val="20"/>
              </w:rPr>
            </w:pP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IV</w:t>
            </w:r>
          </w:p>
        </w:tc>
        <w:tc>
          <w:tcPr>
            <w:tcW w:w="356" w:type="pct"/>
            <w:tcBorders>
              <w:top w:val="single" w:sz="4" w:space="0" w:color="auto"/>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15-20</w:t>
            </w:r>
          </w:p>
        </w:tc>
        <w:tc>
          <w:tcPr>
            <w:tcW w:w="29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single" w:sz="4" w:space="0" w:color="auto"/>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0,6</w:t>
            </w:r>
          </w:p>
        </w:tc>
        <w:tc>
          <w:tcPr>
            <w:tcW w:w="358" w:type="pct"/>
            <w:tcBorders>
              <w:top w:val="single" w:sz="4" w:space="0" w:color="auto"/>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30-40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7" w:type="pct"/>
            <w:tcBorders>
              <w:top w:val="single" w:sz="4" w:space="0" w:color="auto"/>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20-30</w:t>
            </w:r>
          </w:p>
          <w:p w:rsidR="009B69AF" w:rsidRPr="003C422D" w:rsidRDefault="009B69AF" w:rsidP="00540B7E">
            <w:pPr>
              <w:jc w:val="center"/>
              <w:rPr>
                <w:sz w:val="20"/>
                <w:szCs w:val="20"/>
              </w:rPr>
            </w:pPr>
            <w:r w:rsidRPr="003C422D">
              <w:rPr>
                <w:sz w:val="20"/>
                <w:szCs w:val="20"/>
              </w:rPr>
              <w:t>20</w:t>
            </w:r>
          </w:p>
        </w:tc>
        <w:tc>
          <w:tcPr>
            <w:tcW w:w="428"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9" w:type="pct"/>
            <w:tcBorders>
              <w:top w:val="single" w:sz="4" w:space="0" w:color="auto"/>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15-25</w:t>
            </w:r>
          </w:p>
          <w:p w:rsidR="009B69AF" w:rsidRPr="003C422D" w:rsidRDefault="009B69AF" w:rsidP="00BE5D40">
            <w:pPr>
              <w:jc w:val="center"/>
              <w:rPr>
                <w:sz w:val="20"/>
                <w:szCs w:val="20"/>
              </w:rPr>
            </w:pPr>
            <w:r w:rsidRPr="003C422D">
              <w:rPr>
                <w:sz w:val="20"/>
                <w:szCs w:val="20"/>
              </w:rPr>
              <w:t>15-20</w:t>
            </w:r>
          </w:p>
        </w:tc>
        <w:tc>
          <w:tcPr>
            <w:tcW w:w="422" w:type="pct"/>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(6-7)Е</w:t>
            </w:r>
          </w:p>
        </w:tc>
      </w:tr>
      <w:tr w:rsidR="009B69AF" w:rsidRPr="003C422D" w:rsidTr="00421896">
        <w:trPr>
          <w:trHeight w:val="283"/>
        </w:trPr>
        <w:tc>
          <w:tcPr>
            <w:tcW w:w="5000" w:type="pct"/>
            <w:gridSpan w:val="12"/>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b/>
                <w:bCs/>
                <w:sz w:val="20"/>
                <w:szCs w:val="20"/>
              </w:rPr>
            </w:pPr>
            <w:r w:rsidRPr="003C422D">
              <w:rPr>
                <w:b/>
                <w:bCs/>
                <w:sz w:val="20"/>
                <w:szCs w:val="20"/>
              </w:rPr>
              <w:t>в осиновых насаждениях</w:t>
            </w:r>
          </w:p>
        </w:tc>
      </w:tr>
      <w:tr w:rsidR="00421896" w:rsidRPr="003C422D" w:rsidTr="009D2D34">
        <w:trPr>
          <w:trHeight w:val="737"/>
        </w:trPr>
        <w:tc>
          <w:tcPr>
            <w:tcW w:w="924" w:type="pct"/>
            <w:tcBorders>
              <w:top w:val="nil"/>
              <w:left w:val="single" w:sz="4" w:space="0" w:color="auto"/>
              <w:bottom w:val="nil"/>
              <w:right w:val="nil"/>
            </w:tcBorders>
            <w:hideMark/>
          </w:tcPr>
          <w:p w:rsidR="009B69AF" w:rsidRPr="003C422D" w:rsidRDefault="009B69AF" w:rsidP="00540B7E">
            <w:pPr>
              <w:rPr>
                <w:sz w:val="20"/>
                <w:szCs w:val="20"/>
              </w:rPr>
            </w:pPr>
            <w:r w:rsidRPr="003C422D">
              <w:rPr>
                <w:sz w:val="20"/>
                <w:szCs w:val="20"/>
              </w:rPr>
              <w:t>Чистые и с примесью других лиственных пород</w:t>
            </w:r>
          </w:p>
        </w:tc>
        <w:tc>
          <w:tcPr>
            <w:tcW w:w="357"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15-20</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0,9</w:t>
            </w:r>
          </w:p>
          <w:p w:rsidR="009B69AF" w:rsidRPr="003C422D" w:rsidRDefault="009B69AF" w:rsidP="00540B7E">
            <w:pPr>
              <w:jc w:val="center"/>
              <w:rPr>
                <w:sz w:val="20"/>
                <w:szCs w:val="20"/>
              </w:rPr>
            </w:pPr>
            <w:r w:rsidRPr="003C422D">
              <w:rPr>
                <w:sz w:val="20"/>
                <w:szCs w:val="20"/>
              </w:rPr>
              <w:t>0,7</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20-30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0,8</w:t>
            </w:r>
          </w:p>
          <w:p w:rsidR="009B69AF" w:rsidRPr="003C422D" w:rsidRDefault="009B69AF" w:rsidP="00540B7E">
            <w:pPr>
              <w:jc w:val="center"/>
              <w:rPr>
                <w:sz w:val="20"/>
                <w:szCs w:val="20"/>
              </w:rPr>
            </w:pPr>
            <w:r w:rsidRPr="003C422D">
              <w:rPr>
                <w:sz w:val="20"/>
                <w:szCs w:val="20"/>
              </w:rPr>
              <w:t>0,7</w:t>
            </w:r>
          </w:p>
        </w:tc>
        <w:tc>
          <w:tcPr>
            <w:tcW w:w="357" w:type="pct"/>
            <w:tcBorders>
              <w:top w:val="nil"/>
              <w:left w:val="nil"/>
              <w:bottom w:val="single" w:sz="4" w:space="0" w:color="auto"/>
              <w:right w:val="nil"/>
            </w:tcBorders>
            <w:hideMark/>
          </w:tcPr>
          <w:p w:rsidR="00BE5D40" w:rsidRPr="003C422D" w:rsidRDefault="009B69AF" w:rsidP="00540B7E">
            <w:pPr>
              <w:jc w:val="center"/>
              <w:rPr>
                <w:sz w:val="20"/>
                <w:szCs w:val="20"/>
              </w:rPr>
            </w:pPr>
            <w:r w:rsidRPr="003C422D">
              <w:rPr>
                <w:sz w:val="20"/>
                <w:szCs w:val="20"/>
              </w:rPr>
              <w:t>15-20</w:t>
            </w:r>
          </w:p>
          <w:p w:rsidR="009B69AF" w:rsidRPr="003C422D" w:rsidRDefault="009B69AF" w:rsidP="00540B7E">
            <w:pPr>
              <w:jc w:val="center"/>
              <w:rPr>
                <w:sz w:val="20"/>
                <w:szCs w:val="20"/>
              </w:rPr>
            </w:pPr>
            <w:r w:rsidRPr="003C422D">
              <w:rPr>
                <w:sz w:val="20"/>
                <w:szCs w:val="20"/>
              </w:rPr>
              <w:t>8-12</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9"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422" w:type="pct"/>
            <w:tcBorders>
              <w:top w:val="nil"/>
              <w:left w:val="nil"/>
              <w:bottom w:val="nil"/>
              <w:right w:val="single" w:sz="4" w:space="0" w:color="auto"/>
            </w:tcBorders>
            <w:hideMark/>
          </w:tcPr>
          <w:p w:rsidR="009B69AF" w:rsidRPr="003C422D" w:rsidRDefault="009B69AF" w:rsidP="00BE5D40">
            <w:pPr>
              <w:jc w:val="center"/>
              <w:rPr>
                <w:sz w:val="20"/>
                <w:szCs w:val="20"/>
              </w:rPr>
            </w:pPr>
            <w:r w:rsidRPr="003C422D">
              <w:rPr>
                <w:sz w:val="20"/>
                <w:szCs w:val="20"/>
              </w:rPr>
              <w:t>(8-10) Ос</w:t>
            </w:r>
          </w:p>
        </w:tc>
      </w:tr>
      <w:tr w:rsidR="009B69AF" w:rsidRPr="003C422D" w:rsidTr="00421896">
        <w:trPr>
          <w:trHeight w:val="283"/>
        </w:trPr>
        <w:tc>
          <w:tcPr>
            <w:tcW w:w="5000" w:type="pct"/>
            <w:gridSpan w:val="12"/>
            <w:tcBorders>
              <w:top w:val="single" w:sz="4" w:space="0" w:color="auto"/>
              <w:left w:val="single" w:sz="4" w:space="0" w:color="auto"/>
              <w:bottom w:val="single" w:sz="4" w:space="0" w:color="auto"/>
              <w:right w:val="single" w:sz="4" w:space="0" w:color="auto"/>
            </w:tcBorders>
            <w:noWrap/>
            <w:hideMark/>
          </w:tcPr>
          <w:p w:rsidR="009B69AF" w:rsidRPr="003C422D" w:rsidRDefault="009B69AF" w:rsidP="00540B7E">
            <w:pPr>
              <w:jc w:val="center"/>
              <w:rPr>
                <w:b/>
                <w:bCs/>
                <w:sz w:val="20"/>
                <w:szCs w:val="20"/>
              </w:rPr>
            </w:pPr>
            <w:r w:rsidRPr="003C422D">
              <w:rPr>
                <w:b/>
                <w:bCs/>
                <w:sz w:val="20"/>
                <w:szCs w:val="20"/>
              </w:rPr>
              <w:t>в березовых насаждениях</w:t>
            </w:r>
          </w:p>
        </w:tc>
      </w:tr>
      <w:tr w:rsidR="00421896" w:rsidRPr="006E03B1" w:rsidTr="009D2D34">
        <w:trPr>
          <w:trHeight w:val="737"/>
        </w:trPr>
        <w:tc>
          <w:tcPr>
            <w:tcW w:w="924" w:type="pct"/>
            <w:tcBorders>
              <w:top w:val="nil"/>
              <w:left w:val="single" w:sz="4" w:space="0" w:color="auto"/>
              <w:bottom w:val="single" w:sz="4" w:space="0" w:color="auto"/>
              <w:right w:val="single" w:sz="4" w:space="0" w:color="auto"/>
            </w:tcBorders>
            <w:hideMark/>
          </w:tcPr>
          <w:p w:rsidR="009B69AF" w:rsidRPr="003C422D" w:rsidRDefault="009B69AF" w:rsidP="00540B7E">
            <w:pPr>
              <w:rPr>
                <w:sz w:val="20"/>
                <w:szCs w:val="20"/>
              </w:rPr>
            </w:pPr>
            <w:r w:rsidRPr="003C422D">
              <w:rPr>
                <w:sz w:val="20"/>
                <w:szCs w:val="20"/>
              </w:rPr>
              <w:t>Чистые и с примесью других лиственных пород</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I-III</w:t>
            </w:r>
          </w:p>
        </w:tc>
        <w:tc>
          <w:tcPr>
            <w:tcW w:w="356" w:type="pct"/>
            <w:tcBorders>
              <w:top w:val="nil"/>
              <w:left w:val="nil"/>
              <w:bottom w:val="single" w:sz="4" w:space="0" w:color="auto"/>
              <w:right w:val="nil"/>
            </w:tcBorders>
            <w:noWrap/>
            <w:hideMark/>
          </w:tcPr>
          <w:p w:rsidR="009B69AF" w:rsidRPr="003C422D" w:rsidRDefault="009B69AF" w:rsidP="00540B7E">
            <w:pPr>
              <w:jc w:val="center"/>
              <w:rPr>
                <w:sz w:val="20"/>
                <w:szCs w:val="20"/>
              </w:rPr>
            </w:pPr>
            <w:r w:rsidRPr="003C422D">
              <w:rPr>
                <w:sz w:val="20"/>
                <w:szCs w:val="20"/>
              </w:rPr>
              <w:t>15-20</w:t>
            </w:r>
          </w:p>
        </w:tc>
        <w:tc>
          <w:tcPr>
            <w:tcW w:w="29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6"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0,9</w:t>
            </w:r>
          </w:p>
          <w:p w:rsidR="009B69AF" w:rsidRPr="003C422D" w:rsidRDefault="009B69AF" w:rsidP="00540B7E">
            <w:pPr>
              <w:jc w:val="center"/>
              <w:rPr>
                <w:sz w:val="20"/>
                <w:szCs w:val="20"/>
              </w:rPr>
            </w:pPr>
            <w:r w:rsidRPr="003C422D">
              <w:rPr>
                <w:sz w:val="20"/>
                <w:szCs w:val="20"/>
              </w:rPr>
              <w:t>0,6</w:t>
            </w:r>
          </w:p>
        </w:tc>
        <w:tc>
          <w:tcPr>
            <w:tcW w:w="358" w:type="pct"/>
            <w:tcBorders>
              <w:top w:val="nil"/>
              <w:left w:val="nil"/>
              <w:bottom w:val="single" w:sz="4" w:space="0" w:color="auto"/>
              <w:right w:val="nil"/>
            </w:tcBorders>
            <w:hideMark/>
          </w:tcPr>
          <w:p w:rsidR="009B69AF" w:rsidRPr="003C422D" w:rsidRDefault="009B69AF" w:rsidP="00BE5D40">
            <w:pPr>
              <w:jc w:val="center"/>
              <w:rPr>
                <w:sz w:val="20"/>
                <w:szCs w:val="20"/>
              </w:rPr>
            </w:pPr>
            <w:r w:rsidRPr="003C422D">
              <w:rPr>
                <w:sz w:val="20"/>
                <w:szCs w:val="20"/>
              </w:rPr>
              <w:t>20-40</w:t>
            </w:r>
          </w:p>
        </w:tc>
        <w:tc>
          <w:tcPr>
            <w:tcW w:w="428"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357"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w:t>
            </w:r>
          </w:p>
        </w:tc>
        <w:tc>
          <w:tcPr>
            <w:tcW w:w="428" w:type="pct"/>
            <w:tcBorders>
              <w:top w:val="nil"/>
              <w:left w:val="nil"/>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0,9</w:t>
            </w:r>
          </w:p>
          <w:p w:rsidR="009B69AF" w:rsidRPr="003C422D" w:rsidRDefault="009B69AF" w:rsidP="00540B7E">
            <w:pPr>
              <w:jc w:val="center"/>
              <w:rPr>
                <w:sz w:val="20"/>
                <w:szCs w:val="20"/>
              </w:rPr>
            </w:pPr>
            <w:r w:rsidRPr="003C422D">
              <w:rPr>
                <w:sz w:val="20"/>
                <w:szCs w:val="20"/>
              </w:rPr>
              <w:t>0,7</w:t>
            </w:r>
          </w:p>
        </w:tc>
        <w:tc>
          <w:tcPr>
            <w:tcW w:w="359" w:type="pct"/>
            <w:tcBorders>
              <w:top w:val="nil"/>
              <w:left w:val="nil"/>
              <w:bottom w:val="single" w:sz="4" w:space="0" w:color="auto"/>
              <w:right w:val="nil"/>
            </w:tcBorders>
            <w:hideMark/>
          </w:tcPr>
          <w:p w:rsidR="00BE5D40" w:rsidRPr="003C422D" w:rsidRDefault="009B69AF" w:rsidP="00BE5D40">
            <w:pPr>
              <w:jc w:val="center"/>
              <w:rPr>
                <w:sz w:val="20"/>
                <w:szCs w:val="20"/>
              </w:rPr>
            </w:pPr>
            <w:r w:rsidRPr="003C422D">
              <w:rPr>
                <w:sz w:val="20"/>
                <w:szCs w:val="20"/>
              </w:rPr>
              <w:t>20-30</w:t>
            </w:r>
          </w:p>
          <w:p w:rsidR="009B69AF" w:rsidRPr="003C422D" w:rsidRDefault="009B69AF" w:rsidP="00BE5D40">
            <w:pPr>
              <w:jc w:val="center"/>
              <w:rPr>
                <w:sz w:val="20"/>
                <w:szCs w:val="20"/>
              </w:rPr>
            </w:pPr>
            <w:r w:rsidRPr="003C422D">
              <w:rPr>
                <w:sz w:val="20"/>
                <w:szCs w:val="20"/>
              </w:rPr>
              <w:t>10-15</w:t>
            </w:r>
          </w:p>
        </w:tc>
        <w:tc>
          <w:tcPr>
            <w:tcW w:w="422" w:type="pct"/>
            <w:tcBorders>
              <w:top w:val="nil"/>
              <w:left w:val="single" w:sz="4" w:space="0" w:color="auto"/>
              <w:bottom w:val="single" w:sz="4" w:space="0" w:color="auto"/>
              <w:right w:val="single" w:sz="4" w:space="0" w:color="auto"/>
            </w:tcBorders>
            <w:noWrap/>
            <w:hideMark/>
          </w:tcPr>
          <w:p w:rsidR="009B69AF" w:rsidRPr="003C422D" w:rsidRDefault="009B69AF" w:rsidP="00540B7E">
            <w:pPr>
              <w:jc w:val="center"/>
              <w:rPr>
                <w:sz w:val="20"/>
                <w:szCs w:val="20"/>
              </w:rPr>
            </w:pPr>
            <w:r w:rsidRPr="003C422D">
              <w:rPr>
                <w:sz w:val="20"/>
                <w:szCs w:val="20"/>
              </w:rPr>
              <w:t>(8-10) Б</w:t>
            </w:r>
          </w:p>
        </w:tc>
      </w:tr>
    </w:tbl>
    <w:p w:rsidR="00EC1591" w:rsidRDefault="00EC1591" w:rsidP="00EC1591">
      <w:pPr>
        <w:pStyle w:val="a7"/>
        <w:widowControl w:val="0"/>
        <w:ind w:firstLine="709"/>
        <w:jc w:val="both"/>
        <w:rPr>
          <w:sz w:val="28"/>
          <w:szCs w:val="20"/>
        </w:rPr>
      </w:pPr>
    </w:p>
    <w:p w:rsidR="006D4393" w:rsidRPr="00EC1591" w:rsidRDefault="006D4393" w:rsidP="00EC1591">
      <w:pPr>
        <w:pStyle w:val="a7"/>
        <w:widowControl w:val="0"/>
        <w:ind w:firstLine="709"/>
        <w:jc w:val="both"/>
        <w:rPr>
          <w:sz w:val="28"/>
          <w:szCs w:val="20"/>
        </w:rPr>
      </w:pPr>
      <w:r w:rsidRPr="00EC1591">
        <w:rPr>
          <w:sz w:val="28"/>
          <w:szCs w:val="20"/>
        </w:rPr>
        <w:t>Интенсивность рубки определяется количеством вырубаемой древесины, выраженной в % от общего запаса без учета сухостойной древесины, или степенью снижения полноты или сомкнутости полога.</w:t>
      </w:r>
    </w:p>
    <w:p w:rsidR="006D4393" w:rsidRPr="00EC1591" w:rsidRDefault="006D4393" w:rsidP="00EC1591">
      <w:pPr>
        <w:pStyle w:val="a7"/>
        <w:widowControl w:val="0"/>
        <w:ind w:firstLine="709"/>
        <w:jc w:val="both"/>
        <w:rPr>
          <w:sz w:val="23"/>
          <w:szCs w:val="23"/>
        </w:rPr>
      </w:pPr>
      <w:r w:rsidRPr="00EC1591">
        <w:rPr>
          <w:sz w:val="28"/>
          <w:szCs w:val="20"/>
        </w:rPr>
        <w:t xml:space="preserve">В чистых молодняках сомкнутость не должна снижаться, как правило, менее 0,7. В смешанных, где главная порода заглушается или </w:t>
      </w:r>
      <w:proofErr w:type="spellStart"/>
      <w:r w:rsidRPr="00EC1591">
        <w:rPr>
          <w:sz w:val="28"/>
          <w:szCs w:val="20"/>
        </w:rPr>
        <w:t>охлестывается</w:t>
      </w:r>
      <w:proofErr w:type="spellEnd"/>
      <w:r w:rsidRPr="00EC1591">
        <w:rPr>
          <w:sz w:val="28"/>
          <w:szCs w:val="20"/>
        </w:rPr>
        <w:t xml:space="preserve"> второстепенными, а также в молодняках, неоднородных по происхождению, допускается снижение сомкнутости верхнего полога до 0,5-0,4 и ниже. В лесных культурах и в молодняках естественного происхождения, где целевые породы образуют второй ярус под пологом </w:t>
      </w:r>
      <w:proofErr w:type="spellStart"/>
      <w:r w:rsidRPr="00EC1591">
        <w:rPr>
          <w:sz w:val="28"/>
          <w:szCs w:val="20"/>
        </w:rPr>
        <w:t>мягколиственных</w:t>
      </w:r>
      <w:proofErr w:type="spellEnd"/>
      <w:r w:rsidRPr="00EC1591">
        <w:rPr>
          <w:sz w:val="28"/>
          <w:szCs w:val="20"/>
        </w:rPr>
        <w:t xml:space="preserve"> пород, допускается полная вырубка лиственных пород.</w:t>
      </w:r>
    </w:p>
    <w:p w:rsidR="003567C3" w:rsidRPr="00EC1591" w:rsidRDefault="009B69AF" w:rsidP="00EC1591">
      <w:pPr>
        <w:ind w:firstLine="709"/>
        <w:jc w:val="both"/>
        <w:rPr>
          <w:sz w:val="28"/>
          <w:szCs w:val="20"/>
        </w:rPr>
      </w:pPr>
      <w:r w:rsidRPr="00EC1591">
        <w:rPr>
          <w:sz w:val="28"/>
          <w:szCs w:val="20"/>
        </w:rPr>
        <w:t>При проведении рубок ухода за лесом применяется хозяйственно-биологическая классификация деревьев, согласно которой все деревья по их хозяйственно-биологическим признакам распределяются на три категории:</w:t>
      </w:r>
      <w:r w:rsidR="003567C3" w:rsidRPr="00EC1591">
        <w:rPr>
          <w:sz w:val="28"/>
          <w:szCs w:val="20"/>
        </w:rPr>
        <w:t xml:space="preserve"> </w:t>
      </w:r>
    </w:p>
    <w:p w:rsidR="009B69AF" w:rsidRPr="00EC1591" w:rsidRDefault="009B69AF" w:rsidP="00EC1591">
      <w:pPr>
        <w:ind w:firstLine="709"/>
        <w:jc w:val="both"/>
        <w:rPr>
          <w:sz w:val="28"/>
          <w:szCs w:val="20"/>
        </w:rPr>
      </w:pPr>
      <w:r w:rsidRPr="00EC1591">
        <w:rPr>
          <w:sz w:val="28"/>
          <w:szCs w:val="20"/>
          <w:lang w:val="en-US"/>
        </w:rPr>
        <w:t>I</w:t>
      </w:r>
      <w:r w:rsidRPr="00EC1591">
        <w:rPr>
          <w:sz w:val="28"/>
          <w:szCs w:val="20"/>
        </w:rPr>
        <w:t xml:space="preserve"> </w:t>
      </w:r>
      <w:r w:rsidR="003567C3" w:rsidRPr="00EC1591">
        <w:rPr>
          <w:sz w:val="28"/>
          <w:szCs w:val="20"/>
        </w:rPr>
        <w:t>-</w:t>
      </w:r>
      <w:r w:rsidRPr="00EC1591">
        <w:rPr>
          <w:sz w:val="28"/>
          <w:szCs w:val="20"/>
        </w:rPr>
        <w:t xml:space="preserve"> лучшие, </w:t>
      </w:r>
      <w:r w:rsidRPr="00EC1591">
        <w:rPr>
          <w:sz w:val="28"/>
          <w:szCs w:val="20"/>
          <w:lang w:val="en-US"/>
        </w:rPr>
        <w:t>II</w:t>
      </w:r>
      <w:r w:rsidRPr="00EC1591">
        <w:rPr>
          <w:sz w:val="28"/>
          <w:szCs w:val="20"/>
        </w:rPr>
        <w:t xml:space="preserve"> </w:t>
      </w:r>
      <w:r w:rsidR="003567C3" w:rsidRPr="00EC1591">
        <w:rPr>
          <w:sz w:val="28"/>
          <w:szCs w:val="20"/>
        </w:rPr>
        <w:t>-</w:t>
      </w:r>
      <w:r w:rsidRPr="00EC1591">
        <w:rPr>
          <w:sz w:val="28"/>
          <w:szCs w:val="20"/>
        </w:rPr>
        <w:t xml:space="preserve"> вспомогательные, </w:t>
      </w:r>
      <w:r w:rsidRPr="00EC1591">
        <w:rPr>
          <w:sz w:val="28"/>
          <w:szCs w:val="20"/>
          <w:lang w:val="en-US"/>
        </w:rPr>
        <w:t>III</w:t>
      </w:r>
      <w:r w:rsidRPr="00EC1591">
        <w:rPr>
          <w:sz w:val="28"/>
          <w:szCs w:val="20"/>
        </w:rPr>
        <w:t xml:space="preserve"> </w:t>
      </w:r>
      <w:r w:rsidR="003567C3" w:rsidRPr="00EC1591">
        <w:rPr>
          <w:sz w:val="28"/>
          <w:szCs w:val="20"/>
        </w:rPr>
        <w:t>-</w:t>
      </w:r>
      <w:r w:rsidRPr="00EC1591">
        <w:rPr>
          <w:sz w:val="28"/>
          <w:szCs w:val="20"/>
        </w:rPr>
        <w:t xml:space="preserve"> нежелательные.</w:t>
      </w:r>
    </w:p>
    <w:p w:rsidR="009B69AF" w:rsidRPr="00EC1591" w:rsidRDefault="009B69AF" w:rsidP="00EC1591">
      <w:pPr>
        <w:ind w:firstLine="709"/>
        <w:jc w:val="both"/>
        <w:rPr>
          <w:sz w:val="28"/>
          <w:szCs w:val="20"/>
        </w:rPr>
      </w:pPr>
      <w:r w:rsidRPr="00EC1591">
        <w:rPr>
          <w:sz w:val="28"/>
          <w:szCs w:val="20"/>
        </w:rPr>
        <w:t xml:space="preserve">Лучшие деревья должны быть здоровыми, иметь прямые, </w:t>
      </w:r>
      <w:proofErr w:type="spellStart"/>
      <w:r w:rsidRPr="00EC1591">
        <w:rPr>
          <w:sz w:val="28"/>
          <w:szCs w:val="20"/>
        </w:rPr>
        <w:t>полнодревесные</w:t>
      </w:r>
      <w:proofErr w:type="spellEnd"/>
      <w:r w:rsidRPr="00EC1591">
        <w:rPr>
          <w:sz w:val="28"/>
          <w:szCs w:val="20"/>
        </w:rPr>
        <w:t>, достаточно очищенные от сучьев стволы, хорошо сформированные кроны, хорошее укоренение и предпочтительно семенное происхождение и отбираются преимущественно из деревьев главной породы. В сложных лесных насаждениях такие деревья могут находиться в любом ярусе древостоя.</w:t>
      </w:r>
    </w:p>
    <w:p w:rsidR="009B69AF" w:rsidRPr="00EC1591" w:rsidRDefault="009B69AF" w:rsidP="00EC1591">
      <w:pPr>
        <w:ind w:firstLine="709"/>
        <w:jc w:val="both"/>
        <w:rPr>
          <w:sz w:val="28"/>
          <w:szCs w:val="20"/>
        </w:rPr>
      </w:pPr>
      <w:r w:rsidRPr="00EC1591">
        <w:rPr>
          <w:sz w:val="28"/>
          <w:szCs w:val="20"/>
        </w:rPr>
        <w:t>К вспомогательным относятся деревья, способствующие очищению лучших деревьев от сучьев, формированию крон, выполняющие почвозащитные и почвоулучшающие функции. Вспомогательные деревья могут находиться в любой части полога лесных насаждений, но преимущественно во втором ярусе.</w:t>
      </w:r>
    </w:p>
    <w:p w:rsidR="009B69AF" w:rsidRPr="00EC1591" w:rsidRDefault="009B69AF" w:rsidP="00EC1591">
      <w:pPr>
        <w:ind w:firstLine="709"/>
        <w:jc w:val="both"/>
        <w:rPr>
          <w:sz w:val="28"/>
          <w:szCs w:val="20"/>
        </w:rPr>
      </w:pPr>
      <w:r w:rsidRPr="00EC1591">
        <w:rPr>
          <w:sz w:val="28"/>
          <w:szCs w:val="20"/>
        </w:rPr>
        <w:t>К нежелательным деревьям (подлежащим рубке) относятся:</w:t>
      </w:r>
    </w:p>
    <w:p w:rsidR="009B69AF" w:rsidRPr="00EC1591" w:rsidRDefault="009B69AF" w:rsidP="00EC1591">
      <w:pPr>
        <w:pStyle w:val="afffe"/>
        <w:numPr>
          <w:ilvl w:val="0"/>
          <w:numId w:val="13"/>
        </w:numPr>
        <w:tabs>
          <w:tab w:val="left" w:pos="993"/>
        </w:tabs>
        <w:ind w:left="0" w:firstLine="709"/>
        <w:jc w:val="both"/>
        <w:rPr>
          <w:sz w:val="28"/>
          <w:szCs w:val="20"/>
        </w:rPr>
      </w:pPr>
      <w:r w:rsidRPr="00EC1591">
        <w:rPr>
          <w:sz w:val="28"/>
          <w:szCs w:val="20"/>
        </w:rPr>
        <w:t>неудовлетворительного состояния (сухостойные, буреломные, усыхающие, поврежденные и пораженные вредными организмами и иными негативными воздействиями)</w:t>
      </w:r>
      <w:r w:rsidR="00F85333" w:rsidRPr="00EC1591">
        <w:rPr>
          <w:sz w:val="28"/>
          <w:szCs w:val="20"/>
        </w:rPr>
        <w:t>;</w:t>
      </w:r>
    </w:p>
    <w:p w:rsidR="009B69AF" w:rsidRPr="00EC1591" w:rsidRDefault="009B69AF" w:rsidP="00EC1591">
      <w:pPr>
        <w:pStyle w:val="afffe"/>
        <w:numPr>
          <w:ilvl w:val="0"/>
          <w:numId w:val="13"/>
        </w:numPr>
        <w:tabs>
          <w:tab w:val="left" w:pos="993"/>
        </w:tabs>
        <w:ind w:left="0" w:firstLine="709"/>
        <w:jc w:val="both"/>
        <w:rPr>
          <w:sz w:val="28"/>
          <w:szCs w:val="20"/>
        </w:rPr>
      </w:pPr>
      <w:r w:rsidRPr="00EC1591">
        <w:rPr>
          <w:sz w:val="28"/>
          <w:szCs w:val="20"/>
        </w:rPr>
        <w:t>мешающие росту и формированию крон отобранных лучших и вспомогательных деревьев (</w:t>
      </w:r>
      <w:proofErr w:type="spellStart"/>
      <w:r w:rsidRPr="00EC1591">
        <w:rPr>
          <w:sz w:val="28"/>
          <w:szCs w:val="20"/>
        </w:rPr>
        <w:t>охлестывающие</w:t>
      </w:r>
      <w:proofErr w:type="spellEnd"/>
      <w:r w:rsidRPr="00EC1591">
        <w:rPr>
          <w:sz w:val="28"/>
          <w:szCs w:val="20"/>
        </w:rPr>
        <w:t xml:space="preserve"> их, затеняющие, мешающие нормальному развитию крон и т.д.)</w:t>
      </w:r>
      <w:r w:rsidR="00F85333" w:rsidRPr="00EC1591">
        <w:rPr>
          <w:sz w:val="28"/>
          <w:szCs w:val="20"/>
        </w:rPr>
        <w:t>,</w:t>
      </w:r>
      <w:r w:rsidRPr="00EC1591">
        <w:rPr>
          <w:sz w:val="28"/>
          <w:szCs w:val="20"/>
        </w:rPr>
        <w:t xml:space="preserve"> если уборка этих деревьев не ведет к образованию прогалин.</w:t>
      </w:r>
    </w:p>
    <w:p w:rsidR="009B69AF" w:rsidRPr="00EC1591" w:rsidRDefault="009B69AF" w:rsidP="00EC1591">
      <w:pPr>
        <w:ind w:firstLine="709"/>
        <w:jc w:val="both"/>
        <w:rPr>
          <w:sz w:val="28"/>
          <w:szCs w:val="20"/>
        </w:rPr>
      </w:pPr>
      <w:r w:rsidRPr="00EC1591">
        <w:rPr>
          <w:sz w:val="28"/>
          <w:szCs w:val="20"/>
        </w:rPr>
        <w:t>В чистых лесных насаждениях (состоящих из деревьев одной породы или с единичной примесью деревьев других древесных пород) из светолюбивых древесных пород отбор деревьев на выращивание ведется преимущественно из верхней части полога, а в рубку – из нижней.</w:t>
      </w:r>
    </w:p>
    <w:p w:rsidR="009B69AF" w:rsidRPr="00EC1591" w:rsidRDefault="009B69AF" w:rsidP="00EC1591">
      <w:pPr>
        <w:ind w:firstLine="709"/>
        <w:jc w:val="both"/>
        <w:rPr>
          <w:sz w:val="28"/>
          <w:szCs w:val="20"/>
        </w:rPr>
      </w:pPr>
      <w:r w:rsidRPr="00EC1591">
        <w:rPr>
          <w:sz w:val="28"/>
          <w:szCs w:val="20"/>
        </w:rPr>
        <w:t>В смешанны</w:t>
      </w:r>
      <w:r w:rsidR="00B338F7" w:rsidRPr="00EC1591">
        <w:rPr>
          <w:sz w:val="28"/>
          <w:szCs w:val="20"/>
        </w:rPr>
        <w:t>х</w:t>
      </w:r>
      <w:r w:rsidRPr="00EC1591">
        <w:rPr>
          <w:sz w:val="28"/>
          <w:szCs w:val="20"/>
        </w:rPr>
        <w:t xml:space="preserve"> лесных насаждениях (состоящих из деревьев двух и более древесных пород), где ценные древесные породы отстают в росте по высоте от малоценных, в рубку отбираются в первую очередь деревья малоценных древесных пород из верхней части полога.</w:t>
      </w:r>
    </w:p>
    <w:p w:rsidR="00B338F7" w:rsidRPr="00EC1591" w:rsidRDefault="00ED046D" w:rsidP="00EC1591">
      <w:pPr>
        <w:ind w:firstLine="709"/>
        <w:jc w:val="both"/>
        <w:rPr>
          <w:sz w:val="28"/>
          <w:szCs w:val="20"/>
        </w:rPr>
      </w:pPr>
      <w:r w:rsidRPr="00EC1591">
        <w:rPr>
          <w:sz w:val="28"/>
          <w:szCs w:val="20"/>
        </w:rPr>
        <w:t>На участках</w:t>
      </w:r>
      <w:r w:rsidR="00B338F7" w:rsidRPr="00EC1591">
        <w:rPr>
          <w:sz w:val="28"/>
          <w:szCs w:val="20"/>
        </w:rPr>
        <w:t>,</w:t>
      </w:r>
      <w:r w:rsidRPr="00EC1591">
        <w:rPr>
          <w:sz w:val="28"/>
          <w:szCs w:val="20"/>
        </w:rPr>
        <w:t xml:space="preserve"> предоставл</w:t>
      </w:r>
      <w:r w:rsidR="00B338F7" w:rsidRPr="00EC1591">
        <w:rPr>
          <w:sz w:val="28"/>
          <w:szCs w:val="20"/>
        </w:rPr>
        <w:t>я</w:t>
      </w:r>
      <w:r w:rsidRPr="00EC1591">
        <w:rPr>
          <w:sz w:val="28"/>
          <w:szCs w:val="20"/>
        </w:rPr>
        <w:t xml:space="preserve">емых в пользование в рекреационных целях, </w:t>
      </w:r>
      <w:r w:rsidR="003D5B5F" w:rsidRPr="00EC1591">
        <w:rPr>
          <w:sz w:val="28"/>
          <w:szCs w:val="20"/>
        </w:rPr>
        <w:t xml:space="preserve"> или фактически используемых в рекреационных целях </w:t>
      </w:r>
      <w:r w:rsidRPr="00EC1591">
        <w:rPr>
          <w:sz w:val="28"/>
          <w:szCs w:val="20"/>
        </w:rPr>
        <w:t>допускается проведение ландшафтных рубок</w:t>
      </w:r>
      <w:r w:rsidR="00FA5C65" w:rsidRPr="00EC1591">
        <w:rPr>
          <w:sz w:val="28"/>
          <w:szCs w:val="20"/>
        </w:rPr>
        <w:t xml:space="preserve"> любой интенсивности</w:t>
      </w:r>
      <w:r w:rsidR="00B338F7" w:rsidRPr="00EC1591">
        <w:rPr>
          <w:sz w:val="28"/>
          <w:szCs w:val="20"/>
        </w:rPr>
        <w:t>, направленных на формирование устойчивых к рекреационным воздействиям лесов и лесных ландшафтов с различной степенью благоустроенности, в том числе в целях размещения об</w:t>
      </w:r>
      <w:r w:rsidR="00FA5C65" w:rsidRPr="00EC1591">
        <w:rPr>
          <w:sz w:val="28"/>
          <w:szCs w:val="20"/>
        </w:rPr>
        <w:t>ъектов рекреационной инфраструктуры.</w:t>
      </w:r>
    </w:p>
    <w:p w:rsidR="00B338F7" w:rsidRPr="00EC1591" w:rsidRDefault="00B338F7" w:rsidP="00EC1591">
      <w:pPr>
        <w:ind w:firstLine="709"/>
        <w:jc w:val="both"/>
        <w:rPr>
          <w:sz w:val="28"/>
          <w:szCs w:val="20"/>
        </w:rPr>
      </w:pPr>
      <w:r w:rsidRPr="00EC1591">
        <w:rPr>
          <w:sz w:val="28"/>
          <w:szCs w:val="20"/>
        </w:rPr>
        <w:t>Для указанных целей ландшафтными рубками в совокупности с другими мерами ухода формируются открытые (поляны с единичными деревьями), полуоткрытые (участки древостоев сомкнутостью крон 0,3-0,5 с равномерным или групповым размещением деревьев по площади), закрытые (участки древостоев полнотой 0,6-1</w:t>
      </w:r>
      <w:r w:rsidR="00C70601" w:rsidRPr="00EC1591">
        <w:rPr>
          <w:sz w:val="28"/>
          <w:szCs w:val="20"/>
        </w:rPr>
        <w:t>,</w:t>
      </w:r>
      <w:r w:rsidRPr="00EC1591">
        <w:rPr>
          <w:sz w:val="28"/>
          <w:szCs w:val="20"/>
        </w:rPr>
        <w:t>0) рекреационные ландшафты.</w:t>
      </w:r>
    </w:p>
    <w:p w:rsidR="00B338F7" w:rsidRPr="00EC1591" w:rsidRDefault="00B338F7" w:rsidP="00EC1591">
      <w:pPr>
        <w:ind w:firstLine="709"/>
        <w:jc w:val="both"/>
        <w:rPr>
          <w:sz w:val="28"/>
          <w:szCs w:val="20"/>
        </w:rPr>
      </w:pPr>
      <w:r w:rsidRPr="00EC1591">
        <w:rPr>
          <w:sz w:val="28"/>
          <w:szCs w:val="20"/>
        </w:rPr>
        <w:t xml:space="preserve">Ландшафтными рубками должно обеспечиваться улучшение и сохранение целевых свойств и качества древостоев, отдельных деревьев и их групп, изменение состава, пространственного размещения деревьев по площади лесных участков; формирование опушек; </w:t>
      </w:r>
      <w:proofErr w:type="spellStart"/>
      <w:r w:rsidRPr="00EC1591">
        <w:rPr>
          <w:sz w:val="28"/>
          <w:szCs w:val="20"/>
        </w:rPr>
        <w:t>разреживание</w:t>
      </w:r>
      <w:proofErr w:type="spellEnd"/>
      <w:r w:rsidRPr="00EC1591">
        <w:rPr>
          <w:sz w:val="28"/>
          <w:szCs w:val="20"/>
        </w:rPr>
        <w:t xml:space="preserve"> подроста и подлеска.</w:t>
      </w:r>
      <w:r w:rsidR="000A0EC2" w:rsidRPr="00EC1591">
        <w:rPr>
          <w:sz w:val="28"/>
          <w:szCs w:val="20"/>
        </w:rPr>
        <w:t xml:space="preserve"> </w:t>
      </w:r>
      <w:r w:rsidRPr="00EC1591">
        <w:rPr>
          <w:sz w:val="28"/>
          <w:szCs w:val="20"/>
        </w:rPr>
        <w:t xml:space="preserve">При отборе деревьев в ландшафтную рубку должны учитываться не только их типично </w:t>
      </w:r>
      <w:proofErr w:type="spellStart"/>
      <w:r w:rsidRPr="00EC1591">
        <w:rPr>
          <w:sz w:val="28"/>
          <w:szCs w:val="20"/>
        </w:rPr>
        <w:t>лесоводственные</w:t>
      </w:r>
      <w:proofErr w:type="spellEnd"/>
      <w:r w:rsidRPr="00EC1591">
        <w:rPr>
          <w:sz w:val="28"/>
          <w:szCs w:val="20"/>
        </w:rPr>
        <w:t xml:space="preserve"> и биологические признаки, но и их эстетические качества.</w:t>
      </w:r>
    </w:p>
    <w:p w:rsidR="00B338F7" w:rsidRPr="00EC1591" w:rsidRDefault="00B338F7" w:rsidP="00EC1591">
      <w:pPr>
        <w:ind w:firstLine="709"/>
        <w:jc w:val="both"/>
        <w:rPr>
          <w:sz w:val="28"/>
          <w:szCs w:val="20"/>
        </w:rPr>
      </w:pPr>
      <w:r w:rsidRPr="00EC1591">
        <w:rPr>
          <w:sz w:val="28"/>
          <w:szCs w:val="20"/>
        </w:rPr>
        <w:t>К нежелательным деревьям (подлежащим рубке) относятся сухостойные, зараженные вредными организмами, с механическими повреждениями, мешающие росту лучших, а также нарушающие структуру ландшафта.</w:t>
      </w:r>
    </w:p>
    <w:p w:rsidR="00B338F7" w:rsidRPr="00EC1591" w:rsidRDefault="00B338F7" w:rsidP="00EC1591">
      <w:pPr>
        <w:ind w:firstLine="709"/>
        <w:jc w:val="both"/>
        <w:rPr>
          <w:sz w:val="28"/>
          <w:szCs w:val="20"/>
        </w:rPr>
      </w:pPr>
      <w:r w:rsidRPr="00EC1591">
        <w:rPr>
          <w:sz w:val="28"/>
          <w:szCs w:val="20"/>
        </w:rPr>
        <w:t>При формировании закрытых ландшафтов в молодняках и средневозрастных лесных насаждениях должны осуществляться рубки, проводимые в целях ухода за лесными насаждениями, умеренной интенсивности.</w:t>
      </w:r>
    </w:p>
    <w:p w:rsidR="00B338F7" w:rsidRPr="00EC1591" w:rsidRDefault="00B338F7" w:rsidP="00EC1591">
      <w:pPr>
        <w:ind w:firstLine="709"/>
        <w:jc w:val="both"/>
        <w:rPr>
          <w:sz w:val="28"/>
          <w:szCs w:val="20"/>
        </w:rPr>
      </w:pPr>
      <w:r w:rsidRPr="00EC1591">
        <w:rPr>
          <w:sz w:val="28"/>
          <w:szCs w:val="20"/>
        </w:rPr>
        <w:t xml:space="preserve">В </w:t>
      </w:r>
      <w:proofErr w:type="spellStart"/>
      <w:r w:rsidRPr="00EC1591">
        <w:rPr>
          <w:sz w:val="28"/>
          <w:szCs w:val="20"/>
        </w:rPr>
        <w:t>высокополнотных</w:t>
      </w:r>
      <w:proofErr w:type="spellEnd"/>
      <w:r w:rsidRPr="00EC1591">
        <w:rPr>
          <w:sz w:val="28"/>
          <w:szCs w:val="20"/>
        </w:rPr>
        <w:t xml:space="preserve"> средневозрастных лесных насаждениях (с полнотой 0,7 и выше) при формировании ландшафтов полуоткрытого типа ландшафтные рубки должны проводиться в несколько приемов и интенсивностью до 30-40% с интервалом между рубками 6-8 лет.</w:t>
      </w:r>
      <w:r w:rsidR="000A0EC2" w:rsidRPr="00EC1591">
        <w:rPr>
          <w:sz w:val="28"/>
          <w:szCs w:val="20"/>
        </w:rPr>
        <w:t xml:space="preserve"> </w:t>
      </w:r>
      <w:r w:rsidRPr="00EC1591">
        <w:rPr>
          <w:sz w:val="28"/>
          <w:szCs w:val="20"/>
        </w:rPr>
        <w:t>Древосто</w:t>
      </w:r>
      <w:r w:rsidR="00C70601" w:rsidRPr="00EC1591">
        <w:rPr>
          <w:sz w:val="28"/>
          <w:szCs w:val="20"/>
        </w:rPr>
        <w:t>и</w:t>
      </w:r>
      <w:r w:rsidRPr="00EC1591">
        <w:rPr>
          <w:sz w:val="28"/>
          <w:szCs w:val="20"/>
        </w:rPr>
        <w:t xml:space="preserve">, произрастающие на слабодренированных почвах, при необходимости формирования ландшафтов полуоткрытого типа должны </w:t>
      </w:r>
      <w:proofErr w:type="spellStart"/>
      <w:r w:rsidRPr="00EC1591">
        <w:rPr>
          <w:sz w:val="28"/>
          <w:szCs w:val="20"/>
        </w:rPr>
        <w:t>разреживаться</w:t>
      </w:r>
      <w:proofErr w:type="spellEnd"/>
      <w:r w:rsidR="00C70601" w:rsidRPr="00EC1591">
        <w:rPr>
          <w:sz w:val="28"/>
          <w:szCs w:val="20"/>
        </w:rPr>
        <w:t xml:space="preserve"> с </w:t>
      </w:r>
      <w:r w:rsidRPr="00EC1591">
        <w:rPr>
          <w:sz w:val="28"/>
          <w:szCs w:val="20"/>
        </w:rPr>
        <w:t>интенсивностью 15-20% за несколько приемов.</w:t>
      </w:r>
      <w:r w:rsidR="000A0EC2" w:rsidRPr="00EC1591">
        <w:rPr>
          <w:sz w:val="28"/>
          <w:szCs w:val="20"/>
        </w:rPr>
        <w:t xml:space="preserve"> </w:t>
      </w:r>
      <w:r w:rsidRPr="00EC1591">
        <w:rPr>
          <w:sz w:val="28"/>
          <w:szCs w:val="20"/>
        </w:rPr>
        <w:t>При формировании полуоткрытых ландшафтов должно проводиться значительное снижение сомкнутости крон лесных насаждений (до 0,3-0,5).</w:t>
      </w:r>
    </w:p>
    <w:p w:rsidR="00ED046D" w:rsidRPr="00EC1591" w:rsidRDefault="00B338F7" w:rsidP="00EC1591">
      <w:pPr>
        <w:ind w:firstLine="709"/>
        <w:jc w:val="both"/>
        <w:rPr>
          <w:sz w:val="28"/>
          <w:szCs w:val="20"/>
        </w:rPr>
      </w:pPr>
      <w:r w:rsidRPr="00EC1591">
        <w:rPr>
          <w:sz w:val="28"/>
          <w:szCs w:val="20"/>
        </w:rPr>
        <w:t>Рубки сохранения сформированных ландшафтных насаждений (ландшафтов) должны осуществляться путем вырубки отдельных деревьев и кустарников, утрачивающих жизнеспособность и целевые свойства.</w:t>
      </w:r>
      <w:r w:rsidR="00F36998" w:rsidRPr="00EC1591">
        <w:rPr>
          <w:sz w:val="28"/>
          <w:szCs w:val="20"/>
        </w:rPr>
        <w:t xml:space="preserve"> </w:t>
      </w:r>
      <w:r w:rsidRPr="00EC1591">
        <w:rPr>
          <w:sz w:val="28"/>
          <w:szCs w:val="20"/>
        </w:rPr>
        <w:t>Мероприятия по обновлению целевых ландшафтных насаждений (ландшафтов) на стадии ослабления образующих их деревьев и кустарников с учетом степени утраты целевых свойств должны осуществляться умеренно слабой или умеренно сильной интенсивности (от 20 до 50% по запасу).</w:t>
      </w:r>
    </w:p>
    <w:p w:rsidR="009B69AF" w:rsidRPr="00EC1591" w:rsidRDefault="009B69AF" w:rsidP="00EC1591">
      <w:pPr>
        <w:ind w:firstLine="709"/>
        <w:jc w:val="both"/>
        <w:rPr>
          <w:sz w:val="28"/>
          <w:szCs w:val="20"/>
        </w:rPr>
      </w:pPr>
      <w:r w:rsidRPr="00EC1591">
        <w:rPr>
          <w:sz w:val="28"/>
          <w:szCs w:val="20"/>
        </w:rPr>
        <w:t xml:space="preserve">Отвод лесосек для проведения прореживаний, проходных рубок, ландшафтных рубок производится с отбором деревьев в рубку, их перечетом и клеймением, а при проведении осветлений и прочисток с закладкой пробных площадей для определения интенсивности. </w:t>
      </w:r>
    </w:p>
    <w:p w:rsidR="009B69AF" w:rsidRPr="00EC1591" w:rsidRDefault="009B69AF" w:rsidP="00EC1591">
      <w:pPr>
        <w:ind w:firstLine="709"/>
        <w:jc w:val="both"/>
        <w:rPr>
          <w:sz w:val="28"/>
          <w:szCs w:val="20"/>
        </w:rPr>
      </w:pPr>
      <w:r w:rsidRPr="00EC1591">
        <w:rPr>
          <w:sz w:val="28"/>
          <w:szCs w:val="20"/>
        </w:rPr>
        <w:t>Осветления и прочистки должны проводится в течении вегетационного периода при наличии листвы на деревьях, остальные виды ухода могут проводится в течение всего года.</w:t>
      </w:r>
    </w:p>
    <w:p w:rsidR="009B69AF" w:rsidRPr="00EC1591" w:rsidRDefault="009E25D8" w:rsidP="00EC1591">
      <w:pPr>
        <w:pStyle w:val="u"/>
        <w:widowControl w:val="0"/>
        <w:shd w:val="clear" w:color="auto" w:fill="FFFFFF"/>
        <w:spacing w:after="240"/>
        <w:ind w:firstLine="709"/>
        <w:rPr>
          <w:color w:val="auto"/>
          <w:sz w:val="28"/>
          <w:szCs w:val="28"/>
        </w:rPr>
      </w:pPr>
      <w:r w:rsidRPr="00EC1591">
        <w:rPr>
          <w:sz w:val="28"/>
          <w:szCs w:val="28"/>
        </w:rPr>
        <w:t>Нормативы и параметры  ухода за молодняками и иных мероприятий по уходу за лесами, не связанных с рубками ухода</w:t>
      </w:r>
      <w:r>
        <w:rPr>
          <w:sz w:val="28"/>
          <w:szCs w:val="28"/>
        </w:rPr>
        <w:t>, приведены в таблице 43</w:t>
      </w:r>
      <w:r w:rsidR="003567C3" w:rsidRPr="00EC1591">
        <w:rPr>
          <w:color w:val="auto"/>
          <w:sz w:val="28"/>
          <w:szCs w:val="28"/>
        </w:rPr>
        <w:t>.</w:t>
      </w:r>
    </w:p>
    <w:p w:rsidR="007D1334" w:rsidRDefault="00A23FCD" w:rsidP="00EC1591">
      <w:pPr>
        <w:widowControl w:val="0"/>
        <w:jc w:val="center"/>
        <w:rPr>
          <w:sz w:val="28"/>
          <w:szCs w:val="28"/>
        </w:rPr>
      </w:pPr>
      <w:r w:rsidRPr="00EC1591">
        <w:rPr>
          <w:sz w:val="28"/>
          <w:szCs w:val="28"/>
        </w:rPr>
        <w:t>Таблица</w:t>
      </w:r>
      <w:r w:rsidR="0045639F" w:rsidRPr="00EC1591">
        <w:rPr>
          <w:sz w:val="28"/>
          <w:szCs w:val="28"/>
        </w:rPr>
        <w:t xml:space="preserve"> 4</w:t>
      </w:r>
      <w:r w:rsidR="009D2D34" w:rsidRPr="00EC1591">
        <w:rPr>
          <w:sz w:val="28"/>
          <w:szCs w:val="28"/>
        </w:rPr>
        <w:t>3</w:t>
      </w:r>
      <w:r w:rsidRPr="00EC1591">
        <w:rPr>
          <w:sz w:val="28"/>
          <w:szCs w:val="28"/>
        </w:rPr>
        <w:t xml:space="preserve">. </w:t>
      </w:r>
      <w:r w:rsidR="003567C3" w:rsidRPr="00EC1591">
        <w:rPr>
          <w:sz w:val="28"/>
          <w:szCs w:val="28"/>
        </w:rPr>
        <w:t>Нормативы и параметры  ухода за молодняками и иных мероприятий по уходу за лесами, не связанных с рубками ухода</w:t>
      </w:r>
    </w:p>
    <w:p w:rsidR="00EC1591" w:rsidRPr="00EC1591" w:rsidRDefault="00EC1591" w:rsidP="00EC1591">
      <w:pPr>
        <w:widowControl w:val="0"/>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136"/>
        <w:gridCol w:w="1711"/>
        <w:gridCol w:w="714"/>
        <w:gridCol w:w="571"/>
        <w:gridCol w:w="712"/>
        <w:gridCol w:w="714"/>
        <w:gridCol w:w="1000"/>
        <w:gridCol w:w="712"/>
        <w:gridCol w:w="708"/>
      </w:tblGrid>
      <w:tr w:rsidR="007D1334" w:rsidRPr="00EC1591" w:rsidTr="00A23FCD">
        <w:trPr>
          <w:cantSplit/>
          <w:tblHeader/>
          <w:jc w:val="center"/>
        </w:trPr>
        <w:tc>
          <w:tcPr>
            <w:tcW w:w="1570"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Наименование видов ухода за лесами</w:t>
            </w:r>
          </w:p>
        </w:tc>
        <w:tc>
          <w:tcPr>
            <w:tcW w:w="857"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 xml:space="preserve">Хозяйство (хвойное, твердолиственное, </w:t>
            </w:r>
            <w:proofErr w:type="spellStart"/>
            <w:r w:rsidRPr="00EC1591">
              <w:rPr>
                <w:sz w:val="20"/>
                <w:szCs w:val="20"/>
              </w:rPr>
              <w:t>мягколиственное</w:t>
            </w:r>
            <w:proofErr w:type="spellEnd"/>
            <w:r w:rsidRPr="00EC1591">
              <w:rPr>
                <w:sz w:val="20"/>
                <w:szCs w:val="20"/>
              </w:rPr>
              <w:t>)</w:t>
            </w:r>
          </w:p>
        </w:tc>
        <w:tc>
          <w:tcPr>
            <w:tcW w:w="358"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Древесная порода</w:t>
            </w:r>
          </w:p>
        </w:tc>
        <w:tc>
          <w:tcPr>
            <w:tcW w:w="286"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Площадь, га</w:t>
            </w:r>
          </w:p>
        </w:tc>
        <w:tc>
          <w:tcPr>
            <w:tcW w:w="357" w:type="pct"/>
            <w:vMerge w:val="restart"/>
            <w:shd w:val="clear" w:color="auto" w:fill="auto"/>
            <w:vAlign w:val="center"/>
          </w:tcPr>
          <w:p w:rsidR="007D1334" w:rsidRPr="00EC1591" w:rsidRDefault="007D1334" w:rsidP="00AE28BE">
            <w:pPr>
              <w:spacing w:line="180" w:lineRule="exact"/>
              <w:jc w:val="center"/>
              <w:rPr>
                <w:sz w:val="20"/>
                <w:szCs w:val="20"/>
                <w:vertAlign w:val="superscript"/>
              </w:rPr>
            </w:pPr>
            <w:r w:rsidRPr="00EC1591">
              <w:rPr>
                <w:sz w:val="20"/>
                <w:szCs w:val="20"/>
              </w:rPr>
              <w:t>Вырубаемый запас, м</w:t>
            </w:r>
            <w:r w:rsidRPr="00EC1591">
              <w:rPr>
                <w:sz w:val="20"/>
                <w:szCs w:val="20"/>
                <w:vertAlign w:val="superscript"/>
              </w:rPr>
              <w:t>3</w:t>
            </w:r>
          </w:p>
        </w:tc>
        <w:tc>
          <w:tcPr>
            <w:tcW w:w="358"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Срок повторяемости, лет</w:t>
            </w:r>
          </w:p>
        </w:tc>
        <w:tc>
          <w:tcPr>
            <w:tcW w:w="1213" w:type="pct"/>
            <w:gridSpan w:val="3"/>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Ежегодный размер</w:t>
            </w:r>
          </w:p>
        </w:tc>
      </w:tr>
      <w:tr w:rsidR="007D1334" w:rsidRPr="00EC1591" w:rsidTr="00A23FCD">
        <w:trPr>
          <w:cantSplit/>
          <w:tblHeader/>
          <w:jc w:val="center"/>
        </w:trPr>
        <w:tc>
          <w:tcPr>
            <w:tcW w:w="1570" w:type="pct"/>
            <w:vMerge/>
            <w:shd w:val="clear" w:color="auto" w:fill="auto"/>
            <w:vAlign w:val="center"/>
          </w:tcPr>
          <w:p w:rsidR="007D1334" w:rsidRPr="00EC1591" w:rsidRDefault="007D1334" w:rsidP="00AE28BE">
            <w:pPr>
              <w:spacing w:line="180" w:lineRule="exact"/>
              <w:jc w:val="center"/>
              <w:rPr>
                <w:sz w:val="20"/>
                <w:szCs w:val="20"/>
              </w:rPr>
            </w:pPr>
          </w:p>
        </w:tc>
        <w:tc>
          <w:tcPr>
            <w:tcW w:w="857" w:type="pct"/>
            <w:vMerge/>
            <w:shd w:val="clear" w:color="auto" w:fill="auto"/>
            <w:vAlign w:val="center"/>
          </w:tcPr>
          <w:p w:rsidR="007D1334" w:rsidRPr="00EC1591" w:rsidRDefault="007D1334" w:rsidP="00AE28BE">
            <w:pPr>
              <w:spacing w:line="180" w:lineRule="exact"/>
              <w:jc w:val="center"/>
              <w:rPr>
                <w:sz w:val="20"/>
                <w:szCs w:val="20"/>
              </w:rPr>
            </w:pPr>
          </w:p>
        </w:tc>
        <w:tc>
          <w:tcPr>
            <w:tcW w:w="358" w:type="pct"/>
            <w:vMerge/>
            <w:shd w:val="clear" w:color="auto" w:fill="auto"/>
            <w:vAlign w:val="center"/>
          </w:tcPr>
          <w:p w:rsidR="007D1334" w:rsidRPr="00EC1591" w:rsidRDefault="007D1334" w:rsidP="00AE28BE">
            <w:pPr>
              <w:spacing w:line="180" w:lineRule="exact"/>
              <w:jc w:val="center"/>
              <w:rPr>
                <w:sz w:val="20"/>
                <w:szCs w:val="20"/>
              </w:rPr>
            </w:pPr>
          </w:p>
        </w:tc>
        <w:tc>
          <w:tcPr>
            <w:tcW w:w="286" w:type="pct"/>
            <w:vMerge/>
            <w:shd w:val="clear" w:color="auto" w:fill="auto"/>
            <w:vAlign w:val="center"/>
          </w:tcPr>
          <w:p w:rsidR="007D1334" w:rsidRPr="00EC1591" w:rsidRDefault="007D1334" w:rsidP="00AE28BE">
            <w:pPr>
              <w:spacing w:line="180" w:lineRule="exact"/>
              <w:jc w:val="center"/>
              <w:rPr>
                <w:sz w:val="20"/>
                <w:szCs w:val="20"/>
              </w:rPr>
            </w:pPr>
          </w:p>
        </w:tc>
        <w:tc>
          <w:tcPr>
            <w:tcW w:w="357" w:type="pct"/>
            <w:vMerge/>
            <w:shd w:val="clear" w:color="auto" w:fill="auto"/>
            <w:vAlign w:val="center"/>
          </w:tcPr>
          <w:p w:rsidR="007D1334" w:rsidRPr="00EC1591" w:rsidRDefault="007D1334" w:rsidP="00AE28BE">
            <w:pPr>
              <w:spacing w:line="180" w:lineRule="exact"/>
              <w:jc w:val="center"/>
              <w:rPr>
                <w:sz w:val="20"/>
                <w:szCs w:val="20"/>
              </w:rPr>
            </w:pPr>
          </w:p>
        </w:tc>
        <w:tc>
          <w:tcPr>
            <w:tcW w:w="358" w:type="pct"/>
            <w:vMerge/>
            <w:shd w:val="clear" w:color="auto" w:fill="auto"/>
            <w:vAlign w:val="center"/>
          </w:tcPr>
          <w:p w:rsidR="007D1334" w:rsidRPr="00EC1591" w:rsidRDefault="007D1334" w:rsidP="00AE28BE">
            <w:pPr>
              <w:spacing w:line="180" w:lineRule="exact"/>
              <w:jc w:val="center"/>
              <w:rPr>
                <w:sz w:val="20"/>
                <w:szCs w:val="20"/>
              </w:rPr>
            </w:pPr>
          </w:p>
        </w:tc>
        <w:tc>
          <w:tcPr>
            <w:tcW w:w="501" w:type="pct"/>
            <w:vMerge w:val="restar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площадь, га</w:t>
            </w:r>
          </w:p>
        </w:tc>
        <w:tc>
          <w:tcPr>
            <w:tcW w:w="712" w:type="pct"/>
            <w:gridSpan w:val="2"/>
            <w:shd w:val="clear" w:color="auto" w:fill="auto"/>
            <w:vAlign w:val="center"/>
          </w:tcPr>
          <w:p w:rsidR="007D1334" w:rsidRPr="00EC1591" w:rsidRDefault="007D1334" w:rsidP="00AE28BE">
            <w:pPr>
              <w:spacing w:line="180" w:lineRule="exact"/>
              <w:jc w:val="center"/>
              <w:rPr>
                <w:sz w:val="20"/>
                <w:szCs w:val="20"/>
                <w:vertAlign w:val="superscript"/>
              </w:rPr>
            </w:pPr>
            <w:r w:rsidRPr="00EC1591">
              <w:rPr>
                <w:sz w:val="20"/>
                <w:szCs w:val="20"/>
              </w:rPr>
              <w:t>вырубаемый запас, м</w:t>
            </w:r>
            <w:r w:rsidRPr="00EC1591">
              <w:rPr>
                <w:sz w:val="20"/>
                <w:szCs w:val="20"/>
                <w:vertAlign w:val="superscript"/>
              </w:rPr>
              <w:t>3</w:t>
            </w:r>
          </w:p>
        </w:tc>
      </w:tr>
      <w:tr w:rsidR="007D1334" w:rsidRPr="00EC1591" w:rsidTr="00A23FCD">
        <w:trPr>
          <w:cantSplit/>
          <w:tblHeader/>
          <w:jc w:val="center"/>
        </w:trPr>
        <w:tc>
          <w:tcPr>
            <w:tcW w:w="1570" w:type="pct"/>
            <w:vMerge/>
            <w:shd w:val="clear" w:color="auto" w:fill="auto"/>
            <w:vAlign w:val="center"/>
          </w:tcPr>
          <w:p w:rsidR="007D1334" w:rsidRPr="00EC1591" w:rsidRDefault="007D1334" w:rsidP="00AE28BE">
            <w:pPr>
              <w:spacing w:line="180" w:lineRule="exact"/>
              <w:jc w:val="center"/>
              <w:rPr>
                <w:sz w:val="20"/>
                <w:szCs w:val="20"/>
              </w:rPr>
            </w:pPr>
          </w:p>
        </w:tc>
        <w:tc>
          <w:tcPr>
            <w:tcW w:w="857" w:type="pct"/>
            <w:vMerge/>
            <w:shd w:val="clear" w:color="auto" w:fill="auto"/>
            <w:vAlign w:val="center"/>
          </w:tcPr>
          <w:p w:rsidR="007D1334" w:rsidRPr="00EC1591" w:rsidRDefault="007D1334" w:rsidP="00AE28BE">
            <w:pPr>
              <w:spacing w:line="180" w:lineRule="exact"/>
              <w:jc w:val="center"/>
              <w:rPr>
                <w:sz w:val="20"/>
                <w:szCs w:val="20"/>
              </w:rPr>
            </w:pPr>
          </w:p>
        </w:tc>
        <w:tc>
          <w:tcPr>
            <w:tcW w:w="358" w:type="pct"/>
            <w:vMerge/>
            <w:shd w:val="clear" w:color="auto" w:fill="auto"/>
            <w:vAlign w:val="center"/>
          </w:tcPr>
          <w:p w:rsidR="007D1334" w:rsidRPr="00EC1591" w:rsidRDefault="007D1334" w:rsidP="00AE28BE">
            <w:pPr>
              <w:spacing w:line="180" w:lineRule="exact"/>
              <w:jc w:val="center"/>
              <w:rPr>
                <w:sz w:val="20"/>
                <w:szCs w:val="20"/>
              </w:rPr>
            </w:pPr>
          </w:p>
        </w:tc>
        <w:tc>
          <w:tcPr>
            <w:tcW w:w="286" w:type="pct"/>
            <w:vMerge/>
            <w:shd w:val="clear" w:color="auto" w:fill="auto"/>
            <w:vAlign w:val="center"/>
          </w:tcPr>
          <w:p w:rsidR="007D1334" w:rsidRPr="00EC1591" w:rsidRDefault="007D1334" w:rsidP="00AE28BE">
            <w:pPr>
              <w:spacing w:line="180" w:lineRule="exact"/>
              <w:jc w:val="center"/>
              <w:rPr>
                <w:sz w:val="20"/>
                <w:szCs w:val="20"/>
              </w:rPr>
            </w:pPr>
          </w:p>
        </w:tc>
        <w:tc>
          <w:tcPr>
            <w:tcW w:w="357" w:type="pct"/>
            <w:vMerge/>
            <w:shd w:val="clear" w:color="auto" w:fill="auto"/>
            <w:vAlign w:val="center"/>
          </w:tcPr>
          <w:p w:rsidR="007D1334" w:rsidRPr="00EC1591" w:rsidRDefault="007D1334" w:rsidP="00AE28BE">
            <w:pPr>
              <w:spacing w:line="180" w:lineRule="exact"/>
              <w:jc w:val="center"/>
              <w:rPr>
                <w:sz w:val="20"/>
                <w:szCs w:val="20"/>
              </w:rPr>
            </w:pPr>
          </w:p>
        </w:tc>
        <w:tc>
          <w:tcPr>
            <w:tcW w:w="358" w:type="pct"/>
            <w:vMerge/>
            <w:shd w:val="clear" w:color="auto" w:fill="auto"/>
            <w:vAlign w:val="center"/>
          </w:tcPr>
          <w:p w:rsidR="007D1334" w:rsidRPr="00EC1591" w:rsidRDefault="007D1334" w:rsidP="00AE28BE">
            <w:pPr>
              <w:spacing w:line="180" w:lineRule="exact"/>
              <w:jc w:val="center"/>
              <w:rPr>
                <w:sz w:val="20"/>
                <w:szCs w:val="20"/>
              </w:rPr>
            </w:pPr>
          </w:p>
        </w:tc>
        <w:tc>
          <w:tcPr>
            <w:tcW w:w="501" w:type="pct"/>
            <w:vMerge/>
            <w:shd w:val="clear" w:color="auto" w:fill="auto"/>
            <w:vAlign w:val="center"/>
          </w:tcPr>
          <w:p w:rsidR="007D1334" w:rsidRPr="00EC1591" w:rsidRDefault="007D1334" w:rsidP="00AE28BE">
            <w:pPr>
              <w:spacing w:line="180" w:lineRule="exact"/>
              <w:jc w:val="center"/>
              <w:rPr>
                <w:sz w:val="20"/>
                <w:szCs w:val="20"/>
              </w:rPr>
            </w:pPr>
          </w:p>
        </w:tc>
        <w:tc>
          <w:tcPr>
            <w:tcW w:w="357" w:type="pc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общий</w:t>
            </w:r>
          </w:p>
        </w:tc>
        <w:tc>
          <w:tcPr>
            <w:tcW w:w="355" w:type="pct"/>
            <w:shd w:val="clear" w:color="auto" w:fill="auto"/>
            <w:vAlign w:val="center"/>
          </w:tcPr>
          <w:p w:rsidR="007D1334" w:rsidRPr="00EC1591" w:rsidRDefault="007D1334" w:rsidP="00AE28BE">
            <w:pPr>
              <w:spacing w:line="180" w:lineRule="exact"/>
              <w:jc w:val="center"/>
              <w:rPr>
                <w:sz w:val="20"/>
                <w:szCs w:val="20"/>
              </w:rPr>
            </w:pPr>
            <w:r w:rsidRPr="00EC1591">
              <w:rPr>
                <w:sz w:val="20"/>
                <w:szCs w:val="20"/>
              </w:rPr>
              <w:t>с 1 га</w:t>
            </w:r>
          </w:p>
        </w:tc>
      </w:tr>
      <w:tr w:rsidR="007D1334" w:rsidRPr="00EC1591" w:rsidTr="00A23FCD">
        <w:trPr>
          <w:cantSplit/>
          <w:tblHeader/>
          <w:jc w:val="center"/>
        </w:trPr>
        <w:tc>
          <w:tcPr>
            <w:tcW w:w="1571" w:type="pct"/>
            <w:shd w:val="clear" w:color="auto" w:fill="auto"/>
            <w:vAlign w:val="center"/>
          </w:tcPr>
          <w:p w:rsidR="007D1334" w:rsidRPr="00EC1591" w:rsidRDefault="007D1334" w:rsidP="00AE28BE">
            <w:pPr>
              <w:jc w:val="center"/>
            </w:pPr>
            <w:r w:rsidRPr="00EC1591">
              <w:rPr>
                <w:sz w:val="22"/>
                <w:szCs w:val="22"/>
              </w:rPr>
              <w:t>1</w:t>
            </w:r>
          </w:p>
        </w:tc>
        <w:tc>
          <w:tcPr>
            <w:tcW w:w="857" w:type="pct"/>
            <w:shd w:val="clear" w:color="auto" w:fill="auto"/>
            <w:vAlign w:val="center"/>
          </w:tcPr>
          <w:p w:rsidR="007D1334" w:rsidRPr="00EC1591" w:rsidRDefault="007D1334" w:rsidP="00AE28BE">
            <w:pPr>
              <w:jc w:val="center"/>
            </w:pPr>
            <w:r w:rsidRPr="00EC1591">
              <w:rPr>
                <w:sz w:val="22"/>
                <w:szCs w:val="22"/>
              </w:rPr>
              <w:t>3</w:t>
            </w:r>
          </w:p>
        </w:tc>
        <w:tc>
          <w:tcPr>
            <w:tcW w:w="358" w:type="pct"/>
            <w:shd w:val="clear" w:color="auto" w:fill="auto"/>
            <w:vAlign w:val="center"/>
          </w:tcPr>
          <w:p w:rsidR="007D1334" w:rsidRPr="00EC1591" w:rsidRDefault="007D1334" w:rsidP="00AE28BE">
            <w:pPr>
              <w:jc w:val="center"/>
            </w:pPr>
            <w:r w:rsidRPr="00EC1591">
              <w:rPr>
                <w:sz w:val="22"/>
                <w:szCs w:val="22"/>
              </w:rPr>
              <w:t>4</w:t>
            </w:r>
          </w:p>
        </w:tc>
        <w:tc>
          <w:tcPr>
            <w:tcW w:w="286" w:type="pct"/>
            <w:shd w:val="clear" w:color="auto" w:fill="auto"/>
            <w:vAlign w:val="center"/>
          </w:tcPr>
          <w:p w:rsidR="007D1334" w:rsidRPr="00EC1591" w:rsidRDefault="007D1334" w:rsidP="00AE28BE">
            <w:pPr>
              <w:jc w:val="center"/>
            </w:pPr>
            <w:r w:rsidRPr="00EC1591">
              <w:rPr>
                <w:sz w:val="22"/>
                <w:szCs w:val="22"/>
              </w:rPr>
              <w:t>5</w:t>
            </w:r>
          </w:p>
        </w:tc>
        <w:tc>
          <w:tcPr>
            <w:tcW w:w="357" w:type="pct"/>
            <w:shd w:val="clear" w:color="auto" w:fill="auto"/>
            <w:vAlign w:val="center"/>
          </w:tcPr>
          <w:p w:rsidR="007D1334" w:rsidRPr="00EC1591" w:rsidRDefault="007D1334" w:rsidP="00AE28BE">
            <w:pPr>
              <w:jc w:val="center"/>
            </w:pPr>
            <w:r w:rsidRPr="00EC1591">
              <w:rPr>
                <w:sz w:val="22"/>
                <w:szCs w:val="22"/>
              </w:rPr>
              <w:t>6</w:t>
            </w:r>
          </w:p>
        </w:tc>
        <w:tc>
          <w:tcPr>
            <w:tcW w:w="358" w:type="pct"/>
            <w:shd w:val="clear" w:color="auto" w:fill="auto"/>
            <w:vAlign w:val="center"/>
          </w:tcPr>
          <w:p w:rsidR="007D1334" w:rsidRPr="00EC1591" w:rsidRDefault="007D1334" w:rsidP="00AE28BE">
            <w:pPr>
              <w:jc w:val="center"/>
            </w:pPr>
            <w:r w:rsidRPr="00EC1591">
              <w:rPr>
                <w:sz w:val="22"/>
                <w:szCs w:val="22"/>
              </w:rPr>
              <w:t>7</w:t>
            </w:r>
          </w:p>
        </w:tc>
        <w:tc>
          <w:tcPr>
            <w:tcW w:w="501" w:type="pct"/>
            <w:shd w:val="clear" w:color="auto" w:fill="auto"/>
            <w:vAlign w:val="center"/>
          </w:tcPr>
          <w:p w:rsidR="007D1334" w:rsidRPr="00EC1591" w:rsidRDefault="007D1334" w:rsidP="00AE28BE">
            <w:pPr>
              <w:jc w:val="center"/>
            </w:pPr>
            <w:r w:rsidRPr="00EC1591">
              <w:rPr>
                <w:sz w:val="22"/>
                <w:szCs w:val="22"/>
              </w:rPr>
              <w:t>8</w:t>
            </w:r>
          </w:p>
        </w:tc>
        <w:tc>
          <w:tcPr>
            <w:tcW w:w="357" w:type="pct"/>
            <w:shd w:val="clear" w:color="auto" w:fill="auto"/>
            <w:vAlign w:val="center"/>
          </w:tcPr>
          <w:p w:rsidR="007D1334" w:rsidRPr="00EC1591" w:rsidRDefault="007D1334" w:rsidP="00AE28BE">
            <w:pPr>
              <w:jc w:val="center"/>
            </w:pPr>
            <w:r w:rsidRPr="00EC1591">
              <w:rPr>
                <w:sz w:val="22"/>
                <w:szCs w:val="22"/>
              </w:rPr>
              <w:t>9</w:t>
            </w:r>
          </w:p>
        </w:tc>
        <w:tc>
          <w:tcPr>
            <w:tcW w:w="355" w:type="pct"/>
            <w:shd w:val="clear" w:color="auto" w:fill="auto"/>
            <w:vAlign w:val="center"/>
          </w:tcPr>
          <w:p w:rsidR="007D1334" w:rsidRPr="00EC1591" w:rsidRDefault="007D1334" w:rsidP="00AE28BE">
            <w:pPr>
              <w:jc w:val="center"/>
            </w:pPr>
            <w:r w:rsidRPr="00EC1591">
              <w:rPr>
                <w:sz w:val="22"/>
                <w:szCs w:val="22"/>
              </w:rPr>
              <w:t>10</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Проведение рубок ухода за лесами, всего</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в том числе:</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vMerge w:val="restart"/>
            <w:shd w:val="clear" w:color="auto" w:fill="auto"/>
            <w:vAlign w:val="center"/>
          </w:tcPr>
          <w:p w:rsidR="007D1334" w:rsidRPr="00EC1591" w:rsidRDefault="009E25D8" w:rsidP="00AE28BE">
            <w:r>
              <w:rPr>
                <w:sz w:val="22"/>
                <w:szCs w:val="22"/>
              </w:rPr>
              <w:t>П</w:t>
            </w:r>
            <w:r w:rsidR="007D1334" w:rsidRPr="00EC1591">
              <w:rPr>
                <w:sz w:val="22"/>
                <w:szCs w:val="22"/>
              </w:rPr>
              <w:t>рочистки</w:t>
            </w:r>
          </w:p>
        </w:tc>
        <w:tc>
          <w:tcPr>
            <w:tcW w:w="857" w:type="pct"/>
            <w:vMerge w:val="restart"/>
            <w:shd w:val="clear" w:color="auto" w:fill="auto"/>
            <w:vAlign w:val="center"/>
          </w:tcPr>
          <w:p w:rsidR="007D1334" w:rsidRPr="00EC1591" w:rsidRDefault="009E25D8" w:rsidP="00AE28BE">
            <w:pPr>
              <w:jc w:val="center"/>
            </w:pPr>
            <w:r>
              <w:t>Хвойное</w:t>
            </w:r>
          </w:p>
        </w:tc>
        <w:tc>
          <w:tcPr>
            <w:tcW w:w="358" w:type="pct"/>
            <w:shd w:val="clear" w:color="auto" w:fill="auto"/>
            <w:vAlign w:val="center"/>
          </w:tcPr>
          <w:p w:rsidR="007D1334" w:rsidRPr="00EC1591" w:rsidRDefault="009E25D8" w:rsidP="00AE28BE">
            <w:pPr>
              <w:jc w:val="center"/>
            </w:pPr>
            <w:r>
              <w:t>С</w:t>
            </w:r>
          </w:p>
        </w:tc>
        <w:tc>
          <w:tcPr>
            <w:tcW w:w="286" w:type="pct"/>
            <w:shd w:val="clear" w:color="auto" w:fill="auto"/>
            <w:vAlign w:val="bottom"/>
          </w:tcPr>
          <w:p w:rsidR="007D1334" w:rsidRPr="00EC1591" w:rsidRDefault="009E25D8" w:rsidP="00AE28BE">
            <w:pPr>
              <w:jc w:val="center"/>
            </w:pPr>
            <w:r>
              <w:t>2,2</w:t>
            </w:r>
          </w:p>
        </w:tc>
        <w:tc>
          <w:tcPr>
            <w:tcW w:w="357" w:type="pct"/>
            <w:shd w:val="clear" w:color="auto" w:fill="auto"/>
            <w:vAlign w:val="center"/>
          </w:tcPr>
          <w:p w:rsidR="007D1334" w:rsidRPr="00EC1591" w:rsidRDefault="009E25D8" w:rsidP="00AE28BE">
            <w:pPr>
              <w:jc w:val="center"/>
            </w:pPr>
            <w:r>
              <w:t>129</w:t>
            </w:r>
          </w:p>
        </w:tc>
        <w:tc>
          <w:tcPr>
            <w:tcW w:w="358" w:type="pct"/>
            <w:shd w:val="clear" w:color="auto" w:fill="auto"/>
            <w:vAlign w:val="bottom"/>
          </w:tcPr>
          <w:p w:rsidR="007D1334" w:rsidRPr="00EC1591" w:rsidRDefault="009E25D8" w:rsidP="00AE28BE">
            <w:pPr>
              <w:jc w:val="center"/>
            </w:pPr>
            <w:r>
              <w:t>10</w:t>
            </w:r>
          </w:p>
        </w:tc>
        <w:tc>
          <w:tcPr>
            <w:tcW w:w="501" w:type="pct"/>
            <w:shd w:val="clear" w:color="auto" w:fill="auto"/>
            <w:vAlign w:val="bottom"/>
          </w:tcPr>
          <w:p w:rsidR="007D1334" w:rsidRPr="00EC1591" w:rsidRDefault="009E25D8" w:rsidP="00AE28BE">
            <w:pPr>
              <w:jc w:val="center"/>
            </w:pPr>
            <w:r>
              <w:t>2,2</w:t>
            </w:r>
          </w:p>
        </w:tc>
        <w:tc>
          <w:tcPr>
            <w:tcW w:w="357" w:type="pct"/>
            <w:shd w:val="clear" w:color="auto" w:fill="auto"/>
            <w:vAlign w:val="bottom"/>
          </w:tcPr>
          <w:p w:rsidR="007D1334" w:rsidRPr="00EC1591" w:rsidRDefault="009E25D8" w:rsidP="00AE28BE">
            <w:pPr>
              <w:jc w:val="center"/>
            </w:pPr>
            <w:r>
              <w:t>129</w:t>
            </w:r>
          </w:p>
        </w:tc>
        <w:tc>
          <w:tcPr>
            <w:tcW w:w="355" w:type="pct"/>
            <w:shd w:val="clear" w:color="auto" w:fill="auto"/>
            <w:vAlign w:val="bottom"/>
          </w:tcPr>
          <w:p w:rsidR="007D1334" w:rsidRPr="00EC1591" w:rsidRDefault="009E25D8" w:rsidP="00AE28BE">
            <w:pPr>
              <w:jc w:val="center"/>
            </w:pPr>
            <w:r>
              <w:t>59</w:t>
            </w:r>
          </w:p>
        </w:tc>
      </w:tr>
      <w:tr w:rsidR="007D1334" w:rsidRPr="00EC1591" w:rsidTr="00A23FCD">
        <w:trPr>
          <w:cantSplit/>
          <w:jc w:val="center"/>
        </w:trPr>
        <w:tc>
          <w:tcPr>
            <w:tcW w:w="1571" w:type="pct"/>
            <w:vMerge/>
            <w:shd w:val="clear" w:color="auto" w:fill="auto"/>
            <w:vAlign w:val="center"/>
          </w:tcPr>
          <w:p w:rsidR="007D1334" w:rsidRPr="00EC1591" w:rsidRDefault="007D1334" w:rsidP="00AE28BE"/>
        </w:tc>
        <w:tc>
          <w:tcPr>
            <w:tcW w:w="857" w:type="pct"/>
            <w:vMerge/>
            <w:shd w:val="clear" w:color="auto" w:fill="auto"/>
            <w:vAlign w:val="center"/>
          </w:tcPr>
          <w:p w:rsidR="007D1334" w:rsidRPr="00EC1591" w:rsidRDefault="007D1334" w:rsidP="00AE28BE">
            <w:pPr>
              <w:jc w:val="center"/>
            </w:pPr>
          </w:p>
        </w:tc>
        <w:tc>
          <w:tcPr>
            <w:tcW w:w="358" w:type="pct"/>
            <w:shd w:val="clear" w:color="auto" w:fill="auto"/>
            <w:vAlign w:val="center"/>
          </w:tcPr>
          <w:p w:rsidR="007D1334" w:rsidRPr="00EC1591" w:rsidRDefault="007D1334" w:rsidP="00AE28BE">
            <w:pPr>
              <w:jc w:val="center"/>
            </w:pPr>
          </w:p>
        </w:tc>
        <w:tc>
          <w:tcPr>
            <w:tcW w:w="286" w:type="pct"/>
            <w:shd w:val="clear" w:color="auto" w:fill="auto"/>
            <w:vAlign w:val="bottom"/>
          </w:tcPr>
          <w:p w:rsidR="007D1334" w:rsidRPr="00EC1591" w:rsidRDefault="007D1334" w:rsidP="00AE28BE">
            <w:pPr>
              <w:jc w:val="center"/>
            </w:pPr>
          </w:p>
        </w:tc>
        <w:tc>
          <w:tcPr>
            <w:tcW w:w="357" w:type="pct"/>
            <w:shd w:val="clear" w:color="auto" w:fill="auto"/>
            <w:vAlign w:val="center"/>
          </w:tcPr>
          <w:p w:rsidR="007D1334" w:rsidRPr="00EC1591" w:rsidRDefault="007D1334" w:rsidP="00AE28BE">
            <w:pPr>
              <w:jc w:val="center"/>
            </w:pPr>
          </w:p>
        </w:tc>
        <w:tc>
          <w:tcPr>
            <w:tcW w:w="358" w:type="pct"/>
            <w:shd w:val="clear" w:color="auto" w:fill="auto"/>
            <w:vAlign w:val="bottom"/>
          </w:tcPr>
          <w:p w:rsidR="007D1334" w:rsidRPr="00EC1591" w:rsidRDefault="007D1334" w:rsidP="00AE28BE">
            <w:pPr>
              <w:jc w:val="center"/>
            </w:pPr>
          </w:p>
        </w:tc>
        <w:tc>
          <w:tcPr>
            <w:tcW w:w="501" w:type="pct"/>
            <w:shd w:val="clear" w:color="auto" w:fill="auto"/>
            <w:vAlign w:val="bottom"/>
          </w:tcPr>
          <w:p w:rsidR="007D1334" w:rsidRPr="00EC1591" w:rsidRDefault="007D1334" w:rsidP="00AE28BE">
            <w:pPr>
              <w:jc w:val="center"/>
            </w:pPr>
          </w:p>
        </w:tc>
        <w:tc>
          <w:tcPr>
            <w:tcW w:w="357" w:type="pct"/>
            <w:shd w:val="clear" w:color="auto" w:fill="auto"/>
            <w:vAlign w:val="bottom"/>
          </w:tcPr>
          <w:p w:rsidR="007D1334" w:rsidRPr="00EC1591" w:rsidRDefault="007D1334" w:rsidP="00AE28BE">
            <w:pPr>
              <w:jc w:val="center"/>
            </w:pPr>
          </w:p>
        </w:tc>
        <w:tc>
          <w:tcPr>
            <w:tcW w:w="355" w:type="pct"/>
            <w:shd w:val="clear" w:color="auto" w:fill="auto"/>
            <w:vAlign w:val="bottom"/>
          </w:tcPr>
          <w:p w:rsidR="007D1334" w:rsidRPr="00EC1591" w:rsidRDefault="007D1334" w:rsidP="00AE28BE">
            <w:pPr>
              <w:jc w:val="center"/>
            </w:pP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 xml:space="preserve">Уход за лесами путем проведения </w:t>
            </w:r>
            <w:proofErr w:type="spellStart"/>
            <w:r w:rsidRPr="00EC1591">
              <w:rPr>
                <w:sz w:val="22"/>
                <w:szCs w:val="22"/>
              </w:rPr>
              <w:t>агролесомелиоративных</w:t>
            </w:r>
            <w:proofErr w:type="spellEnd"/>
            <w:r w:rsidRPr="00EC1591">
              <w:rPr>
                <w:sz w:val="22"/>
                <w:szCs w:val="22"/>
              </w:rPr>
              <w:t xml:space="preserve"> мероприятий</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Иные мероприятия по уходу за лесами, в том числе:</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реконструкция малоценных лесных насаждений</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уход за плодоношением древесных пород</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обрезка сучьев деревьев</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удобрение лесов</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уход за опушками</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уход за подлеском</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EC1591" w:rsidTr="00A23FCD">
        <w:trPr>
          <w:cantSplit/>
          <w:jc w:val="center"/>
        </w:trPr>
        <w:tc>
          <w:tcPr>
            <w:tcW w:w="1571" w:type="pct"/>
            <w:shd w:val="clear" w:color="auto" w:fill="auto"/>
            <w:vAlign w:val="center"/>
          </w:tcPr>
          <w:p w:rsidR="007D1334" w:rsidRPr="00EC1591" w:rsidRDefault="007D1334" w:rsidP="00AE28BE">
            <w:r w:rsidRPr="00EC1591">
              <w:rPr>
                <w:sz w:val="22"/>
                <w:szCs w:val="22"/>
              </w:rPr>
              <w:t>уход за лесами путем уничтожения нежелательной древесной растительности</w:t>
            </w:r>
          </w:p>
        </w:tc>
        <w:tc>
          <w:tcPr>
            <w:tcW w:w="857" w:type="pct"/>
            <w:shd w:val="clear" w:color="auto" w:fill="auto"/>
            <w:vAlign w:val="center"/>
          </w:tcPr>
          <w:p w:rsidR="007D1334" w:rsidRPr="00EC1591" w:rsidRDefault="007D1334" w:rsidP="00AE28BE">
            <w:pPr>
              <w:jc w:val="center"/>
            </w:pPr>
          </w:p>
        </w:tc>
        <w:tc>
          <w:tcPr>
            <w:tcW w:w="358" w:type="pct"/>
            <w:shd w:val="clear" w:color="auto" w:fill="auto"/>
            <w:vAlign w:val="center"/>
          </w:tcPr>
          <w:p w:rsidR="007D1334" w:rsidRPr="00EC1591" w:rsidRDefault="007D1334" w:rsidP="00AE28BE">
            <w:pPr>
              <w:jc w:val="center"/>
            </w:pPr>
          </w:p>
        </w:tc>
        <w:tc>
          <w:tcPr>
            <w:tcW w:w="286" w:type="pct"/>
            <w:shd w:val="clear" w:color="auto" w:fill="auto"/>
            <w:vAlign w:val="center"/>
          </w:tcPr>
          <w:p w:rsidR="007D1334" w:rsidRPr="00EC1591" w:rsidRDefault="007D1334" w:rsidP="00AE28BE">
            <w:pPr>
              <w:jc w:val="center"/>
            </w:pPr>
          </w:p>
        </w:tc>
        <w:tc>
          <w:tcPr>
            <w:tcW w:w="357" w:type="pct"/>
            <w:shd w:val="clear" w:color="auto" w:fill="auto"/>
            <w:vAlign w:val="center"/>
          </w:tcPr>
          <w:p w:rsidR="007D1334" w:rsidRPr="00EC1591" w:rsidRDefault="007D1334" w:rsidP="00AE28BE">
            <w:pPr>
              <w:jc w:val="center"/>
            </w:pPr>
          </w:p>
        </w:tc>
        <w:tc>
          <w:tcPr>
            <w:tcW w:w="358" w:type="pct"/>
            <w:shd w:val="clear" w:color="auto" w:fill="auto"/>
            <w:vAlign w:val="center"/>
          </w:tcPr>
          <w:p w:rsidR="007D1334" w:rsidRPr="00EC1591" w:rsidRDefault="007D1334" w:rsidP="00AE28BE">
            <w:pPr>
              <w:jc w:val="center"/>
            </w:pPr>
          </w:p>
        </w:tc>
        <w:tc>
          <w:tcPr>
            <w:tcW w:w="501" w:type="pct"/>
            <w:shd w:val="clear" w:color="auto" w:fill="auto"/>
            <w:vAlign w:val="center"/>
          </w:tcPr>
          <w:p w:rsidR="007D1334" w:rsidRPr="00EC1591" w:rsidRDefault="007D1334" w:rsidP="00AE28BE">
            <w:pPr>
              <w:spacing w:line="180" w:lineRule="exact"/>
              <w:jc w:val="center"/>
            </w:pP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r w:rsidR="007D1334" w:rsidRPr="006E03B1" w:rsidTr="00A23FCD">
        <w:trPr>
          <w:cantSplit/>
          <w:jc w:val="center"/>
        </w:trPr>
        <w:tc>
          <w:tcPr>
            <w:tcW w:w="1571" w:type="pct"/>
            <w:shd w:val="clear" w:color="auto" w:fill="auto"/>
            <w:vAlign w:val="center"/>
          </w:tcPr>
          <w:p w:rsidR="007D1334" w:rsidRPr="00EC1591" w:rsidRDefault="007D1334" w:rsidP="00AE28BE">
            <w:r w:rsidRPr="00EC1591">
              <w:rPr>
                <w:sz w:val="22"/>
                <w:szCs w:val="22"/>
              </w:rPr>
              <w:t>другие мероприятия</w:t>
            </w:r>
          </w:p>
        </w:tc>
        <w:tc>
          <w:tcPr>
            <w:tcW w:w="8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286"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8" w:type="pct"/>
            <w:shd w:val="clear" w:color="auto" w:fill="auto"/>
            <w:vAlign w:val="center"/>
          </w:tcPr>
          <w:p w:rsidR="007D1334" w:rsidRPr="00EC1591" w:rsidRDefault="007D1334" w:rsidP="00AE28BE">
            <w:pPr>
              <w:jc w:val="center"/>
            </w:pPr>
            <w:r w:rsidRPr="00EC1591">
              <w:rPr>
                <w:sz w:val="22"/>
                <w:szCs w:val="22"/>
              </w:rPr>
              <w:t>-</w:t>
            </w:r>
          </w:p>
        </w:tc>
        <w:tc>
          <w:tcPr>
            <w:tcW w:w="501" w:type="pct"/>
            <w:shd w:val="clear" w:color="auto" w:fill="auto"/>
            <w:vAlign w:val="center"/>
          </w:tcPr>
          <w:p w:rsidR="007D1334" w:rsidRPr="00EC1591" w:rsidRDefault="007D1334" w:rsidP="00AE28BE">
            <w:pPr>
              <w:jc w:val="center"/>
            </w:pPr>
            <w:r w:rsidRPr="00EC1591">
              <w:rPr>
                <w:sz w:val="22"/>
                <w:szCs w:val="22"/>
              </w:rPr>
              <w:t>-</w:t>
            </w:r>
          </w:p>
        </w:tc>
        <w:tc>
          <w:tcPr>
            <w:tcW w:w="357" w:type="pct"/>
            <w:shd w:val="clear" w:color="auto" w:fill="auto"/>
            <w:vAlign w:val="center"/>
          </w:tcPr>
          <w:p w:rsidR="007D1334" w:rsidRPr="00EC1591" w:rsidRDefault="007D1334" w:rsidP="00AE28BE">
            <w:pPr>
              <w:jc w:val="center"/>
            </w:pPr>
            <w:r w:rsidRPr="00EC1591">
              <w:rPr>
                <w:sz w:val="22"/>
                <w:szCs w:val="22"/>
              </w:rPr>
              <w:t>-</w:t>
            </w:r>
          </w:p>
        </w:tc>
        <w:tc>
          <w:tcPr>
            <w:tcW w:w="355" w:type="pct"/>
            <w:shd w:val="clear" w:color="auto" w:fill="auto"/>
            <w:vAlign w:val="center"/>
          </w:tcPr>
          <w:p w:rsidR="007D1334" w:rsidRPr="00EC1591" w:rsidRDefault="007D1334" w:rsidP="00AE28BE">
            <w:pPr>
              <w:jc w:val="center"/>
            </w:pPr>
            <w:r w:rsidRPr="00EC1591">
              <w:rPr>
                <w:sz w:val="22"/>
                <w:szCs w:val="22"/>
              </w:rPr>
              <w:t>-</w:t>
            </w:r>
          </w:p>
        </w:tc>
      </w:tr>
    </w:tbl>
    <w:p w:rsidR="00081560" w:rsidRPr="006E03B1" w:rsidRDefault="00081560" w:rsidP="003C06F2">
      <w:pPr>
        <w:spacing w:line="360" w:lineRule="auto"/>
        <w:ind w:firstLine="709"/>
        <w:jc w:val="both"/>
        <w:rPr>
          <w:sz w:val="28"/>
          <w:szCs w:val="28"/>
          <w:highlight w:val="cyan"/>
        </w:rPr>
      </w:pPr>
    </w:p>
    <w:p w:rsidR="00891106" w:rsidRPr="00EC1591" w:rsidRDefault="00891106" w:rsidP="00EC1591">
      <w:pPr>
        <w:ind w:firstLine="709"/>
        <w:jc w:val="both"/>
        <w:rPr>
          <w:sz w:val="28"/>
          <w:szCs w:val="28"/>
        </w:rPr>
      </w:pPr>
      <w:r w:rsidRPr="00EC1591">
        <w:rPr>
          <w:sz w:val="28"/>
          <w:szCs w:val="28"/>
        </w:rPr>
        <w:t xml:space="preserve">Уход за лесом путем проведения </w:t>
      </w:r>
      <w:proofErr w:type="spellStart"/>
      <w:r w:rsidRPr="00EC1591">
        <w:rPr>
          <w:sz w:val="28"/>
          <w:szCs w:val="28"/>
        </w:rPr>
        <w:t>агролесомелиоративных</w:t>
      </w:r>
      <w:proofErr w:type="spellEnd"/>
      <w:r w:rsidRPr="00EC1591">
        <w:rPr>
          <w:sz w:val="28"/>
          <w:szCs w:val="28"/>
        </w:rPr>
        <w:t xml:space="preserve"> и иных мероприятий не планируется.</w:t>
      </w:r>
    </w:p>
    <w:p w:rsidR="00D56C10" w:rsidRPr="00EC1591" w:rsidRDefault="00B65344" w:rsidP="00EC1591">
      <w:pPr>
        <w:ind w:firstLine="709"/>
        <w:jc w:val="both"/>
        <w:rPr>
          <w:sz w:val="28"/>
          <w:szCs w:val="28"/>
        </w:rPr>
      </w:pPr>
      <w:r w:rsidRPr="00EC1591">
        <w:rPr>
          <w:sz w:val="28"/>
          <w:szCs w:val="28"/>
        </w:rPr>
        <w:t xml:space="preserve">Срок проведения рубок </w:t>
      </w:r>
      <w:r w:rsidR="00AB519B">
        <w:rPr>
          <w:sz w:val="28"/>
          <w:szCs w:val="28"/>
        </w:rPr>
        <w:t xml:space="preserve">ухода </w:t>
      </w:r>
      <w:r w:rsidR="00AB519B" w:rsidRPr="00EC1591">
        <w:rPr>
          <w:sz w:val="28"/>
          <w:szCs w:val="28"/>
        </w:rPr>
        <w:t>за молодняками</w:t>
      </w:r>
      <w:r w:rsidR="00AB519B">
        <w:rPr>
          <w:sz w:val="28"/>
          <w:szCs w:val="28"/>
        </w:rPr>
        <w:t xml:space="preserve"> </w:t>
      </w:r>
      <w:r w:rsidRPr="00EC1591">
        <w:rPr>
          <w:sz w:val="28"/>
          <w:szCs w:val="28"/>
        </w:rPr>
        <w:t xml:space="preserve">на территории </w:t>
      </w:r>
      <w:r w:rsidR="00E07A18" w:rsidRPr="00EC1591">
        <w:rPr>
          <w:sz w:val="28"/>
          <w:szCs w:val="28"/>
        </w:rPr>
        <w:t>лесничества</w:t>
      </w:r>
      <w:r w:rsidRPr="00EC1591">
        <w:rPr>
          <w:sz w:val="28"/>
          <w:szCs w:val="28"/>
        </w:rPr>
        <w:t xml:space="preserve"> </w:t>
      </w:r>
      <w:r w:rsidR="00EC1591" w:rsidRPr="00EC1591">
        <w:rPr>
          <w:sz w:val="28"/>
          <w:szCs w:val="28"/>
        </w:rPr>
        <w:t>устанавливается</w:t>
      </w:r>
      <w:r w:rsidR="00AB519B">
        <w:rPr>
          <w:sz w:val="28"/>
          <w:szCs w:val="28"/>
        </w:rPr>
        <w:t xml:space="preserve"> в течение одного года сроком повторяемости 10 лет.</w:t>
      </w:r>
    </w:p>
    <w:p w:rsidR="009606CC" w:rsidRPr="00EC1591" w:rsidRDefault="009606CC" w:rsidP="00EC1591">
      <w:pPr>
        <w:ind w:firstLine="709"/>
        <w:jc w:val="both"/>
        <w:rPr>
          <w:sz w:val="28"/>
          <w:szCs w:val="28"/>
        </w:rPr>
      </w:pPr>
      <w:r w:rsidRPr="00EC1591">
        <w:rPr>
          <w:sz w:val="28"/>
          <w:szCs w:val="28"/>
        </w:rPr>
        <w:t>Согласно ст.65 ЛК</w:t>
      </w:r>
      <w:r w:rsidR="00EC1591" w:rsidRPr="00EC1591">
        <w:rPr>
          <w:sz w:val="28"/>
          <w:szCs w:val="28"/>
        </w:rPr>
        <w:t xml:space="preserve"> Р</w:t>
      </w:r>
      <w:r w:rsidRPr="00EC1591">
        <w:rPr>
          <w:sz w:val="28"/>
          <w:szCs w:val="28"/>
        </w:rPr>
        <w:t>Ф  лесное семеноводство осуществляется в соответствии с Федеральным </w:t>
      </w:r>
      <w:hyperlink r:id="rId61" w:history="1">
        <w:r w:rsidRPr="00EC1591">
          <w:rPr>
            <w:sz w:val="28"/>
            <w:szCs w:val="28"/>
          </w:rPr>
          <w:t>законом</w:t>
        </w:r>
      </w:hyperlink>
      <w:r w:rsidRPr="00EC1591">
        <w:rPr>
          <w:sz w:val="28"/>
          <w:szCs w:val="28"/>
        </w:rPr>
        <w:t xml:space="preserve"> от 17 декабря 1997 года </w:t>
      </w:r>
      <w:r w:rsidR="00EC1591" w:rsidRPr="00EC1591">
        <w:rPr>
          <w:sz w:val="28"/>
          <w:szCs w:val="28"/>
        </w:rPr>
        <w:t>№</w:t>
      </w:r>
      <w:r w:rsidRPr="00EC1591">
        <w:rPr>
          <w:sz w:val="28"/>
          <w:szCs w:val="28"/>
        </w:rPr>
        <w:t xml:space="preserve"> 149-ФЗ "О семе</w:t>
      </w:r>
      <w:r w:rsidR="00EC1591" w:rsidRPr="00EC1591">
        <w:rPr>
          <w:sz w:val="28"/>
          <w:szCs w:val="28"/>
        </w:rPr>
        <w:t>новодстве" и настоящим Кодексом.</w:t>
      </w:r>
    </w:p>
    <w:p w:rsidR="009606CC" w:rsidRDefault="009606CC" w:rsidP="00EC1591">
      <w:pPr>
        <w:ind w:firstLine="709"/>
        <w:jc w:val="both"/>
        <w:rPr>
          <w:color w:val="000000"/>
          <w:sz w:val="28"/>
          <w:szCs w:val="28"/>
        </w:rPr>
      </w:pPr>
      <w:r w:rsidRPr="00EC1591">
        <w:rPr>
          <w:sz w:val="28"/>
          <w:szCs w:val="28"/>
        </w:rPr>
        <w:t xml:space="preserve">Все мероприятия по лесному семеноводству, за исключением </w:t>
      </w:r>
      <w:hyperlink r:id="rId62" w:anchor="dst100009" w:history="1">
        <w:r w:rsidRPr="00EC1591">
          <w:rPr>
            <w:sz w:val="28"/>
            <w:szCs w:val="28"/>
          </w:rPr>
          <w:t>создания</w:t>
        </w:r>
      </w:hyperlink>
      <w:r w:rsidRPr="00EC1591">
        <w:rPr>
          <w:sz w:val="28"/>
          <w:szCs w:val="28"/>
        </w:rPr>
        <w:t> и</w:t>
      </w:r>
      <w:r w:rsidRPr="00EC1591">
        <w:rPr>
          <w:color w:val="000000"/>
          <w:sz w:val="28"/>
          <w:szCs w:val="28"/>
        </w:rPr>
        <w:t xml:space="preserve"> выделения объектов лесного семеноводства (лесосеменных плантаций, постоянных лесосеменных участков и подобных объектов),  относятся к федеральным органам. На территории лесничества объектов </w:t>
      </w:r>
      <w:r w:rsidR="00B22545" w:rsidRPr="00EC1591">
        <w:rPr>
          <w:color w:val="000000"/>
          <w:sz w:val="28"/>
          <w:szCs w:val="28"/>
        </w:rPr>
        <w:t>лесного семеноводства нет, их создание не планируется и нормативы не устанавливаются.</w:t>
      </w:r>
    </w:p>
    <w:p w:rsidR="00EC1591" w:rsidRPr="00EC1591" w:rsidRDefault="00EC1591" w:rsidP="00EC1591">
      <w:pPr>
        <w:ind w:firstLine="709"/>
        <w:jc w:val="both"/>
        <w:rPr>
          <w:sz w:val="28"/>
          <w:szCs w:val="28"/>
        </w:rPr>
      </w:pPr>
    </w:p>
    <w:p w:rsidR="00F261F9" w:rsidRDefault="00A23FCD" w:rsidP="00EC1591">
      <w:pPr>
        <w:jc w:val="center"/>
        <w:rPr>
          <w:sz w:val="28"/>
          <w:szCs w:val="28"/>
        </w:rPr>
      </w:pPr>
      <w:r w:rsidRPr="00EC1591">
        <w:rPr>
          <w:sz w:val="28"/>
          <w:szCs w:val="28"/>
        </w:rPr>
        <w:t>Таблица</w:t>
      </w:r>
      <w:r w:rsidR="00600BC4" w:rsidRPr="00EC1591">
        <w:rPr>
          <w:sz w:val="28"/>
          <w:szCs w:val="28"/>
        </w:rPr>
        <w:t xml:space="preserve"> </w:t>
      </w:r>
      <w:r w:rsidR="0045639F" w:rsidRPr="00EC1591">
        <w:rPr>
          <w:sz w:val="28"/>
          <w:szCs w:val="28"/>
        </w:rPr>
        <w:t>4</w:t>
      </w:r>
      <w:r w:rsidR="009D2D34" w:rsidRPr="00EC1591">
        <w:rPr>
          <w:sz w:val="28"/>
          <w:szCs w:val="28"/>
        </w:rPr>
        <w:t>4</w:t>
      </w:r>
      <w:r w:rsidRPr="00EC1591">
        <w:rPr>
          <w:sz w:val="28"/>
          <w:szCs w:val="28"/>
        </w:rPr>
        <w:t xml:space="preserve">. </w:t>
      </w:r>
      <w:r w:rsidR="00F261F9" w:rsidRPr="00EC1591">
        <w:rPr>
          <w:sz w:val="28"/>
          <w:szCs w:val="28"/>
        </w:rPr>
        <w:t>Нормативы и параметры существующих и проектируемых объектов лесного семеноводства</w:t>
      </w:r>
    </w:p>
    <w:p w:rsidR="00EC1591" w:rsidRPr="00EC1591" w:rsidRDefault="00EC1591" w:rsidP="00EC1591">
      <w:pPr>
        <w:jc w:val="center"/>
        <w:rPr>
          <w:sz w:val="28"/>
          <w:szCs w:val="28"/>
        </w:rPr>
      </w:pPr>
    </w:p>
    <w:tbl>
      <w:tblPr>
        <w:tblW w:w="5000" w:type="pct"/>
        <w:tblLook w:val="04A0" w:firstRow="1" w:lastRow="0" w:firstColumn="1" w:lastColumn="0" w:noHBand="0" w:noVBand="1"/>
      </w:tblPr>
      <w:tblGrid>
        <w:gridCol w:w="681"/>
        <w:gridCol w:w="2230"/>
        <w:gridCol w:w="2719"/>
        <w:gridCol w:w="2253"/>
        <w:gridCol w:w="2255"/>
      </w:tblGrid>
      <w:tr w:rsidR="00F261F9" w:rsidRPr="00F57E7D" w:rsidTr="00B22545">
        <w:trPr>
          <w:trHeight w:val="1005"/>
        </w:trPr>
        <w:tc>
          <w:tcPr>
            <w:tcW w:w="3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7E7D" w:rsidRPr="00F57E7D" w:rsidRDefault="00F261F9" w:rsidP="00F57E7D">
            <w:pPr>
              <w:jc w:val="center"/>
            </w:pPr>
            <w:r w:rsidRPr="00F57E7D">
              <w:rPr>
                <w:sz w:val="22"/>
                <w:szCs w:val="22"/>
              </w:rPr>
              <w:t>№</w:t>
            </w:r>
          </w:p>
          <w:p w:rsidR="00F261F9" w:rsidRPr="00F57E7D" w:rsidRDefault="00F261F9" w:rsidP="00F57E7D">
            <w:pPr>
              <w:jc w:val="center"/>
            </w:pPr>
            <w:r w:rsidRPr="00F57E7D">
              <w:rPr>
                <w:sz w:val="22"/>
                <w:szCs w:val="22"/>
              </w:rPr>
              <w:t>п</w:t>
            </w:r>
            <w:r w:rsidR="00F57E7D" w:rsidRPr="00F57E7D">
              <w:rPr>
                <w:sz w:val="22"/>
                <w:szCs w:val="22"/>
              </w:rPr>
              <w:t xml:space="preserve">. </w:t>
            </w:r>
            <w:r w:rsidRPr="00F57E7D">
              <w:rPr>
                <w:sz w:val="22"/>
                <w:szCs w:val="22"/>
              </w:rPr>
              <w:t>п</w:t>
            </w:r>
            <w:r w:rsidR="00F57E7D" w:rsidRPr="00F57E7D">
              <w:rPr>
                <w:sz w:val="22"/>
                <w:szCs w:val="22"/>
              </w:rPr>
              <w:t>.</w:t>
            </w:r>
          </w:p>
        </w:tc>
        <w:tc>
          <w:tcPr>
            <w:tcW w:w="1100" w:type="pct"/>
            <w:tcBorders>
              <w:top w:val="single" w:sz="4" w:space="0" w:color="auto"/>
              <w:left w:val="nil"/>
              <w:bottom w:val="single" w:sz="4" w:space="0" w:color="auto"/>
              <w:right w:val="single" w:sz="4" w:space="0" w:color="auto"/>
            </w:tcBorders>
            <w:shd w:val="clear" w:color="auto" w:fill="auto"/>
            <w:vAlign w:val="center"/>
            <w:hideMark/>
          </w:tcPr>
          <w:p w:rsidR="00F261F9" w:rsidRPr="00F57E7D" w:rsidRDefault="00F261F9" w:rsidP="00F261F9">
            <w:pPr>
              <w:jc w:val="center"/>
            </w:pPr>
            <w:r w:rsidRPr="00F57E7D">
              <w:rPr>
                <w:sz w:val="22"/>
                <w:szCs w:val="22"/>
              </w:rPr>
              <w:t>Наименование</w:t>
            </w:r>
            <w:r w:rsidRPr="00F57E7D">
              <w:rPr>
                <w:sz w:val="22"/>
                <w:szCs w:val="22"/>
              </w:rPr>
              <w:br/>
              <w:t>объектов лесного</w:t>
            </w:r>
            <w:r w:rsidRPr="00F57E7D">
              <w:rPr>
                <w:sz w:val="22"/>
                <w:szCs w:val="22"/>
              </w:rPr>
              <w:br/>
              <w:t>семеноводства</w:t>
            </w:r>
          </w:p>
        </w:tc>
        <w:tc>
          <w:tcPr>
            <w:tcW w:w="1341" w:type="pct"/>
            <w:tcBorders>
              <w:top w:val="single" w:sz="4" w:space="0" w:color="auto"/>
              <w:left w:val="nil"/>
              <w:bottom w:val="single" w:sz="4" w:space="0" w:color="auto"/>
              <w:right w:val="single" w:sz="4" w:space="0" w:color="auto"/>
            </w:tcBorders>
            <w:shd w:val="clear" w:color="auto" w:fill="auto"/>
            <w:vAlign w:val="center"/>
            <w:hideMark/>
          </w:tcPr>
          <w:p w:rsidR="00F261F9" w:rsidRPr="00F57E7D" w:rsidRDefault="00F261F9" w:rsidP="00F261F9">
            <w:pPr>
              <w:jc w:val="center"/>
            </w:pPr>
            <w:r w:rsidRPr="00F57E7D">
              <w:rPr>
                <w:sz w:val="22"/>
                <w:szCs w:val="22"/>
              </w:rPr>
              <w:t>Характеристика объектов лесного семеноводства</w:t>
            </w:r>
          </w:p>
        </w:tc>
        <w:tc>
          <w:tcPr>
            <w:tcW w:w="1111" w:type="pct"/>
            <w:tcBorders>
              <w:top w:val="single" w:sz="4" w:space="0" w:color="auto"/>
              <w:left w:val="nil"/>
              <w:bottom w:val="single" w:sz="4" w:space="0" w:color="auto"/>
              <w:right w:val="single" w:sz="4" w:space="0" w:color="auto"/>
            </w:tcBorders>
            <w:shd w:val="clear" w:color="auto" w:fill="auto"/>
            <w:vAlign w:val="center"/>
            <w:hideMark/>
          </w:tcPr>
          <w:p w:rsidR="00F261F9" w:rsidRPr="00F57E7D" w:rsidRDefault="00F261F9" w:rsidP="00F261F9">
            <w:pPr>
              <w:jc w:val="center"/>
            </w:pPr>
            <w:r w:rsidRPr="00F57E7D">
              <w:rPr>
                <w:sz w:val="22"/>
                <w:szCs w:val="22"/>
              </w:rPr>
              <w:t>Местоположение</w:t>
            </w:r>
          </w:p>
        </w:tc>
        <w:tc>
          <w:tcPr>
            <w:tcW w:w="1112" w:type="pct"/>
            <w:tcBorders>
              <w:top w:val="single" w:sz="4" w:space="0" w:color="auto"/>
              <w:left w:val="nil"/>
              <w:bottom w:val="single" w:sz="4" w:space="0" w:color="auto"/>
              <w:right w:val="single" w:sz="4" w:space="0" w:color="auto"/>
            </w:tcBorders>
            <w:shd w:val="clear" w:color="auto" w:fill="auto"/>
            <w:vAlign w:val="center"/>
            <w:hideMark/>
          </w:tcPr>
          <w:p w:rsidR="00F261F9" w:rsidRPr="00F57E7D" w:rsidRDefault="00F261F9" w:rsidP="00F261F9">
            <w:pPr>
              <w:jc w:val="center"/>
            </w:pPr>
            <w:r w:rsidRPr="00F57E7D">
              <w:rPr>
                <w:sz w:val="22"/>
                <w:szCs w:val="22"/>
              </w:rPr>
              <w:t xml:space="preserve">Мероприятия </w:t>
            </w:r>
            <w:r w:rsidRPr="00F57E7D">
              <w:rPr>
                <w:sz w:val="22"/>
                <w:szCs w:val="22"/>
              </w:rPr>
              <w:br/>
              <w:t>(по годам)</w:t>
            </w:r>
          </w:p>
        </w:tc>
      </w:tr>
      <w:tr w:rsidR="00F261F9" w:rsidRPr="00F57E7D" w:rsidTr="00B22545">
        <w:trPr>
          <w:trHeight w:val="300"/>
        </w:trPr>
        <w:tc>
          <w:tcPr>
            <w:tcW w:w="336" w:type="pct"/>
            <w:tcBorders>
              <w:top w:val="nil"/>
              <w:left w:val="single" w:sz="4" w:space="0" w:color="auto"/>
              <w:bottom w:val="single" w:sz="4" w:space="0" w:color="auto"/>
              <w:right w:val="single" w:sz="4" w:space="0" w:color="auto"/>
            </w:tcBorders>
            <w:shd w:val="clear" w:color="auto" w:fill="auto"/>
            <w:noWrap/>
            <w:hideMark/>
          </w:tcPr>
          <w:p w:rsidR="00F261F9" w:rsidRPr="00F57E7D" w:rsidRDefault="00F261F9" w:rsidP="00F261F9">
            <w:pPr>
              <w:jc w:val="center"/>
            </w:pPr>
            <w:r w:rsidRPr="00F57E7D">
              <w:rPr>
                <w:sz w:val="22"/>
                <w:szCs w:val="22"/>
              </w:rPr>
              <w:t>1</w:t>
            </w:r>
          </w:p>
        </w:tc>
        <w:tc>
          <w:tcPr>
            <w:tcW w:w="1100" w:type="pct"/>
            <w:tcBorders>
              <w:top w:val="nil"/>
              <w:left w:val="nil"/>
              <w:bottom w:val="single" w:sz="4" w:space="0" w:color="auto"/>
              <w:right w:val="single" w:sz="4" w:space="0" w:color="auto"/>
            </w:tcBorders>
            <w:shd w:val="clear" w:color="auto" w:fill="auto"/>
            <w:noWrap/>
            <w:hideMark/>
          </w:tcPr>
          <w:p w:rsidR="00F261F9" w:rsidRPr="00F57E7D" w:rsidRDefault="00F261F9" w:rsidP="00F261F9">
            <w:pPr>
              <w:jc w:val="center"/>
            </w:pPr>
            <w:r w:rsidRPr="00F57E7D">
              <w:rPr>
                <w:sz w:val="22"/>
                <w:szCs w:val="22"/>
              </w:rPr>
              <w:t>2</w:t>
            </w:r>
          </w:p>
        </w:tc>
        <w:tc>
          <w:tcPr>
            <w:tcW w:w="1341" w:type="pct"/>
            <w:tcBorders>
              <w:top w:val="nil"/>
              <w:left w:val="nil"/>
              <w:bottom w:val="single" w:sz="4" w:space="0" w:color="auto"/>
              <w:right w:val="single" w:sz="4" w:space="0" w:color="auto"/>
            </w:tcBorders>
            <w:shd w:val="clear" w:color="auto" w:fill="auto"/>
            <w:noWrap/>
            <w:hideMark/>
          </w:tcPr>
          <w:p w:rsidR="00F261F9" w:rsidRPr="00F57E7D" w:rsidRDefault="00F261F9" w:rsidP="00F261F9">
            <w:pPr>
              <w:jc w:val="center"/>
            </w:pPr>
            <w:r w:rsidRPr="00F57E7D">
              <w:rPr>
                <w:sz w:val="22"/>
                <w:szCs w:val="22"/>
              </w:rPr>
              <w:t>3</w:t>
            </w:r>
          </w:p>
        </w:tc>
        <w:tc>
          <w:tcPr>
            <w:tcW w:w="1111" w:type="pct"/>
            <w:tcBorders>
              <w:top w:val="nil"/>
              <w:left w:val="nil"/>
              <w:bottom w:val="single" w:sz="4" w:space="0" w:color="auto"/>
              <w:right w:val="single" w:sz="4" w:space="0" w:color="auto"/>
            </w:tcBorders>
            <w:shd w:val="clear" w:color="auto" w:fill="auto"/>
            <w:noWrap/>
            <w:hideMark/>
          </w:tcPr>
          <w:p w:rsidR="00F261F9" w:rsidRPr="00F57E7D" w:rsidRDefault="00F261F9" w:rsidP="00F261F9">
            <w:pPr>
              <w:jc w:val="center"/>
            </w:pPr>
            <w:r w:rsidRPr="00F57E7D">
              <w:rPr>
                <w:sz w:val="22"/>
                <w:szCs w:val="22"/>
              </w:rPr>
              <w:t>4</w:t>
            </w:r>
          </w:p>
        </w:tc>
        <w:tc>
          <w:tcPr>
            <w:tcW w:w="1112" w:type="pct"/>
            <w:tcBorders>
              <w:top w:val="nil"/>
              <w:left w:val="nil"/>
              <w:bottom w:val="single" w:sz="4" w:space="0" w:color="auto"/>
              <w:right w:val="single" w:sz="4" w:space="0" w:color="auto"/>
            </w:tcBorders>
            <w:shd w:val="clear" w:color="auto" w:fill="auto"/>
            <w:noWrap/>
            <w:hideMark/>
          </w:tcPr>
          <w:p w:rsidR="00F261F9" w:rsidRPr="00F57E7D" w:rsidRDefault="00F261F9" w:rsidP="00F261F9">
            <w:pPr>
              <w:jc w:val="center"/>
            </w:pPr>
            <w:r w:rsidRPr="00F57E7D">
              <w:rPr>
                <w:sz w:val="22"/>
                <w:szCs w:val="22"/>
              </w:rPr>
              <w:t>5</w:t>
            </w:r>
          </w:p>
        </w:tc>
      </w:tr>
      <w:tr w:rsidR="00F261F9" w:rsidRPr="00F57E7D" w:rsidTr="00B22545">
        <w:trPr>
          <w:trHeight w:val="300"/>
        </w:trPr>
        <w:tc>
          <w:tcPr>
            <w:tcW w:w="336" w:type="pct"/>
            <w:tcBorders>
              <w:top w:val="nil"/>
              <w:left w:val="single" w:sz="4" w:space="0" w:color="auto"/>
              <w:bottom w:val="single" w:sz="4" w:space="0" w:color="auto"/>
              <w:right w:val="single" w:sz="4" w:space="0" w:color="auto"/>
            </w:tcBorders>
            <w:shd w:val="clear" w:color="auto" w:fill="auto"/>
            <w:hideMark/>
          </w:tcPr>
          <w:p w:rsidR="00F261F9" w:rsidRPr="00F57E7D" w:rsidRDefault="00F261F9" w:rsidP="00F261F9">
            <w:pPr>
              <w:jc w:val="center"/>
            </w:pPr>
            <w:r w:rsidRPr="00F57E7D">
              <w:rPr>
                <w:sz w:val="22"/>
                <w:szCs w:val="22"/>
              </w:rPr>
              <w:t> </w:t>
            </w:r>
          </w:p>
        </w:tc>
        <w:tc>
          <w:tcPr>
            <w:tcW w:w="1100"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341"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111"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112"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r>
      <w:tr w:rsidR="00F261F9" w:rsidRPr="00F57E7D" w:rsidTr="00B22545">
        <w:trPr>
          <w:trHeight w:val="300"/>
        </w:trPr>
        <w:tc>
          <w:tcPr>
            <w:tcW w:w="336" w:type="pct"/>
            <w:tcBorders>
              <w:top w:val="nil"/>
              <w:left w:val="single" w:sz="4" w:space="0" w:color="auto"/>
              <w:bottom w:val="single" w:sz="4" w:space="0" w:color="auto"/>
              <w:right w:val="single" w:sz="4" w:space="0" w:color="auto"/>
            </w:tcBorders>
            <w:shd w:val="clear" w:color="auto" w:fill="auto"/>
            <w:hideMark/>
          </w:tcPr>
          <w:p w:rsidR="00F261F9" w:rsidRPr="00F57E7D" w:rsidRDefault="00F261F9" w:rsidP="00F261F9">
            <w:pPr>
              <w:jc w:val="center"/>
            </w:pPr>
            <w:r w:rsidRPr="00F57E7D">
              <w:rPr>
                <w:sz w:val="22"/>
                <w:szCs w:val="22"/>
              </w:rPr>
              <w:t> </w:t>
            </w:r>
          </w:p>
        </w:tc>
        <w:tc>
          <w:tcPr>
            <w:tcW w:w="1100"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341"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111"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c>
          <w:tcPr>
            <w:tcW w:w="1112" w:type="pct"/>
            <w:tcBorders>
              <w:top w:val="nil"/>
              <w:left w:val="nil"/>
              <w:bottom w:val="single" w:sz="4" w:space="0" w:color="auto"/>
              <w:right w:val="single" w:sz="4" w:space="0" w:color="auto"/>
            </w:tcBorders>
            <w:shd w:val="clear" w:color="auto" w:fill="auto"/>
            <w:vAlign w:val="bottom"/>
            <w:hideMark/>
          </w:tcPr>
          <w:p w:rsidR="00F261F9" w:rsidRPr="00F57E7D" w:rsidRDefault="00F261F9" w:rsidP="00F261F9">
            <w:r w:rsidRPr="00F57E7D">
              <w:rPr>
                <w:sz w:val="22"/>
                <w:szCs w:val="22"/>
              </w:rPr>
              <w:t> </w:t>
            </w:r>
          </w:p>
        </w:tc>
      </w:tr>
    </w:tbl>
    <w:p w:rsidR="00F261F9" w:rsidRDefault="00F261F9" w:rsidP="00F261F9">
      <w:pPr>
        <w:autoSpaceDE w:val="0"/>
        <w:autoSpaceDN w:val="0"/>
        <w:adjustRightInd w:val="0"/>
        <w:spacing w:line="360" w:lineRule="auto"/>
        <w:ind w:firstLine="709"/>
        <w:jc w:val="both"/>
        <w:rPr>
          <w:highlight w:val="cyan"/>
        </w:rPr>
      </w:pPr>
    </w:p>
    <w:p w:rsidR="00B65344" w:rsidRDefault="00B65344" w:rsidP="00F57E7D">
      <w:pPr>
        <w:pStyle w:val="2"/>
        <w:spacing w:before="0" w:after="0" w:line="240" w:lineRule="auto"/>
        <w:contextualSpacing/>
        <w:rPr>
          <w:rFonts w:cs="Times New Roman"/>
          <w:b w:val="0"/>
        </w:rPr>
      </w:pPr>
      <w:bookmarkStart w:id="112" w:name="_Toc156340811"/>
      <w:r w:rsidRPr="00F57E7D">
        <w:rPr>
          <w:rFonts w:cs="Times New Roman"/>
          <w:b w:val="0"/>
        </w:rPr>
        <w:t>2.</w:t>
      </w:r>
      <w:r w:rsidR="00A16D20" w:rsidRPr="00F57E7D">
        <w:rPr>
          <w:rFonts w:cs="Times New Roman"/>
          <w:b w:val="0"/>
        </w:rPr>
        <w:t>1</w:t>
      </w:r>
      <w:r w:rsidR="00222063" w:rsidRPr="00F57E7D">
        <w:rPr>
          <w:rFonts w:cs="Times New Roman"/>
          <w:b w:val="0"/>
        </w:rPr>
        <w:t>9</w:t>
      </w:r>
      <w:r w:rsidR="003B6EB3" w:rsidRPr="00F57E7D">
        <w:rPr>
          <w:rFonts w:cs="Times New Roman"/>
          <w:b w:val="0"/>
        </w:rPr>
        <w:t>.</w:t>
      </w:r>
      <w:r w:rsidR="00081560" w:rsidRPr="00F57E7D">
        <w:rPr>
          <w:rFonts w:cs="Times New Roman"/>
          <w:b w:val="0"/>
        </w:rPr>
        <w:t xml:space="preserve"> </w:t>
      </w:r>
      <w:r w:rsidRPr="00F57E7D">
        <w:rPr>
          <w:rFonts w:cs="Times New Roman"/>
          <w:b w:val="0"/>
        </w:rPr>
        <w:t>Особенности требований к использованию лесов по лесорастительным зонам и лесным районам</w:t>
      </w:r>
      <w:bookmarkEnd w:id="112"/>
    </w:p>
    <w:p w:rsidR="00F57E7D" w:rsidRPr="00F57E7D" w:rsidRDefault="00F57E7D" w:rsidP="00F57E7D"/>
    <w:p w:rsidR="003C06F2" w:rsidRDefault="00B65344" w:rsidP="00F57E7D">
      <w:pPr>
        <w:widowControl w:val="0"/>
        <w:ind w:firstLine="709"/>
        <w:contextualSpacing/>
        <w:jc w:val="both"/>
        <w:rPr>
          <w:sz w:val="28"/>
          <w:szCs w:val="28"/>
        </w:rPr>
      </w:pPr>
      <w:r w:rsidRPr="00F57E7D">
        <w:rPr>
          <w:sz w:val="28"/>
          <w:szCs w:val="28"/>
        </w:rPr>
        <w:t xml:space="preserve">Территория </w:t>
      </w:r>
      <w:r w:rsidR="00662242">
        <w:rPr>
          <w:sz w:val="28"/>
          <w:szCs w:val="28"/>
        </w:rPr>
        <w:t>ПМБУ «Городское лесничество»</w:t>
      </w:r>
      <w:r w:rsidR="00473A2A" w:rsidRPr="00F57E7D">
        <w:rPr>
          <w:sz w:val="28"/>
          <w:szCs w:val="28"/>
        </w:rPr>
        <w:t xml:space="preserve"> </w:t>
      </w:r>
      <w:r w:rsidRPr="00F57E7D">
        <w:rPr>
          <w:sz w:val="28"/>
          <w:szCs w:val="28"/>
        </w:rPr>
        <w:t>расположена в границах одной зоны и особенности требований</w:t>
      </w:r>
      <w:r w:rsidR="00B22545" w:rsidRPr="00F57E7D">
        <w:rPr>
          <w:sz w:val="28"/>
          <w:szCs w:val="28"/>
        </w:rPr>
        <w:t xml:space="preserve"> к использованию лесов</w:t>
      </w:r>
      <w:r w:rsidRPr="00F57E7D">
        <w:rPr>
          <w:sz w:val="28"/>
          <w:szCs w:val="28"/>
        </w:rPr>
        <w:t xml:space="preserve"> учтены в соответствующих разделах лесохозяйственного регламента.</w:t>
      </w:r>
    </w:p>
    <w:p w:rsidR="0023054D" w:rsidRPr="00F57E7D" w:rsidRDefault="0023054D" w:rsidP="00F57E7D">
      <w:pPr>
        <w:widowControl w:val="0"/>
        <w:ind w:firstLine="709"/>
        <w:contextualSpacing/>
        <w:jc w:val="both"/>
        <w:rPr>
          <w:sz w:val="28"/>
          <w:szCs w:val="28"/>
        </w:rPr>
      </w:pPr>
    </w:p>
    <w:p w:rsidR="009B69AF" w:rsidRDefault="009B69AF" w:rsidP="00F57E7D">
      <w:pPr>
        <w:pStyle w:val="1"/>
        <w:spacing w:line="240" w:lineRule="auto"/>
        <w:rPr>
          <w:b w:val="0"/>
          <w:sz w:val="28"/>
          <w:szCs w:val="28"/>
        </w:rPr>
      </w:pPr>
      <w:bookmarkStart w:id="113" w:name="_Toc436729393"/>
      <w:bookmarkStart w:id="114" w:name="_Toc156340812"/>
      <w:r w:rsidRPr="00F57E7D">
        <w:rPr>
          <w:b w:val="0"/>
          <w:sz w:val="28"/>
          <w:szCs w:val="28"/>
        </w:rPr>
        <w:t>Глава 3</w:t>
      </w:r>
      <w:bookmarkEnd w:id="113"/>
      <w:r w:rsidR="00891106" w:rsidRPr="00F57E7D">
        <w:rPr>
          <w:b w:val="0"/>
          <w:sz w:val="28"/>
          <w:szCs w:val="28"/>
        </w:rPr>
        <w:t xml:space="preserve">. </w:t>
      </w:r>
      <w:bookmarkStart w:id="115" w:name="_Toc436729394"/>
      <w:r w:rsidRPr="00F57E7D">
        <w:rPr>
          <w:b w:val="0"/>
          <w:sz w:val="28"/>
          <w:szCs w:val="28"/>
        </w:rPr>
        <w:t>Ограничения использования лесов</w:t>
      </w:r>
      <w:bookmarkEnd w:id="114"/>
      <w:bookmarkEnd w:id="115"/>
    </w:p>
    <w:p w:rsidR="00F57E7D" w:rsidRPr="00F57E7D" w:rsidRDefault="00F57E7D" w:rsidP="00F57E7D"/>
    <w:p w:rsidR="009B69AF" w:rsidRDefault="009B69AF" w:rsidP="00F57E7D">
      <w:pPr>
        <w:pStyle w:val="2"/>
        <w:spacing w:before="0" w:after="0" w:line="240" w:lineRule="auto"/>
        <w:rPr>
          <w:rFonts w:cs="Times New Roman"/>
          <w:b w:val="0"/>
          <w:szCs w:val="28"/>
        </w:rPr>
      </w:pPr>
      <w:bookmarkStart w:id="116" w:name="_Toc436729395"/>
      <w:bookmarkStart w:id="117" w:name="_Toc156340813"/>
      <w:r w:rsidRPr="00F57E7D">
        <w:rPr>
          <w:rFonts w:cs="Times New Roman"/>
          <w:b w:val="0"/>
          <w:szCs w:val="28"/>
        </w:rPr>
        <w:t>3.1</w:t>
      </w:r>
      <w:r w:rsidR="00335F96" w:rsidRPr="00F57E7D">
        <w:rPr>
          <w:rFonts w:cs="Times New Roman"/>
          <w:b w:val="0"/>
          <w:szCs w:val="28"/>
        </w:rPr>
        <w:t>.</w:t>
      </w:r>
      <w:r w:rsidRPr="00F57E7D">
        <w:rPr>
          <w:rFonts w:cs="Times New Roman"/>
          <w:b w:val="0"/>
          <w:szCs w:val="28"/>
        </w:rPr>
        <w:t xml:space="preserve"> Ограничения по видам целевого назначения лесов</w:t>
      </w:r>
      <w:bookmarkEnd w:id="116"/>
      <w:bookmarkEnd w:id="117"/>
    </w:p>
    <w:p w:rsidR="00F57E7D" w:rsidRPr="00F57E7D" w:rsidRDefault="00F57E7D" w:rsidP="00F57E7D"/>
    <w:p w:rsidR="00822545" w:rsidRPr="00F57E7D" w:rsidRDefault="00822545" w:rsidP="00F57E7D">
      <w:pPr>
        <w:widowControl w:val="0"/>
        <w:ind w:firstLine="709"/>
        <w:contextualSpacing/>
        <w:jc w:val="both"/>
        <w:rPr>
          <w:sz w:val="28"/>
          <w:szCs w:val="28"/>
        </w:rPr>
      </w:pPr>
      <w:r w:rsidRPr="00F57E7D">
        <w:rPr>
          <w:sz w:val="28"/>
          <w:szCs w:val="28"/>
        </w:rPr>
        <w:t>Порядок ограничения использования лесов определен статьей 27 Лесного кодекса Российской Федерации. Использование лесов может ограничиваться только в случаях и в порядке, которые предусмотрены Лесным кодексом Российской Федерации, другими федеральными законами.</w:t>
      </w:r>
    </w:p>
    <w:p w:rsidR="00822545" w:rsidRPr="00F57E7D" w:rsidRDefault="00822545" w:rsidP="00F57E7D">
      <w:pPr>
        <w:widowControl w:val="0"/>
        <w:ind w:firstLine="709"/>
        <w:contextualSpacing/>
        <w:jc w:val="both"/>
        <w:rPr>
          <w:sz w:val="28"/>
          <w:szCs w:val="28"/>
        </w:rPr>
      </w:pPr>
      <w:r w:rsidRPr="00F57E7D">
        <w:rPr>
          <w:sz w:val="28"/>
          <w:szCs w:val="28"/>
        </w:rPr>
        <w:t>Допускается установление следующих ограничений использования лесов:</w:t>
      </w:r>
    </w:p>
    <w:p w:rsidR="00822545" w:rsidRPr="00F57E7D" w:rsidRDefault="00822029" w:rsidP="00F57E7D">
      <w:pPr>
        <w:widowControl w:val="0"/>
        <w:ind w:firstLine="709"/>
        <w:contextualSpacing/>
        <w:jc w:val="both"/>
        <w:rPr>
          <w:sz w:val="28"/>
          <w:szCs w:val="28"/>
        </w:rPr>
      </w:pPr>
      <w:r w:rsidRPr="00F57E7D">
        <w:rPr>
          <w:sz w:val="28"/>
          <w:szCs w:val="28"/>
        </w:rPr>
        <w:t>-</w:t>
      </w:r>
      <w:r w:rsidR="00822545" w:rsidRPr="00F57E7D">
        <w:rPr>
          <w:sz w:val="28"/>
          <w:szCs w:val="28"/>
        </w:rPr>
        <w:t>запрет на осуществление видов использования лесов</w:t>
      </w:r>
      <w:r w:rsidRPr="00F57E7D">
        <w:rPr>
          <w:sz w:val="28"/>
          <w:szCs w:val="28"/>
        </w:rPr>
        <w:t xml:space="preserve"> или их частей</w:t>
      </w:r>
      <w:r w:rsidR="00822545" w:rsidRPr="00F57E7D">
        <w:rPr>
          <w:sz w:val="28"/>
          <w:szCs w:val="28"/>
        </w:rPr>
        <w:t>, предусмотренных частью 1 статьи 25 Лесного кодекса Российской Федерации;</w:t>
      </w:r>
    </w:p>
    <w:p w:rsidR="00822545" w:rsidRPr="00F57E7D" w:rsidRDefault="00822029" w:rsidP="00F57E7D">
      <w:pPr>
        <w:widowControl w:val="0"/>
        <w:ind w:firstLine="709"/>
        <w:contextualSpacing/>
        <w:jc w:val="both"/>
        <w:rPr>
          <w:sz w:val="28"/>
          <w:szCs w:val="28"/>
        </w:rPr>
      </w:pPr>
      <w:r w:rsidRPr="00F57E7D">
        <w:rPr>
          <w:sz w:val="28"/>
          <w:szCs w:val="28"/>
        </w:rPr>
        <w:t>-</w:t>
      </w:r>
      <w:r w:rsidR="00822545" w:rsidRPr="00F57E7D">
        <w:rPr>
          <w:sz w:val="28"/>
          <w:szCs w:val="28"/>
        </w:rPr>
        <w:t>запрет на проведение рубок;</w:t>
      </w:r>
    </w:p>
    <w:p w:rsidR="00822545" w:rsidRPr="00F57E7D" w:rsidRDefault="00822029" w:rsidP="00F57E7D">
      <w:pPr>
        <w:widowControl w:val="0"/>
        <w:ind w:firstLine="709"/>
        <w:contextualSpacing/>
        <w:jc w:val="both"/>
        <w:rPr>
          <w:sz w:val="28"/>
          <w:szCs w:val="28"/>
        </w:rPr>
      </w:pPr>
      <w:r w:rsidRPr="00F57E7D">
        <w:rPr>
          <w:sz w:val="28"/>
          <w:szCs w:val="28"/>
        </w:rPr>
        <w:t>-</w:t>
      </w:r>
      <w:r w:rsidR="00822545" w:rsidRPr="00F57E7D">
        <w:rPr>
          <w:sz w:val="28"/>
          <w:szCs w:val="28"/>
        </w:rPr>
        <w:t>иные установленные Лесным кодексом Российской Федерации, другими федеральными законами ограничения использования лесов</w:t>
      </w:r>
    </w:p>
    <w:p w:rsidR="009B69AF" w:rsidRDefault="009B69AF" w:rsidP="00F57E7D">
      <w:pPr>
        <w:widowControl w:val="0"/>
        <w:ind w:firstLine="709"/>
        <w:contextualSpacing/>
        <w:jc w:val="both"/>
        <w:rPr>
          <w:sz w:val="28"/>
          <w:szCs w:val="28"/>
        </w:rPr>
      </w:pPr>
      <w:r w:rsidRPr="00F57E7D">
        <w:rPr>
          <w:sz w:val="28"/>
          <w:szCs w:val="28"/>
        </w:rPr>
        <w:t>В соответствии с правовым режимом городских лесов устанавливаются ограничения</w:t>
      </w:r>
      <w:r w:rsidR="00CD1197" w:rsidRPr="00F57E7D">
        <w:rPr>
          <w:sz w:val="28"/>
          <w:szCs w:val="28"/>
        </w:rPr>
        <w:t xml:space="preserve">, </w:t>
      </w:r>
      <w:r w:rsidRPr="00F57E7D">
        <w:rPr>
          <w:sz w:val="28"/>
          <w:szCs w:val="28"/>
        </w:rPr>
        <w:t>приведенные в таблице</w:t>
      </w:r>
      <w:r w:rsidR="005C01E0" w:rsidRPr="00F57E7D">
        <w:rPr>
          <w:sz w:val="28"/>
          <w:szCs w:val="28"/>
        </w:rPr>
        <w:t xml:space="preserve"> </w:t>
      </w:r>
      <w:r w:rsidR="00222063" w:rsidRPr="00F57E7D">
        <w:rPr>
          <w:sz w:val="28"/>
          <w:szCs w:val="28"/>
        </w:rPr>
        <w:t>4</w:t>
      </w:r>
      <w:r w:rsidR="009D2D34" w:rsidRPr="00F57E7D">
        <w:rPr>
          <w:sz w:val="28"/>
          <w:szCs w:val="28"/>
        </w:rPr>
        <w:t>5</w:t>
      </w:r>
      <w:r w:rsidRPr="00F57E7D">
        <w:rPr>
          <w:sz w:val="28"/>
          <w:szCs w:val="28"/>
        </w:rPr>
        <w:t>.</w:t>
      </w:r>
    </w:p>
    <w:p w:rsidR="00F57E7D" w:rsidRPr="00F57E7D" w:rsidRDefault="00F57E7D" w:rsidP="00F57E7D">
      <w:pPr>
        <w:widowControl w:val="0"/>
        <w:ind w:firstLine="709"/>
        <w:contextualSpacing/>
        <w:jc w:val="both"/>
        <w:rPr>
          <w:sz w:val="28"/>
          <w:szCs w:val="28"/>
        </w:rPr>
      </w:pPr>
    </w:p>
    <w:p w:rsidR="009B69AF" w:rsidRPr="00F57E7D" w:rsidRDefault="009B69AF" w:rsidP="00F57E7D">
      <w:pPr>
        <w:widowControl w:val="0"/>
        <w:contextualSpacing/>
        <w:jc w:val="center"/>
        <w:rPr>
          <w:sz w:val="28"/>
          <w:szCs w:val="28"/>
        </w:rPr>
      </w:pPr>
      <w:r w:rsidRPr="00F57E7D">
        <w:rPr>
          <w:sz w:val="28"/>
          <w:szCs w:val="28"/>
        </w:rPr>
        <w:t xml:space="preserve">Таблица </w:t>
      </w:r>
      <w:r w:rsidR="0045639F" w:rsidRPr="00F57E7D">
        <w:rPr>
          <w:sz w:val="28"/>
          <w:szCs w:val="28"/>
        </w:rPr>
        <w:t>4</w:t>
      </w:r>
      <w:r w:rsidR="009D2D34" w:rsidRPr="00F57E7D">
        <w:rPr>
          <w:sz w:val="28"/>
          <w:szCs w:val="28"/>
        </w:rPr>
        <w:t>5</w:t>
      </w:r>
      <w:r w:rsidR="00A31078" w:rsidRPr="00F57E7D">
        <w:rPr>
          <w:sz w:val="28"/>
          <w:szCs w:val="28"/>
        </w:rPr>
        <w:t>.</w:t>
      </w:r>
      <w:r w:rsidRPr="00F57E7D">
        <w:rPr>
          <w:sz w:val="28"/>
          <w:szCs w:val="28"/>
        </w:rPr>
        <w:t xml:space="preserve"> Ограничения по видам целевого назначения лесов</w:t>
      </w:r>
    </w:p>
    <w:p w:rsidR="009D2D34" w:rsidRPr="006E03B1" w:rsidRDefault="009D2D34" w:rsidP="009B69AF">
      <w:pPr>
        <w:widowControl w:val="0"/>
        <w:contextualSpacing/>
        <w:rPr>
          <w:b/>
          <w:sz w:val="26"/>
          <w:szCs w:val="26"/>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1782"/>
        <w:gridCol w:w="7533"/>
      </w:tblGrid>
      <w:tr w:rsidR="009B69AF" w:rsidRPr="00F57E7D" w:rsidTr="00A23FCD">
        <w:trPr>
          <w:trHeight w:val="284"/>
          <w:tblHeader/>
        </w:trPr>
        <w:tc>
          <w:tcPr>
            <w:tcW w:w="406" w:type="pct"/>
            <w:vAlign w:val="center"/>
          </w:tcPr>
          <w:p w:rsidR="00F57E7D" w:rsidRPr="00F57E7D" w:rsidRDefault="009B69AF" w:rsidP="00F57E7D">
            <w:pPr>
              <w:pStyle w:val="a7"/>
              <w:widowControl w:val="0"/>
              <w:jc w:val="center"/>
            </w:pPr>
            <w:r w:rsidRPr="00F57E7D">
              <w:t>№</w:t>
            </w:r>
          </w:p>
          <w:p w:rsidR="009B69AF" w:rsidRPr="00F57E7D" w:rsidRDefault="009B69AF" w:rsidP="00F57E7D">
            <w:pPr>
              <w:pStyle w:val="a7"/>
              <w:widowControl w:val="0"/>
              <w:jc w:val="center"/>
            </w:pPr>
            <w:r w:rsidRPr="00F57E7D">
              <w:t>п</w:t>
            </w:r>
            <w:r w:rsidR="00F57E7D" w:rsidRPr="00F57E7D">
              <w:t xml:space="preserve">. </w:t>
            </w:r>
            <w:r w:rsidRPr="00F57E7D">
              <w:t>п</w:t>
            </w:r>
            <w:r w:rsidR="00F57E7D" w:rsidRPr="00F57E7D">
              <w:t>.</w:t>
            </w:r>
          </w:p>
        </w:tc>
        <w:tc>
          <w:tcPr>
            <w:tcW w:w="879" w:type="pct"/>
            <w:vAlign w:val="center"/>
          </w:tcPr>
          <w:p w:rsidR="009B69AF" w:rsidRPr="00F57E7D" w:rsidRDefault="009B69AF" w:rsidP="00540B7E">
            <w:pPr>
              <w:pStyle w:val="a7"/>
              <w:widowControl w:val="0"/>
              <w:ind w:firstLine="142"/>
              <w:jc w:val="center"/>
            </w:pPr>
            <w:r w:rsidRPr="00F57E7D">
              <w:t>Целевое назначение лесов</w:t>
            </w:r>
          </w:p>
        </w:tc>
        <w:tc>
          <w:tcPr>
            <w:tcW w:w="3715" w:type="pct"/>
            <w:vAlign w:val="center"/>
          </w:tcPr>
          <w:p w:rsidR="009B69AF" w:rsidRPr="00F57E7D" w:rsidRDefault="009B69AF" w:rsidP="00540B7E">
            <w:pPr>
              <w:pStyle w:val="a7"/>
              <w:widowControl w:val="0"/>
              <w:ind w:firstLine="142"/>
              <w:jc w:val="center"/>
            </w:pPr>
            <w:r w:rsidRPr="00F57E7D">
              <w:t>Ограничения использования лесов</w:t>
            </w:r>
          </w:p>
        </w:tc>
      </w:tr>
      <w:tr w:rsidR="009B69AF" w:rsidRPr="00F57E7D" w:rsidTr="00A23FCD">
        <w:trPr>
          <w:trHeight w:val="70"/>
          <w:tblHeader/>
        </w:trPr>
        <w:tc>
          <w:tcPr>
            <w:tcW w:w="406" w:type="pct"/>
            <w:vAlign w:val="center"/>
          </w:tcPr>
          <w:p w:rsidR="009B69AF" w:rsidRPr="00F57E7D" w:rsidRDefault="009B69AF" w:rsidP="00540B7E">
            <w:pPr>
              <w:pStyle w:val="a7"/>
              <w:widowControl w:val="0"/>
              <w:jc w:val="center"/>
            </w:pPr>
            <w:r w:rsidRPr="00F57E7D">
              <w:t>1</w:t>
            </w:r>
          </w:p>
        </w:tc>
        <w:tc>
          <w:tcPr>
            <w:tcW w:w="879" w:type="pct"/>
            <w:vAlign w:val="center"/>
          </w:tcPr>
          <w:p w:rsidR="009B69AF" w:rsidRPr="00F57E7D" w:rsidRDefault="009B69AF" w:rsidP="00540B7E">
            <w:pPr>
              <w:pStyle w:val="a7"/>
              <w:widowControl w:val="0"/>
              <w:ind w:firstLine="142"/>
              <w:jc w:val="center"/>
            </w:pPr>
            <w:r w:rsidRPr="00F57E7D">
              <w:t>2</w:t>
            </w:r>
          </w:p>
        </w:tc>
        <w:tc>
          <w:tcPr>
            <w:tcW w:w="3715" w:type="pct"/>
            <w:vAlign w:val="center"/>
          </w:tcPr>
          <w:p w:rsidR="009B69AF" w:rsidRPr="00F57E7D" w:rsidRDefault="009B69AF" w:rsidP="00540B7E">
            <w:pPr>
              <w:pStyle w:val="a7"/>
              <w:widowControl w:val="0"/>
              <w:ind w:firstLine="142"/>
              <w:jc w:val="center"/>
            </w:pPr>
            <w:r w:rsidRPr="00F57E7D">
              <w:t>3</w:t>
            </w:r>
          </w:p>
        </w:tc>
      </w:tr>
      <w:tr w:rsidR="009B69AF" w:rsidRPr="00F57E7D" w:rsidTr="00891106">
        <w:trPr>
          <w:trHeight w:val="284"/>
        </w:trPr>
        <w:tc>
          <w:tcPr>
            <w:tcW w:w="406" w:type="pct"/>
            <w:vAlign w:val="center"/>
          </w:tcPr>
          <w:p w:rsidR="009B69AF" w:rsidRPr="00F57E7D" w:rsidRDefault="009B69AF" w:rsidP="00F327E6">
            <w:pPr>
              <w:widowControl w:val="0"/>
            </w:pPr>
            <w:r w:rsidRPr="00F57E7D">
              <w:t>1</w:t>
            </w:r>
            <w:r w:rsidR="00F57E7D" w:rsidRPr="00F57E7D">
              <w:t>.</w:t>
            </w:r>
          </w:p>
        </w:tc>
        <w:tc>
          <w:tcPr>
            <w:tcW w:w="4594" w:type="pct"/>
            <w:gridSpan w:val="2"/>
            <w:vAlign w:val="center"/>
          </w:tcPr>
          <w:p w:rsidR="009B69AF" w:rsidRPr="00F57E7D" w:rsidRDefault="009B69AF" w:rsidP="00540B7E">
            <w:pPr>
              <w:pStyle w:val="a7"/>
              <w:widowControl w:val="0"/>
              <w:ind w:firstLine="142"/>
              <w:jc w:val="center"/>
            </w:pPr>
            <w:r w:rsidRPr="00F57E7D">
              <w:t>Защитные леса:</w:t>
            </w:r>
          </w:p>
        </w:tc>
      </w:tr>
      <w:tr w:rsidR="009B69AF" w:rsidRPr="00F57E7D" w:rsidTr="00A23FCD">
        <w:trPr>
          <w:trHeight w:val="284"/>
        </w:trPr>
        <w:tc>
          <w:tcPr>
            <w:tcW w:w="406" w:type="pct"/>
          </w:tcPr>
          <w:p w:rsidR="009B69AF" w:rsidRPr="00F57E7D" w:rsidRDefault="009B69AF" w:rsidP="00F327E6">
            <w:pPr>
              <w:pStyle w:val="a3"/>
              <w:tabs>
                <w:tab w:val="center" w:pos="4153"/>
                <w:tab w:val="right" w:pos="8306"/>
              </w:tabs>
              <w:ind w:firstLine="0"/>
              <w:jc w:val="left"/>
              <w:rPr>
                <w:sz w:val="24"/>
              </w:rPr>
            </w:pPr>
            <w:r w:rsidRPr="00F57E7D">
              <w:rPr>
                <w:sz w:val="24"/>
              </w:rPr>
              <w:t>1.2</w:t>
            </w:r>
          </w:p>
        </w:tc>
        <w:tc>
          <w:tcPr>
            <w:tcW w:w="879" w:type="pct"/>
            <w:vAlign w:val="center"/>
          </w:tcPr>
          <w:p w:rsidR="009B69AF" w:rsidRPr="00F57E7D" w:rsidRDefault="00361D6F" w:rsidP="00540B7E">
            <w:pPr>
              <w:pStyle w:val="a3"/>
              <w:tabs>
                <w:tab w:val="center" w:pos="4153"/>
                <w:tab w:val="right" w:pos="8306"/>
              </w:tabs>
              <w:ind w:firstLine="0"/>
              <w:jc w:val="left"/>
              <w:rPr>
                <w:sz w:val="24"/>
              </w:rPr>
            </w:pPr>
            <w:r w:rsidRPr="00F57E7D">
              <w:rPr>
                <w:sz w:val="24"/>
              </w:rPr>
              <w:t>Защитные леса</w:t>
            </w:r>
          </w:p>
        </w:tc>
        <w:tc>
          <w:tcPr>
            <w:tcW w:w="3715" w:type="pct"/>
          </w:tcPr>
          <w:p w:rsidR="009B69AF" w:rsidRPr="00F57E7D" w:rsidRDefault="009B69AF" w:rsidP="00540B7E">
            <w:pPr>
              <w:autoSpaceDE w:val="0"/>
              <w:autoSpaceDN w:val="0"/>
              <w:adjustRightInd w:val="0"/>
              <w:ind w:firstLine="142"/>
              <w:outlineLvl w:val="1"/>
            </w:pPr>
          </w:p>
        </w:tc>
      </w:tr>
      <w:tr w:rsidR="009B69AF" w:rsidRPr="006E03B1" w:rsidTr="00A23FCD">
        <w:trPr>
          <w:trHeight w:val="284"/>
        </w:trPr>
        <w:tc>
          <w:tcPr>
            <w:tcW w:w="406" w:type="pct"/>
          </w:tcPr>
          <w:p w:rsidR="009B69AF" w:rsidRPr="00F57E7D" w:rsidRDefault="009B69AF" w:rsidP="00F327E6">
            <w:pPr>
              <w:pStyle w:val="a3"/>
              <w:tabs>
                <w:tab w:val="center" w:pos="4153"/>
                <w:tab w:val="right" w:pos="8306"/>
              </w:tabs>
              <w:ind w:firstLine="0"/>
              <w:jc w:val="left"/>
              <w:rPr>
                <w:sz w:val="24"/>
              </w:rPr>
            </w:pPr>
            <w:r w:rsidRPr="00F57E7D">
              <w:rPr>
                <w:sz w:val="24"/>
              </w:rPr>
              <w:t>1.2.1</w:t>
            </w:r>
          </w:p>
        </w:tc>
        <w:tc>
          <w:tcPr>
            <w:tcW w:w="879" w:type="pct"/>
          </w:tcPr>
          <w:p w:rsidR="009B69AF" w:rsidRPr="00F57E7D" w:rsidRDefault="009B69AF" w:rsidP="00540B7E">
            <w:pPr>
              <w:pStyle w:val="a3"/>
              <w:tabs>
                <w:tab w:val="center" w:pos="4153"/>
                <w:tab w:val="right" w:pos="8306"/>
              </w:tabs>
              <w:ind w:firstLine="0"/>
              <w:jc w:val="left"/>
              <w:rPr>
                <w:sz w:val="24"/>
              </w:rPr>
            </w:pPr>
            <w:r w:rsidRPr="00F57E7D">
              <w:rPr>
                <w:sz w:val="24"/>
              </w:rPr>
              <w:t>Городские леса</w:t>
            </w:r>
          </w:p>
        </w:tc>
        <w:tc>
          <w:tcPr>
            <w:tcW w:w="3715" w:type="pct"/>
          </w:tcPr>
          <w:p w:rsidR="003F36B4" w:rsidRPr="00F57E7D" w:rsidRDefault="00F8488E" w:rsidP="00F8488E">
            <w:pPr>
              <w:pStyle w:val="af9"/>
              <w:shd w:val="clear" w:color="auto" w:fill="FFFFFF"/>
              <w:spacing w:before="210" w:after="0"/>
              <w:rPr>
                <w:color w:val="000000"/>
              </w:rPr>
            </w:pPr>
            <w:r w:rsidRPr="00F57E7D">
              <w:rPr>
                <w:color w:val="000000"/>
              </w:rPr>
              <w:t>1</w:t>
            </w:r>
            <w:r w:rsidR="00656F3C" w:rsidRPr="00F57E7D">
              <w:rPr>
                <w:color w:val="000000"/>
              </w:rPr>
              <w:t>.</w:t>
            </w:r>
            <w:r w:rsidR="003F36B4" w:rsidRPr="00F57E7D">
              <w:rPr>
                <w:color w:val="000000"/>
              </w:rPr>
              <w:t>В городских лесах запрещаются:</w:t>
            </w:r>
          </w:p>
          <w:p w:rsidR="003F36B4" w:rsidRPr="00F57E7D" w:rsidRDefault="003F3568" w:rsidP="003F36B4">
            <w:r w:rsidRPr="00F57E7D">
              <w:t>-</w:t>
            </w:r>
            <w:r w:rsidR="003F36B4" w:rsidRPr="00F57E7D">
              <w:t xml:space="preserve"> использование токсичных химических препаратов;</w:t>
            </w:r>
          </w:p>
          <w:p w:rsidR="003F36B4" w:rsidRPr="00F57E7D" w:rsidRDefault="003F3568" w:rsidP="003F36B4">
            <w:r w:rsidRPr="00F57E7D">
              <w:t>-</w:t>
            </w:r>
            <w:r w:rsidR="003F36B4" w:rsidRPr="00F57E7D">
              <w:t xml:space="preserve"> осуществление видов деятельности в сфере охотничьего хозяйства</w:t>
            </w:r>
          </w:p>
          <w:p w:rsidR="003F36B4" w:rsidRPr="00F57E7D" w:rsidRDefault="003F3568" w:rsidP="003F36B4">
            <w:pPr>
              <w:rPr>
                <w:color w:val="000000"/>
              </w:rPr>
            </w:pPr>
            <w:r w:rsidRPr="00F57E7D">
              <w:rPr>
                <w:color w:val="000000"/>
              </w:rPr>
              <w:t>-</w:t>
            </w:r>
            <w:r w:rsidR="003F36B4" w:rsidRPr="00F57E7D">
              <w:rPr>
                <w:color w:val="000000"/>
              </w:rPr>
              <w:t xml:space="preserve"> ведение сельского хозяйства;</w:t>
            </w:r>
          </w:p>
          <w:p w:rsidR="003F36B4" w:rsidRPr="00F57E7D" w:rsidRDefault="003F3568" w:rsidP="003F36B4">
            <w:r w:rsidRPr="00F57E7D">
              <w:t>-</w:t>
            </w:r>
            <w:r w:rsidR="003F36B4" w:rsidRPr="00F57E7D">
              <w:t xml:space="preserve"> разведка и добыча полезных ископаемых;</w:t>
            </w:r>
          </w:p>
          <w:p w:rsidR="003F36B4" w:rsidRPr="00F57E7D" w:rsidRDefault="003F3568" w:rsidP="003F36B4">
            <w:r w:rsidRPr="00F57E7D">
              <w:t>-</w:t>
            </w:r>
            <w:r w:rsidR="003F36B4" w:rsidRPr="00F57E7D">
              <w:t xml:space="preserve"> </w:t>
            </w:r>
            <w:r w:rsidR="00B13861" w:rsidRPr="00F57E7D">
              <w:rPr>
                <w:color w:val="000000"/>
                <w:shd w:val="clear" w:color="auto" w:fill="FFFFFF"/>
              </w:rPr>
              <w:t> </w:t>
            </w:r>
            <w:r w:rsidR="00B13861" w:rsidRPr="00F57E7D">
              <w:t xml:space="preserve">строительство объектов капитального строительства, за исключением велосипедных, </w:t>
            </w:r>
            <w:proofErr w:type="spellStart"/>
            <w:r w:rsidR="00B13861" w:rsidRPr="00F57E7D">
              <w:t>велопешеходных</w:t>
            </w:r>
            <w:proofErr w:type="spellEnd"/>
            <w:r w:rsidR="00B13861" w:rsidRPr="00F57E7D">
              <w:t>, пешеходных и беговых дорожек, лыжных и роллерных трасс, если такие объекты являются объектами капитального строительства, и гидротехнических</w:t>
            </w:r>
            <w:r w:rsidR="00B13861" w:rsidRPr="00F57E7D">
              <w:rPr>
                <w:color w:val="000000"/>
                <w:shd w:val="clear" w:color="auto" w:fill="FFFFFF"/>
              </w:rPr>
              <w:t xml:space="preserve"> </w:t>
            </w:r>
            <w:r w:rsidR="00B13861" w:rsidRPr="00F57E7D">
              <w:t>сооружений.</w:t>
            </w:r>
          </w:p>
          <w:p w:rsidR="0005247B" w:rsidRPr="00F57E7D" w:rsidRDefault="00656F3C" w:rsidP="00A31078">
            <w:pPr>
              <w:jc w:val="both"/>
            </w:pPr>
            <w:bookmarkStart w:id="118" w:name="_Toc436074870"/>
            <w:r w:rsidRPr="00F57E7D">
              <w:t>-</w:t>
            </w:r>
            <w:r w:rsidR="004F3E04" w:rsidRPr="00F57E7D">
              <w:t>проведение сплошных рубок, за исключением случаев, предусмотренных</w:t>
            </w:r>
            <w:r w:rsidR="00497EFD" w:rsidRPr="00F57E7D">
              <w:t xml:space="preserve"> </w:t>
            </w:r>
            <w:hyperlink r:id="rId63" w:anchor="8OE0LK" w:history="1">
              <w:r w:rsidR="004F3E04" w:rsidRPr="00F57E7D">
                <w:t>частью 5.1 статьи 21 Лесного кодекса Российской Федерации</w:t>
              </w:r>
            </w:hyperlink>
            <w:r w:rsidR="004F3E04" w:rsidRPr="00F57E7D">
              <w:t xml:space="preserve">, и случаев, если выборочные рубки не обеспечивают замену лесных насаждений, утрачивающих свои </w:t>
            </w:r>
            <w:proofErr w:type="spellStart"/>
            <w:r w:rsidR="004F3E04" w:rsidRPr="00F57E7D">
              <w:t>средообразующие</w:t>
            </w:r>
            <w:proofErr w:type="spellEnd"/>
            <w:r w:rsidR="004F3E04" w:rsidRPr="00F57E7D">
              <w:t xml:space="preserve">, </w:t>
            </w:r>
            <w:proofErr w:type="spellStart"/>
            <w:r w:rsidR="004F3E04" w:rsidRPr="00F57E7D">
              <w:t>водоохранные</w:t>
            </w:r>
            <w:proofErr w:type="spellEnd"/>
            <w:r w:rsidR="004F3E04" w:rsidRPr="00F57E7D">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w:t>
            </w:r>
            <w:r w:rsidR="0016462E" w:rsidRPr="00F57E7D">
              <w:t xml:space="preserve">нкций, если иное не установлено </w:t>
            </w:r>
            <w:hyperlink r:id="rId64" w:anchor="64U0IK" w:history="1">
              <w:r w:rsidR="004F3E04" w:rsidRPr="00F57E7D">
                <w:t>Лесным кодексом Российской Федерации</w:t>
              </w:r>
            </w:hyperlink>
            <w:r w:rsidR="0016462E" w:rsidRPr="00F57E7D">
              <w:t>.</w:t>
            </w:r>
          </w:p>
          <w:p w:rsidR="00822029" w:rsidRPr="00F57E7D" w:rsidRDefault="00656F3C" w:rsidP="00A31078">
            <w:pPr>
              <w:jc w:val="both"/>
            </w:pPr>
            <w:r w:rsidRPr="00F57E7D">
              <w:rPr>
                <w:color w:val="000000"/>
              </w:rPr>
              <w:t>2.</w:t>
            </w:r>
            <w:r w:rsidR="00081560" w:rsidRPr="00F57E7D">
              <w:rPr>
                <w:color w:val="000000"/>
              </w:rPr>
              <w:t xml:space="preserve"> </w:t>
            </w:r>
            <w:r w:rsidRPr="00F57E7D">
              <w:rPr>
                <w:color w:val="000000"/>
              </w:rPr>
              <w:t>В городских лесах н</w:t>
            </w:r>
            <w:r w:rsidR="00822029" w:rsidRPr="00F57E7D">
              <w:t>е допускается:</w:t>
            </w:r>
          </w:p>
          <w:p w:rsidR="00497EFD" w:rsidRPr="00F57E7D" w:rsidRDefault="00497EFD" w:rsidP="00A31078">
            <w:pPr>
              <w:jc w:val="both"/>
            </w:pPr>
            <w:r w:rsidRPr="00F57E7D">
              <w:t xml:space="preserve">- заготовка древесины, за исключением </w:t>
            </w:r>
            <w:r w:rsidR="00FE74CF" w:rsidRPr="00F57E7D">
              <w:t>мероприятий по сохранению лесов и размещению объектов инфраструктуры;</w:t>
            </w:r>
          </w:p>
          <w:p w:rsidR="00656F3C" w:rsidRPr="00F57E7D" w:rsidRDefault="00497EFD" w:rsidP="00A31078">
            <w:pPr>
              <w:jc w:val="both"/>
            </w:pPr>
            <w:r w:rsidRPr="00F57E7D">
              <w:t>- заготовка живицы;</w:t>
            </w:r>
          </w:p>
          <w:p w:rsidR="00656F3C" w:rsidRPr="00F57E7D" w:rsidRDefault="00656F3C" w:rsidP="00656F3C">
            <w:pPr>
              <w:jc w:val="both"/>
            </w:pPr>
            <w:bookmarkStart w:id="119" w:name="_Toc436074872"/>
            <w:bookmarkEnd w:id="118"/>
            <w:r w:rsidRPr="00F57E7D">
              <w:t>- создание лесных плантаций;</w:t>
            </w:r>
          </w:p>
          <w:p w:rsidR="00656F3C" w:rsidRPr="00F57E7D" w:rsidRDefault="00656F3C" w:rsidP="00656F3C">
            <w:pPr>
              <w:jc w:val="both"/>
            </w:pPr>
            <w:r w:rsidRPr="00F57E7D">
              <w:t>- создание лесоперерабатывающей инфраструктуры;</w:t>
            </w:r>
          </w:p>
          <w:p w:rsidR="00656F3C" w:rsidRPr="00F57E7D" w:rsidRDefault="00656F3C" w:rsidP="00656F3C">
            <w:pPr>
              <w:jc w:val="both"/>
            </w:pPr>
            <w:r w:rsidRPr="00F57E7D">
              <w:t>- рубка лесных растений, деревьев, занесенных в Красную книгу РФ и (или) в Красные книги Свердловской области, а также включенных в перечень видов (пород) деревьев и кустарников, заготовка древесины которых не допускается Правилами заготовки древесины, за исключением рубки погибших экземпляров;</w:t>
            </w:r>
          </w:p>
          <w:p w:rsidR="00FA2417" w:rsidRPr="00F57E7D" w:rsidRDefault="00656F3C" w:rsidP="00A31078">
            <w:pPr>
              <w:jc w:val="both"/>
              <w:rPr>
                <w:color w:val="444444"/>
              </w:rPr>
            </w:pPr>
            <w:r w:rsidRPr="00F57E7D">
              <w:rPr>
                <w:color w:val="444444"/>
              </w:rPr>
              <w:t>-</w:t>
            </w:r>
            <w:r w:rsidR="00822545" w:rsidRPr="00F57E7D">
              <w:t>проведение чересполосных постепенных рубок и реконструкция малоценных лесных насаждений путем сплошной рубки</w:t>
            </w:r>
            <w:r w:rsidR="00822029" w:rsidRPr="00F57E7D">
              <w:t xml:space="preserve"> при проведении мероприятий по уходу за лесами</w:t>
            </w:r>
            <w:r w:rsidR="00822029" w:rsidRPr="00F57E7D">
              <w:rPr>
                <w:color w:val="444444"/>
              </w:rPr>
              <w:t>;</w:t>
            </w:r>
          </w:p>
          <w:p w:rsidR="00B13861" w:rsidRPr="00F57E7D" w:rsidRDefault="00B13861" w:rsidP="00A31078">
            <w:pPr>
              <w:jc w:val="both"/>
              <w:rPr>
                <w:color w:val="444444"/>
              </w:rPr>
            </w:pPr>
            <w:r w:rsidRPr="00F57E7D">
              <w:t>-разведение и использование растений, животных и других организмов, несвойственных естественным экологическим системам, а также созданных искусственным путем, без разработки эффективных мер по предотвращению их неконтролируемого размножения (п. 39 Правил санитарной безопасности в лесах).</w:t>
            </w:r>
          </w:p>
          <w:p w:rsidR="009B69AF" w:rsidRPr="00F57E7D" w:rsidRDefault="00656F3C" w:rsidP="00A31078">
            <w:pPr>
              <w:jc w:val="both"/>
            </w:pPr>
            <w:bookmarkStart w:id="120" w:name="_Toc436074879"/>
            <w:bookmarkEnd w:id="119"/>
            <w:r w:rsidRPr="00F57E7D">
              <w:t>3</w:t>
            </w:r>
            <w:r w:rsidR="009B69AF" w:rsidRPr="00F57E7D">
              <w:t>.</w:t>
            </w:r>
            <w:bookmarkEnd w:id="120"/>
            <w:r w:rsidR="003F3568" w:rsidRPr="00F57E7D">
              <w:t xml:space="preserve"> Изменение границ земель, на которых располагаются городские леса, которое может привести к уменьшению их площади, не допускается</w:t>
            </w:r>
            <w:r w:rsidRPr="00F57E7D">
              <w:t>.</w:t>
            </w:r>
          </w:p>
          <w:p w:rsidR="003F3568" w:rsidRPr="00F57E7D" w:rsidRDefault="003F3568" w:rsidP="003F3568">
            <w:bookmarkStart w:id="121" w:name="_Toc436074881"/>
            <w:r w:rsidRPr="00F57E7D">
              <w:t>Особенности перевода земель населённых пунктов или земельных участков в составе таких земель в другую категорию, а также перевода земель или земельных участков в составе таких земель из других категорий в земли населенных пунктов установлены статьей 8 Федерального закона от 21 декабря 2004 года № 172-ФЗ «О переводе земель или земельных участков из одной категории в другую».</w:t>
            </w:r>
          </w:p>
          <w:p w:rsidR="009B69AF" w:rsidRPr="00F57E7D" w:rsidRDefault="009B69AF" w:rsidP="00A31078">
            <w:pPr>
              <w:jc w:val="both"/>
            </w:pPr>
            <w:r w:rsidRPr="00F57E7D">
              <w:t>.</w:t>
            </w:r>
            <w:bookmarkEnd w:id="121"/>
          </w:p>
        </w:tc>
      </w:tr>
    </w:tbl>
    <w:p w:rsidR="00F57E7D" w:rsidRDefault="00F57E7D" w:rsidP="00F57E7D">
      <w:pPr>
        <w:pStyle w:val="2"/>
        <w:spacing w:before="0" w:after="0" w:line="240" w:lineRule="auto"/>
        <w:rPr>
          <w:rFonts w:cs="Times New Roman"/>
          <w:b w:val="0"/>
          <w:szCs w:val="28"/>
        </w:rPr>
      </w:pPr>
      <w:bookmarkStart w:id="122" w:name="_Toc436729396"/>
    </w:p>
    <w:p w:rsidR="00F57E7D" w:rsidRDefault="00F57E7D" w:rsidP="00F57E7D">
      <w:pPr>
        <w:pStyle w:val="2"/>
        <w:spacing w:before="0" w:after="0" w:line="240" w:lineRule="auto"/>
        <w:rPr>
          <w:rFonts w:cs="Times New Roman"/>
          <w:b w:val="0"/>
          <w:szCs w:val="28"/>
        </w:rPr>
      </w:pPr>
    </w:p>
    <w:p w:rsidR="009B69AF" w:rsidRDefault="009B69AF" w:rsidP="00F57E7D">
      <w:pPr>
        <w:pStyle w:val="2"/>
        <w:spacing w:before="0" w:after="0" w:line="240" w:lineRule="auto"/>
        <w:rPr>
          <w:rFonts w:cs="Times New Roman"/>
          <w:b w:val="0"/>
          <w:szCs w:val="28"/>
        </w:rPr>
      </w:pPr>
      <w:bookmarkStart w:id="123" w:name="_Toc156340814"/>
      <w:r w:rsidRPr="00F57E7D">
        <w:rPr>
          <w:rFonts w:cs="Times New Roman"/>
          <w:b w:val="0"/>
          <w:szCs w:val="28"/>
        </w:rPr>
        <w:t>3.2</w:t>
      </w:r>
      <w:r w:rsidR="00335F96" w:rsidRPr="00F57E7D">
        <w:rPr>
          <w:rFonts w:cs="Times New Roman"/>
          <w:b w:val="0"/>
          <w:szCs w:val="28"/>
        </w:rPr>
        <w:t>.</w:t>
      </w:r>
      <w:r w:rsidRPr="00F57E7D">
        <w:rPr>
          <w:rFonts w:cs="Times New Roman"/>
          <w:b w:val="0"/>
          <w:szCs w:val="28"/>
        </w:rPr>
        <w:t xml:space="preserve"> Ограничения по видам особо защитных участков лесов</w:t>
      </w:r>
      <w:bookmarkEnd w:id="122"/>
      <w:bookmarkEnd w:id="123"/>
    </w:p>
    <w:p w:rsidR="00F57E7D" w:rsidRPr="00F57E7D" w:rsidRDefault="00F57E7D" w:rsidP="00F57E7D"/>
    <w:p w:rsidR="009B69AF" w:rsidRPr="00F57E7D" w:rsidRDefault="00081560" w:rsidP="00F57E7D">
      <w:pPr>
        <w:ind w:firstLine="709"/>
        <w:contextualSpacing/>
        <w:jc w:val="both"/>
        <w:rPr>
          <w:sz w:val="28"/>
          <w:szCs w:val="28"/>
        </w:rPr>
      </w:pPr>
      <w:r w:rsidRPr="00F57E7D">
        <w:rPr>
          <w:sz w:val="28"/>
          <w:szCs w:val="28"/>
        </w:rPr>
        <w:t xml:space="preserve">Особо защитных участков на территории лесничества не </w:t>
      </w:r>
      <w:r w:rsidR="00B13861" w:rsidRPr="00F57E7D">
        <w:rPr>
          <w:sz w:val="28"/>
          <w:szCs w:val="28"/>
        </w:rPr>
        <w:t>установлено</w:t>
      </w:r>
      <w:r w:rsidRPr="00F57E7D">
        <w:rPr>
          <w:sz w:val="28"/>
          <w:szCs w:val="28"/>
        </w:rPr>
        <w:t xml:space="preserve"> и ограничения по ним не устанавливаются, и соответствующая таблица регламента не приводится</w:t>
      </w:r>
      <w:r w:rsidR="00B13861" w:rsidRPr="00F57E7D">
        <w:rPr>
          <w:sz w:val="28"/>
          <w:szCs w:val="28"/>
        </w:rPr>
        <w:t>.</w:t>
      </w:r>
      <w:r w:rsidRPr="00F57E7D">
        <w:rPr>
          <w:sz w:val="28"/>
          <w:szCs w:val="28"/>
        </w:rPr>
        <w:t xml:space="preserve"> </w:t>
      </w:r>
    </w:p>
    <w:p w:rsidR="009B69AF" w:rsidRPr="006E03B1" w:rsidRDefault="009B69AF" w:rsidP="00891106">
      <w:pPr>
        <w:rPr>
          <w:highlight w:val="cyan"/>
        </w:rPr>
      </w:pPr>
    </w:p>
    <w:p w:rsidR="009B69AF" w:rsidRDefault="009B69AF" w:rsidP="00F57E7D">
      <w:pPr>
        <w:pStyle w:val="2"/>
        <w:spacing w:before="0" w:after="0" w:line="240" w:lineRule="auto"/>
        <w:rPr>
          <w:rFonts w:cs="Times New Roman"/>
          <w:b w:val="0"/>
          <w:szCs w:val="28"/>
        </w:rPr>
      </w:pPr>
      <w:bookmarkStart w:id="124" w:name="_Toc436729397"/>
      <w:bookmarkStart w:id="125" w:name="_Toc156340815"/>
      <w:r w:rsidRPr="00F57E7D">
        <w:rPr>
          <w:rFonts w:cs="Times New Roman"/>
          <w:b w:val="0"/>
          <w:szCs w:val="28"/>
        </w:rPr>
        <w:t>3.3</w:t>
      </w:r>
      <w:r w:rsidR="000925DF" w:rsidRPr="00F57E7D">
        <w:rPr>
          <w:rFonts w:cs="Times New Roman"/>
          <w:b w:val="0"/>
          <w:szCs w:val="28"/>
        </w:rPr>
        <w:t>.</w:t>
      </w:r>
      <w:r w:rsidRPr="00F57E7D">
        <w:rPr>
          <w:rFonts w:cs="Times New Roman"/>
          <w:b w:val="0"/>
          <w:szCs w:val="28"/>
        </w:rPr>
        <w:t xml:space="preserve"> Ограничения по видам использования лесов</w:t>
      </w:r>
      <w:bookmarkEnd w:id="124"/>
      <w:bookmarkEnd w:id="125"/>
    </w:p>
    <w:p w:rsidR="00F57E7D" w:rsidRPr="00F57E7D" w:rsidRDefault="00F57E7D" w:rsidP="00F57E7D"/>
    <w:p w:rsidR="000C253D" w:rsidRPr="00F57E7D" w:rsidRDefault="009B69AF" w:rsidP="00F57E7D">
      <w:pPr>
        <w:ind w:firstLine="709"/>
        <w:contextualSpacing/>
        <w:jc w:val="both"/>
        <w:rPr>
          <w:sz w:val="28"/>
          <w:szCs w:val="28"/>
        </w:rPr>
      </w:pPr>
      <w:bookmarkStart w:id="126" w:name="_Toc436074886"/>
      <w:r w:rsidRPr="00F57E7D">
        <w:rPr>
          <w:sz w:val="28"/>
          <w:szCs w:val="28"/>
        </w:rPr>
        <w:t xml:space="preserve">Ограничения в зависимости от вида </w:t>
      </w:r>
      <w:r w:rsidR="00CD1197" w:rsidRPr="00F57E7D">
        <w:rPr>
          <w:sz w:val="28"/>
          <w:szCs w:val="28"/>
        </w:rPr>
        <w:t>разрешенного ис</w:t>
      </w:r>
      <w:r w:rsidRPr="00F57E7D">
        <w:rPr>
          <w:sz w:val="28"/>
          <w:szCs w:val="28"/>
        </w:rPr>
        <w:t xml:space="preserve">пользования </w:t>
      </w:r>
      <w:r w:rsidR="000C253D" w:rsidRPr="00F57E7D">
        <w:rPr>
          <w:sz w:val="28"/>
          <w:szCs w:val="28"/>
        </w:rPr>
        <w:t xml:space="preserve">лесов </w:t>
      </w:r>
      <w:r w:rsidR="00D56C10" w:rsidRPr="00F57E7D">
        <w:rPr>
          <w:sz w:val="28"/>
          <w:szCs w:val="28"/>
        </w:rPr>
        <w:t xml:space="preserve">в городских лесах </w:t>
      </w:r>
      <w:r w:rsidRPr="00F57E7D">
        <w:rPr>
          <w:sz w:val="28"/>
          <w:szCs w:val="28"/>
        </w:rPr>
        <w:t xml:space="preserve">приведены в таблице </w:t>
      </w:r>
      <w:r w:rsidR="00222063" w:rsidRPr="00F57E7D">
        <w:rPr>
          <w:sz w:val="28"/>
          <w:szCs w:val="28"/>
        </w:rPr>
        <w:t>4</w:t>
      </w:r>
      <w:r w:rsidR="009D2D34" w:rsidRPr="00F57E7D">
        <w:rPr>
          <w:sz w:val="28"/>
          <w:szCs w:val="28"/>
        </w:rPr>
        <w:t>6</w:t>
      </w:r>
      <w:r w:rsidRPr="00F57E7D">
        <w:rPr>
          <w:sz w:val="28"/>
          <w:szCs w:val="28"/>
        </w:rPr>
        <w:t>.</w:t>
      </w:r>
      <w:bookmarkEnd w:id="126"/>
    </w:p>
    <w:p w:rsidR="00B13861" w:rsidRPr="006E03B1" w:rsidRDefault="00B13861" w:rsidP="00F57E7D">
      <w:pPr>
        <w:ind w:firstLine="709"/>
        <w:contextualSpacing/>
        <w:jc w:val="both"/>
        <w:rPr>
          <w:sz w:val="28"/>
          <w:szCs w:val="28"/>
          <w:highlight w:val="cyan"/>
        </w:rPr>
      </w:pPr>
    </w:p>
    <w:p w:rsidR="009B69AF" w:rsidRPr="00F57E7D" w:rsidRDefault="009B69AF" w:rsidP="00F57E7D">
      <w:pPr>
        <w:jc w:val="center"/>
        <w:rPr>
          <w:sz w:val="28"/>
          <w:szCs w:val="28"/>
        </w:rPr>
      </w:pPr>
      <w:r w:rsidRPr="00F57E7D">
        <w:rPr>
          <w:sz w:val="28"/>
          <w:szCs w:val="28"/>
        </w:rPr>
        <w:t xml:space="preserve">Таблица </w:t>
      </w:r>
      <w:r w:rsidR="0045639F" w:rsidRPr="00F57E7D">
        <w:rPr>
          <w:sz w:val="28"/>
          <w:szCs w:val="28"/>
        </w:rPr>
        <w:t>4</w:t>
      </w:r>
      <w:r w:rsidR="009D2D34" w:rsidRPr="00F57E7D">
        <w:rPr>
          <w:sz w:val="28"/>
          <w:szCs w:val="28"/>
        </w:rPr>
        <w:t>6</w:t>
      </w:r>
      <w:r w:rsidR="000925DF" w:rsidRPr="00F57E7D">
        <w:rPr>
          <w:sz w:val="28"/>
          <w:szCs w:val="28"/>
        </w:rPr>
        <w:t>.</w:t>
      </w:r>
      <w:r w:rsidR="00185965" w:rsidRPr="00F57E7D">
        <w:rPr>
          <w:sz w:val="28"/>
          <w:szCs w:val="28"/>
        </w:rPr>
        <w:t xml:space="preserve"> </w:t>
      </w:r>
      <w:r w:rsidRPr="00F57E7D">
        <w:rPr>
          <w:sz w:val="28"/>
          <w:szCs w:val="28"/>
        </w:rPr>
        <w:t>Ограничения по видам использования лесов</w:t>
      </w:r>
    </w:p>
    <w:p w:rsidR="00F57E7D" w:rsidRPr="00F57E7D" w:rsidRDefault="00F57E7D" w:rsidP="00F57E7D">
      <w:pPr>
        <w:jc w:val="center"/>
        <w:rPr>
          <w:sz w:val="28"/>
          <w:szCs w:val="28"/>
          <w:highlight w:val="cyan"/>
        </w:rPr>
      </w:pPr>
    </w:p>
    <w:tbl>
      <w:tblPr>
        <w:tblW w:w="5015" w:type="pct"/>
        <w:jc w:val="center"/>
        <w:tblCellMar>
          <w:left w:w="28" w:type="dxa"/>
          <w:right w:w="28" w:type="dxa"/>
        </w:tblCellMar>
        <w:tblLook w:val="0000" w:firstRow="0" w:lastRow="0" w:firstColumn="0" w:lastColumn="0" w:noHBand="0" w:noVBand="0"/>
      </w:tblPr>
      <w:tblGrid>
        <w:gridCol w:w="2278"/>
        <w:gridCol w:w="7730"/>
      </w:tblGrid>
      <w:tr w:rsidR="009B69AF" w:rsidRPr="00F57E7D" w:rsidTr="00462A73">
        <w:trPr>
          <w:tblHeader/>
          <w:jc w:val="center"/>
        </w:trPr>
        <w:tc>
          <w:tcPr>
            <w:tcW w:w="1138" w:type="pct"/>
            <w:tcBorders>
              <w:top w:val="single" w:sz="4" w:space="0" w:color="000000"/>
              <w:left w:val="single" w:sz="4" w:space="0" w:color="000000"/>
              <w:bottom w:val="single" w:sz="4" w:space="0" w:color="000000"/>
            </w:tcBorders>
            <w:vAlign w:val="center"/>
          </w:tcPr>
          <w:p w:rsidR="009B69AF" w:rsidRPr="00F57E7D" w:rsidRDefault="009B69AF" w:rsidP="00540B7E">
            <w:pPr>
              <w:snapToGrid w:val="0"/>
              <w:jc w:val="center"/>
              <w:rPr>
                <w:spacing w:val="-2"/>
              </w:rPr>
            </w:pPr>
            <w:r w:rsidRPr="00F57E7D">
              <w:rPr>
                <w:spacing w:val="-2"/>
              </w:rPr>
              <w:t>Виды разрешенного использования лесов</w:t>
            </w:r>
          </w:p>
        </w:tc>
        <w:tc>
          <w:tcPr>
            <w:tcW w:w="3862" w:type="pct"/>
            <w:tcBorders>
              <w:top w:val="single" w:sz="4" w:space="0" w:color="000000"/>
              <w:left w:val="single" w:sz="4" w:space="0" w:color="000000"/>
              <w:bottom w:val="single" w:sz="4" w:space="0" w:color="000000"/>
              <w:right w:val="single" w:sz="4" w:space="0" w:color="000000"/>
            </w:tcBorders>
            <w:vAlign w:val="center"/>
          </w:tcPr>
          <w:p w:rsidR="009B69AF" w:rsidRPr="00F57E7D" w:rsidRDefault="009B69AF" w:rsidP="00540B7E">
            <w:pPr>
              <w:jc w:val="center"/>
              <w:rPr>
                <w:spacing w:val="-2"/>
              </w:rPr>
            </w:pPr>
            <w:r w:rsidRPr="00F57E7D">
              <w:rPr>
                <w:spacing w:val="-2"/>
              </w:rPr>
              <w:t>Ограничения</w:t>
            </w:r>
          </w:p>
        </w:tc>
      </w:tr>
      <w:tr w:rsidR="009B69AF" w:rsidRPr="00F57E7D" w:rsidTr="00462A73">
        <w:trPr>
          <w:tblHeade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jc w:val="center"/>
              <w:rPr>
                <w:spacing w:val="-2"/>
              </w:rPr>
            </w:pPr>
            <w:r w:rsidRPr="00F57E7D">
              <w:rPr>
                <w:spacing w:val="-2"/>
              </w:rPr>
              <w:t>1</w:t>
            </w:r>
          </w:p>
        </w:tc>
        <w:tc>
          <w:tcPr>
            <w:tcW w:w="3862" w:type="pct"/>
            <w:tcBorders>
              <w:top w:val="single" w:sz="4" w:space="0" w:color="000000"/>
              <w:left w:val="single" w:sz="4" w:space="0" w:color="000000"/>
              <w:bottom w:val="single" w:sz="4" w:space="0" w:color="000000"/>
              <w:right w:val="single" w:sz="4" w:space="0" w:color="000000"/>
            </w:tcBorders>
          </w:tcPr>
          <w:p w:rsidR="009B69AF" w:rsidRPr="00F57E7D" w:rsidRDefault="009B69AF" w:rsidP="00540B7E">
            <w:pPr>
              <w:ind w:left="57" w:right="6" w:firstLine="252"/>
              <w:jc w:val="center"/>
              <w:rPr>
                <w:spacing w:val="-2"/>
              </w:rPr>
            </w:pPr>
            <w:r w:rsidRPr="00F57E7D">
              <w:rPr>
                <w:spacing w:val="-2"/>
              </w:rPr>
              <w:t>2</w:t>
            </w: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spacing w:val="-2"/>
              </w:rPr>
              <w:t>Заготовка древесины</w:t>
            </w:r>
          </w:p>
        </w:tc>
        <w:tc>
          <w:tcPr>
            <w:tcW w:w="3862" w:type="pct"/>
            <w:tcBorders>
              <w:top w:val="single" w:sz="4" w:space="0" w:color="000000"/>
              <w:left w:val="single" w:sz="4" w:space="0" w:color="000000"/>
              <w:bottom w:val="single" w:sz="4" w:space="0" w:color="000000"/>
              <w:right w:val="single" w:sz="4" w:space="0" w:color="000000"/>
            </w:tcBorders>
          </w:tcPr>
          <w:p w:rsidR="00B51596" w:rsidRPr="00F57E7D" w:rsidRDefault="009B69AF" w:rsidP="00B51596">
            <w:pPr>
              <w:rPr>
                <w:spacing w:val="-2"/>
              </w:rPr>
            </w:pPr>
            <w:r w:rsidRPr="00F57E7D">
              <w:rPr>
                <w:spacing w:val="-2"/>
              </w:rPr>
              <w:t>Запрещается</w:t>
            </w:r>
            <w:r w:rsidR="00FA2417" w:rsidRPr="00F57E7D">
              <w:rPr>
                <w:spacing w:val="-2"/>
              </w:rPr>
              <w:t xml:space="preserve"> </w:t>
            </w:r>
            <w:r w:rsidRPr="00F57E7D">
              <w:rPr>
                <w:spacing w:val="-2"/>
              </w:rPr>
              <w:t>заготовка древесины в объеме, превышающим расчетную лесосеку (допустимый объем изъятия древесины), а также с нарушением возраста рубки. Заготовка древесины осуществляется в соответствии с требованиями</w:t>
            </w:r>
            <w:r w:rsidR="00CC5432" w:rsidRPr="00F57E7D">
              <w:rPr>
                <w:spacing w:val="-2"/>
              </w:rPr>
              <w:t xml:space="preserve"> </w:t>
            </w:r>
            <w:r w:rsidRPr="00F57E7D">
              <w:rPr>
                <w:spacing w:val="-2"/>
              </w:rPr>
              <w:t>Правил заготовки древесины, Правил ухода за лесами, Правил санитарной безопасности в лесах, Правил пожарной безопасности в лесах.</w:t>
            </w:r>
            <w:r w:rsidR="00B51596" w:rsidRPr="00F57E7D">
              <w:rPr>
                <w:spacing w:val="-2"/>
              </w:rPr>
              <w:t xml:space="preserve"> </w:t>
            </w:r>
          </w:p>
          <w:p w:rsidR="00E26E0B" w:rsidRPr="00F57E7D" w:rsidRDefault="00E26E0B" w:rsidP="00E26E0B">
            <w:pPr>
              <w:ind w:firstLine="480"/>
              <w:textAlignment w:val="baseline"/>
              <w:rPr>
                <w:spacing w:val="-2"/>
              </w:rPr>
            </w:pPr>
            <w:r w:rsidRPr="00F57E7D">
              <w:rPr>
                <w:spacing w:val="-2"/>
              </w:rPr>
              <w:t>В лесах, расположенных на землях населенных пунктов, запрещается осуществление деятельности, несовместимой с их целевым назначением и выполняемыми ими полезными функциями.</w:t>
            </w:r>
          </w:p>
          <w:p w:rsidR="00E26E0B" w:rsidRPr="00F57E7D" w:rsidRDefault="00E26E0B" w:rsidP="00E26E0B">
            <w:pPr>
              <w:ind w:firstLine="480"/>
              <w:textAlignment w:val="baseline"/>
              <w:rPr>
                <w:spacing w:val="-2"/>
              </w:rPr>
            </w:pPr>
            <w:r w:rsidRPr="00F57E7D">
              <w:rPr>
                <w:spacing w:val="-2"/>
              </w:rPr>
              <w:t>В защитных лесах, расположенных на землях населенных пунктов, запрещается проведение сплошных рубок, за исключением случаев, предусмотренных </w:t>
            </w:r>
            <w:hyperlink r:id="rId65" w:anchor="8OE0LK" w:history="1">
              <w:r w:rsidRPr="00F57E7D">
                <w:rPr>
                  <w:spacing w:val="-2"/>
                </w:rPr>
                <w:t>частью 5.1 статьи 21 Лесного кодекса Российской Федерации</w:t>
              </w:r>
            </w:hyperlink>
            <w:r w:rsidRPr="00F57E7D">
              <w:rPr>
                <w:spacing w:val="-2"/>
              </w:rPr>
              <w:t xml:space="preserve">, и случаев, если выборочные рубки не обеспечивают замену лесных насаждений, утрачивающих свои </w:t>
            </w:r>
            <w:proofErr w:type="spellStart"/>
            <w:r w:rsidRPr="00F57E7D">
              <w:rPr>
                <w:spacing w:val="-2"/>
              </w:rPr>
              <w:t>средообразующие</w:t>
            </w:r>
            <w:proofErr w:type="spellEnd"/>
            <w:r w:rsidRPr="00F57E7D">
              <w:rPr>
                <w:spacing w:val="-2"/>
              </w:rPr>
              <w:t xml:space="preserve">, </w:t>
            </w:r>
            <w:proofErr w:type="spellStart"/>
            <w:r w:rsidRPr="00F57E7D">
              <w:rPr>
                <w:spacing w:val="-2"/>
              </w:rPr>
              <w:t>водоохранные</w:t>
            </w:r>
            <w:proofErr w:type="spellEnd"/>
            <w:r w:rsidRPr="00F57E7D">
              <w:rPr>
                <w:spacing w:val="-2"/>
              </w:rPr>
              <w:t>,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w:t>
            </w:r>
            <w:hyperlink r:id="rId66" w:anchor="64U0IK" w:history="1">
              <w:r w:rsidRPr="00F57E7D">
                <w:rPr>
                  <w:spacing w:val="-2"/>
                </w:rPr>
                <w:t>Лесным кодексом Российской Федерации</w:t>
              </w:r>
            </w:hyperlink>
            <w:r w:rsidRPr="00F57E7D">
              <w:rPr>
                <w:spacing w:val="-2"/>
              </w:rPr>
              <w:t>.</w:t>
            </w:r>
          </w:p>
          <w:p w:rsidR="00B51596" w:rsidRPr="00F57E7D" w:rsidRDefault="00E26E0B" w:rsidP="00B51596">
            <w:pPr>
              <w:ind w:firstLine="709"/>
              <w:contextualSpacing/>
              <w:jc w:val="both"/>
              <w:rPr>
                <w:spacing w:val="-2"/>
              </w:rPr>
            </w:pPr>
            <w:r w:rsidRPr="00F57E7D">
              <w:rPr>
                <w:spacing w:val="-2"/>
              </w:rPr>
              <w:t>При выборочных рубках лесных насаждений, расположенных на землях населенных пунктов, за исключением выборочных санитарных рубок, осуществляются рубки очень слабой, слабой и умеренной интенсивности.</w:t>
            </w:r>
          </w:p>
          <w:p w:rsidR="00E26E0B" w:rsidRPr="00F57E7D" w:rsidRDefault="00E26E0B" w:rsidP="00B51596">
            <w:pPr>
              <w:ind w:firstLine="709"/>
              <w:contextualSpacing/>
              <w:jc w:val="both"/>
              <w:rPr>
                <w:spacing w:val="-2"/>
              </w:rPr>
            </w:pPr>
            <w:r w:rsidRPr="00F57E7D">
              <w:rPr>
                <w:spacing w:val="-2"/>
              </w:rPr>
              <w:t>При проведении мероприятий по уходу за лесами, расположенными на землях населенных пунктов, не допускается проведение чересполосных постепенных рубок и реконструкция малоценных лесных насаждений путем сплошной рубки.</w:t>
            </w:r>
          </w:p>
          <w:p w:rsidR="002F0E71" w:rsidRPr="00F57E7D" w:rsidRDefault="002F0E71" w:rsidP="00B51596">
            <w:pPr>
              <w:ind w:firstLine="709"/>
              <w:contextualSpacing/>
              <w:jc w:val="both"/>
              <w:rPr>
                <w:spacing w:val="-2"/>
              </w:rPr>
            </w:pPr>
            <w:r w:rsidRPr="00F57E7D">
              <w:rPr>
                <w:spacing w:val="-2"/>
              </w:rPr>
              <w:t>Запрещается рубка и повреждение деревьев, не предназначенных для рубки и подлежащих сохранению в соответствии с настоящими Правилами и лесным законодательством Российской Федерации, в том числе источников обсеменения и плюсовых деревьев;</w:t>
            </w:r>
          </w:p>
          <w:p w:rsidR="00462A73" w:rsidRPr="00F57E7D" w:rsidRDefault="00462A73" w:rsidP="00462A73">
            <w:pPr>
              <w:ind w:firstLine="709"/>
              <w:contextualSpacing/>
              <w:rPr>
                <w:spacing w:val="-2"/>
              </w:rPr>
            </w:pPr>
            <w:r w:rsidRPr="00F57E7D">
              <w:rPr>
                <w:spacing w:val="-2"/>
              </w:rPr>
              <w:t>Не допускается использование русел рек и ручьев в качестве трасс волоков и лесных дорог.</w:t>
            </w:r>
          </w:p>
          <w:p w:rsidR="00462A73" w:rsidRPr="00F57E7D" w:rsidRDefault="00462A73" w:rsidP="00462A73">
            <w:pPr>
              <w:ind w:firstLine="709"/>
              <w:contextualSpacing/>
              <w:rPr>
                <w:spacing w:val="-2"/>
              </w:rPr>
            </w:pPr>
            <w:r w:rsidRPr="00F57E7D">
              <w:rPr>
                <w:spacing w:val="-2"/>
              </w:rPr>
              <w:t xml:space="preserve"> Не допускается повреждение лесных насаждений, растительного покрова и почв, захламление лесов промышленными и иными отходами за пределами лесосеки на смежных с ними 50-метровых полосах</w:t>
            </w:r>
          </w:p>
          <w:p w:rsidR="00462A73" w:rsidRPr="00F57E7D" w:rsidRDefault="00462A73" w:rsidP="00462A73">
            <w:pPr>
              <w:ind w:firstLine="709"/>
              <w:contextualSpacing/>
              <w:rPr>
                <w:spacing w:val="-2"/>
              </w:rPr>
            </w:pPr>
            <w:r w:rsidRPr="00F57E7D">
              <w:rPr>
                <w:spacing w:val="-2"/>
              </w:rPr>
              <w:t>Не допускается повреждение дорог, мостов, просек, осушительной сети, дорожных, гидромелиоративных и других сооружений, русел рек и ручьев.</w:t>
            </w:r>
          </w:p>
          <w:p w:rsidR="00462A73" w:rsidRPr="00F57E7D" w:rsidRDefault="00462A73" w:rsidP="00462A73">
            <w:pPr>
              <w:ind w:firstLine="709"/>
              <w:contextualSpacing/>
              <w:rPr>
                <w:spacing w:val="-2"/>
              </w:rPr>
            </w:pPr>
            <w:r w:rsidRPr="00F57E7D">
              <w:rPr>
                <w:spacing w:val="-2"/>
              </w:rPr>
              <w:t>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rsidR="00E26E0B" w:rsidRPr="00F57E7D" w:rsidRDefault="00E26E0B" w:rsidP="00B51596">
            <w:pPr>
              <w:ind w:firstLine="709"/>
              <w:contextualSpacing/>
              <w:jc w:val="both"/>
              <w:rPr>
                <w:spacing w:val="-2"/>
              </w:rPr>
            </w:pPr>
            <w:r w:rsidRPr="00F57E7D">
              <w:rPr>
                <w:spacing w:val="-2"/>
              </w:rPr>
              <w:t>В лесах, расположенных на землях населенных пунктов, очистка лесосек при всех видах рубок должна осуществляться способами разбрасывания измельченных порубочных остатков в целях улучшения лесорастительных условий или вывозом порубочных остатков в места их дальнейшей переработки</w:t>
            </w:r>
          </w:p>
          <w:p w:rsidR="00656F3C" w:rsidRPr="00F57E7D" w:rsidRDefault="002F0E71" w:rsidP="00E26E0B">
            <w:pPr>
              <w:ind w:firstLine="709"/>
              <w:contextualSpacing/>
              <w:jc w:val="both"/>
              <w:rPr>
                <w:spacing w:val="-2"/>
              </w:rPr>
            </w:pPr>
            <w:r w:rsidRPr="00F57E7D">
              <w:rPr>
                <w:spacing w:val="-2"/>
              </w:rPr>
              <w:t xml:space="preserve">Не допускается невыполнение или несвоевременное выполнение работ по очистке лесосеки от порубочных остатков (остатков древесины, образующихся на лесосеке при валке и трелевке (транспортировке) деревьев, а также при очистке стволов от сучьев, включающих вершинные части срубленных деревьев, </w:t>
            </w:r>
            <w:proofErr w:type="spellStart"/>
            <w:r w:rsidRPr="00F57E7D">
              <w:rPr>
                <w:spacing w:val="-2"/>
              </w:rPr>
              <w:t>откомлевки</w:t>
            </w:r>
            <w:proofErr w:type="spellEnd"/>
            <w:r w:rsidRPr="00F57E7D">
              <w:rPr>
                <w:spacing w:val="-2"/>
              </w:rPr>
              <w:t>, сучья, хворост)</w:t>
            </w: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spacing w:val="-2"/>
              </w:rPr>
              <w:t xml:space="preserve">Заготовка и сбор </w:t>
            </w:r>
            <w:proofErr w:type="spellStart"/>
            <w:r w:rsidRPr="00F57E7D">
              <w:rPr>
                <w:spacing w:val="-2"/>
              </w:rPr>
              <w:t>недревесных</w:t>
            </w:r>
            <w:proofErr w:type="spellEnd"/>
            <w:r w:rsidRPr="00F57E7D">
              <w:rPr>
                <w:spacing w:val="-2"/>
              </w:rPr>
              <w:t xml:space="preserve"> лесных ресурсов</w:t>
            </w:r>
          </w:p>
        </w:tc>
        <w:tc>
          <w:tcPr>
            <w:tcW w:w="3862" w:type="pct"/>
            <w:tcBorders>
              <w:top w:val="single" w:sz="4" w:space="0" w:color="000000"/>
              <w:left w:val="single" w:sz="4" w:space="0" w:color="000000"/>
              <w:bottom w:val="single" w:sz="4" w:space="0" w:color="000000"/>
              <w:right w:val="single" w:sz="4" w:space="0" w:color="000000"/>
            </w:tcBorders>
          </w:tcPr>
          <w:p w:rsidR="00E07452" w:rsidRDefault="00E07452" w:rsidP="00B13861">
            <w:pPr>
              <w:rPr>
                <w:spacing w:val="-2"/>
              </w:rPr>
            </w:pPr>
            <w:r w:rsidRPr="00F57E7D">
              <w:rPr>
                <w:spacing w:val="-2"/>
              </w:rPr>
              <w:t>Запрещается:</w:t>
            </w:r>
          </w:p>
          <w:p w:rsidR="009B69AF" w:rsidRPr="00F57E7D" w:rsidRDefault="0001302D" w:rsidP="00B13861">
            <w:pPr>
              <w:rPr>
                <w:spacing w:val="-2"/>
              </w:rPr>
            </w:pPr>
            <w:r w:rsidRPr="0001302D">
              <w:rPr>
                <w:spacing w:val="-2"/>
              </w:rPr>
              <w:t xml:space="preserve">- использовать для заготовки и сбора </w:t>
            </w:r>
            <w:proofErr w:type="spellStart"/>
            <w:r w:rsidRPr="0001302D">
              <w:rPr>
                <w:spacing w:val="-2"/>
              </w:rPr>
              <w:t>недревесных</w:t>
            </w:r>
            <w:proofErr w:type="spellEnd"/>
            <w:r w:rsidRPr="0001302D">
              <w:rPr>
                <w:spacing w:val="-2"/>
              </w:rPr>
              <w:t xml:space="preserve"> лесных ресурсов виды растений, занесенные в Красную книгу Российской Федерации, Красную книгу </w:t>
            </w:r>
            <w:r w:rsidR="00E07452">
              <w:rPr>
                <w:spacing w:val="-2"/>
              </w:rPr>
              <w:t>Свердлов</w:t>
            </w:r>
            <w:r w:rsidRPr="0001302D">
              <w:rPr>
                <w:spacing w:val="-2"/>
              </w:rPr>
              <w:t>ской  области, виды, признаваемые наркотическими средствами в соответствии с Федеральным законом от 08.01.1998 г. №3-ФЗ «О наркотических средствах и психотропных веществах», а также включенные в Перечень видов (пород) деревьев и кустарников, заготовка древесины которых не допускается (приказ Рослесхоза от 05.12.2011 г. №513);</w:t>
            </w: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spacing w:val="-2"/>
              </w:rPr>
              <w:t>Заготовка пищевых лесных ресурсов и сбор лекарственных растений</w:t>
            </w:r>
          </w:p>
        </w:tc>
        <w:tc>
          <w:tcPr>
            <w:tcW w:w="3862" w:type="pct"/>
            <w:tcBorders>
              <w:top w:val="single" w:sz="4" w:space="0" w:color="000000"/>
              <w:left w:val="single" w:sz="4" w:space="0" w:color="000000"/>
              <w:bottom w:val="single" w:sz="4" w:space="0" w:color="000000"/>
              <w:right w:val="single" w:sz="4" w:space="0" w:color="000000"/>
            </w:tcBorders>
          </w:tcPr>
          <w:p w:rsidR="009B69AF" w:rsidRPr="00F57E7D" w:rsidRDefault="009B69AF" w:rsidP="00E26E0B">
            <w:pPr>
              <w:rPr>
                <w:spacing w:val="-2"/>
              </w:rPr>
            </w:pPr>
            <w:r w:rsidRPr="00F57E7D">
              <w:rPr>
                <w:spacing w:val="-2"/>
              </w:rPr>
              <w:t>Запрещается:</w:t>
            </w:r>
          </w:p>
          <w:p w:rsidR="009B69AF" w:rsidRPr="00F57E7D" w:rsidRDefault="00010C21" w:rsidP="00E26E0B">
            <w:pPr>
              <w:rPr>
                <w:spacing w:val="-2"/>
              </w:rPr>
            </w:pPr>
            <w:r w:rsidRPr="00F57E7D">
              <w:rPr>
                <w:spacing w:val="-2"/>
              </w:rPr>
              <w:t xml:space="preserve">- </w:t>
            </w:r>
            <w:r w:rsidR="009B69AF" w:rsidRPr="00F57E7D">
              <w:rPr>
                <w:spacing w:val="-2"/>
              </w:rPr>
              <w:t>осуществлять заготовку и сбор грибов и дикорастущих растений, виды которых занесены в Красную книгу РФ, Красную книгу Свердловской области, или которые признаются наркотическими средствами в соответствии с Ф</w:t>
            </w:r>
            <w:r w:rsidR="000925DF" w:rsidRPr="00F57E7D">
              <w:rPr>
                <w:spacing w:val="-2"/>
              </w:rPr>
              <w:t xml:space="preserve">едеральным законом РФ </w:t>
            </w:r>
            <w:r w:rsidR="009B69AF" w:rsidRPr="00F57E7D">
              <w:rPr>
                <w:spacing w:val="-2"/>
              </w:rPr>
              <w:t>от 8 января 1998 г</w:t>
            </w:r>
            <w:r w:rsidR="000925DF" w:rsidRPr="00F57E7D">
              <w:rPr>
                <w:spacing w:val="-2"/>
              </w:rPr>
              <w:t>.</w:t>
            </w:r>
            <w:r w:rsidR="009B69AF" w:rsidRPr="00F57E7D">
              <w:rPr>
                <w:spacing w:val="-2"/>
              </w:rPr>
              <w:t xml:space="preserve"> № 3-ФЗ «О наркотических средствах и психотропных веществах»;</w:t>
            </w:r>
          </w:p>
          <w:p w:rsidR="009B69AF" w:rsidRPr="00F57E7D" w:rsidRDefault="009B69AF" w:rsidP="00E26E0B">
            <w:pPr>
              <w:rPr>
                <w:spacing w:val="-2"/>
              </w:rPr>
            </w:pPr>
            <w:r w:rsidRPr="00F57E7D">
              <w:rPr>
                <w:spacing w:val="-2"/>
              </w:rPr>
              <w:t>- заготовка березового сока</w:t>
            </w:r>
            <w:r w:rsidR="000925DF" w:rsidRPr="00F57E7D">
              <w:rPr>
                <w:spacing w:val="-2"/>
              </w:rPr>
              <w:t>.</w:t>
            </w:r>
          </w:p>
          <w:p w:rsidR="009B69AF" w:rsidRPr="00F57E7D" w:rsidRDefault="009B69AF" w:rsidP="00E26E0B">
            <w:pPr>
              <w:rPr>
                <w:spacing w:val="-2"/>
              </w:rPr>
            </w:pP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891106">
            <w:pPr>
              <w:snapToGrid w:val="0"/>
              <w:ind w:left="57" w:right="57"/>
              <w:rPr>
                <w:spacing w:val="-2"/>
              </w:rPr>
            </w:pPr>
            <w:r w:rsidRPr="00F57E7D">
              <w:rPr>
                <w:spacing w:val="-2"/>
              </w:rPr>
              <w:t>Осуществление научно-исследовательской деятельности, образовательной деятельности</w:t>
            </w:r>
          </w:p>
        </w:tc>
        <w:tc>
          <w:tcPr>
            <w:tcW w:w="3862" w:type="pct"/>
            <w:tcBorders>
              <w:top w:val="single" w:sz="4" w:space="0" w:color="000000"/>
              <w:left w:val="single" w:sz="4" w:space="0" w:color="000000"/>
              <w:bottom w:val="single" w:sz="4" w:space="0" w:color="000000"/>
              <w:right w:val="single" w:sz="4" w:space="0" w:color="000000"/>
            </w:tcBorders>
          </w:tcPr>
          <w:p w:rsidR="009B69AF" w:rsidRPr="00F57E7D" w:rsidRDefault="009B69AF" w:rsidP="00E26E0B">
            <w:pPr>
              <w:rPr>
                <w:spacing w:val="-2"/>
              </w:rPr>
            </w:pPr>
            <w:r w:rsidRPr="00F57E7D">
              <w:rPr>
                <w:spacing w:val="-2"/>
              </w:rPr>
              <w:t>При осуществлении использования лесов для научно-исследовательской и образовательной деятельности исключаются случаи:</w:t>
            </w:r>
          </w:p>
          <w:p w:rsidR="009B69AF" w:rsidRPr="00F57E7D" w:rsidRDefault="009B69AF" w:rsidP="00E26E0B">
            <w:pPr>
              <w:rPr>
                <w:spacing w:val="-2"/>
              </w:rPr>
            </w:pPr>
            <w:r w:rsidRPr="00F57E7D">
              <w:rPr>
                <w:spacing w:val="-2"/>
              </w:rPr>
              <w:t xml:space="preserve"> </w:t>
            </w:r>
            <w:r w:rsidR="00B51596" w:rsidRPr="00F57E7D">
              <w:rPr>
                <w:spacing w:val="-2"/>
              </w:rPr>
              <w:t>- повреждение лесных насаждений, растительного покрова и почв за пределами предоставленного лесного участка;</w:t>
            </w:r>
            <w:r w:rsidR="00B51596" w:rsidRPr="00F57E7D">
              <w:rPr>
                <w:spacing w:val="-2"/>
              </w:rPr>
              <w:b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r w:rsidR="00B51596" w:rsidRPr="00F57E7D">
              <w:rPr>
                <w:spacing w:val="-2"/>
              </w:rPr>
              <w:br/>
              <w:t>- загрязнение площади предоставленного лесного участка и территории за его пределами химическими и радиоактивными веществами.</w:t>
            </w:r>
            <w:r w:rsidR="00B51596" w:rsidRPr="00F57E7D">
              <w:rPr>
                <w:spacing w:val="-2"/>
              </w:rPr>
              <w:br/>
              <w:t xml:space="preserve"> 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1 года после завершения работ</w:t>
            </w: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i/>
                <w:spacing w:val="-2"/>
              </w:rPr>
              <w:br w:type="page"/>
            </w:r>
            <w:r w:rsidRPr="00F57E7D">
              <w:rPr>
                <w:spacing w:val="-2"/>
              </w:rPr>
              <w:t>Осуществление рекреационной деятельности</w:t>
            </w:r>
          </w:p>
        </w:tc>
        <w:tc>
          <w:tcPr>
            <w:tcW w:w="3862" w:type="pct"/>
            <w:tcBorders>
              <w:top w:val="single" w:sz="4" w:space="0" w:color="000000"/>
              <w:left w:val="single" w:sz="4" w:space="0" w:color="000000"/>
              <w:bottom w:val="single" w:sz="4" w:space="0" w:color="000000"/>
              <w:right w:val="single" w:sz="4" w:space="0" w:color="000000"/>
            </w:tcBorders>
          </w:tcPr>
          <w:p w:rsidR="009B69AF" w:rsidRPr="00F57E7D" w:rsidRDefault="009B69AF" w:rsidP="00E26E0B">
            <w:pPr>
              <w:rPr>
                <w:spacing w:val="-2"/>
              </w:rPr>
            </w:pPr>
            <w:r w:rsidRPr="00F57E7D">
              <w:rPr>
                <w:spacing w:val="-2"/>
              </w:rPr>
              <w:t>Запрещается:</w:t>
            </w:r>
          </w:p>
          <w:p w:rsidR="009B69AF" w:rsidRPr="00F57E7D" w:rsidRDefault="009B69AF" w:rsidP="00E26E0B">
            <w:pPr>
              <w:rPr>
                <w:spacing w:val="-2"/>
              </w:rPr>
            </w:pPr>
            <w:r w:rsidRPr="00F57E7D">
              <w:rPr>
                <w:spacing w:val="-2"/>
              </w:rPr>
              <w:t>-размещение объектов капитального строительства</w:t>
            </w:r>
            <w:r w:rsidR="003F36B4" w:rsidRPr="00F57E7D">
              <w:rPr>
                <w:spacing w:val="-2"/>
              </w:rPr>
              <w:t xml:space="preserve">, за исключением </w:t>
            </w:r>
            <w:r w:rsidR="000A0EC2" w:rsidRPr="00F57E7D">
              <w:rPr>
                <w:spacing w:val="-2"/>
              </w:rPr>
              <w:t>велосипедных и беговых дорожек и гидротехнических сооружений</w:t>
            </w:r>
            <w:r w:rsidRPr="00F57E7D">
              <w:rPr>
                <w:spacing w:val="-2"/>
              </w:rPr>
              <w:t xml:space="preserve">; </w:t>
            </w:r>
          </w:p>
          <w:p w:rsidR="009B69AF" w:rsidRPr="00F57E7D" w:rsidRDefault="000C253D" w:rsidP="00E26E0B">
            <w:pPr>
              <w:rPr>
                <w:spacing w:val="-2"/>
              </w:rPr>
            </w:pPr>
            <w:r w:rsidRPr="00F57E7D">
              <w:rPr>
                <w:spacing w:val="-2"/>
              </w:rPr>
              <w:t>-</w:t>
            </w:r>
            <w:r w:rsidR="009B69AF" w:rsidRPr="00F57E7D">
              <w:rPr>
                <w:spacing w:val="-2"/>
              </w:rPr>
              <w:t xml:space="preserve">препятствовать доступу и пребыванию граждан на лесном участке, а также осуществлению заготовки и сбора на них пищевых и </w:t>
            </w:r>
            <w:proofErr w:type="spellStart"/>
            <w:r w:rsidR="009B69AF" w:rsidRPr="00F57E7D">
              <w:rPr>
                <w:spacing w:val="-2"/>
              </w:rPr>
              <w:t>недревесных</w:t>
            </w:r>
            <w:proofErr w:type="spellEnd"/>
            <w:r w:rsidR="009B69AF" w:rsidRPr="00F57E7D">
              <w:rPr>
                <w:spacing w:val="-2"/>
              </w:rPr>
              <w:t xml:space="preserve"> лесных ресурсов, за исключением случаев обеспечения безопасности граждан при выполнении работ и обеспечения пожарной и санитарной безопасности на лесном участке. </w:t>
            </w:r>
          </w:p>
          <w:p w:rsidR="009B69AF" w:rsidRPr="00F57E7D" w:rsidRDefault="009B69AF" w:rsidP="00E26E0B">
            <w:pPr>
              <w:rPr>
                <w:spacing w:val="-2"/>
              </w:rPr>
            </w:pPr>
            <w:r w:rsidRPr="00F57E7D">
              <w:rPr>
                <w:spacing w:val="-2"/>
              </w:rPr>
              <w:t>Рекреационная деятельность осуществляется в соответствии с</w:t>
            </w:r>
            <w:r w:rsidR="000A0EC2" w:rsidRPr="00F57E7D">
              <w:rPr>
                <w:spacing w:val="-2"/>
              </w:rPr>
              <w:t xml:space="preserve"> </w:t>
            </w:r>
            <w:r w:rsidRPr="00F57E7D">
              <w:rPr>
                <w:spacing w:val="-2"/>
              </w:rPr>
              <w:t>требованиями Правил использования лесов для осуществления рекреационной деятельности</w:t>
            </w:r>
            <w:r w:rsidR="00D568C2" w:rsidRPr="00F57E7D">
              <w:rPr>
                <w:spacing w:val="-2"/>
              </w:rPr>
              <w:t>,</w:t>
            </w:r>
            <w:r w:rsidR="000A0EC2" w:rsidRPr="00F57E7D">
              <w:rPr>
                <w:spacing w:val="-2"/>
              </w:rPr>
              <w:t xml:space="preserve"> </w:t>
            </w:r>
            <w:r w:rsidRPr="00F57E7D">
              <w:rPr>
                <w:spacing w:val="-2"/>
              </w:rPr>
              <w:t>Правил санитарной безопасности в лесах, Правил пожарной безопасности в лесах.</w:t>
            </w:r>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spacing w:val="-2"/>
              </w:rPr>
              <w:t>Строительство, реконструкция, эксплуатация линейных объектов</w:t>
            </w:r>
          </w:p>
        </w:tc>
        <w:tc>
          <w:tcPr>
            <w:tcW w:w="3862" w:type="pct"/>
            <w:tcBorders>
              <w:top w:val="single" w:sz="4" w:space="0" w:color="000000"/>
              <w:left w:val="single" w:sz="4" w:space="0" w:color="000000"/>
              <w:bottom w:val="single" w:sz="4" w:space="0" w:color="000000"/>
              <w:right w:val="single" w:sz="4" w:space="0" w:color="000000"/>
            </w:tcBorders>
            <w:vAlign w:val="center"/>
          </w:tcPr>
          <w:p w:rsidR="00272FB9" w:rsidRPr="00F57E7D" w:rsidRDefault="009B69AF" w:rsidP="00E26E0B">
            <w:pPr>
              <w:rPr>
                <w:spacing w:val="-2"/>
              </w:rPr>
            </w:pPr>
            <w:r w:rsidRPr="00F57E7D">
              <w:rPr>
                <w:spacing w:val="-2"/>
              </w:rPr>
              <w:t>Запрещается строительство линейных объектов</w:t>
            </w:r>
            <w:r w:rsidR="002A69E3" w:rsidRPr="00F57E7D">
              <w:rPr>
                <w:spacing w:val="-2"/>
              </w:rPr>
              <w:t xml:space="preserve">, </w:t>
            </w:r>
          </w:p>
          <w:p w:rsidR="0071383E" w:rsidRPr="00F57E7D" w:rsidRDefault="009B69AF" w:rsidP="00E26E0B">
            <w:pPr>
              <w:rPr>
                <w:spacing w:val="-2"/>
              </w:rPr>
            </w:pPr>
            <w:r w:rsidRPr="00F57E7D">
              <w:rPr>
                <w:spacing w:val="-2"/>
              </w:rPr>
              <w:t xml:space="preserve">Использование лесов в целях реконструкции и эксплуатации </w:t>
            </w:r>
            <w:r w:rsidR="002A69E3" w:rsidRPr="00F57E7D">
              <w:rPr>
                <w:spacing w:val="-2"/>
              </w:rPr>
              <w:t xml:space="preserve">линейных объектов </w:t>
            </w:r>
            <w:r w:rsidRPr="00F57E7D">
              <w:rPr>
                <w:spacing w:val="-2"/>
              </w:rPr>
              <w:t>осуществляется в соответствии с</w:t>
            </w:r>
            <w:r w:rsidR="000A0EC2" w:rsidRPr="00F57E7D">
              <w:rPr>
                <w:spacing w:val="-2"/>
              </w:rPr>
              <w:t xml:space="preserve"> </w:t>
            </w:r>
            <w:r w:rsidRPr="00F57E7D">
              <w:rPr>
                <w:spacing w:val="-2"/>
              </w:rPr>
              <w:t>Правилами использования лесов для строительства, реконструкции, эксплуатации линейных объектов</w:t>
            </w:r>
            <w:r w:rsidR="00FA2417" w:rsidRPr="00F57E7D">
              <w:rPr>
                <w:spacing w:val="-2"/>
              </w:rPr>
              <w:t>.</w:t>
            </w:r>
            <w:r w:rsidR="003F3568" w:rsidRPr="00F57E7D">
              <w:rPr>
                <w:spacing w:val="-2"/>
              </w:rPr>
              <w:t xml:space="preserve"> </w:t>
            </w:r>
          </w:p>
          <w:p w:rsidR="00FA2417" w:rsidRPr="00F57E7D" w:rsidRDefault="003F3568" w:rsidP="00E26E0B">
            <w:pPr>
              <w:rPr>
                <w:spacing w:val="-2"/>
              </w:rPr>
            </w:pPr>
            <w:r w:rsidRPr="00F57E7D">
              <w:rPr>
                <w:spacing w:val="-2"/>
              </w:rPr>
              <w:t>При использовании лесов в целях строительства, реконструкции, эксплуатации линейных объектов не допускается:</w:t>
            </w:r>
          </w:p>
          <w:p w:rsidR="003F3568" w:rsidRPr="00F57E7D" w:rsidRDefault="003F3568" w:rsidP="00E26E0B">
            <w:pPr>
              <w:rPr>
                <w:spacing w:val="-2"/>
              </w:rPr>
            </w:pPr>
            <w:r w:rsidRPr="00F57E7D">
              <w:rPr>
                <w:spacing w:val="-2"/>
              </w:rPr>
              <w:t>-повреждение лесных насаждений, растительного покрова и почв за пределами земель, на которых осуществляется использование лесов, и охранной зоны линейных объектов;</w:t>
            </w:r>
          </w:p>
          <w:p w:rsidR="002A69E3" w:rsidRPr="00F57E7D" w:rsidRDefault="003F3568" w:rsidP="00E26E0B">
            <w:pPr>
              <w:rPr>
                <w:spacing w:val="-2"/>
              </w:rPr>
            </w:pPr>
            <w:r w:rsidRPr="00F57E7D">
              <w:rPr>
                <w:spacing w:val="-2"/>
              </w:rPr>
              <w:t>-захламление территорий, прилегающих к землям, на которых осуществляется использование лесов, строительным и бытовым мусором, отходами древесины;</w:t>
            </w:r>
          </w:p>
          <w:p w:rsidR="003F3568" w:rsidRPr="00F57E7D" w:rsidRDefault="002A69E3" w:rsidP="00E26E0B">
            <w:pPr>
              <w:rPr>
                <w:spacing w:val="-2"/>
              </w:rPr>
            </w:pPr>
            <w:r w:rsidRPr="00F57E7D">
              <w:rPr>
                <w:spacing w:val="-2"/>
              </w:rPr>
              <w:t>-проезд транспортных средств, механизмов по произвольным, неустановленным маршрутам;</w:t>
            </w:r>
            <w:r w:rsidR="003F3568" w:rsidRPr="00F57E7D">
              <w:rPr>
                <w:spacing w:val="-2"/>
              </w:rPr>
              <w:br/>
              <w:t>-загрязнение земель, на которых осуществляется использование лесов, и территорий, прилегающих к землям, на которых осуществляется использование лесов, химическими и радиоактивными веществами;.</w:t>
            </w:r>
            <w:r w:rsidR="003F3568" w:rsidRPr="00F57E7D">
              <w:rPr>
                <w:spacing w:val="-2"/>
              </w:rPr>
              <w:br/>
            </w:r>
            <w:r w:rsidR="0071383E" w:rsidRPr="00F57E7D">
              <w:rPr>
                <w:spacing w:val="-2"/>
              </w:rPr>
              <w:t>Земли, нарушенные или загрязненные химическими веществами, в том числе радиоактивными, иными веществами и микроорганизмами, содержание которых не соответствует нормативам качества окружающей среды, при использовании лесов для строительства, реконструкции, эксплуатации линейных объектов, подлежат рекультивации в соответствии с </w:t>
            </w:r>
            <w:hyperlink r:id="rId67" w:anchor="7DC0K7" w:history="1">
              <w:r w:rsidR="0071383E" w:rsidRPr="00F57E7D">
                <w:rPr>
                  <w:spacing w:val="-2"/>
                </w:rPr>
                <w:t>пунктом 6 постановления Правительства Российской Федерации от 10 июля 2018 г. N 800 "О проведении рекультивации и консервации земель"</w:t>
              </w:r>
            </w:hyperlink>
          </w:p>
          <w:p w:rsidR="009B69AF" w:rsidRPr="00F57E7D" w:rsidRDefault="000C253D" w:rsidP="00E26E0B">
            <w:pPr>
              <w:rPr>
                <w:spacing w:val="-2"/>
              </w:rPr>
            </w:pPr>
            <w:r w:rsidRPr="00F57E7D">
              <w:rPr>
                <w:spacing w:val="-2"/>
              </w:rPr>
              <w:t>.</w:t>
            </w:r>
          </w:p>
        </w:tc>
      </w:tr>
      <w:tr w:rsidR="00880093" w:rsidRPr="00F57E7D" w:rsidTr="00462A73">
        <w:trPr>
          <w:jc w:val="center"/>
        </w:trPr>
        <w:tc>
          <w:tcPr>
            <w:tcW w:w="1138" w:type="pct"/>
            <w:tcBorders>
              <w:top w:val="single" w:sz="4" w:space="0" w:color="000000"/>
              <w:left w:val="single" w:sz="4" w:space="0" w:color="000000"/>
              <w:bottom w:val="single" w:sz="4" w:space="0" w:color="000000"/>
            </w:tcBorders>
          </w:tcPr>
          <w:p w:rsidR="00880093" w:rsidRPr="00F57E7D" w:rsidRDefault="00880093">
            <w:r w:rsidRPr="00F57E7D">
              <w:t>Осуществление геологического изучения недр, разведка и добыча полезных ископаемых</w:t>
            </w:r>
          </w:p>
        </w:tc>
        <w:tc>
          <w:tcPr>
            <w:tcW w:w="3862" w:type="pct"/>
            <w:tcBorders>
              <w:top w:val="single" w:sz="4" w:space="0" w:color="000000"/>
              <w:left w:val="single" w:sz="4" w:space="0" w:color="000000"/>
              <w:bottom w:val="single" w:sz="4" w:space="0" w:color="000000"/>
              <w:right w:val="single" w:sz="4" w:space="0" w:color="000000"/>
            </w:tcBorders>
          </w:tcPr>
          <w:p w:rsidR="00880093" w:rsidRPr="00F57E7D" w:rsidRDefault="00272FB9">
            <w:pPr>
              <w:rPr>
                <w:spacing w:val="-2"/>
              </w:rPr>
            </w:pPr>
            <w:r w:rsidRPr="00F57E7D">
              <w:rPr>
                <w:spacing w:val="-2"/>
              </w:rPr>
              <w:t>Запрещается р</w:t>
            </w:r>
            <w:r w:rsidR="00880093" w:rsidRPr="00F57E7D">
              <w:rPr>
                <w:spacing w:val="-2"/>
              </w:rPr>
              <w:t>азведка и добыча полезных ископаемых</w:t>
            </w:r>
            <w:r w:rsidRPr="00F57E7D">
              <w:rPr>
                <w:spacing w:val="-2"/>
              </w:rPr>
              <w:t>.</w:t>
            </w:r>
          </w:p>
          <w:p w:rsidR="002A69E3" w:rsidRPr="00F57E7D" w:rsidRDefault="00880093" w:rsidP="002A69E3">
            <w:pPr>
              <w:rPr>
                <w:spacing w:val="-2"/>
              </w:rPr>
            </w:pPr>
            <w:r w:rsidRPr="00F57E7D">
              <w:rPr>
                <w:spacing w:val="-2"/>
              </w:rPr>
              <w:t xml:space="preserve"> При </w:t>
            </w:r>
            <w:r w:rsidR="002A69E3" w:rsidRPr="00F57E7D">
              <w:rPr>
                <w:spacing w:val="-2"/>
              </w:rPr>
              <w:t>о</w:t>
            </w:r>
            <w:r w:rsidRPr="00F57E7D">
              <w:rPr>
                <w:spacing w:val="-2"/>
              </w:rPr>
              <w:t>существлени</w:t>
            </w:r>
            <w:r w:rsidR="002A69E3" w:rsidRPr="00F57E7D">
              <w:rPr>
                <w:spacing w:val="-2"/>
              </w:rPr>
              <w:t xml:space="preserve">и </w:t>
            </w:r>
            <w:r w:rsidRPr="00F57E7D">
              <w:rPr>
                <w:spacing w:val="-2"/>
              </w:rPr>
              <w:t>геологического изучения недр</w:t>
            </w:r>
            <w:r w:rsidR="002A69E3" w:rsidRPr="00F57E7D">
              <w:rPr>
                <w:spacing w:val="-2"/>
              </w:rPr>
              <w:t xml:space="preserve"> запрещается:</w:t>
            </w:r>
          </w:p>
          <w:p w:rsidR="002A69E3" w:rsidRPr="00F57E7D" w:rsidRDefault="002A69E3" w:rsidP="002A69E3">
            <w:pPr>
              <w:rPr>
                <w:spacing w:val="-2"/>
              </w:rPr>
            </w:pPr>
            <w:r w:rsidRPr="00F57E7D">
              <w:rPr>
                <w:spacing w:val="-2"/>
              </w:rPr>
              <w:t>- валка деревьев и расчистка лесных участков от древесной растительности 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2A69E3" w:rsidRPr="00F57E7D" w:rsidRDefault="002A69E3" w:rsidP="002A69E3">
            <w:pPr>
              <w:rPr>
                <w:spacing w:val="-2"/>
              </w:rPr>
            </w:pPr>
            <w:r w:rsidRPr="00F57E7D">
              <w:rPr>
                <w:spacing w:val="-2"/>
              </w:rPr>
              <w:t>-затопление и длительное подтопление лесных насаждений;</w:t>
            </w:r>
          </w:p>
          <w:p w:rsidR="002A69E3" w:rsidRPr="00F57E7D" w:rsidRDefault="002A69E3" w:rsidP="002A69E3">
            <w:pPr>
              <w:rPr>
                <w:spacing w:val="-2"/>
              </w:rPr>
            </w:pPr>
            <w:r w:rsidRPr="00F57E7D">
              <w:rPr>
                <w:spacing w:val="-2"/>
              </w:rPr>
              <w:t>-повреждение лесных насаждений, растительного покрова и почв за пределами предоставленного лесного участка;</w:t>
            </w:r>
          </w:p>
          <w:p w:rsidR="002A69E3" w:rsidRPr="00F57E7D" w:rsidRDefault="002A69E3" w:rsidP="002A69E3">
            <w:pPr>
              <w:rPr>
                <w:spacing w:val="-2"/>
              </w:rPr>
            </w:pPr>
            <w:r w:rsidRPr="00F57E7D">
              <w:rPr>
                <w:spacing w:val="-2"/>
              </w:rPr>
              <w:t>-захламление лесов строительными, промышленными, древесными, бытовыми и иными отходами, мусором;</w:t>
            </w:r>
          </w:p>
          <w:p w:rsidR="00F203A2" w:rsidRPr="00F57E7D" w:rsidRDefault="00F203A2" w:rsidP="002A69E3">
            <w:pPr>
              <w:rPr>
                <w:spacing w:val="-2"/>
              </w:rPr>
            </w:pPr>
            <w:r w:rsidRPr="00F57E7D">
              <w:rPr>
                <w:spacing w:val="-2"/>
              </w:rPr>
              <w:t>-проезд транспортных средств и иных механизмов по произвольным, неустановленным маршрутам, в том числе за пределами предоставленного лесного участка</w:t>
            </w:r>
          </w:p>
          <w:p w:rsidR="002A69E3" w:rsidRPr="00F57E7D" w:rsidRDefault="002A69E3" w:rsidP="002A69E3">
            <w:pPr>
              <w:rPr>
                <w:spacing w:val="-2"/>
              </w:rPr>
            </w:pPr>
            <w:r w:rsidRPr="00F57E7D">
              <w:rPr>
                <w:spacing w:val="-2"/>
              </w:rPr>
              <w:t>-загрязнение площади предоставленного лесного участка и территории за его пределами химическими и радиоактивными веществами</w:t>
            </w:r>
            <w:r w:rsidR="00F203A2" w:rsidRPr="00F57E7D">
              <w:rPr>
                <w:spacing w:val="-2"/>
              </w:rPr>
              <w:t>.</w:t>
            </w:r>
          </w:p>
          <w:p w:rsidR="00880093" w:rsidRPr="00F57E7D" w:rsidRDefault="00F203A2" w:rsidP="00F203A2">
            <w:pPr>
              <w:rPr>
                <w:spacing w:val="-2"/>
              </w:rPr>
            </w:pPr>
            <w:r w:rsidRPr="00F57E7D">
              <w:rPr>
                <w:spacing w:val="-2"/>
              </w:rPr>
              <w:t>Земли, нарушенные или загрязненные химическими веществами, в том числе радиоактивными, иными веществами и микроорганизмами, содержание которых не соответствует нормативам качества окружающей среды, при использовании лесов для строительства, реконструкции, эксплуатации линейных объектов, подлежат рекультивации в соответствии с </w:t>
            </w:r>
            <w:hyperlink r:id="rId68" w:anchor="7DC0K7" w:history="1">
              <w:r w:rsidRPr="00F57E7D">
                <w:rPr>
                  <w:spacing w:val="-2"/>
                </w:rPr>
                <w:t>пунктом 6 постановления Правительства Российской Федерации от 10 июля 2018 г. N 800 "О проведении рекультивации и консервации земель"</w:t>
              </w:r>
            </w:hyperlink>
          </w:p>
        </w:tc>
      </w:tr>
      <w:tr w:rsidR="009B69AF" w:rsidRPr="00F57E7D"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4F3E04" w:rsidP="00540B7E">
            <w:pPr>
              <w:snapToGrid w:val="0"/>
              <w:ind w:left="57" w:right="57"/>
              <w:rPr>
                <w:spacing w:val="-2"/>
              </w:rPr>
            </w:pPr>
            <w:r w:rsidRPr="00F57E7D">
              <w:t>Строительство и эксплуатация водохранилищ и иных искусственных водных объектов, создание и расширение морских и речных портов,</w:t>
            </w:r>
            <w:r w:rsidR="00013B17" w:rsidRPr="00F57E7D">
              <w:t xml:space="preserve"> строительство и эксплуатация гидротехнических сооружений</w:t>
            </w:r>
          </w:p>
        </w:tc>
        <w:tc>
          <w:tcPr>
            <w:tcW w:w="3862" w:type="pct"/>
            <w:tcBorders>
              <w:top w:val="single" w:sz="4" w:space="0" w:color="000000"/>
              <w:left w:val="single" w:sz="4" w:space="0" w:color="000000"/>
              <w:bottom w:val="single" w:sz="4" w:space="0" w:color="000000"/>
              <w:right w:val="single" w:sz="4" w:space="0" w:color="000000"/>
            </w:tcBorders>
          </w:tcPr>
          <w:p w:rsidR="009B69AF" w:rsidRPr="00F57E7D" w:rsidRDefault="009B69AF" w:rsidP="00013B17">
            <w:pPr>
              <w:suppressAutoHyphens/>
              <w:snapToGrid w:val="0"/>
              <w:jc w:val="both"/>
              <w:rPr>
                <w:spacing w:val="-2"/>
              </w:rPr>
            </w:pPr>
            <w:r w:rsidRPr="00F57E7D">
              <w:rPr>
                <w:spacing w:val="-2"/>
              </w:rPr>
              <w:t xml:space="preserve">Запрещается </w:t>
            </w:r>
            <w:r w:rsidR="00013B17" w:rsidRPr="00F57E7D">
              <w:t>строительство и эксплуатация водохранилищ и иных искусственных водных объектов, создание и расширение морских и речных портов</w:t>
            </w:r>
            <w:r w:rsidR="000C253D" w:rsidRPr="00F57E7D">
              <w:rPr>
                <w:spacing w:val="-2"/>
              </w:rPr>
              <w:t>.</w:t>
            </w:r>
          </w:p>
          <w:p w:rsidR="00F203A2" w:rsidRPr="00F57E7D" w:rsidRDefault="00F203A2" w:rsidP="00013B17">
            <w:pPr>
              <w:suppressAutoHyphens/>
              <w:snapToGrid w:val="0"/>
              <w:jc w:val="both"/>
              <w:rPr>
                <w:spacing w:val="-2"/>
              </w:rPr>
            </w:pPr>
            <w:r w:rsidRPr="00F57E7D">
              <w:rPr>
                <w:spacing w:val="-2"/>
              </w:rPr>
              <w:t>Земли, нарушенные или загрязненные химическими веществами, в том числе радиоактивными, иными веществами и микроорганизмами, содержание которых не соответствует нормативам качества окружающей среды, при использовании лесов для строительства, реконструкции, эксплуатации линейных объектов, подлежат рекультивации в соответствии с </w:t>
            </w:r>
            <w:hyperlink r:id="rId69" w:anchor="7DC0K7" w:history="1">
              <w:r w:rsidRPr="00F57E7D">
                <w:rPr>
                  <w:spacing w:val="-2"/>
                </w:rPr>
                <w:t>пунктом 6 постановления Правительства Российской Федерации от 10 июля 2018 г. N 800 "О проведении рекультивации и консервации земель"</w:t>
              </w:r>
            </w:hyperlink>
          </w:p>
        </w:tc>
      </w:tr>
      <w:tr w:rsidR="009B69AF" w:rsidRPr="006E03B1" w:rsidTr="00462A73">
        <w:trPr>
          <w:jc w:val="center"/>
        </w:trPr>
        <w:tc>
          <w:tcPr>
            <w:tcW w:w="1138" w:type="pct"/>
            <w:tcBorders>
              <w:top w:val="single" w:sz="4" w:space="0" w:color="000000"/>
              <w:left w:val="single" w:sz="4" w:space="0" w:color="000000"/>
              <w:bottom w:val="single" w:sz="4" w:space="0" w:color="000000"/>
            </w:tcBorders>
          </w:tcPr>
          <w:p w:rsidR="009B69AF" w:rsidRPr="00F57E7D" w:rsidRDefault="009B69AF" w:rsidP="00540B7E">
            <w:pPr>
              <w:snapToGrid w:val="0"/>
              <w:ind w:left="57" w:right="57"/>
              <w:rPr>
                <w:spacing w:val="-2"/>
              </w:rPr>
            </w:pPr>
            <w:r w:rsidRPr="00F57E7D">
              <w:rPr>
                <w:spacing w:val="-2"/>
              </w:rPr>
              <w:t>Осуществление религиозной деятельности</w:t>
            </w:r>
          </w:p>
        </w:tc>
        <w:tc>
          <w:tcPr>
            <w:tcW w:w="3862" w:type="pct"/>
            <w:tcBorders>
              <w:top w:val="single" w:sz="4" w:space="0" w:color="000000"/>
              <w:left w:val="single" w:sz="4" w:space="0" w:color="000000"/>
              <w:bottom w:val="single" w:sz="4" w:space="0" w:color="000000"/>
              <w:right w:val="single" w:sz="4" w:space="0" w:color="000000"/>
            </w:tcBorders>
            <w:vAlign w:val="center"/>
          </w:tcPr>
          <w:p w:rsidR="009B69AF" w:rsidRPr="00F57E7D" w:rsidRDefault="009B69AF" w:rsidP="006D2FFB">
            <w:pPr>
              <w:suppressAutoHyphens/>
              <w:snapToGrid w:val="0"/>
              <w:jc w:val="both"/>
              <w:rPr>
                <w:spacing w:val="-2"/>
              </w:rPr>
            </w:pPr>
            <w:r w:rsidRPr="00F57E7D">
              <w:rPr>
                <w:spacing w:val="-2"/>
              </w:rPr>
              <w:t>Запрещается</w:t>
            </w:r>
            <w:r w:rsidR="000A0EC2" w:rsidRPr="00F57E7D">
              <w:rPr>
                <w:spacing w:val="-2"/>
              </w:rPr>
              <w:t xml:space="preserve"> </w:t>
            </w:r>
            <w:r w:rsidRPr="00F57E7D">
              <w:rPr>
                <w:spacing w:val="-2"/>
              </w:rPr>
              <w:t>захламление участка бытовыми отходами, проезд транспорта по произвольным маршрутам; повреждение лесных насаждений</w:t>
            </w:r>
            <w:r w:rsidR="00087D1E" w:rsidRPr="00F57E7D">
              <w:rPr>
                <w:spacing w:val="-2"/>
              </w:rPr>
              <w:t>.</w:t>
            </w:r>
          </w:p>
        </w:tc>
      </w:tr>
    </w:tbl>
    <w:p w:rsidR="009B69AF" w:rsidRPr="006E03B1" w:rsidRDefault="009B69AF" w:rsidP="009B69AF">
      <w:pPr>
        <w:tabs>
          <w:tab w:val="left" w:pos="3315"/>
        </w:tabs>
        <w:jc w:val="right"/>
        <w:rPr>
          <w:sz w:val="20"/>
          <w:szCs w:val="20"/>
          <w:highlight w:val="cyan"/>
        </w:rPr>
      </w:pPr>
    </w:p>
    <w:p w:rsidR="009B69AF" w:rsidRPr="00D52784" w:rsidRDefault="009B69AF" w:rsidP="009B69AF">
      <w:pPr>
        <w:ind w:firstLine="709"/>
        <w:jc w:val="both"/>
        <w:rPr>
          <w:sz w:val="28"/>
          <w:szCs w:val="28"/>
        </w:rPr>
      </w:pPr>
      <w:r w:rsidRPr="00D52784">
        <w:rPr>
          <w:sz w:val="28"/>
          <w:szCs w:val="28"/>
        </w:rPr>
        <w:t xml:space="preserve">Использование лесов на территории </w:t>
      </w:r>
      <w:r w:rsidR="00E07A18" w:rsidRPr="00D52784">
        <w:rPr>
          <w:sz w:val="28"/>
          <w:szCs w:val="28"/>
        </w:rPr>
        <w:t>лесничества</w:t>
      </w:r>
      <w:r w:rsidRPr="00D52784">
        <w:rPr>
          <w:sz w:val="28"/>
          <w:szCs w:val="28"/>
        </w:rPr>
        <w:t xml:space="preserve"> в иных целях не допускается.</w:t>
      </w:r>
    </w:p>
    <w:p w:rsidR="003567C3" w:rsidRPr="006E03B1" w:rsidRDefault="003567C3" w:rsidP="009B69AF">
      <w:pPr>
        <w:ind w:firstLine="709"/>
        <w:jc w:val="both"/>
        <w:rPr>
          <w:sz w:val="28"/>
          <w:szCs w:val="28"/>
          <w:highlight w:val="cyan"/>
        </w:rPr>
      </w:pPr>
    </w:p>
    <w:p w:rsidR="009B69AF" w:rsidRDefault="009B69AF" w:rsidP="00D52784">
      <w:pPr>
        <w:pStyle w:val="2"/>
        <w:spacing w:before="0" w:after="0" w:line="240" w:lineRule="auto"/>
        <w:rPr>
          <w:rFonts w:cs="Times New Roman"/>
          <w:b w:val="0"/>
          <w:szCs w:val="28"/>
        </w:rPr>
      </w:pPr>
      <w:bookmarkStart w:id="127" w:name="_Toc436729398"/>
      <w:bookmarkStart w:id="128" w:name="_Toc156340816"/>
      <w:r w:rsidRPr="009F4F9B">
        <w:rPr>
          <w:rFonts w:cs="Times New Roman"/>
          <w:b w:val="0"/>
          <w:szCs w:val="28"/>
        </w:rPr>
        <w:t>3.4</w:t>
      </w:r>
      <w:r w:rsidR="00087D1E" w:rsidRPr="009F4F9B">
        <w:rPr>
          <w:rFonts w:cs="Times New Roman"/>
          <w:b w:val="0"/>
          <w:szCs w:val="28"/>
        </w:rPr>
        <w:t>.</w:t>
      </w:r>
      <w:r w:rsidRPr="009F4F9B">
        <w:rPr>
          <w:rFonts w:cs="Times New Roman"/>
          <w:b w:val="0"/>
          <w:szCs w:val="28"/>
        </w:rPr>
        <w:t xml:space="preserve"> Ограничения по видам зон с особыми условиями использования</w:t>
      </w:r>
      <w:r w:rsidRPr="009F4F9B">
        <w:rPr>
          <w:rFonts w:cs="Times New Roman"/>
          <w:sz w:val="30"/>
          <w:szCs w:val="30"/>
        </w:rPr>
        <w:t xml:space="preserve"> </w:t>
      </w:r>
      <w:r w:rsidRPr="009F4F9B">
        <w:rPr>
          <w:rFonts w:cs="Times New Roman"/>
          <w:b w:val="0"/>
          <w:szCs w:val="28"/>
        </w:rPr>
        <w:t>территорий</w:t>
      </w:r>
      <w:bookmarkEnd w:id="127"/>
      <w:bookmarkEnd w:id="128"/>
    </w:p>
    <w:p w:rsidR="009F4F9B" w:rsidRPr="009F4F9B" w:rsidRDefault="009F4F9B" w:rsidP="009F4F9B"/>
    <w:p w:rsidR="00821059" w:rsidRDefault="009B69AF" w:rsidP="009F4F9B">
      <w:pPr>
        <w:ind w:firstLine="709"/>
        <w:jc w:val="both"/>
        <w:rPr>
          <w:sz w:val="28"/>
          <w:szCs w:val="28"/>
        </w:rPr>
      </w:pPr>
      <w:bookmarkStart w:id="129" w:name="_Toc436074887"/>
      <w:r w:rsidRPr="009F4F9B">
        <w:rPr>
          <w:sz w:val="28"/>
          <w:szCs w:val="28"/>
        </w:rPr>
        <w:t>Ограничения использования лесов в зависимости от зон с особыми условиями использования территорий</w:t>
      </w:r>
      <w:r w:rsidR="00240809" w:rsidRPr="009F4F9B">
        <w:rPr>
          <w:sz w:val="28"/>
          <w:szCs w:val="28"/>
        </w:rPr>
        <w:t xml:space="preserve"> приведены</w:t>
      </w:r>
      <w:r w:rsidRPr="009F4F9B">
        <w:rPr>
          <w:sz w:val="28"/>
          <w:szCs w:val="28"/>
        </w:rPr>
        <w:t xml:space="preserve"> в таблице </w:t>
      </w:r>
      <w:r w:rsidR="00222063" w:rsidRPr="009F4F9B">
        <w:rPr>
          <w:sz w:val="28"/>
          <w:szCs w:val="28"/>
        </w:rPr>
        <w:t>4</w:t>
      </w:r>
      <w:r w:rsidR="009D2D34" w:rsidRPr="009F4F9B">
        <w:rPr>
          <w:sz w:val="28"/>
          <w:szCs w:val="28"/>
        </w:rPr>
        <w:t>7</w:t>
      </w:r>
      <w:r w:rsidRPr="009F4F9B">
        <w:rPr>
          <w:sz w:val="28"/>
          <w:szCs w:val="28"/>
        </w:rPr>
        <w:t>.</w:t>
      </w:r>
      <w:bookmarkEnd w:id="129"/>
    </w:p>
    <w:p w:rsidR="009F4F9B" w:rsidRPr="009F4F9B" w:rsidRDefault="009F4F9B" w:rsidP="009F4F9B">
      <w:pPr>
        <w:ind w:firstLine="709"/>
        <w:jc w:val="both"/>
        <w:rPr>
          <w:sz w:val="28"/>
          <w:szCs w:val="28"/>
        </w:rPr>
      </w:pPr>
    </w:p>
    <w:p w:rsidR="009B69AF" w:rsidRDefault="009B69AF" w:rsidP="009F4F9B">
      <w:pPr>
        <w:widowControl w:val="0"/>
        <w:jc w:val="center"/>
        <w:rPr>
          <w:sz w:val="28"/>
          <w:szCs w:val="28"/>
        </w:rPr>
      </w:pPr>
      <w:r w:rsidRPr="009F4F9B">
        <w:rPr>
          <w:sz w:val="28"/>
          <w:szCs w:val="28"/>
        </w:rPr>
        <w:t>Таблица</w:t>
      </w:r>
      <w:r w:rsidR="00754B42" w:rsidRPr="009F4F9B">
        <w:rPr>
          <w:sz w:val="28"/>
          <w:szCs w:val="28"/>
        </w:rPr>
        <w:t xml:space="preserve"> </w:t>
      </w:r>
      <w:r w:rsidR="0045639F" w:rsidRPr="009F4F9B">
        <w:rPr>
          <w:sz w:val="28"/>
          <w:szCs w:val="28"/>
        </w:rPr>
        <w:t>4</w:t>
      </w:r>
      <w:r w:rsidR="009D2D34" w:rsidRPr="009F4F9B">
        <w:rPr>
          <w:sz w:val="28"/>
          <w:szCs w:val="28"/>
        </w:rPr>
        <w:t>7</w:t>
      </w:r>
      <w:r w:rsidR="00087D1E" w:rsidRPr="009F4F9B">
        <w:rPr>
          <w:sz w:val="28"/>
          <w:szCs w:val="28"/>
        </w:rPr>
        <w:t>.</w:t>
      </w:r>
      <w:r w:rsidR="00185965" w:rsidRPr="009F4F9B">
        <w:rPr>
          <w:sz w:val="28"/>
          <w:szCs w:val="28"/>
        </w:rPr>
        <w:t xml:space="preserve"> </w:t>
      </w:r>
      <w:r w:rsidRPr="009F4F9B">
        <w:rPr>
          <w:sz w:val="28"/>
          <w:szCs w:val="28"/>
        </w:rPr>
        <w:t>Ограничения по видам зон с особыми условиями использования территорий</w:t>
      </w:r>
    </w:p>
    <w:p w:rsidR="009F4F9B" w:rsidRPr="009F4F9B" w:rsidRDefault="009F4F9B" w:rsidP="009F4F9B">
      <w:pPr>
        <w:widowControl w:val="0"/>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2"/>
        <w:gridCol w:w="2226"/>
        <w:gridCol w:w="7170"/>
      </w:tblGrid>
      <w:tr w:rsidR="009B69AF" w:rsidRPr="009F4F9B" w:rsidTr="006D2FFB">
        <w:trPr>
          <w:trHeight w:val="284"/>
          <w:tblHeader/>
        </w:trPr>
        <w:tc>
          <w:tcPr>
            <w:tcW w:w="366" w:type="pct"/>
            <w:vAlign w:val="center"/>
          </w:tcPr>
          <w:p w:rsidR="009F4F9B" w:rsidRPr="009F4F9B" w:rsidRDefault="009F4F9B" w:rsidP="009F4F9B">
            <w:pPr>
              <w:pStyle w:val="a7"/>
              <w:widowControl w:val="0"/>
              <w:jc w:val="center"/>
            </w:pPr>
            <w:r w:rsidRPr="009F4F9B">
              <w:rPr>
                <w:sz w:val="22"/>
                <w:szCs w:val="22"/>
              </w:rPr>
              <w:t>№</w:t>
            </w:r>
          </w:p>
          <w:p w:rsidR="009B69AF" w:rsidRPr="009F4F9B" w:rsidRDefault="009B69AF" w:rsidP="009F4F9B">
            <w:pPr>
              <w:pStyle w:val="a7"/>
              <w:widowControl w:val="0"/>
              <w:jc w:val="center"/>
            </w:pPr>
            <w:r w:rsidRPr="009F4F9B">
              <w:rPr>
                <w:sz w:val="22"/>
                <w:szCs w:val="22"/>
              </w:rPr>
              <w:t>п</w:t>
            </w:r>
            <w:r w:rsidR="009F4F9B" w:rsidRPr="009F4F9B">
              <w:rPr>
                <w:sz w:val="22"/>
                <w:szCs w:val="22"/>
              </w:rPr>
              <w:t xml:space="preserve">. </w:t>
            </w:r>
            <w:r w:rsidRPr="009F4F9B">
              <w:rPr>
                <w:sz w:val="22"/>
                <w:szCs w:val="22"/>
              </w:rPr>
              <w:t>п</w:t>
            </w:r>
            <w:r w:rsidR="009F4F9B" w:rsidRPr="009F4F9B">
              <w:rPr>
                <w:sz w:val="22"/>
                <w:szCs w:val="22"/>
              </w:rPr>
              <w:t>.</w:t>
            </w:r>
          </w:p>
        </w:tc>
        <w:tc>
          <w:tcPr>
            <w:tcW w:w="1098" w:type="pct"/>
            <w:vAlign w:val="center"/>
          </w:tcPr>
          <w:p w:rsidR="009B69AF" w:rsidRPr="009F4F9B" w:rsidRDefault="009B69AF" w:rsidP="00540B7E">
            <w:pPr>
              <w:pStyle w:val="a7"/>
              <w:widowControl w:val="0"/>
              <w:ind w:firstLine="142"/>
              <w:jc w:val="center"/>
            </w:pPr>
            <w:r w:rsidRPr="009F4F9B">
              <w:rPr>
                <w:sz w:val="22"/>
                <w:szCs w:val="22"/>
              </w:rPr>
              <w:t>Наименование зоны с особыми условиями использования территорий</w:t>
            </w:r>
          </w:p>
        </w:tc>
        <w:tc>
          <w:tcPr>
            <w:tcW w:w="3536" w:type="pct"/>
            <w:vAlign w:val="center"/>
          </w:tcPr>
          <w:p w:rsidR="009B69AF" w:rsidRPr="009F4F9B" w:rsidRDefault="009B69AF" w:rsidP="00540B7E">
            <w:pPr>
              <w:pStyle w:val="a7"/>
              <w:widowControl w:val="0"/>
              <w:ind w:firstLine="142"/>
              <w:jc w:val="center"/>
            </w:pPr>
            <w:r w:rsidRPr="009F4F9B">
              <w:rPr>
                <w:sz w:val="22"/>
                <w:szCs w:val="22"/>
              </w:rPr>
              <w:t>Ограничения использования лесов</w:t>
            </w:r>
          </w:p>
        </w:tc>
      </w:tr>
      <w:tr w:rsidR="009B69AF" w:rsidRPr="009F4F9B" w:rsidTr="006D2FFB">
        <w:trPr>
          <w:trHeight w:val="70"/>
          <w:tblHeader/>
        </w:trPr>
        <w:tc>
          <w:tcPr>
            <w:tcW w:w="366" w:type="pct"/>
            <w:vAlign w:val="center"/>
          </w:tcPr>
          <w:p w:rsidR="009B69AF" w:rsidRPr="009F4F9B" w:rsidRDefault="009B69AF" w:rsidP="00540B7E">
            <w:pPr>
              <w:pStyle w:val="a7"/>
              <w:widowControl w:val="0"/>
              <w:ind w:firstLine="142"/>
              <w:jc w:val="center"/>
            </w:pPr>
            <w:r w:rsidRPr="009F4F9B">
              <w:rPr>
                <w:sz w:val="22"/>
                <w:szCs w:val="22"/>
              </w:rPr>
              <w:t>1</w:t>
            </w:r>
          </w:p>
        </w:tc>
        <w:tc>
          <w:tcPr>
            <w:tcW w:w="1098" w:type="pct"/>
            <w:vAlign w:val="center"/>
          </w:tcPr>
          <w:p w:rsidR="009B69AF" w:rsidRPr="009F4F9B" w:rsidRDefault="009B69AF" w:rsidP="00540B7E">
            <w:pPr>
              <w:pStyle w:val="a7"/>
              <w:widowControl w:val="0"/>
              <w:ind w:firstLine="142"/>
              <w:jc w:val="center"/>
            </w:pPr>
            <w:r w:rsidRPr="009F4F9B">
              <w:rPr>
                <w:sz w:val="22"/>
                <w:szCs w:val="22"/>
              </w:rPr>
              <w:t>2</w:t>
            </w:r>
          </w:p>
        </w:tc>
        <w:tc>
          <w:tcPr>
            <w:tcW w:w="3536" w:type="pct"/>
            <w:vAlign w:val="center"/>
          </w:tcPr>
          <w:p w:rsidR="009B69AF" w:rsidRPr="009F4F9B" w:rsidRDefault="009B69AF" w:rsidP="00540B7E">
            <w:pPr>
              <w:pStyle w:val="a7"/>
              <w:widowControl w:val="0"/>
              <w:ind w:firstLine="142"/>
              <w:jc w:val="center"/>
            </w:pPr>
            <w:r w:rsidRPr="009F4F9B">
              <w:rPr>
                <w:sz w:val="22"/>
                <w:szCs w:val="22"/>
              </w:rPr>
              <w:t>3</w:t>
            </w:r>
          </w:p>
        </w:tc>
      </w:tr>
      <w:tr w:rsidR="009B69AF" w:rsidRPr="009F4F9B"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r w:rsidRPr="009F4F9B">
              <w:rPr>
                <w:sz w:val="22"/>
                <w:szCs w:val="22"/>
              </w:rPr>
              <w:t>1</w:t>
            </w:r>
          </w:p>
        </w:tc>
        <w:tc>
          <w:tcPr>
            <w:tcW w:w="1098" w:type="pct"/>
            <w:vAlign w:val="center"/>
          </w:tcPr>
          <w:p w:rsidR="009B69AF" w:rsidRPr="009F4F9B" w:rsidRDefault="009B69AF" w:rsidP="006D2FFB">
            <w:pPr>
              <w:pStyle w:val="a3"/>
              <w:tabs>
                <w:tab w:val="center" w:pos="4153"/>
                <w:tab w:val="right" w:pos="8306"/>
              </w:tabs>
              <w:ind w:firstLine="0"/>
              <w:jc w:val="left"/>
              <w:rPr>
                <w:sz w:val="22"/>
              </w:rPr>
            </w:pPr>
            <w:proofErr w:type="spellStart"/>
            <w:r w:rsidRPr="009F4F9B">
              <w:rPr>
                <w:sz w:val="22"/>
                <w:szCs w:val="22"/>
              </w:rPr>
              <w:t>Водоохранные</w:t>
            </w:r>
            <w:proofErr w:type="spellEnd"/>
            <w:r w:rsidRPr="009F4F9B">
              <w:rPr>
                <w:sz w:val="22"/>
                <w:szCs w:val="22"/>
              </w:rPr>
              <w:t xml:space="preserve"> зоны водных объектов </w:t>
            </w:r>
          </w:p>
        </w:tc>
        <w:tc>
          <w:tcPr>
            <w:tcW w:w="3536" w:type="pct"/>
            <w:vMerge w:val="restart"/>
          </w:tcPr>
          <w:p w:rsidR="005D7E35" w:rsidRPr="009F4F9B" w:rsidRDefault="005D7E35" w:rsidP="005D7E35">
            <w:pPr>
              <w:jc w:val="both"/>
            </w:pPr>
            <w:bookmarkStart w:id="130" w:name="_Toc436074888"/>
            <w:r w:rsidRPr="009F4F9B">
              <w:rPr>
                <w:sz w:val="22"/>
                <w:szCs w:val="22"/>
              </w:rPr>
              <w:t xml:space="preserve">1.Ограничения, установленные правовым режимом защитных лесов, правовым режимом особо защитных участков лесов в границах зон с особыми </w:t>
            </w:r>
            <w:r w:rsidR="00F327E6" w:rsidRPr="009F4F9B">
              <w:rPr>
                <w:sz w:val="22"/>
                <w:szCs w:val="22"/>
              </w:rPr>
              <w:t xml:space="preserve">условиями </w:t>
            </w:r>
            <w:r w:rsidR="00821059" w:rsidRPr="009F4F9B">
              <w:rPr>
                <w:sz w:val="22"/>
                <w:szCs w:val="22"/>
              </w:rPr>
              <w:t>использования.</w:t>
            </w:r>
          </w:p>
          <w:p w:rsidR="009B69AF" w:rsidRPr="009F4F9B" w:rsidRDefault="005D7E35" w:rsidP="00540B7E">
            <w:r w:rsidRPr="009F4F9B">
              <w:rPr>
                <w:sz w:val="22"/>
                <w:szCs w:val="22"/>
              </w:rPr>
              <w:t>2</w:t>
            </w:r>
            <w:r w:rsidR="00CF4E6A" w:rsidRPr="009F4F9B">
              <w:rPr>
                <w:sz w:val="22"/>
                <w:szCs w:val="22"/>
              </w:rPr>
              <w:t xml:space="preserve">. </w:t>
            </w:r>
            <w:r w:rsidR="00F327E6" w:rsidRPr="009F4F9B">
              <w:rPr>
                <w:sz w:val="22"/>
                <w:szCs w:val="22"/>
              </w:rPr>
              <w:t>В соответствии с требовани</w:t>
            </w:r>
            <w:r w:rsidR="00821059" w:rsidRPr="009F4F9B">
              <w:rPr>
                <w:sz w:val="22"/>
                <w:szCs w:val="22"/>
              </w:rPr>
              <w:t>я</w:t>
            </w:r>
            <w:r w:rsidR="00F327E6" w:rsidRPr="009F4F9B">
              <w:rPr>
                <w:sz w:val="22"/>
                <w:szCs w:val="22"/>
              </w:rPr>
              <w:t>ми Водного кодекса</w:t>
            </w:r>
            <w:r w:rsidR="00821059" w:rsidRPr="009F4F9B">
              <w:rPr>
                <w:sz w:val="22"/>
                <w:szCs w:val="22"/>
              </w:rPr>
              <w:t xml:space="preserve"> РФ з</w:t>
            </w:r>
            <w:r w:rsidR="009B69AF" w:rsidRPr="009F4F9B">
              <w:rPr>
                <w:sz w:val="22"/>
                <w:szCs w:val="22"/>
              </w:rPr>
              <w:t>апрещается:</w:t>
            </w:r>
            <w:bookmarkEnd w:id="130"/>
          </w:p>
          <w:p w:rsidR="009B69AF" w:rsidRPr="009F4F9B" w:rsidRDefault="009B69AF" w:rsidP="00087D1E">
            <w:pPr>
              <w:jc w:val="both"/>
            </w:pPr>
            <w:r w:rsidRPr="009F4F9B">
              <w:rPr>
                <w:sz w:val="22"/>
                <w:szCs w:val="22"/>
              </w:rPr>
              <w:t xml:space="preserve">- </w:t>
            </w:r>
            <w:r w:rsidR="00960DA6" w:rsidRPr="009F4F9B">
              <w:rPr>
                <w:sz w:val="22"/>
                <w:szCs w:val="22"/>
              </w:rPr>
              <w:t>использование сточных вод в целях регулирования плодородия почв</w:t>
            </w:r>
            <w:r w:rsidR="00F32340" w:rsidRPr="009F4F9B">
              <w:rPr>
                <w:sz w:val="22"/>
                <w:szCs w:val="22"/>
              </w:rPr>
              <w:t>;</w:t>
            </w:r>
          </w:p>
          <w:p w:rsidR="009B69AF" w:rsidRPr="009F4F9B" w:rsidRDefault="009B69AF" w:rsidP="00087D1E">
            <w:pPr>
              <w:jc w:val="both"/>
            </w:pPr>
            <w:r w:rsidRPr="009F4F9B">
              <w:rPr>
                <w:sz w:val="22"/>
                <w:szCs w:val="22"/>
              </w:rPr>
              <w:t xml:space="preserve">- </w:t>
            </w:r>
            <w:r w:rsidR="00960DA6" w:rsidRPr="009F4F9B">
              <w:rPr>
                <w:sz w:val="22"/>
                <w:szCs w:val="22"/>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r w:rsidR="00F32340" w:rsidRPr="009F4F9B">
              <w:rPr>
                <w:sz w:val="22"/>
                <w:szCs w:val="22"/>
              </w:rPr>
              <w:t>;</w:t>
            </w:r>
          </w:p>
          <w:p w:rsidR="009B69AF" w:rsidRPr="009F4F9B" w:rsidRDefault="009B69AF" w:rsidP="00087D1E">
            <w:pPr>
              <w:jc w:val="both"/>
            </w:pPr>
            <w:r w:rsidRPr="009F4F9B">
              <w:rPr>
                <w:sz w:val="22"/>
                <w:szCs w:val="22"/>
              </w:rPr>
              <w:t>-</w:t>
            </w:r>
            <w:r w:rsidR="00960DA6" w:rsidRPr="009F4F9B">
              <w:rPr>
                <w:sz w:val="22"/>
                <w:szCs w:val="22"/>
              </w:rPr>
              <w:t>осуществление авиационных мер по борьбе с вредными организмами</w:t>
            </w:r>
            <w:r w:rsidR="00F32340" w:rsidRPr="009F4F9B">
              <w:rPr>
                <w:sz w:val="22"/>
                <w:szCs w:val="22"/>
              </w:rPr>
              <w:t>;</w:t>
            </w:r>
          </w:p>
          <w:p w:rsidR="009B69AF" w:rsidRPr="009F4F9B" w:rsidRDefault="009B69AF" w:rsidP="00087D1E">
            <w:pPr>
              <w:jc w:val="both"/>
            </w:pPr>
            <w:r w:rsidRPr="009F4F9B">
              <w:rPr>
                <w:sz w:val="22"/>
                <w:szCs w:val="22"/>
              </w:rPr>
              <w:t>- движение и стоянка транспортных средств (кроме специальных), за исключением их движения по дорогам и стоянки на дорогах и в специально оборудованных местах, имеющих твердое покрытие.</w:t>
            </w:r>
          </w:p>
          <w:p w:rsidR="00960DA6" w:rsidRPr="009F4F9B" w:rsidRDefault="00960DA6" w:rsidP="00087D1E">
            <w:pPr>
              <w:jc w:val="both"/>
            </w:pPr>
            <w:r w:rsidRPr="009F4F9B">
              <w:rPr>
                <w:sz w:val="22"/>
                <w:szCs w:val="22"/>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60DA6" w:rsidRPr="009F4F9B" w:rsidRDefault="00960DA6" w:rsidP="00087D1E">
            <w:pPr>
              <w:jc w:val="both"/>
            </w:pPr>
            <w:r w:rsidRPr="009F4F9B">
              <w:rPr>
                <w:sz w:val="22"/>
                <w:szCs w:val="22"/>
              </w:rPr>
              <w:t xml:space="preserve">- размещение специализированных хранилищ пестицидов и </w:t>
            </w:r>
            <w:proofErr w:type="spellStart"/>
            <w:r w:rsidRPr="009F4F9B">
              <w:rPr>
                <w:sz w:val="22"/>
                <w:szCs w:val="22"/>
              </w:rPr>
              <w:t>агрохимикатов</w:t>
            </w:r>
            <w:proofErr w:type="spellEnd"/>
            <w:r w:rsidRPr="009F4F9B">
              <w:rPr>
                <w:sz w:val="22"/>
                <w:szCs w:val="22"/>
              </w:rPr>
              <w:t xml:space="preserve">, применение пестицидов и </w:t>
            </w:r>
            <w:proofErr w:type="spellStart"/>
            <w:r w:rsidRPr="009F4F9B">
              <w:rPr>
                <w:sz w:val="22"/>
                <w:szCs w:val="22"/>
              </w:rPr>
              <w:t>агрохимикатов</w:t>
            </w:r>
            <w:proofErr w:type="spellEnd"/>
          </w:p>
          <w:p w:rsidR="00960DA6" w:rsidRPr="009F4F9B" w:rsidRDefault="00960DA6" w:rsidP="00087D1E">
            <w:pPr>
              <w:jc w:val="both"/>
            </w:pPr>
            <w:r w:rsidRPr="009F4F9B">
              <w:rPr>
                <w:sz w:val="22"/>
                <w:szCs w:val="22"/>
              </w:rPr>
              <w:t>- сброс сточных, в том числе дренажных, вод;</w:t>
            </w:r>
          </w:p>
          <w:p w:rsidR="00960DA6" w:rsidRPr="009F4F9B" w:rsidRDefault="00960DA6" w:rsidP="00087D1E">
            <w:pPr>
              <w:jc w:val="both"/>
            </w:pPr>
            <w:r w:rsidRPr="009F4F9B">
              <w:rPr>
                <w:sz w:val="22"/>
                <w:szCs w:val="22"/>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009F4F9B">
              <w:rPr>
                <w:sz w:val="22"/>
                <w:szCs w:val="22"/>
              </w:rPr>
              <w:t xml:space="preserve"> </w:t>
            </w:r>
            <w:hyperlink r:id="rId70" w:history="1">
              <w:r w:rsidRPr="009F4F9B">
                <w:rPr>
                  <w:rStyle w:val="af5"/>
                  <w:b w:val="0"/>
                  <w:color w:val="auto"/>
                  <w:sz w:val="22"/>
                  <w:szCs w:val="22"/>
                </w:rPr>
                <w:t xml:space="preserve">статьей 19_1 Закона Российской Федерации от 21 февраля 1992 года </w:t>
              </w:r>
              <w:r w:rsidR="009F4F9B">
                <w:rPr>
                  <w:rStyle w:val="af5"/>
                  <w:b w:val="0"/>
                  <w:color w:val="auto"/>
                  <w:sz w:val="22"/>
                  <w:szCs w:val="22"/>
                </w:rPr>
                <w:t>№</w:t>
              </w:r>
              <w:r w:rsidRPr="009F4F9B">
                <w:rPr>
                  <w:rStyle w:val="af5"/>
                  <w:b w:val="0"/>
                  <w:color w:val="auto"/>
                  <w:sz w:val="22"/>
                  <w:szCs w:val="22"/>
                </w:rPr>
                <w:t xml:space="preserve"> 2395-I "О недрах"</w:t>
              </w:r>
            </w:hyperlink>
            <w:r w:rsidRPr="009F4F9B">
              <w:rPr>
                <w:b/>
                <w:sz w:val="22"/>
                <w:szCs w:val="22"/>
              </w:rPr>
              <w:t>)</w:t>
            </w:r>
            <w:r w:rsidRPr="009F4F9B">
              <w:rPr>
                <w:sz w:val="22"/>
                <w:szCs w:val="22"/>
              </w:rPr>
              <w:t>.</w:t>
            </w:r>
          </w:p>
          <w:p w:rsidR="009B69AF" w:rsidRPr="009F4F9B" w:rsidRDefault="009B69AF" w:rsidP="00087D1E">
            <w:pPr>
              <w:jc w:val="both"/>
            </w:pPr>
            <w:r w:rsidRPr="009F4F9B">
              <w:rPr>
                <w:sz w:val="22"/>
                <w:szCs w:val="22"/>
              </w:rPr>
              <w:t>Кроме того</w:t>
            </w:r>
            <w:r w:rsidR="00F32340" w:rsidRPr="009F4F9B">
              <w:rPr>
                <w:sz w:val="22"/>
                <w:szCs w:val="22"/>
              </w:rPr>
              <w:t>,</w:t>
            </w:r>
            <w:r w:rsidRPr="009F4F9B">
              <w:rPr>
                <w:sz w:val="22"/>
                <w:szCs w:val="22"/>
              </w:rPr>
              <w:t xml:space="preserve"> в </w:t>
            </w:r>
            <w:r w:rsidR="003531AE" w:rsidRPr="009F4F9B">
              <w:rPr>
                <w:sz w:val="22"/>
                <w:szCs w:val="22"/>
              </w:rPr>
              <w:t xml:space="preserve">границах </w:t>
            </w:r>
            <w:r w:rsidRPr="009F4F9B">
              <w:rPr>
                <w:sz w:val="22"/>
                <w:szCs w:val="22"/>
              </w:rPr>
              <w:t>прибрежн</w:t>
            </w:r>
            <w:r w:rsidR="003531AE" w:rsidRPr="009F4F9B">
              <w:rPr>
                <w:sz w:val="22"/>
                <w:szCs w:val="22"/>
              </w:rPr>
              <w:t>ых защитных полос</w:t>
            </w:r>
            <w:r w:rsidRPr="009F4F9B">
              <w:rPr>
                <w:sz w:val="22"/>
                <w:szCs w:val="22"/>
              </w:rPr>
              <w:t xml:space="preserve"> запрещается:</w:t>
            </w:r>
          </w:p>
          <w:p w:rsidR="009B69AF" w:rsidRPr="009F4F9B" w:rsidRDefault="009B69AF" w:rsidP="00087D1E">
            <w:pPr>
              <w:jc w:val="both"/>
            </w:pPr>
            <w:r w:rsidRPr="009F4F9B">
              <w:rPr>
                <w:sz w:val="22"/>
                <w:szCs w:val="22"/>
              </w:rPr>
              <w:t xml:space="preserve">- </w:t>
            </w:r>
            <w:r w:rsidR="00F32340" w:rsidRPr="009F4F9B">
              <w:rPr>
                <w:sz w:val="22"/>
                <w:szCs w:val="22"/>
              </w:rPr>
              <w:t>р</w:t>
            </w:r>
            <w:r w:rsidRPr="009F4F9B">
              <w:rPr>
                <w:sz w:val="22"/>
                <w:szCs w:val="22"/>
              </w:rPr>
              <w:t>аспашка земель</w:t>
            </w:r>
            <w:r w:rsidR="00F32340" w:rsidRPr="009F4F9B">
              <w:rPr>
                <w:sz w:val="22"/>
                <w:szCs w:val="22"/>
              </w:rPr>
              <w:t>;</w:t>
            </w:r>
          </w:p>
          <w:p w:rsidR="009B69AF" w:rsidRPr="009F4F9B" w:rsidRDefault="009B69AF" w:rsidP="00087D1E">
            <w:pPr>
              <w:jc w:val="both"/>
            </w:pPr>
            <w:r w:rsidRPr="009F4F9B">
              <w:rPr>
                <w:sz w:val="22"/>
                <w:szCs w:val="22"/>
              </w:rPr>
              <w:t xml:space="preserve">- </w:t>
            </w:r>
            <w:r w:rsidR="00F32340" w:rsidRPr="009F4F9B">
              <w:rPr>
                <w:sz w:val="22"/>
                <w:szCs w:val="22"/>
              </w:rPr>
              <w:t>р</w:t>
            </w:r>
            <w:r w:rsidRPr="009F4F9B">
              <w:rPr>
                <w:sz w:val="22"/>
                <w:szCs w:val="22"/>
              </w:rPr>
              <w:t>азмещение отвалов размываемых грунтов</w:t>
            </w:r>
            <w:r w:rsidR="00F32340" w:rsidRPr="009F4F9B">
              <w:rPr>
                <w:sz w:val="22"/>
                <w:szCs w:val="22"/>
              </w:rPr>
              <w:t>;</w:t>
            </w:r>
          </w:p>
          <w:p w:rsidR="009B69AF" w:rsidRPr="009F4F9B" w:rsidRDefault="009B69AF" w:rsidP="00087D1E">
            <w:pPr>
              <w:jc w:val="both"/>
            </w:pPr>
            <w:r w:rsidRPr="009F4F9B">
              <w:rPr>
                <w:sz w:val="22"/>
                <w:szCs w:val="22"/>
              </w:rPr>
              <w:t xml:space="preserve">- </w:t>
            </w:r>
            <w:r w:rsidR="00F32340" w:rsidRPr="009F4F9B">
              <w:rPr>
                <w:sz w:val="22"/>
                <w:szCs w:val="22"/>
              </w:rPr>
              <w:t>в</w:t>
            </w:r>
            <w:r w:rsidRPr="009F4F9B">
              <w:rPr>
                <w:sz w:val="22"/>
                <w:szCs w:val="22"/>
              </w:rPr>
              <w:t>ыпас сельскохозяйственных животных и организация для них летних лагерей</w:t>
            </w:r>
            <w:r w:rsidR="003531AE" w:rsidRPr="009F4F9B">
              <w:rPr>
                <w:sz w:val="22"/>
                <w:szCs w:val="22"/>
              </w:rPr>
              <w:t>, ванн</w:t>
            </w:r>
            <w:r w:rsidR="00F32340" w:rsidRPr="009F4F9B">
              <w:rPr>
                <w:sz w:val="22"/>
                <w:szCs w:val="22"/>
              </w:rPr>
              <w:t>.</w:t>
            </w:r>
          </w:p>
        </w:tc>
      </w:tr>
      <w:tr w:rsidR="009B69AF" w:rsidRPr="009F4F9B"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p>
        </w:tc>
        <w:tc>
          <w:tcPr>
            <w:tcW w:w="1098" w:type="pct"/>
          </w:tcPr>
          <w:p w:rsidR="009B69AF" w:rsidRPr="009F4F9B" w:rsidRDefault="009B69AF" w:rsidP="00540B7E">
            <w:pPr>
              <w:pStyle w:val="a3"/>
              <w:tabs>
                <w:tab w:val="center" w:pos="4153"/>
                <w:tab w:val="right" w:pos="8306"/>
              </w:tabs>
              <w:ind w:firstLine="142"/>
              <w:jc w:val="left"/>
              <w:rPr>
                <w:sz w:val="22"/>
              </w:rPr>
            </w:pPr>
          </w:p>
        </w:tc>
        <w:tc>
          <w:tcPr>
            <w:tcW w:w="3536" w:type="pct"/>
            <w:vMerge/>
          </w:tcPr>
          <w:p w:rsidR="009B69AF" w:rsidRPr="009F4F9B" w:rsidRDefault="009B69AF" w:rsidP="00540B7E">
            <w:pPr>
              <w:autoSpaceDE w:val="0"/>
              <w:autoSpaceDN w:val="0"/>
              <w:adjustRightInd w:val="0"/>
              <w:ind w:firstLine="142"/>
              <w:outlineLvl w:val="1"/>
            </w:pPr>
          </w:p>
        </w:tc>
      </w:tr>
      <w:tr w:rsidR="009B69AF" w:rsidRPr="009F4F9B"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r w:rsidRPr="009F4F9B">
              <w:rPr>
                <w:sz w:val="22"/>
                <w:szCs w:val="22"/>
              </w:rPr>
              <w:t>2</w:t>
            </w:r>
          </w:p>
        </w:tc>
        <w:tc>
          <w:tcPr>
            <w:tcW w:w="1098" w:type="pct"/>
          </w:tcPr>
          <w:p w:rsidR="009B69AF" w:rsidRPr="009F4F9B" w:rsidRDefault="009B69AF" w:rsidP="009F4F9B">
            <w:pPr>
              <w:pStyle w:val="a3"/>
              <w:tabs>
                <w:tab w:val="center" w:pos="4153"/>
                <w:tab w:val="right" w:pos="8306"/>
              </w:tabs>
              <w:ind w:firstLine="0"/>
              <w:jc w:val="left"/>
              <w:rPr>
                <w:sz w:val="22"/>
              </w:rPr>
            </w:pPr>
            <w:r w:rsidRPr="009F4F9B">
              <w:rPr>
                <w:sz w:val="22"/>
                <w:szCs w:val="22"/>
              </w:rPr>
              <w:t>Санитарно-защитные зоны объектов 3-4 класса</w:t>
            </w:r>
          </w:p>
        </w:tc>
        <w:tc>
          <w:tcPr>
            <w:tcW w:w="3536" w:type="pct"/>
          </w:tcPr>
          <w:p w:rsidR="009B69AF" w:rsidRPr="009F4F9B" w:rsidRDefault="009B69AF" w:rsidP="00540B7E">
            <w:bookmarkStart w:id="131" w:name="_Toc436074890"/>
            <w:r w:rsidRPr="009F4F9B">
              <w:rPr>
                <w:sz w:val="22"/>
                <w:szCs w:val="22"/>
              </w:rPr>
              <w:t>Ограничения устанавливаются в соответствии с режимом зоны</w:t>
            </w:r>
            <w:bookmarkEnd w:id="131"/>
            <w:r w:rsidR="00F32340" w:rsidRPr="009F4F9B">
              <w:rPr>
                <w:sz w:val="22"/>
                <w:szCs w:val="22"/>
              </w:rPr>
              <w:t>.</w:t>
            </w:r>
          </w:p>
        </w:tc>
      </w:tr>
      <w:tr w:rsidR="009B69AF" w:rsidRPr="009F4F9B"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r w:rsidRPr="009F4F9B">
              <w:rPr>
                <w:sz w:val="22"/>
                <w:szCs w:val="22"/>
              </w:rPr>
              <w:t xml:space="preserve">3 </w:t>
            </w:r>
          </w:p>
        </w:tc>
        <w:tc>
          <w:tcPr>
            <w:tcW w:w="1098" w:type="pct"/>
          </w:tcPr>
          <w:p w:rsidR="009B69AF" w:rsidRPr="009F4F9B" w:rsidRDefault="009B69AF" w:rsidP="009F4F9B">
            <w:pPr>
              <w:pStyle w:val="a3"/>
              <w:tabs>
                <w:tab w:val="center" w:pos="4153"/>
                <w:tab w:val="right" w:pos="8306"/>
              </w:tabs>
              <w:ind w:firstLine="0"/>
              <w:jc w:val="left"/>
              <w:rPr>
                <w:sz w:val="22"/>
              </w:rPr>
            </w:pPr>
            <w:r w:rsidRPr="009F4F9B">
              <w:rPr>
                <w:sz w:val="22"/>
                <w:szCs w:val="22"/>
              </w:rPr>
              <w:t>Охранные зоны газопроводов высокого давления</w:t>
            </w:r>
          </w:p>
        </w:tc>
        <w:tc>
          <w:tcPr>
            <w:tcW w:w="3536" w:type="pct"/>
          </w:tcPr>
          <w:p w:rsidR="009B69AF" w:rsidRPr="009F4F9B" w:rsidRDefault="009B69AF" w:rsidP="00E53F93">
            <w:bookmarkStart w:id="132" w:name="_Toc436074891"/>
            <w:r w:rsidRPr="009F4F9B">
              <w:rPr>
                <w:sz w:val="22"/>
                <w:szCs w:val="22"/>
              </w:rPr>
              <w:t xml:space="preserve">Ограничения устанавливаются в соответствии Федеральным законом </w:t>
            </w:r>
            <w:r w:rsidR="00E53F93" w:rsidRPr="009F4F9B">
              <w:rPr>
                <w:sz w:val="22"/>
                <w:szCs w:val="22"/>
              </w:rPr>
              <w:t xml:space="preserve">РФ </w:t>
            </w:r>
            <w:r w:rsidRPr="009F4F9B">
              <w:rPr>
                <w:sz w:val="22"/>
                <w:szCs w:val="22"/>
              </w:rPr>
              <w:t>от 31</w:t>
            </w:r>
            <w:r w:rsidR="00E53F93" w:rsidRPr="009F4F9B">
              <w:rPr>
                <w:sz w:val="22"/>
                <w:szCs w:val="22"/>
              </w:rPr>
              <w:t xml:space="preserve"> марта </w:t>
            </w:r>
            <w:r w:rsidRPr="009F4F9B">
              <w:rPr>
                <w:sz w:val="22"/>
                <w:szCs w:val="22"/>
              </w:rPr>
              <w:t>1999</w:t>
            </w:r>
            <w:r w:rsidR="009F4F9B">
              <w:rPr>
                <w:sz w:val="22"/>
                <w:szCs w:val="22"/>
              </w:rPr>
              <w:t xml:space="preserve"> года</w:t>
            </w:r>
            <w:r w:rsidRPr="009F4F9B">
              <w:rPr>
                <w:sz w:val="22"/>
                <w:szCs w:val="22"/>
              </w:rPr>
              <w:t xml:space="preserve"> № 69-ФЗ «О газоснабжении в Российской Федерации</w:t>
            </w:r>
            <w:r w:rsidR="00F32340" w:rsidRPr="009F4F9B">
              <w:rPr>
                <w:sz w:val="22"/>
                <w:szCs w:val="22"/>
              </w:rPr>
              <w:t>» и</w:t>
            </w:r>
            <w:r w:rsidRPr="009F4F9B">
              <w:rPr>
                <w:sz w:val="22"/>
                <w:szCs w:val="22"/>
              </w:rPr>
              <w:t xml:space="preserve"> с режимом зоны</w:t>
            </w:r>
            <w:bookmarkEnd w:id="132"/>
            <w:r w:rsidR="00F32340" w:rsidRPr="009F4F9B">
              <w:rPr>
                <w:sz w:val="22"/>
                <w:szCs w:val="22"/>
              </w:rPr>
              <w:t>.</w:t>
            </w:r>
          </w:p>
        </w:tc>
      </w:tr>
      <w:tr w:rsidR="009B69AF" w:rsidRPr="009F4F9B"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r w:rsidRPr="009F4F9B">
              <w:rPr>
                <w:sz w:val="22"/>
                <w:szCs w:val="22"/>
              </w:rPr>
              <w:t xml:space="preserve">4 </w:t>
            </w:r>
          </w:p>
        </w:tc>
        <w:tc>
          <w:tcPr>
            <w:tcW w:w="1098" w:type="pct"/>
          </w:tcPr>
          <w:p w:rsidR="009B69AF" w:rsidRPr="009F4F9B" w:rsidRDefault="009B69AF" w:rsidP="009F4F9B">
            <w:pPr>
              <w:pStyle w:val="a3"/>
              <w:tabs>
                <w:tab w:val="center" w:pos="4153"/>
                <w:tab w:val="right" w:pos="8306"/>
              </w:tabs>
              <w:ind w:firstLine="0"/>
              <w:jc w:val="left"/>
              <w:rPr>
                <w:sz w:val="22"/>
              </w:rPr>
            </w:pPr>
            <w:r w:rsidRPr="009F4F9B">
              <w:rPr>
                <w:sz w:val="22"/>
                <w:szCs w:val="22"/>
              </w:rPr>
              <w:t>Охранные зоны линий электропередач</w:t>
            </w:r>
          </w:p>
        </w:tc>
        <w:tc>
          <w:tcPr>
            <w:tcW w:w="3536" w:type="pct"/>
          </w:tcPr>
          <w:p w:rsidR="009B69AF" w:rsidRPr="009F4F9B" w:rsidRDefault="009B69AF" w:rsidP="00E53F93">
            <w:bookmarkStart w:id="133" w:name="_Toc436074892"/>
            <w:r w:rsidRPr="009F4F9B">
              <w:rPr>
                <w:sz w:val="22"/>
                <w:szCs w:val="22"/>
              </w:rPr>
              <w:t>Ограничения устанавливаются в соответствии с Федеральным законом</w:t>
            </w:r>
            <w:r w:rsidR="00E53F93" w:rsidRPr="009F4F9B">
              <w:rPr>
                <w:sz w:val="22"/>
                <w:szCs w:val="22"/>
              </w:rPr>
              <w:t xml:space="preserve"> РФ</w:t>
            </w:r>
            <w:r w:rsidRPr="009F4F9B">
              <w:rPr>
                <w:sz w:val="22"/>
                <w:szCs w:val="22"/>
              </w:rPr>
              <w:t xml:space="preserve"> от 26</w:t>
            </w:r>
            <w:r w:rsidR="00E53F93" w:rsidRPr="009F4F9B">
              <w:rPr>
                <w:sz w:val="22"/>
                <w:szCs w:val="22"/>
              </w:rPr>
              <w:t xml:space="preserve"> марта </w:t>
            </w:r>
            <w:r w:rsidRPr="009F4F9B">
              <w:rPr>
                <w:sz w:val="22"/>
                <w:szCs w:val="22"/>
              </w:rPr>
              <w:t>2003</w:t>
            </w:r>
            <w:r w:rsidR="009F4F9B">
              <w:rPr>
                <w:sz w:val="22"/>
                <w:szCs w:val="22"/>
              </w:rPr>
              <w:t xml:space="preserve"> года</w:t>
            </w:r>
            <w:r w:rsidRPr="009F4F9B">
              <w:rPr>
                <w:sz w:val="22"/>
                <w:szCs w:val="22"/>
              </w:rPr>
              <w:t xml:space="preserve"> № 35-ФЗ «Об электроэнергетике» и режимом зоны</w:t>
            </w:r>
            <w:bookmarkEnd w:id="133"/>
            <w:r w:rsidR="00F32340" w:rsidRPr="009F4F9B">
              <w:rPr>
                <w:sz w:val="22"/>
                <w:szCs w:val="22"/>
              </w:rPr>
              <w:t>.</w:t>
            </w:r>
          </w:p>
        </w:tc>
      </w:tr>
      <w:tr w:rsidR="009B69AF" w:rsidRPr="006E03B1" w:rsidTr="006D2FFB">
        <w:trPr>
          <w:trHeight w:val="284"/>
        </w:trPr>
        <w:tc>
          <w:tcPr>
            <w:tcW w:w="366" w:type="pct"/>
          </w:tcPr>
          <w:p w:rsidR="009B69AF" w:rsidRPr="009F4F9B" w:rsidRDefault="009B69AF" w:rsidP="00540B7E">
            <w:pPr>
              <w:pStyle w:val="a3"/>
              <w:tabs>
                <w:tab w:val="center" w:pos="4153"/>
                <w:tab w:val="right" w:pos="8306"/>
              </w:tabs>
              <w:ind w:firstLine="142"/>
              <w:jc w:val="center"/>
              <w:rPr>
                <w:sz w:val="22"/>
              </w:rPr>
            </w:pPr>
            <w:r w:rsidRPr="009F4F9B">
              <w:rPr>
                <w:sz w:val="22"/>
                <w:szCs w:val="22"/>
              </w:rPr>
              <w:t>5</w:t>
            </w:r>
          </w:p>
        </w:tc>
        <w:tc>
          <w:tcPr>
            <w:tcW w:w="1098" w:type="pct"/>
          </w:tcPr>
          <w:p w:rsidR="009B69AF" w:rsidRPr="009F4F9B" w:rsidRDefault="009B69AF" w:rsidP="009F4F9B">
            <w:pPr>
              <w:pStyle w:val="a3"/>
              <w:tabs>
                <w:tab w:val="center" w:pos="4153"/>
                <w:tab w:val="right" w:pos="8306"/>
              </w:tabs>
              <w:ind w:firstLine="0"/>
              <w:jc w:val="left"/>
              <w:rPr>
                <w:sz w:val="22"/>
              </w:rPr>
            </w:pPr>
            <w:r w:rsidRPr="009F4F9B">
              <w:rPr>
                <w:sz w:val="22"/>
                <w:szCs w:val="22"/>
              </w:rPr>
              <w:t>Придорожные полосы</w:t>
            </w:r>
          </w:p>
        </w:tc>
        <w:tc>
          <w:tcPr>
            <w:tcW w:w="3536" w:type="pct"/>
          </w:tcPr>
          <w:p w:rsidR="009B69AF" w:rsidRPr="009F4F9B" w:rsidRDefault="009B69AF" w:rsidP="00E53F93">
            <w:bookmarkStart w:id="134" w:name="_Toc436074893"/>
            <w:r w:rsidRPr="009F4F9B">
              <w:rPr>
                <w:sz w:val="22"/>
                <w:szCs w:val="22"/>
              </w:rPr>
              <w:t>Ограничения устанавливаются в соответствии с Федеральным законом</w:t>
            </w:r>
            <w:bookmarkStart w:id="135" w:name="_Toc436074894"/>
            <w:bookmarkEnd w:id="134"/>
            <w:r w:rsidR="00CC5432" w:rsidRPr="009F4F9B">
              <w:rPr>
                <w:sz w:val="22"/>
                <w:szCs w:val="22"/>
              </w:rPr>
              <w:t xml:space="preserve"> </w:t>
            </w:r>
            <w:r w:rsidR="009F4F9B">
              <w:rPr>
                <w:sz w:val="22"/>
                <w:szCs w:val="22"/>
              </w:rPr>
              <w:t>РФ  от 08 ноября  2007 года</w:t>
            </w:r>
            <w:r w:rsidR="00E53F93" w:rsidRPr="009F4F9B">
              <w:rPr>
                <w:sz w:val="22"/>
                <w:szCs w:val="22"/>
              </w:rPr>
              <w:t xml:space="preserve"> № </w:t>
            </w:r>
            <w:r w:rsidRPr="009F4F9B">
              <w:rPr>
                <w:sz w:val="22"/>
                <w:szCs w:val="22"/>
              </w:rPr>
              <w:t>257</w:t>
            </w:r>
            <w:r w:rsidR="00E53F93" w:rsidRPr="009F4F9B">
              <w:rPr>
                <w:sz w:val="22"/>
                <w:szCs w:val="22"/>
              </w:rPr>
              <w:t>-ФЗ</w:t>
            </w:r>
            <w:r w:rsidRPr="009F4F9B">
              <w:rPr>
                <w:sz w:val="22"/>
                <w:szCs w:val="22"/>
              </w:rPr>
              <w:t xml:space="preserve"> «Об автомобильных дорогах и дорожной деятельности»</w:t>
            </w:r>
            <w:bookmarkEnd w:id="135"/>
            <w:r w:rsidR="00F32340" w:rsidRPr="009F4F9B">
              <w:rPr>
                <w:sz w:val="22"/>
                <w:szCs w:val="22"/>
              </w:rPr>
              <w:t>.</w:t>
            </w:r>
          </w:p>
        </w:tc>
      </w:tr>
    </w:tbl>
    <w:p w:rsidR="006D2FFB" w:rsidRPr="006E03B1" w:rsidRDefault="006D2FFB" w:rsidP="009B69AF">
      <w:pPr>
        <w:tabs>
          <w:tab w:val="left" w:pos="3315"/>
        </w:tabs>
        <w:jc w:val="right"/>
        <w:rPr>
          <w:sz w:val="20"/>
          <w:szCs w:val="20"/>
          <w:highlight w:val="cyan"/>
        </w:rPr>
      </w:pPr>
    </w:p>
    <w:p w:rsidR="00933ED9" w:rsidRPr="006E03B1" w:rsidRDefault="00933ED9" w:rsidP="009B69AF">
      <w:pPr>
        <w:tabs>
          <w:tab w:val="left" w:pos="3315"/>
        </w:tabs>
        <w:jc w:val="right"/>
        <w:rPr>
          <w:sz w:val="20"/>
          <w:szCs w:val="20"/>
          <w:highlight w:val="cyan"/>
        </w:rPr>
      </w:pPr>
    </w:p>
    <w:p w:rsidR="00933ED9" w:rsidRPr="006E03B1" w:rsidRDefault="00933ED9" w:rsidP="009B69AF">
      <w:pPr>
        <w:tabs>
          <w:tab w:val="left" w:pos="3315"/>
        </w:tabs>
        <w:jc w:val="right"/>
        <w:rPr>
          <w:sz w:val="20"/>
          <w:szCs w:val="20"/>
          <w:highlight w:val="cyan"/>
        </w:rPr>
      </w:pPr>
    </w:p>
    <w:p w:rsidR="00933ED9" w:rsidRPr="006E03B1" w:rsidRDefault="00933ED9" w:rsidP="009B69AF">
      <w:pPr>
        <w:tabs>
          <w:tab w:val="left" w:pos="3315"/>
        </w:tabs>
        <w:jc w:val="right"/>
        <w:rPr>
          <w:sz w:val="20"/>
          <w:szCs w:val="20"/>
          <w:highlight w:val="cyan"/>
        </w:rPr>
      </w:pPr>
    </w:p>
    <w:p w:rsidR="00933ED9" w:rsidRPr="006E03B1" w:rsidRDefault="00933ED9" w:rsidP="009B69AF">
      <w:pPr>
        <w:tabs>
          <w:tab w:val="left" w:pos="3315"/>
        </w:tabs>
        <w:jc w:val="right"/>
        <w:rPr>
          <w:sz w:val="20"/>
          <w:szCs w:val="20"/>
          <w:highlight w:val="cyan"/>
        </w:rPr>
      </w:pPr>
    </w:p>
    <w:p w:rsidR="00933ED9" w:rsidRPr="006E03B1" w:rsidRDefault="00933ED9" w:rsidP="009B69AF">
      <w:pPr>
        <w:tabs>
          <w:tab w:val="left" w:pos="3315"/>
        </w:tabs>
        <w:jc w:val="right"/>
        <w:rPr>
          <w:sz w:val="20"/>
          <w:szCs w:val="20"/>
          <w:highlight w:val="cyan"/>
        </w:rPr>
      </w:pPr>
    </w:p>
    <w:p w:rsidR="00CD0769" w:rsidRPr="0070654A" w:rsidRDefault="00D3047D" w:rsidP="0070654A">
      <w:pPr>
        <w:pStyle w:val="1"/>
        <w:spacing w:line="240" w:lineRule="auto"/>
        <w:ind w:left="7655"/>
        <w:rPr>
          <w:color w:val="FFFFFF" w:themeColor="background1"/>
          <w:sz w:val="16"/>
          <w:szCs w:val="16"/>
        </w:rPr>
      </w:pPr>
      <w:bookmarkStart w:id="136" w:name="_Toc156340817"/>
      <w:r w:rsidRPr="009F4F9B">
        <w:rPr>
          <w:color w:val="FFFFFF" w:themeColor="background1"/>
          <w:sz w:val="16"/>
          <w:szCs w:val="16"/>
        </w:rPr>
        <w:t>инфраструктуры</w:t>
      </w:r>
      <w:bookmarkEnd w:id="136"/>
    </w:p>
    <w:sectPr w:rsidR="00CD0769" w:rsidRPr="0070654A" w:rsidSect="007E2A3D">
      <w:headerReference w:type="default" r:id="rId71"/>
      <w:pgSz w:w="11907" w:h="16840" w:code="9"/>
      <w:pgMar w:top="851" w:right="567" w:bottom="1077" w:left="1418" w:header="540" w:footer="38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413" w:rsidRDefault="00906413" w:rsidP="00291F60">
      <w:r>
        <w:separator/>
      </w:r>
    </w:p>
  </w:endnote>
  <w:endnote w:type="continuationSeparator" w:id="0">
    <w:p w:rsidR="00906413" w:rsidRDefault="00906413" w:rsidP="0029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itstream Vera Sans">
    <w:altName w:val="Times New Roman"/>
    <w:charset w:val="00"/>
    <w:family w:val="auto"/>
    <w:pitch w:val="variable"/>
    <w:sig w:usb0="00000003" w:usb1="00000000" w:usb2="00000000" w:usb3="00000000" w:csb0="00000001" w:csb1="00000000"/>
  </w:font>
  <w:font w:name="Nimbus Sans L">
    <w:altName w:val="Arial"/>
    <w:charset w:val="00"/>
    <w:family w:val="auto"/>
    <w:pitch w:val="variable"/>
    <w:sig w:usb0="00000003" w:usb1="00000000" w:usb2="00000000" w:usb3="00000000" w:csb0="00000001" w:csb1="00000000"/>
  </w:font>
  <w:font w:name="Nimbus Roman No9 L">
    <w:altName w:val="Times New Roman"/>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PT Sans">
    <w:altName w:val="Corbel"/>
    <w:charset w:val="CC"/>
    <w:family w:val="swiss"/>
    <w:pitch w:val="variable"/>
    <w:sig w:usb0="A00002EF" w:usb1="5000204B" w:usb2="00000020" w:usb3="00000000" w:csb0="00000097"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Liberation Serif">
    <w:altName w:val="Times New Roman"/>
    <w:panose1 w:val="02020603050405020304"/>
    <w:charset w:val="CC"/>
    <w:family w:val="roman"/>
    <w:pitch w:val="variable"/>
    <w:sig w:usb0="A00002AF" w:usb1="5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13" w:rsidRDefault="00906413">
    <w:pPr>
      <w:pStyle w:val="ae"/>
      <w:jc w:val="center"/>
    </w:pPr>
    <w:r>
      <w:fldChar w:fldCharType="begin"/>
    </w:r>
    <w:r>
      <w:instrText>PAGE   \* MERGEFORMAT</w:instrText>
    </w:r>
    <w:r>
      <w:fldChar w:fldCharType="separate"/>
    </w:r>
    <w:r w:rsidR="00364320">
      <w:rPr>
        <w:noProof/>
      </w:rPr>
      <w:t>4</w:t>
    </w:r>
    <w:r>
      <w:rPr>
        <w:noProof/>
      </w:rPr>
      <w:fldChar w:fldCharType="end"/>
    </w:r>
  </w:p>
  <w:p w:rsidR="00906413" w:rsidRDefault="0090641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413" w:rsidRDefault="00906413" w:rsidP="00291F60">
      <w:r>
        <w:separator/>
      </w:r>
    </w:p>
  </w:footnote>
  <w:footnote w:type="continuationSeparator" w:id="0">
    <w:p w:rsidR="00906413" w:rsidRDefault="00906413" w:rsidP="00291F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13" w:rsidRPr="00C14009" w:rsidRDefault="00906413">
    <w:pPr>
      <w:pStyle w:val="ac"/>
      <w:framePr w:wrap="around" w:vAnchor="text" w:hAnchor="margin" w:xAlign="right" w:y="1"/>
      <w:rPr>
        <w:rStyle w:val="ab"/>
        <w:sz w:val="23"/>
        <w:szCs w:val="23"/>
      </w:rPr>
    </w:pPr>
  </w:p>
  <w:p w:rsidR="00906413" w:rsidRPr="005E251A" w:rsidRDefault="00906413" w:rsidP="00540B7E">
    <w:pPr>
      <w:pStyle w:val="ac"/>
      <w:jc w:val="center"/>
      <w:rPr>
        <w:i/>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13" w:rsidRPr="0028536B" w:rsidRDefault="00906413" w:rsidP="00540B7E">
    <w:pPr>
      <w:pStyle w:val="ac"/>
      <w:jc w:val="center"/>
      <w:rPr>
        <w:i/>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C3661D"/>
    <w:multiLevelType w:val="hybridMultilevel"/>
    <w:tmpl w:val="83B2EB66"/>
    <w:lvl w:ilvl="0" w:tplc="1AD49A4C">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5B703F"/>
    <w:multiLevelType w:val="hybridMultilevel"/>
    <w:tmpl w:val="0108DE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2374C0"/>
    <w:multiLevelType w:val="hybridMultilevel"/>
    <w:tmpl w:val="66D42DC2"/>
    <w:lvl w:ilvl="0" w:tplc="1AD49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60350"/>
    <w:multiLevelType w:val="hybridMultilevel"/>
    <w:tmpl w:val="991A2030"/>
    <w:lvl w:ilvl="0" w:tplc="1AD49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86300E"/>
    <w:multiLevelType w:val="hybridMultilevel"/>
    <w:tmpl w:val="9672F9CC"/>
    <w:lvl w:ilvl="0" w:tplc="1AD49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5FC5009"/>
    <w:multiLevelType w:val="hybridMultilevel"/>
    <w:tmpl w:val="77602C92"/>
    <w:lvl w:ilvl="0" w:tplc="1AD49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0F11C89"/>
    <w:multiLevelType w:val="hybridMultilevel"/>
    <w:tmpl w:val="E80EF7AE"/>
    <w:lvl w:ilvl="0" w:tplc="1AD49A4C">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B22091F"/>
    <w:multiLevelType w:val="hybridMultilevel"/>
    <w:tmpl w:val="19DEC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620C87"/>
    <w:multiLevelType w:val="hybridMultilevel"/>
    <w:tmpl w:val="EED04CC0"/>
    <w:lvl w:ilvl="0" w:tplc="1AD49A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59A32A1"/>
    <w:multiLevelType w:val="hybridMultilevel"/>
    <w:tmpl w:val="F2EA8374"/>
    <w:lvl w:ilvl="0" w:tplc="1AD49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EA770CC"/>
    <w:multiLevelType w:val="hybridMultilevel"/>
    <w:tmpl w:val="2EEEE692"/>
    <w:lvl w:ilvl="0" w:tplc="1AD49A4C">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EB0BC8"/>
    <w:multiLevelType w:val="hybridMultilevel"/>
    <w:tmpl w:val="7438E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6E37EA"/>
    <w:multiLevelType w:val="hybridMultilevel"/>
    <w:tmpl w:val="929001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1C9049D"/>
    <w:multiLevelType w:val="hybridMultilevel"/>
    <w:tmpl w:val="6AA4B734"/>
    <w:lvl w:ilvl="0" w:tplc="1AD49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65455E5"/>
    <w:multiLevelType w:val="hybridMultilevel"/>
    <w:tmpl w:val="EBCA2A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77F0596"/>
    <w:multiLevelType w:val="hybridMultilevel"/>
    <w:tmpl w:val="12826E2A"/>
    <w:lvl w:ilvl="0" w:tplc="1AD49A4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2">
    <w:abstractNumId w:val="15"/>
  </w:num>
  <w:num w:numId="3">
    <w:abstractNumId w:val="8"/>
  </w:num>
  <w:num w:numId="4">
    <w:abstractNumId w:val="16"/>
  </w:num>
  <w:num w:numId="5">
    <w:abstractNumId w:val="14"/>
  </w:num>
  <w:num w:numId="6">
    <w:abstractNumId w:val="5"/>
  </w:num>
  <w:num w:numId="7">
    <w:abstractNumId w:val="4"/>
  </w:num>
  <w:num w:numId="8">
    <w:abstractNumId w:val="7"/>
  </w:num>
  <w:num w:numId="9">
    <w:abstractNumId w:val="10"/>
  </w:num>
  <w:num w:numId="10">
    <w:abstractNumId w:val="1"/>
  </w:num>
  <w:num w:numId="11">
    <w:abstractNumId w:val="9"/>
  </w:num>
  <w:num w:numId="12">
    <w:abstractNumId w:val="3"/>
  </w:num>
  <w:num w:numId="13">
    <w:abstractNumId w:val="11"/>
  </w:num>
  <w:num w:numId="14">
    <w:abstractNumId w:val="2"/>
  </w:num>
  <w:num w:numId="15">
    <w:abstractNumId w:val="6"/>
  </w:num>
  <w:num w:numId="16">
    <w:abstractNumId w:val="12"/>
  </w:num>
  <w:num w:numId="17">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AF"/>
    <w:rsid w:val="00000854"/>
    <w:rsid w:val="00002567"/>
    <w:rsid w:val="0000260B"/>
    <w:rsid w:val="00003FDE"/>
    <w:rsid w:val="000065FB"/>
    <w:rsid w:val="00007570"/>
    <w:rsid w:val="00007AFA"/>
    <w:rsid w:val="00007FA7"/>
    <w:rsid w:val="00010C21"/>
    <w:rsid w:val="0001302D"/>
    <w:rsid w:val="00013B17"/>
    <w:rsid w:val="0001559B"/>
    <w:rsid w:val="0001634E"/>
    <w:rsid w:val="000163B0"/>
    <w:rsid w:val="000163F3"/>
    <w:rsid w:val="00016508"/>
    <w:rsid w:val="00020915"/>
    <w:rsid w:val="00021049"/>
    <w:rsid w:val="00021EED"/>
    <w:rsid w:val="00022DE3"/>
    <w:rsid w:val="00024863"/>
    <w:rsid w:val="0002603C"/>
    <w:rsid w:val="00030FCD"/>
    <w:rsid w:val="00031214"/>
    <w:rsid w:val="00031DD0"/>
    <w:rsid w:val="000346FC"/>
    <w:rsid w:val="0003514C"/>
    <w:rsid w:val="00036932"/>
    <w:rsid w:val="00037011"/>
    <w:rsid w:val="000373EB"/>
    <w:rsid w:val="0004052E"/>
    <w:rsid w:val="00042F6C"/>
    <w:rsid w:val="00043954"/>
    <w:rsid w:val="0004592A"/>
    <w:rsid w:val="000469C6"/>
    <w:rsid w:val="00050742"/>
    <w:rsid w:val="00050CD3"/>
    <w:rsid w:val="000510F4"/>
    <w:rsid w:val="00051912"/>
    <w:rsid w:val="00051BDA"/>
    <w:rsid w:val="0005247B"/>
    <w:rsid w:val="00052900"/>
    <w:rsid w:val="000544A9"/>
    <w:rsid w:val="00055F2D"/>
    <w:rsid w:val="00056151"/>
    <w:rsid w:val="00057C03"/>
    <w:rsid w:val="00057EAA"/>
    <w:rsid w:val="00057F17"/>
    <w:rsid w:val="00060EEE"/>
    <w:rsid w:val="00063F02"/>
    <w:rsid w:val="00064CC5"/>
    <w:rsid w:val="00064D9A"/>
    <w:rsid w:val="00065DAE"/>
    <w:rsid w:val="00066B7F"/>
    <w:rsid w:val="00071CA1"/>
    <w:rsid w:val="00071F59"/>
    <w:rsid w:val="000728A0"/>
    <w:rsid w:val="000731B1"/>
    <w:rsid w:val="000743D8"/>
    <w:rsid w:val="0007695B"/>
    <w:rsid w:val="00076D0E"/>
    <w:rsid w:val="00080B60"/>
    <w:rsid w:val="00081560"/>
    <w:rsid w:val="000815DE"/>
    <w:rsid w:val="00081AC8"/>
    <w:rsid w:val="00082023"/>
    <w:rsid w:val="000826CB"/>
    <w:rsid w:val="000837DC"/>
    <w:rsid w:val="000841D6"/>
    <w:rsid w:val="000846FD"/>
    <w:rsid w:val="00084A88"/>
    <w:rsid w:val="00084D2D"/>
    <w:rsid w:val="00085FF8"/>
    <w:rsid w:val="00087D1E"/>
    <w:rsid w:val="000900FF"/>
    <w:rsid w:val="00090789"/>
    <w:rsid w:val="000909C0"/>
    <w:rsid w:val="000925DF"/>
    <w:rsid w:val="00092F4C"/>
    <w:rsid w:val="00093F66"/>
    <w:rsid w:val="00094C04"/>
    <w:rsid w:val="000A0CE6"/>
    <w:rsid w:val="000A0EC2"/>
    <w:rsid w:val="000A0ED7"/>
    <w:rsid w:val="000A254F"/>
    <w:rsid w:val="000A3952"/>
    <w:rsid w:val="000A44CE"/>
    <w:rsid w:val="000A5D1C"/>
    <w:rsid w:val="000A7CB9"/>
    <w:rsid w:val="000B0090"/>
    <w:rsid w:val="000B1E63"/>
    <w:rsid w:val="000B2CF2"/>
    <w:rsid w:val="000B3893"/>
    <w:rsid w:val="000B3A30"/>
    <w:rsid w:val="000B5B00"/>
    <w:rsid w:val="000B66E7"/>
    <w:rsid w:val="000C04DB"/>
    <w:rsid w:val="000C253D"/>
    <w:rsid w:val="000C4BB2"/>
    <w:rsid w:val="000C59AD"/>
    <w:rsid w:val="000C60B4"/>
    <w:rsid w:val="000C67E1"/>
    <w:rsid w:val="000C6E09"/>
    <w:rsid w:val="000C6E77"/>
    <w:rsid w:val="000C7154"/>
    <w:rsid w:val="000D0A77"/>
    <w:rsid w:val="000D161B"/>
    <w:rsid w:val="000D2DF2"/>
    <w:rsid w:val="000D42F5"/>
    <w:rsid w:val="000D4AB0"/>
    <w:rsid w:val="000D54CA"/>
    <w:rsid w:val="000D6517"/>
    <w:rsid w:val="000E1AF6"/>
    <w:rsid w:val="000E2B31"/>
    <w:rsid w:val="000E37CD"/>
    <w:rsid w:val="000E3D6E"/>
    <w:rsid w:val="000E4929"/>
    <w:rsid w:val="000E4EDA"/>
    <w:rsid w:val="000E715B"/>
    <w:rsid w:val="000F0105"/>
    <w:rsid w:val="000F2B01"/>
    <w:rsid w:val="000F2FC9"/>
    <w:rsid w:val="000F2FF9"/>
    <w:rsid w:val="000F531C"/>
    <w:rsid w:val="000F6F48"/>
    <w:rsid w:val="001009DA"/>
    <w:rsid w:val="00102B0D"/>
    <w:rsid w:val="00104F92"/>
    <w:rsid w:val="001070DA"/>
    <w:rsid w:val="00110241"/>
    <w:rsid w:val="00112441"/>
    <w:rsid w:val="00112C46"/>
    <w:rsid w:val="00113610"/>
    <w:rsid w:val="0011378C"/>
    <w:rsid w:val="00114D91"/>
    <w:rsid w:val="00115BCE"/>
    <w:rsid w:val="001162B7"/>
    <w:rsid w:val="00117499"/>
    <w:rsid w:val="00117977"/>
    <w:rsid w:val="00117FEC"/>
    <w:rsid w:val="001206C2"/>
    <w:rsid w:val="001213BD"/>
    <w:rsid w:val="001214BA"/>
    <w:rsid w:val="00121C0A"/>
    <w:rsid w:val="0012367B"/>
    <w:rsid w:val="001253CD"/>
    <w:rsid w:val="00126BB9"/>
    <w:rsid w:val="00127046"/>
    <w:rsid w:val="001271B7"/>
    <w:rsid w:val="001277D2"/>
    <w:rsid w:val="001300F7"/>
    <w:rsid w:val="0013088A"/>
    <w:rsid w:val="0013161D"/>
    <w:rsid w:val="00133C0B"/>
    <w:rsid w:val="00133E8A"/>
    <w:rsid w:val="001355FC"/>
    <w:rsid w:val="0013582A"/>
    <w:rsid w:val="00135FD1"/>
    <w:rsid w:val="0013737C"/>
    <w:rsid w:val="001406F8"/>
    <w:rsid w:val="00140CA9"/>
    <w:rsid w:val="00143284"/>
    <w:rsid w:val="00144D1C"/>
    <w:rsid w:val="00144D4E"/>
    <w:rsid w:val="00146CAC"/>
    <w:rsid w:val="00146EFA"/>
    <w:rsid w:val="00147760"/>
    <w:rsid w:val="001477A0"/>
    <w:rsid w:val="0014787C"/>
    <w:rsid w:val="00150BC6"/>
    <w:rsid w:val="00152944"/>
    <w:rsid w:val="0015301A"/>
    <w:rsid w:val="00153CCF"/>
    <w:rsid w:val="00154D20"/>
    <w:rsid w:val="00154EAA"/>
    <w:rsid w:val="00155387"/>
    <w:rsid w:val="001606D1"/>
    <w:rsid w:val="00160E04"/>
    <w:rsid w:val="001618C4"/>
    <w:rsid w:val="001630A4"/>
    <w:rsid w:val="0016462E"/>
    <w:rsid w:val="00165311"/>
    <w:rsid w:val="0016638C"/>
    <w:rsid w:val="001663E6"/>
    <w:rsid w:val="001674CC"/>
    <w:rsid w:val="00167820"/>
    <w:rsid w:val="00167B13"/>
    <w:rsid w:val="00167BB1"/>
    <w:rsid w:val="00167DBD"/>
    <w:rsid w:val="00167DF5"/>
    <w:rsid w:val="00172408"/>
    <w:rsid w:val="00173AC4"/>
    <w:rsid w:val="0017744C"/>
    <w:rsid w:val="00177A68"/>
    <w:rsid w:val="00183552"/>
    <w:rsid w:val="001857EC"/>
    <w:rsid w:val="00185965"/>
    <w:rsid w:val="00190EC6"/>
    <w:rsid w:val="001930CC"/>
    <w:rsid w:val="00193F4E"/>
    <w:rsid w:val="0019643A"/>
    <w:rsid w:val="00197000"/>
    <w:rsid w:val="00197EC3"/>
    <w:rsid w:val="001A03CA"/>
    <w:rsid w:val="001A0B3C"/>
    <w:rsid w:val="001A26E0"/>
    <w:rsid w:val="001A4C65"/>
    <w:rsid w:val="001A5C3F"/>
    <w:rsid w:val="001A5EA2"/>
    <w:rsid w:val="001A6754"/>
    <w:rsid w:val="001A6FE2"/>
    <w:rsid w:val="001B0A19"/>
    <w:rsid w:val="001B1D33"/>
    <w:rsid w:val="001B20A3"/>
    <w:rsid w:val="001B32DD"/>
    <w:rsid w:val="001B4203"/>
    <w:rsid w:val="001B6C2E"/>
    <w:rsid w:val="001B7F6B"/>
    <w:rsid w:val="001C0EC1"/>
    <w:rsid w:val="001C10D9"/>
    <w:rsid w:val="001C20BD"/>
    <w:rsid w:val="001C2292"/>
    <w:rsid w:val="001C303C"/>
    <w:rsid w:val="001C4FD7"/>
    <w:rsid w:val="001C55FD"/>
    <w:rsid w:val="001C67DB"/>
    <w:rsid w:val="001D2152"/>
    <w:rsid w:val="001D2975"/>
    <w:rsid w:val="001D3333"/>
    <w:rsid w:val="001D3D59"/>
    <w:rsid w:val="001D57D9"/>
    <w:rsid w:val="001D707D"/>
    <w:rsid w:val="001D74B3"/>
    <w:rsid w:val="001D759A"/>
    <w:rsid w:val="001E16D2"/>
    <w:rsid w:val="001E17FD"/>
    <w:rsid w:val="001E20EC"/>
    <w:rsid w:val="001E445F"/>
    <w:rsid w:val="001E6912"/>
    <w:rsid w:val="001E6DFC"/>
    <w:rsid w:val="001F0D47"/>
    <w:rsid w:val="001F19A5"/>
    <w:rsid w:val="001F1A1C"/>
    <w:rsid w:val="001F2393"/>
    <w:rsid w:val="001F70B6"/>
    <w:rsid w:val="001F7D7B"/>
    <w:rsid w:val="00204823"/>
    <w:rsid w:val="00204F48"/>
    <w:rsid w:val="0020707D"/>
    <w:rsid w:val="002100DB"/>
    <w:rsid w:val="00215A6A"/>
    <w:rsid w:val="002163BA"/>
    <w:rsid w:val="00216D93"/>
    <w:rsid w:val="00217850"/>
    <w:rsid w:val="002178BA"/>
    <w:rsid w:val="00222063"/>
    <w:rsid w:val="00222276"/>
    <w:rsid w:val="002222C5"/>
    <w:rsid w:val="00223591"/>
    <w:rsid w:val="00223DAA"/>
    <w:rsid w:val="00223F46"/>
    <w:rsid w:val="00224D39"/>
    <w:rsid w:val="00225887"/>
    <w:rsid w:val="00226EA3"/>
    <w:rsid w:val="002272E0"/>
    <w:rsid w:val="0023054D"/>
    <w:rsid w:val="00232790"/>
    <w:rsid w:val="002328ED"/>
    <w:rsid w:val="002331B6"/>
    <w:rsid w:val="002365C3"/>
    <w:rsid w:val="00236739"/>
    <w:rsid w:val="00237366"/>
    <w:rsid w:val="00237531"/>
    <w:rsid w:val="00237626"/>
    <w:rsid w:val="00240438"/>
    <w:rsid w:val="002407A7"/>
    <w:rsid w:val="00240809"/>
    <w:rsid w:val="002436AC"/>
    <w:rsid w:val="0024393A"/>
    <w:rsid w:val="00245B6E"/>
    <w:rsid w:val="00247D3F"/>
    <w:rsid w:val="0025033B"/>
    <w:rsid w:val="0025166B"/>
    <w:rsid w:val="00251CD8"/>
    <w:rsid w:val="00253A60"/>
    <w:rsid w:val="00253CA8"/>
    <w:rsid w:val="00254257"/>
    <w:rsid w:val="0026036E"/>
    <w:rsid w:val="002606B5"/>
    <w:rsid w:val="00260EA2"/>
    <w:rsid w:val="002616C3"/>
    <w:rsid w:val="0026352A"/>
    <w:rsid w:val="00263FE2"/>
    <w:rsid w:val="0026528B"/>
    <w:rsid w:val="0026582E"/>
    <w:rsid w:val="00267952"/>
    <w:rsid w:val="00271CF2"/>
    <w:rsid w:val="00272116"/>
    <w:rsid w:val="00272FB9"/>
    <w:rsid w:val="00275250"/>
    <w:rsid w:val="00280036"/>
    <w:rsid w:val="0028247D"/>
    <w:rsid w:val="00283667"/>
    <w:rsid w:val="00283BEE"/>
    <w:rsid w:val="0028536B"/>
    <w:rsid w:val="0028614F"/>
    <w:rsid w:val="00286B20"/>
    <w:rsid w:val="0029097F"/>
    <w:rsid w:val="00291117"/>
    <w:rsid w:val="00291F60"/>
    <w:rsid w:val="00292115"/>
    <w:rsid w:val="00292EF2"/>
    <w:rsid w:val="0029364E"/>
    <w:rsid w:val="00293BBB"/>
    <w:rsid w:val="00293E60"/>
    <w:rsid w:val="00294A34"/>
    <w:rsid w:val="00296C5E"/>
    <w:rsid w:val="002970D8"/>
    <w:rsid w:val="0029729B"/>
    <w:rsid w:val="002A03CC"/>
    <w:rsid w:val="002A0737"/>
    <w:rsid w:val="002A2FB2"/>
    <w:rsid w:val="002A69E3"/>
    <w:rsid w:val="002B0042"/>
    <w:rsid w:val="002B1291"/>
    <w:rsid w:val="002B1BD3"/>
    <w:rsid w:val="002B1EDF"/>
    <w:rsid w:val="002B1F3A"/>
    <w:rsid w:val="002B1FC4"/>
    <w:rsid w:val="002B2749"/>
    <w:rsid w:val="002B33F9"/>
    <w:rsid w:val="002B4AFB"/>
    <w:rsid w:val="002B560F"/>
    <w:rsid w:val="002B7DE7"/>
    <w:rsid w:val="002C288B"/>
    <w:rsid w:val="002C2E79"/>
    <w:rsid w:val="002D0195"/>
    <w:rsid w:val="002D0FFD"/>
    <w:rsid w:val="002D1290"/>
    <w:rsid w:val="002D1791"/>
    <w:rsid w:val="002D2237"/>
    <w:rsid w:val="002D230E"/>
    <w:rsid w:val="002D3E78"/>
    <w:rsid w:val="002D53A4"/>
    <w:rsid w:val="002D75E2"/>
    <w:rsid w:val="002D772B"/>
    <w:rsid w:val="002D79FC"/>
    <w:rsid w:val="002E05D7"/>
    <w:rsid w:val="002E11A2"/>
    <w:rsid w:val="002E13E8"/>
    <w:rsid w:val="002E67B5"/>
    <w:rsid w:val="002E6D31"/>
    <w:rsid w:val="002F0326"/>
    <w:rsid w:val="002F0764"/>
    <w:rsid w:val="002F0E71"/>
    <w:rsid w:val="002F12C0"/>
    <w:rsid w:val="002F230A"/>
    <w:rsid w:val="002F44ED"/>
    <w:rsid w:val="002F4DB2"/>
    <w:rsid w:val="002F646F"/>
    <w:rsid w:val="002F67E1"/>
    <w:rsid w:val="002F7204"/>
    <w:rsid w:val="00300BA7"/>
    <w:rsid w:val="00302E2C"/>
    <w:rsid w:val="00304754"/>
    <w:rsid w:val="00306538"/>
    <w:rsid w:val="00306576"/>
    <w:rsid w:val="00310D61"/>
    <w:rsid w:val="0031329B"/>
    <w:rsid w:val="003148D5"/>
    <w:rsid w:val="00317406"/>
    <w:rsid w:val="0032004E"/>
    <w:rsid w:val="0032193D"/>
    <w:rsid w:val="00322E58"/>
    <w:rsid w:val="00323158"/>
    <w:rsid w:val="0032479B"/>
    <w:rsid w:val="00325D4D"/>
    <w:rsid w:val="00326A32"/>
    <w:rsid w:val="003278BB"/>
    <w:rsid w:val="00333826"/>
    <w:rsid w:val="00333DE2"/>
    <w:rsid w:val="00334F7D"/>
    <w:rsid w:val="00335F96"/>
    <w:rsid w:val="00336AD3"/>
    <w:rsid w:val="00341133"/>
    <w:rsid w:val="00341A15"/>
    <w:rsid w:val="00347917"/>
    <w:rsid w:val="00347C91"/>
    <w:rsid w:val="00347D7B"/>
    <w:rsid w:val="00350747"/>
    <w:rsid w:val="00350CCB"/>
    <w:rsid w:val="00351299"/>
    <w:rsid w:val="00351861"/>
    <w:rsid w:val="00351BF1"/>
    <w:rsid w:val="003526A3"/>
    <w:rsid w:val="00352812"/>
    <w:rsid w:val="003531AE"/>
    <w:rsid w:val="00353872"/>
    <w:rsid w:val="00353FFB"/>
    <w:rsid w:val="00356586"/>
    <w:rsid w:val="003567C3"/>
    <w:rsid w:val="00360288"/>
    <w:rsid w:val="003614BF"/>
    <w:rsid w:val="00361D48"/>
    <w:rsid w:val="00361D6F"/>
    <w:rsid w:val="00362FE4"/>
    <w:rsid w:val="00363380"/>
    <w:rsid w:val="00364041"/>
    <w:rsid w:val="00364320"/>
    <w:rsid w:val="00365999"/>
    <w:rsid w:val="00366207"/>
    <w:rsid w:val="00367DB3"/>
    <w:rsid w:val="003703ED"/>
    <w:rsid w:val="00370CCD"/>
    <w:rsid w:val="003715F6"/>
    <w:rsid w:val="00371D2E"/>
    <w:rsid w:val="00371F2B"/>
    <w:rsid w:val="00371F3E"/>
    <w:rsid w:val="00371FE0"/>
    <w:rsid w:val="003762A0"/>
    <w:rsid w:val="00376653"/>
    <w:rsid w:val="00376A85"/>
    <w:rsid w:val="003816A8"/>
    <w:rsid w:val="003839D0"/>
    <w:rsid w:val="00384B48"/>
    <w:rsid w:val="00385780"/>
    <w:rsid w:val="00385C7F"/>
    <w:rsid w:val="003860C2"/>
    <w:rsid w:val="0038679B"/>
    <w:rsid w:val="00391417"/>
    <w:rsid w:val="003920E1"/>
    <w:rsid w:val="003923B2"/>
    <w:rsid w:val="00395117"/>
    <w:rsid w:val="0039646E"/>
    <w:rsid w:val="003A22A5"/>
    <w:rsid w:val="003A328A"/>
    <w:rsid w:val="003A4225"/>
    <w:rsid w:val="003A5EC4"/>
    <w:rsid w:val="003A5F9C"/>
    <w:rsid w:val="003A6518"/>
    <w:rsid w:val="003A6AEA"/>
    <w:rsid w:val="003B1FE2"/>
    <w:rsid w:val="003B2953"/>
    <w:rsid w:val="003B6863"/>
    <w:rsid w:val="003B6EB3"/>
    <w:rsid w:val="003B737E"/>
    <w:rsid w:val="003B7753"/>
    <w:rsid w:val="003C06F2"/>
    <w:rsid w:val="003C0B2B"/>
    <w:rsid w:val="003C0FA1"/>
    <w:rsid w:val="003C2508"/>
    <w:rsid w:val="003C252E"/>
    <w:rsid w:val="003C2BBA"/>
    <w:rsid w:val="003C3391"/>
    <w:rsid w:val="003C3918"/>
    <w:rsid w:val="003C422D"/>
    <w:rsid w:val="003C52F0"/>
    <w:rsid w:val="003C6896"/>
    <w:rsid w:val="003D0205"/>
    <w:rsid w:val="003D0897"/>
    <w:rsid w:val="003D166E"/>
    <w:rsid w:val="003D2CD7"/>
    <w:rsid w:val="003D5B5F"/>
    <w:rsid w:val="003D64AC"/>
    <w:rsid w:val="003D6B40"/>
    <w:rsid w:val="003D6F5A"/>
    <w:rsid w:val="003D7712"/>
    <w:rsid w:val="003E01E8"/>
    <w:rsid w:val="003E02E3"/>
    <w:rsid w:val="003E1213"/>
    <w:rsid w:val="003E17C3"/>
    <w:rsid w:val="003E223A"/>
    <w:rsid w:val="003E41C4"/>
    <w:rsid w:val="003E5EB7"/>
    <w:rsid w:val="003E693E"/>
    <w:rsid w:val="003E6E97"/>
    <w:rsid w:val="003E7641"/>
    <w:rsid w:val="003E78E3"/>
    <w:rsid w:val="003F04A9"/>
    <w:rsid w:val="003F2285"/>
    <w:rsid w:val="003F3568"/>
    <w:rsid w:val="003F36B4"/>
    <w:rsid w:val="003F3779"/>
    <w:rsid w:val="003F37BA"/>
    <w:rsid w:val="003F42BB"/>
    <w:rsid w:val="003F495A"/>
    <w:rsid w:val="003F70A8"/>
    <w:rsid w:val="003F71D1"/>
    <w:rsid w:val="003F7CC1"/>
    <w:rsid w:val="00400437"/>
    <w:rsid w:val="0040057E"/>
    <w:rsid w:val="0040079A"/>
    <w:rsid w:val="00400DCD"/>
    <w:rsid w:val="004011D7"/>
    <w:rsid w:val="004046BA"/>
    <w:rsid w:val="004047DF"/>
    <w:rsid w:val="004049E8"/>
    <w:rsid w:val="004074BC"/>
    <w:rsid w:val="00410186"/>
    <w:rsid w:val="00411C10"/>
    <w:rsid w:val="0041230B"/>
    <w:rsid w:val="004127C7"/>
    <w:rsid w:val="004130DC"/>
    <w:rsid w:val="00420D5C"/>
    <w:rsid w:val="00421896"/>
    <w:rsid w:val="00422378"/>
    <w:rsid w:val="004223DA"/>
    <w:rsid w:val="00422EE0"/>
    <w:rsid w:val="00423E9C"/>
    <w:rsid w:val="00424AF6"/>
    <w:rsid w:val="00425209"/>
    <w:rsid w:val="00426DB1"/>
    <w:rsid w:val="0043061D"/>
    <w:rsid w:val="004309AE"/>
    <w:rsid w:val="00432864"/>
    <w:rsid w:val="00432DF7"/>
    <w:rsid w:val="00433F8E"/>
    <w:rsid w:val="00434FF0"/>
    <w:rsid w:val="00436EB3"/>
    <w:rsid w:val="00437257"/>
    <w:rsid w:val="004403C9"/>
    <w:rsid w:val="00440FFB"/>
    <w:rsid w:val="0044167D"/>
    <w:rsid w:val="00442439"/>
    <w:rsid w:val="00442D4E"/>
    <w:rsid w:val="00443BE1"/>
    <w:rsid w:val="00444507"/>
    <w:rsid w:val="0045016E"/>
    <w:rsid w:val="0045090F"/>
    <w:rsid w:val="00453D78"/>
    <w:rsid w:val="00453E04"/>
    <w:rsid w:val="00455082"/>
    <w:rsid w:val="0045639F"/>
    <w:rsid w:val="004567D7"/>
    <w:rsid w:val="0046062F"/>
    <w:rsid w:val="00460BBD"/>
    <w:rsid w:val="004616BE"/>
    <w:rsid w:val="004621F9"/>
    <w:rsid w:val="00462A73"/>
    <w:rsid w:val="004660D2"/>
    <w:rsid w:val="004661BD"/>
    <w:rsid w:val="00466F69"/>
    <w:rsid w:val="004701CB"/>
    <w:rsid w:val="0047040E"/>
    <w:rsid w:val="004704CF"/>
    <w:rsid w:val="00470D50"/>
    <w:rsid w:val="00471458"/>
    <w:rsid w:val="004726AD"/>
    <w:rsid w:val="00473A2A"/>
    <w:rsid w:val="004742DD"/>
    <w:rsid w:val="00474917"/>
    <w:rsid w:val="00477212"/>
    <w:rsid w:val="00481734"/>
    <w:rsid w:val="0048210F"/>
    <w:rsid w:val="004828BF"/>
    <w:rsid w:val="0048308B"/>
    <w:rsid w:val="0048383C"/>
    <w:rsid w:val="0048389E"/>
    <w:rsid w:val="00483A39"/>
    <w:rsid w:val="00485B8B"/>
    <w:rsid w:val="00486314"/>
    <w:rsid w:val="00486719"/>
    <w:rsid w:val="00486D77"/>
    <w:rsid w:val="00491B90"/>
    <w:rsid w:val="00491F18"/>
    <w:rsid w:val="00491F6B"/>
    <w:rsid w:val="00493232"/>
    <w:rsid w:val="0049449D"/>
    <w:rsid w:val="00495F2A"/>
    <w:rsid w:val="004964FF"/>
    <w:rsid w:val="00497EFD"/>
    <w:rsid w:val="004A034A"/>
    <w:rsid w:val="004A4242"/>
    <w:rsid w:val="004A5D03"/>
    <w:rsid w:val="004A5FB9"/>
    <w:rsid w:val="004A650B"/>
    <w:rsid w:val="004A795C"/>
    <w:rsid w:val="004B0034"/>
    <w:rsid w:val="004B097D"/>
    <w:rsid w:val="004B1C5F"/>
    <w:rsid w:val="004B37C6"/>
    <w:rsid w:val="004B400F"/>
    <w:rsid w:val="004B57D8"/>
    <w:rsid w:val="004B6F46"/>
    <w:rsid w:val="004C1242"/>
    <w:rsid w:val="004C2205"/>
    <w:rsid w:val="004C233D"/>
    <w:rsid w:val="004C3AD0"/>
    <w:rsid w:val="004C465B"/>
    <w:rsid w:val="004C4FE0"/>
    <w:rsid w:val="004C513A"/>
    <w:rsid w:val="004C7134"/>
    <w:rsid w:val="004C7897"/>
    <w:rsid w:val="004D00E3"/>
    <w:rsid w:val="004D10E7"/>
    <w:rsid w:val="004D2049"/>
    <w:rsid w:val="004D2B1A"/>
    <w:rsid w:val="004D3902"/>
    <w:rsid w:val="004D3C05"/>
    <w:rsid w:val="004D5575"/>
    <w:rsid w:val="004E18C4"/>
    <w:rsid w:val="004E1B5B"/>
    <w:rsid w:val="004E4CD0"/>
    <w:rsid w:val="004E5B39"/>
    <w:rsid w:val="004E6FC6"/>
    <w:rsid w:val="004F086E"/>
    <w:rsid w:val="004F2E86"/>
    <w:rsid w:val="004F37CA"/>
    <w:rsid w:val="004F3E04"/>
    <w:rsid w:val="004F3ED0"/>
    <w:rsid w:val="004F47AF"/>
    <w:rsid w:val="004F6D43"/>
    <w:rsid w:val="0050128F"/>
    <w:rsid w:val="005014DA"/>
    <w:rsid w:val="0050302B"/>
    <w:rsid w:val="00503888"/>
    <w:rsid w:val="00511EB9"/>
    <w:rsid w:val="005129B1"/>
    <w:rsid w:val="00512C2A"/>
    <w:rsid w:val="005151A5"/>
    <w:rsid w:val="00516133"/>
    <w:rsid w:val="00516C5F"/>
    <w:rsid w:val="0051776D"/>
    <w:rsid w:val="005179CC"/>
    <w:rsid w:val="00517ED1"/>
    <w:rsid w:val="0052063F"/>
    <w:rsid w:val="005221AA"/>
    <w:rsid w:val="005229CA"/>
    <w:rsid w:val="0052498A"/>
    <w:rsid w:val="00526CEA"/>
    <w:rsid w:val="00527C6E"/>
    <w:rsid w:val="00530D5D"/>
    <w:rsid w:val="005324D8"/>
    <w:rsid w:val="00535DF2"/>
    <w:rsid w:val="00536031"/>
    <w:rsid w:val="00536443"/>
    <w:rsid w:val="0053680D"/>
    <w:rsid w:val="0053688A"/>
    <w:rsid w:val="0053768E"/>
    <w:rsid w:val="00540B7E"/>
    <w:rsid w:val="00542F33"/>
    <w:rsid w:val="005438E8"/>
    <w:rsid w:val="00544CEF"/>
    <w:rsid w:val="00545382"/>
    <w:rsid w:val="00545481"/>
    <w:rsid w:val="005459B6"/>
    <w:rsid w:val="00545FC1"/>
    <w:rsid w:val="00550282"/>
    <w:rsid w:val="00550600"/>
    <w:rsid w:val="00552042"/>
    <w:rsid w:val="00552990"/>
    <w:rsid w:val="00552B15"/>
    <w:rsid w:val="00552BA8"/>
    <w:rsid w:val="0055350D"/>
    <w:rsid w:val="00553774"/>
    <w:rsid w:val="00553E65"/>
    <w:rsid w:val="00554A9B"/>
    <w:rsid w:val="00554F83"/>
    <w:rsid w:val="00555B61"/>
    <w:rsid w:val="00556B10"/>
    <w:rsid w:val="00560912"/>
    <w:rsid w:val="00560F30"/>
    <w:rsid w:val="005622FD"/>
    <w:rsid w:val="00562683"/>
    <w:rsid w:val="0056280B"/>
    <w:rsid w:val="00563D02"/>
    <w:rsid w:val="00567021"/>
    <w:rsid w:val="00567C55"/>
    <w:rsid w:val="00567D21"/>
    <w:rsid w:val="005722D8"/>
    <w:rsid w:val="00573267"/>
    <w:rsid w:val="00573285"/>
    <w:rsid w:val="00573ED1"/>
    <w:rsid w:val="00573EDC"/>
    <w:rsid w:val="0057449B"/>
    <w:rsid w:val="00574858"/>
    <w:rsid w:val="00574C9D"/>
    <w:rsid w:val="00575B21"/>
    <w:rsid w:val="00575CB3"/>
    <w:rsid w:val="00576CF0"/>
    <w:rsid w:val="00580591"/>
    <w:rsid w:val="0058155A"/>
    <w:rsid w:val="005839F5"/>
    <w:rsid w:val="005853F3"/>
    <w:rsid w:val="0058682C"/>
    <w:rsid w:val="00586E70"/>
    <w:rsid w:val="005870F8"/>
    <w:rsid w:val="00590761"/>
    <w:rsid w:val="00590E58"/>
    <w:rsid w:val="00591208"/>
    <w:rsid w:val="005934FA"/>
    <w:rsid w:val="00594773"/>
    <w:rsid w:val="00594A24"/>
    <w:rsid w:val="0059635A"/>
    <w:rsid w:val="005969C9"/>
    <w:rsid w:val="005A04C5"/>
    <w:rsid w:val="005A14C6"/>
    <w:rsid w:val="005A1821"/>
    <w:rsid w:val="005A3B9C"/>
    <w:rsid w:val="005A4B73"/>
    <w:rsid w:val="005A4B85"/>
    <w:rsid w:val="005A5075"/>
    <w:rsid w:val="005A5336"/>
    <w:rsid w:val="005A7F74"/>
    <w:rsid w:val="005B0BD6"/>
    <w:rsid w:val="005B3336"/>
    <w:rsid w:val="005B38B9"/>
    <w:rsid w:val="005B3992"/>
    <w:rsid w:val="005B3ABE"/>
    <w:rsid w:val="005B3CC8"/>
    <w:rsid w:val="005B40E6"/>
    <w:rsid w:val="005B531A"/>
    <w:rsid w:val="005B6464"/>
    <w:rsid w:val="005C01E0"/>
    <w:rsid w:val="005C0244"/>
    <w:rsid w:val="005C097A"/>
    <w:rsid w:val="005C13D3"/>
    <w:rsid w:val="005C2D44"/>
    <w:rsid w:val="005C3B19"/>
    <w:rsid w:val="005C5FE0"/>
    <w:rsid w:val="005C6AC8"/>
    <w:rsid w:val="005C75F5"/>
    <w:rsid w:val="005C777A"/>
    <w:rsid w:val="005C7800"/>
    <w:rsid w:val="005D211B"/>
    <w:rsid w:val="005D3347"/>
    <w:rsid w:val="005D33EC"/>
    <w:rsid w:val="005D3C5E"/>
    <w:rsid w:val="005D5D2C"/>
    <w:rsid w:val="005D5FE8"/>
    <w:rsid w:val="005D7E35"/>
    <w:rsid w:val="005E0B4B"/>
    <w:rsid w:val="005E0BC4"/>
    <w:rsid w:val="005E0FF8"/>
    <w:rsid w:val="005E2B2C"/>
    <w:rsid w:val="005E2D1A"/>
    <w:rsid w:val="005E3969"/>
    <w:rsid w:val="005E4AAB"/>
    <w:rsid w:val="005E5960"/>
    <w:rsid w:val="005E673C"/>
    <w:rsid w:val="005E6857"/>
    <w:rsid w:val="005E7668"/>
    <w:rsid w:val="005E7FBA"/>
    <w:rsid w:val="005F14B5"/>
    <w:rsid w:val="005F155D"/>
    <w:rsid w:val="005F1CB8"/>
    <w:rsid w:val="005F3C06"/>
    <w:rsid w:val="0060021D"/>
    <w:rsid w:val="00600BC4"/>
    <w:rsid w:val="0060139B"/>
    <w:rsid w:val="00601DB8"/>
    <w:rsid w:val="00602AC4"/>
    <w:rsid w:val="00605E44"/>
    <w:rsid w:val="0060605C"/>
    <w:rsid w:val="00610A29"/>
    <w:rsid w:val="00610E5D"/>
    <w:rsid w:val="006129E0"/>
    <w:rsid w:val="00612C0C"/>
    <w:rsid w:val="00615F1B"/>
    <w:rsid w:val="0061628D"/>
    <w:rsid w:val="006176FE"/>
    <w:rsid w:val="00621850"/>
    <w:rsid w:val="00623442"/>
    <w:rsid w:val="0062652E"/>
    <w:rsid w:val="00633944"/>
    <w:rsid w:val="00633AC8"/>
    <w:rsid w:val="00635F9A"/>
    <w:rsid w:val="006361E7"/>
    <w:rsid w:val="00636709"/>
    <w:rsid w:val="00636EAA"/>
    <w:rsid w:val="00637155"/>
    <w:rsid w:val="00640532"/>
    <w:rsid w:val="0064073A"/>
    <w:rsid w:val="00641715"/>
    <w:rsid w:val="0064172B"/>
    <w:rsid w:val="006419E9"/>
    <w:rsid w:val="00642B0B"/>
    <w:rsid w:val="00644837"/>
    <w:rsid w:val="00644DFB"/>
    <w:rsid w:val="006469D2"/>
    <w:rsid w:val="00647BAF"/>
    <w:rsid w:val="00650A14"/>
    <w:rsid w:val="00650B73"/>
    <w:rsid w:val="00651AD0"/>
    <w:rsid w:val="00651BC3"/>
    <w:rsid w:val="006530AE"/>
    <w:rsid w:val="006535D7"/>
    <w:rsid w:val="00654A52"/>
    <w:rsid w:val="00656F3C"/>
    <w:rsid w:val="006602E7"/>
    <w:rsid w:val="006616CC"/>
    <w:rsid w:val="00662242"/>
    <w:rsid w:val="0066250A"/>
    <w:rsid w:val="00662A22"/>
    <w:rsid w:val="006633CA"/>
    <w:rsid w:val="00664CFA"/>
    <w:rsid w:val="006659C6"/>
    <w:rsid w:val="00665F8C"/>
    <w:rsid w:val="00671146"/>
    <w:rsid w:val="00671F79"/>
    <w:rsid w:val="006739FF"/>
    <w:rsid w:val="00674433"/>
    <w:rsid w:val="006756C9"/>
    <w:rsid w:val="00680F65"/>
    <w:rsid w:val="00685B10"/>
    <w:rsid w:val="00686DF4"/>
    <w:rsid w:val="006904AD"/>
    <w:rsid w:val="00690D79"/>
    <w:rsid w:val="0069152B"/>
    <w:rsid w:val="00691E64"/>
    <w:rsid w:val="0069333F"/>
    <w:rsid w:val="00693D97"/>
    <w:rsid w:val="00694D45"/>
    <w:rsid w:val="00696037"/>
    <w:rsid w:val="006A0B8C"/>
    <w:rsid w:val="006A1334"/>
    <w:rsid w:val="006A48A2"/>
    <w:rsid w:val="006A4EE5"/>
    <w:rsid w:val="006A5E38"/>
    <w:rsid w:val="006A60E9"/>
    <w:rsid w:val="006A6DFD"/>
    <w:rsid w:val="006B0291"/>
    <w:rsid w:val="006B18CF"/>
    <w:rsid w:val="006B3F89"/>
    <w:rsid w:val="006B66E3"/>
    <w:rsid w:val="006C1BF4"/>
    <w:rsid w:val="006C22EA"/>
    <w:rsid w:val="006C5B4F"/>
    <w:rsid w:val="006C63F9"/>
    <w:rsid w:val="006C72DF"/>
    <w:rsid w:val="006C74A4"/>
    <w:rsid w:val="006C74F7"/>
    <w:rsid w:val="006D166C"/>
    <w:rsid w:val="006D2FFB"/>
    <w:rsid w:val="006D4393"/>
    <w:rsid w:val="006D47B3"/>
    <w:rsid w:val="006D483C"/>
    <w:rsid w:val="006D6CF0"/>
    <w:rsid w:val="006D7376"/>
    <w:rsid w:val="006D7D8D"/>
    <w:rsid w:val="006E03B1"/>
    <w:rsid w:val="006E0ABD"/>
    <w:rsid w:val="006E0BBD"/>
    <w:rsid w:val="006E3EBB"/>
    <w:rsid w:val="006E538C"/>
    <w:rsid w:val="006E5C7C"/>
    <w:rsid w:val="006E7D88"/>
    <w:rsid w:val="006F186B"/>
    <w:rsid w:val="006F1FAD"/>
    <w:rsid w:val="006F420B"/>
    <w:rsid w:val="006F426B"/>
    <w:rsid w:val="006F4827"/>
    <w:rsid w:val="006F525D"/>
    <w:rsid w:val="006F5C0B"/>
    <w:rsid w:val="006F628C"/>
    <w:rsid w:val="006F6418"/>
    <w:rsid w:val="007010CC"/>
    <w:rsid w:val="0070181C"/>
    <w:rsid w:val="00701A62"/>
    <w:rsid w:val="00701DF3"/>
    <w:rsid w:val="0070263C"/>
    <w:rsid w:val="0070380F"/>
    <w:rsid w:val="00704D4F"/>
    <w:rsid w:val="007064B1"/>
    <w:rsid w:val="0070654A"/>
    <w:rsid w:val="00706811"/>
    <w:rsid w:val="0071083C"/>
    <w:rsid w:val="00710EE6"/>
    <w:rsid w:val="0071213D"/>
    <w:rsid w:val="0071383E"/>
    <w:rsid w:val="00714EC6"/>
    <w:rsid w:val="0071652B"/>
    <w:rsid w:val="0071732B"/>
    <w:rsid w:val="00717647"/>
    <w:rsid w:val="007202B0"/>
    <w:rsid w:val="007204E7"/>
    <w:rsid w:val="00720B1E"/>
    <w:rsid w:val="00720B33"/>
    <w:rsid w:val="00721128"/>
    <w:rsid w:val="007216E8"/>
    <w:rsid w:val="00722846"/>
    <w:rsid w:val="0073150C"/>
    <w:rsid w:val="0073297D"/>
    <w:rsid w:val="00733537"/>
    <w:rsid w:val="00733A5A"/>
    <w:rsid w:val="0073411C"/>
    <w:rsid w:val="0073550C"/>
    <w:rsid w:val="007355E5"/>
    <w:rsid w:val="0073769B"/>
    <w:rsid w:val="00737CDB"/>
    <w:rsid w:val="00740813"/>
    <w:rsid w:val="00741BFA"/>
    <w:rsid w:val="00743671"/>
    <w:rsid w:val="00743AE1"/>
    <w:rsid w:val="00743EE9"/>
    <w:rsid w:val="00747A18"/>
    <w:rsid w:val="00747F0C"/>
    <w:rsid w:val="00752511"/>
    <w:rsid w:val="00752726"/>
    <w:rsid w:val="007528AC"/>
    <w:rsid w:val="007533B7"/>
    <w:rsid w:val="00753D88"/>
    <w:rsid w:val="0075485E"/>
    <w:rsid w:val="00754978"/>
    <w:rsid w:val="00754B42"/>
    <w:rsid w:val="00755B1F"/>
    <w:rsid w:val="007561A6"/>
    <w:rsid w:val="0075726B"/>
    <w:rsid w:val="0075775B"/>
    <w:rsid w:val="0076052E"/>
    <w:rsid w:val="00760821"/>
    <w:rsid w:val="00761818"/>
    <w:rsid w:val="00763BF7"/>
    <w:rsid w:val="00766EBA"/>
    <w:rsid w:val="007711B0"/>
    <w:rsid w:val="007716F7"/>
    <w:rsid w:val="0077349D"/>
    <w:rsid w:val="00773C22"/>
    <w:rsid w:val="00773D5A"/>
    <w:rsid w:val="0077472D"/>
    <w:rsid w:val="00774C9C"/>
    <w:rsid w:val="007755A6"/>
    <w:rsid w:val="0077598D"/>
    <w:rsid w:val="00775D10"/>
    <w:rsid w:val="0077649E"/>
    <w:rsid w:val="007766C6"/>
    <w:rsid w:val="00776801"/>
    <w:rsid w:val="007775E5"/>
    <w:rsid w:val="0077796C"/>
    <w:rsid w:val="007821CE"/>
    <w:rsid w:val="00784C7C"/>
    <w:rsid w:val="00786657"/>
    <w:rsid w:val="00786AA5"/>
    <w:rsid w:val="00786F83"/>
    <w:rsid w:val="007870E6"/>
    <w:rsid w:val="00787A63"/>
    <w:rsid w:val="00792BD1"/>
    <w:rsid w:val="007933C3"/>
    <w:rsid w:val="007944E2"/>
    <w:rsid w:val="007958F7"/>
    <w:rsid w:val="00796BF5"/>
    <w:rsid w:val="00796F18"/>
    <w:rsid w:val="00796F8C"/>
    <w:rsid w:val="00797415"/>
    <w:rsid w:val="007A0FA8"/>
    <w:rsid w:val="007A4D48"/>
    <w:rsid w:val="007A5D1A"/>
    <w:rsid w:val="007A642C"/>
    <w:rsid w:val="007A7B82"/>
    <w:rsid w:val="007B1BA0"/>
    <w:rsid w:val="007B2EA2"/>
    <w:rsid w:val="007B2F7F"/>
    <w:rsid w:val="007B5AA7"/>
    <w:rsid w:val="007B6DEA"/>
    <w:rsid w:val="007B71A6"/>
    <w:rsid w:val="007B745C"/>
    <w:rsid w:val="007C0A37"/>
    <w:rsid w:val="007C17E4"/>
    <w:rsid w:val="007C2942"/>
    <w:rsid w:val="007C3465"/>
    <w:rsid w:val="007C34EB"/>
    <w:rsid w:val="007C3B17"/>
    <w:rsid w:val="007C3F24"/>
    <w:rsid w:val="007C6C76"/>
    <w:rsid w:val="007C7776"/>
    <w:rsid w:val="007C7A8A"/>
    <w:rsid w:val="007C7C96"/>
    <w:rsid w:val="007C7F9B"/>
    <w:rsid w:val="007D1334"/>
    <w:rsid w:val="007D1972"/>
    <w:rsid w:val="007D2319"/>
    <w:rsid w:val="007D2D8D"/>
    <w:rsid w:val="007D5C8F"/>
    <w:rsid w:val="007D6434"/>
    <w:rsid w:val="007D65C9"/>
    <w:rsid w:val="007E0BDA"/>
    <w:rsid w:val="007E2112"/>
    <w:rsid w:val="007E289A"/>
    <w:rsid w:val="007E2A3D"/>
    <w:rsid w:val="007E35F2"/>
    <w:rsid w:val="007E3FAC"/>
    <w:rsid w:val="007E5987"/>
    <w:rsid w:val="007E5B7E"/>
    <w:rsid w:val="007E6EFC"/>
    <w:rsid w:val="007E7E17"/>
    <w:rsid w:val="007F1AD8"/>
    <w:rsid w:val="007F1FBB"/>
    <w:rsid w:val="007F254D"/>
    <w:rsid w:val="007F3FAA"/>
    <w:rsid w:val="007F422D"/>
    <w:rsid w:val="007F5CEF"/>
    <w:rsid w:val="007F7436"/>
    <w:rsid w:val="007F7EF4"/>
    <w:rsid w:val="0080083B"/>
    <w:rsid w:val="00802002"/>
    <w:rsid w:val="0080422A"/>
    <w:rsid w:val="00804748"/>
    <w:rsid w:val="00806A19"/>
    <w:rsid w:val="00806EEF"/>
    <w:rsid w:val="00810E85"/>
    <w:rsid w:val="0081441F"/>
    <w:rsid w:val="008164C7"/>
    <w:rsid w:val="00821059"/>
    <w:rsid w:val="0082197A"/>
    <w:rsid w:val="00822029"/>
    <w:rsid w:val="00822545"/>
    <w:rsid w:val="00824487"/>
    <w:rsid w:val="0082545F"/>
    <w:rsid w:val="00825960"/>
    <w:rsid w:val="00825CBB"/>
    <w:rsid w:val="00826023"/>
    <w:rsid w:val="00827295"/>
    <w:rsid w:val="00827ECD"/>
    <w:rsid w:val="0083098E"/>
    <w:rsid w:val="00830B76"/>
    <w:rsid w:val="00831172"/>
    <w:rsid w:val="00832A06"/>
    <w:rsid w:val="00833940"/>
    <w:rsid w:val="008361F5"/>
    <w:rsid w:val="00836E2D"/>
    <w:rsid w:val="008417C1"/>
    <w:rsid w:val="00842F2B"/>
    <w:rsid w:val="00843E86"/>
    <w:rsid w:val="00844CE0"/>
    <w:rsid w:val="0084512C"/>
    <w:rsid w:val="0084527E"/>
    <w:rsid w:val="00847F0E"/>
    <w:rsid w:val="008501BE"/>
    <w:rsid w:val="00850FB6"/>
    <w:rsid w:val="00851660"/>
    <w:rsid w:val="00852A5B"/>
    <w:rsid w:val="00855C6E"/>
    <w:rsid w:val="00856B29"/>
    <w:rsid w:val="00857C6B"/>
    <w:rsid w:val="00857F88"/>
    <w:rsid w:val="008603C7"/>
    <w:rsid w:val="0086276E"/>
    <w:rsid w:val="0086340F"/>
    <w:rsid w:val="008646BD"/>
    <w:rsid w:val="00865233"/>
    <w:rsid w:val="00865CDE"/>
    <w:rsid w:val="008743E5"/>
    <w:rsid w:val="00876FB5"/>
    <w:rsid w:val="00880093"/>
    <w:rsid w:val="008804E0"/>
    <w:rsid w:val="00880B6C"/>
    <w:rsid w:val="0088205F"/>
    <w:rsid w:val="0088286B"/>
    <w:rsid w:val="00882897"/>
    <w:rsid w:val="008835F2"/>
    <w:rsid w:val="008838D9"/>
    <w:rsid w:val="00887249"/>
    <w:rsid w:val="0089013F"/>
    <w:rsid w:val="00891106"/>
    <w:rsid w:val="0089292C"/>
    <w:rsid w:val="00892BB5"/>
    <w:rsid w:val="00893D6E"/>
    <w:rsid w:val="008945FF"/>
    <w:rsid w:val="0089619A"/>
    <w:rsid w:val="00897CD3"/>
    <w:rsid w:val="008A05F8"/>
    <w:rsid w:val="008A0D81"/>
    <w:rsid w:val="008A2EE0"/>
    <w:rsid w:val="008A3481"/>
    <w:rsid w:val="008A399D"/>
    <w:rsid w:val="008A484D"/>
    <w:rsid w:val="008A562B"/>
    <w:rsid w:val="008B01FD"/>
    <w:rsid w:val="008B1228"/>
    <w:rsid w:val="008B3075"/>
    <w:rsid w:val="008B3F17"/>
    <w:rsid w:val="008B53F4"/>
    <w:rsid w:val="008B6798"/>
    <w:rsid w:val="008B7CD9"/>
    <w:rsid w:val="008C008F"/>
    <w:rsid w:val="008C2319"/>
    <w:rsid w:val="008C30F5"/>
    <w:rsid w:val="008C323F"/>
    <w:rsid w:val="008C3294"/>
    <w:rsid w:val="008C48FF"/>
    <w:rsid w:val="008C6E86"/>
    <w:rsid w:val="008D131B"/>
    <w:rsid w:val="008D537D"/>
    <w:rsid w:val="008D5A8B"/>
    <w:rsid w:val="008D6537"/>
    <w:rsid w:val="008D6FD0"/>
    <w:rsid w:val="008E086D"/>
    <w:rsid w:val="008E1F2C"/>
    <w:rsid w:val="008E2F40"/>
    <w:rsid w:val="008E3A54"/>
    <w:rsid w:val="008E4DB4"/>
    <w:rsid w:val="008E5C4C"/>
    <w:rsid w:val="008E6D63"/>
    <w:rsid w:val="008F0382"/>
    <w:rsid w:val="008F052B"/>
    <w:rsid w:val="008F1B2C"/>
    <w:rsid w:val="008F3238"/>
    <w:rsid w:val="008F323B"/>
    <w:rsid w:val="008F5CFB"/>
    <w:rsid w:val="00902A0F"/>
    <w:rsid w:val="00902DC1"/>
    <w:rsid w:val="00906413"/>
    <w:rsid w:val="0090679B"/>
    <w:rsid w:val="00907687"/>
    <w:rsid w:val="00910314"/>
    <w:rsid w:val="0091122C"/>
    <w:rsid w:val="00915BF9"/>
    <w:rsid w:val="0091679E"/>
    <w:rsid w:val="00916F2D"/>
    <w:rsid w:val="009206D4"/>
    <w:rsid w:val="0092147A"/>
    <w:rsid w:val="00921624"/>
    <w:rsid w:val="00922305"/>
    <w:rsid w:val="00923B55"/>
    <w:rsid w:val="00925C8F"/>
    <w:rsid w:val="00926EE0"/>
    <w:rsid w:val="009309B3"/>
    <w:rsid w:val="00930C81"/>
    <w:rsid w:val="00930CAE"/>
    <w:rsid w:val="0093167A"/>
    <w:rsid w:val="009318CD"/>
    <w:rsid w:val="009322ED"/>
    <w:rsid w:val="00932475"/>
    <w:rsid w:val="00932862"/>
    <w:rsid w:val="00933AA9"/>
    <w:rsid w:val="00933ED9"/>
    <w:rsid w:val="00936CEF"/>
    <w:rsid w:val="00937353"/>
    <w:rsid w:val="00937D18"/>
    <w:rsid w:val="00943F6E"/>
    <w:rsid w:val="00945E38"/>
    <w:rsid w:val="009461EE"/>
    <w:rsid w:val="009474F1"/>
    <w:rsid w:val="00950428"/>
    <w:rsid w:val="0095136B"/>
    <w:rsid w:val="009522F6"/>
    <w:rsid w:val="00952600"/>
    <w:rsid w:val="00952903"/>
    <w:rsid w:val="00952F2B"/>
    <w:rsid w:val="00953C24"/>
    <w:rsid w:val="00954058"/>
    <w:rsid w:val="00954927"/>
    <w:rsid w:val="009551EE"/>
    <w:rsid w:val="00956565"/>
    <w:rsid w:val="00956A5D"/>
    <w:rsid w:val="00956B4F"/>
    <w:rsid w:val="00957EA1"/>
    <w:rsid w:val="009606CC"/>
    <w:rsid w:val="00960DA6"/>
    <w:rsid w:val="0096138C"/>
    <w:rsid w:val="009619B7"/>
    <w:rsid w:val="009631B5"/>
    <w:rsid w:val="00964241"/>
    <w:rsid w:val="0096434C"/>
    <w:rsid w:val="00966216"/>
    <w:rsid w:val="00967E56"/>
    <w:rsid w:val="00970118"/>
    <w:rsid w:val="00970139"/>
    <w:rsid w:val="00970222"/>
    <w:rsid w:val="0097191E"/>
    <w:rsid w:val="00971C02"/>
    <w:rsid w:val="00972486"/>
    <w:rsid w:val="009724A0"/>
    <w:rsid w:val="00972ECC"/>
    <w:rsid w:val="00973C7B"/>
    <w:rsid w:val="0097444F"/>
    <w:rsid w:val="0097468E"/>
    <w:rsid w:val="00975E77"/>
    <w:rsid w:val="0098049E"/>
    <w:rsid w:val="00982A82"/>
    <w:rsid w:val="00983EDC"/>
    <w:rsid w:val="00984525"/>
    <w:rsid w:val="00984A2E"/>
    <w:rsid w:val="00986D61"/>
    <w:rsid w:val="0099176A"/>
    <w:rsid w:val="00991854"/>
    <w:rsid w:val="00991D22"/>
    <w:rsid w:val="00994E5F"/>
    <w:rsid w:val="0099502B"/>
    <w:rsid w:val="00996035"/>
    <w:rsid w:val="00997113"/>
    <w:rsid w:val="009979F2"/>
    <w:rsid w:val="009A0EA5"/>
    <w:rsid w:val="009A1DC7"/>
    <w:rsid w:val="009A2593"/>
    <w:rsid w:val="009A2B10"/>
    <w:rsid w:val="009A654F"/>
    <w:rsid w:val="009A712A"/>
    <w:rsid w:val="009A7DA5"/>
    <w:rsid w:val="009B2126"/>
    <w:rsid w:val="009B60CE"/>
    <w:rsid w:val="009B68E0"/>
    <w:rsid w:val="009B69AF"/>
    <w:rsid w:val="009B6B84"/>
    <w:rsid w:val="009B7763"/>
    <w:rsid w:val="009C1510"/>
    <w:rsid w:val="009C159C"/>
    <w:rsid w:val="009C17C6"/>
    <w:rsid w:val="009C19F3"/>
    <w:rsid w:val="009C271C"/>
    <w:rsid w:val="009C340A"/>
    <w:rsid w:val="009C391E"/>
    <w:rsid w:val="009C7148"/>
    <w:rsid w:val="009D0280"/>
    <w:rsid w:val="009D082B"/>
    <w:rsid w:val="009D08DF"/>
    <w:rsid w:val="009D1DB5"/>
    <w:rsid w:val="009D2D34"/>
    <w:rsid w:val="009D5C47"/>
    <w:rsid w:val="009D5F23"/>
    <w:rsid w:val="009E03DF"/>
    <w:rsid w:val="009E0E37"/>
    <w:rsid w:val="009E1474"/>
    <w:rsid w:val="009E25D8"/>
    <w:rsid w:val="009E479E"/>
    <w:rsid w:val="009E4CE4"/>
    <w:rsid w:val="009E51E4"/>
    <w:rsid w:val="009E521E"/>
    <w:rsid w:val="009E64A1"/>
    <w:rsid w:val="009E7263"/>
    <w:rsid w:val="009E7611"/>
    <w:rsid w:val="009F146E"/>
    <w:rsid w:val="009F3934"/>
    <w:rsid w:val="009F40B2"/>
    <w:rsid w:val="009F485B"/>
    <w:rsid w:val="009F4F9B"/>
    <w:rsid w:val="009F5518"/>
    <w:rsid w:val="009F6428"/>
    <w:rsid w:val="009F6FAE"/>
    <w:rsid w:val="009F7A27"/>
    <w:rsid w:val="009F7A35"/>
    <w:rsid w:val="00A00394"/>
    <w:rsid w:val="00A006A4"/>
    <w:rsid w:val="00A00D78"/>
    <w:rsid w:val="00A03A8B"/>
    <w:rsid w:val="00A0546B"/>
    <w:rsid w:val="00A05D22"/>
    <w:rsid w:val="00A05FAC"/>
    <w:rsid w:val="00A06B3D"/>
    <w:rsid w:val="00A100C4"/>
    <w:rsid w:val="00A12AB4"/>
    <w:rsid w:val="00A12ECF"/>
    <w:rsid w:val="00A13CCD"/>
    <w:rsid w:val="00A149E7"/>
    <w:rsid w:val="00A149F6"/>
    <w:rsid w:val="00A14E52"/>
    <w:rsid w:val="00A15241"/>
    <w:rsid w:val="00A16D20"/>
    <w:rsid w:val="00A20DC5"/>
    <w:rsid w:val="00A21213"/>
    <w:rsid w:val="00A23FCD"/>
    <w:rsid w:val="00A245EB"/>
    <w:rsid w:val="00A25579"/>
    <w:rsid w:val="00A25FDA"/>
    <w:rsid w:val="00A2711A"/>
    <w:rsid w:val="00A31078"/>
    <w:rsid w:val="00A31380"/>
    <w:rsid w:val="00A315D1"/>
    <w:rsid w:val="00A34288"/>
    <w:rsid w:val="00A34AC4"/>
    <w:rsid w:val="00A34C06"/>
    <w:rsid w:val="00A40054"/>
    <w:rsid w:val="00A42183"/>
    <w:rsid w:val="00A427FF"/>
    <w:rsid w:val="00A429EC"/>
    <w:rsid w:val="00A43B2D"/>
    <w:rsid w:val="00A44CC9"/>
    <w:rsid w:val="00A46939"/>
    <w:rsid w:val="00A50C74"/>
    <w:rsid w:val="00A5539B"/>
    <w:rsid w:val="00A56C28"/>
    <w:rsid w:val="00A61130"/>
    <w:rsid w:val="00A63EFB"/>
    <w:rsid w:val="00A655DC"/>
    <w:rsid w:val="00A6589B"/>
    <w:rsid w:val="00A65F9F"/>
    <w:rsid w:val="00A67C9F"/>
    <w:rsid w:val="00A7318A"/>
    <w:rsid w:val="00A7498A"/>
    <w:rsid w:val="00A7583B"/>
    <w:rsid w:val="00A759B9"/>
    <w:rsid w:val="00A81422"/>
    <w:rsid w:val="00A829E4"/>
    <w:rsid w:val="00A82BCA"/>
    <w:rsid w:val="00A83A52"/>
    <w:rsid w:val="00A85B7D"/>
    <w:rsid w:val="00A86060"/>
    <w:rsid w:val="00A86BE1"/>
    <w:rsid w:val="00A911E6"/>
    <w:rsid w:val="00A93E82"/>
    <w:rsid w:val="00A94B39"/>
    <w:rsid w:val="00A94C9F"/>
    <w:rsid w:val="00A976EE"/>
    <w:rsid w:val="00AA1185"/>
    <w:rsid w:val="00AA1DA4"/>
    <w:rsid w:val="00AA2A43"/>
    <w:rsid w:val="00AA2D5F"/>
    <w:rsid w:val="00AA3443"/>
    <w:rsid w:val="00AA4497"/>
    <w:rsid w:val="00AA5B6D"/>
    <w:rsid w:val="00AA688C"/>
    <w:rsid w:val="00AB0313"/>
    <w:rsid w:val="00AB0623"/>
    <w:rsid w:val="00AB1880"/>
    <w:rsid w:val="00AB20F7"/>
    <w:rsid w:val="00AB26D9"/>
    <w:rsid w:val="00AB40DA"/>
    <w:rsid w:val="00AB519B"/>
    <w:rsid w:val="00AB55D7"/>
    <w:rsid w:val="00AC26F6"/>
    <w:rsid w:val="00AC477F"/>
    <w:rsid w:val="00AC4832"/>
    <w:rsid w:val="00AD1CDF"/>
    <w:rsid w:val="00AD1D20"/>
    <w:rsid w:val="00AD2A07"/>
    <w:rsid w:val="00AD39DC"/>
    <w:rsid w:val="00AD4401"/>
    <w:rsid w:val="00AD4AE8"/>
    <w:rsid w:val="00AD4FD1"/>
    <w:rsid w:val="00AD6153"/>
    <w:rsid w:val="00AD7945"/>
    <w:rsid w:val="00AE28BE"/>
    <w:rsid w:val="00AE2AC2"/>
    <w:rsid w:val="00AE3914"/>
    <w:rsid w:val="00AE44DC"/>
    <w:rsid w:val="00AF035A"/>
    <w:rsid w:val="00AF1C9B"/>
    <w:rsid w:val="00AF1D26"/>
    <w:rsid w:val="00AF2840"/>
    <w:rsid w:val="00AF3128"/>
    <w:rsid w:val="00AF6DFB"/>
    <w:rsid w:val="00B00575"/>
    <w:rsid w:val="00B00580"/>
    <w:rsid w:val="00B01FE3"/>
    <w:rsid w:val="00B023A5"/>
    <w:rsid w:val="00B03AB3"/>
    <w:rsid w:val="00B03B6E"/>
    <w:rsid w:val="00B0466B"/>
    <w:rsid w:val="00B05935"/>
    <w:rsid w:val="00B05FA7"/>
    <w:rsid w:val="00B066B3"/>
    <w:rsid w:val="00B06DF4"/>
    <w:rsid w:val="00B06FA5"/>
    <w:rsid w:val="00B10721"/>
    <w:rsid w:val="00B116AE"/>
    <w:rsid w:val="00B13861"/>
    <w:rsid w:val="00B138D5"/>
    <w:rsid w:val="00B13F11"/>
    <w:rsid w:val="00B15244"/>
    <w:rsid w:val="00B15676"/>
    <w:rsid w:val="00B15997"/>
    <w:rsid w:val="00B16EBF"/>
    <w:rsid w:val="00B21659"/>
    <w:rsid w:val="00B22545"/>
    <w:rsid w:val="00B24E54"/>
    <w:rsid w:val="00B24EB9"/>
    <w:rsid w:val="00B2538C"/>
    <w:rsid w:val="00B2583C"/>
    <w:rsid w:val="00B26D3D"/>
    <w:rsid w:val="00B27109"/>
    <w:rsid w:val="00B30537"/>
    <w:rsid w:val="00B338F7"/>
    <w:rsid w:val="00B3400B"/>
    <w:rsid w:val="00B362DD"/>
    <w:rsid w:val="00B374C2"/>
    <w:rsid w:val="00B37653"/>
    <w:rsid w:val="00B40A39"/>
    <w:rsid w:val="00B428E8"/>
    <w:rsid w:val="00B42DDB"/>
    <w:rsid w:val="00B44709"/>
    <w:rsid w:val="00B44E96"/>
    <w:rsid w:val="00B45625"/>
    <w:rsid w:val="00B4727E"/>
    <w:rsid w:val="00B47323"/>
    <w:rsid w:val="00B50534"/>
    <w:rsid w:val="00B5082A"/>
    <w:rsid w:val="00B50FA5"/>
    <w:rsid w:val="00B51596"/>
    <w:rsid w:val="00B51787"/>
    <w:rsid w:val="00B51CFD"/>
    <w:rsid w:val="00B51E1C"/>
    <w:rsid w:val="00B52DCF"/>
    <w:rsid w:val="00B53452"/>
    <w:rsid w:val="00B53501"/>
    <w:rsid w:val="00B53C2B"/>
    <w:rsid w:val="00B5440A"/>
    <w:rsid w:val="00B5634B"/>
    <w:rsid w:val="00B63913"/>
    <w:rsid w:val="00B64ACE"/>
    <w:rsid w:val="00B65284"/>
    <w:rsid w:val="00B65344"/>
    <w:rsid w:val="00B658FE"/>
    <w:rsid w:val="00B6639F"/>
    <w:rsid w:val="00B70D41"/>
    <w:rsid w:val="00B70DBC"/>
    <w:rsid w:val="00B72557"/>
    <w:rsid w:val="00B81DF5"/>
    <w:rsid w:val="00B82771"/>
    <w:rsid w:val="00B834BB"/>
    <w:rsid w:val="00B850EB"/>
    <w:rsid w:val="00B85CAD"/>
    <w:rsid w:val="00B87425"/>
    <w:rsid w:val="00B87500"/>
    <w:rsid w:val="00B91DC3"/>
    <w:rsid w:val="00B92184"/>
    <w:rsid w:val="00B923B2"/>
    <w:rsid w:val="00B92492"/>
    <w:rsid w:val="00B92686"/>
    <w:rsid w:val="00B92D71"/>
    <w:rsid w:val="00B92DB0"/>
    <w:rsid w:val="00B92EB1"/>
    <w:rsid w:val="00B942AC"/>
    <w:rsid w:val="00B95C84"/>
    <w:rsid w:val="00BA0501"/>
    <w:rsid w:val="00BA224F"/>
    <w:rsid w:val="00BA4461"/>
    <w:rsid w:val="00BA451A"/>
    <w:rsid w:val="00BA5DEA"/>
    <w:rsid w:val="00BA7194"/>
    <w:rsid w:val="00BB1189"/>
    <w:rsid w:val="00BB1A18"/>
    <w:rsid w:val="00BB1E7D"/>
    <w:rsid w:val="00BB1EA1"/>
    <w:rsid w:val="00BB2377"/>
    <w:rsid w:val="00BB542E"/>
    <w:rsid w:val="00BB70D9"/>
    <w:rsid w:val="00BB76E4"/>
    <w:rsid w:val="00BB7C3F"/>
    <w:rsid w:val="00BC0EC5"/>
    <w:rsid w:val="00BC15B9"/>
    <w:rsid w:val="00BC1940"/>
    <w:rsid w:val="00BC4EAB"/>
    <w:rsid w:val="00BC531D"/>
    <w:rsid w:val="00BC58BC"/>
    <w:rsid w:val="00BD0869"/>
    <w:rsid w:val="00BD17E6"/>
    <w:rsid w:val="00BD182C"/>
    <w:rsid w:val="00BD2B2A"/>
    <w:rsid w:val="00BD3170"/>
    <w:rsid w:val="00BD61F4"/>
    <w:rsid w:val="00BD6D9E"/>
    <w:rsid w:val="00BD76AD"/>
    <w:rsid w:val="00BE1AD3"/>
    <w:rsid w:val="00BE253E"/>
    <w:rsid w:val="00BE27DE"/>
    <w:rsid w:val="00BE33EE"/>
    <w:rsid w:val="00BE4682"/>
    <w:rsid w:val="00BE5D40"/>
    <w:rsid w:val="00BF2303"/>
    <w:rsid w:val="00BF3F41"/>
    <w:rsid w:val="00BF4010"/>
    <w:rsid w:val="00BF4A46"/>
    <w:rsid w:val="00BF50EC"/>
    <w:rsid w:val="00BF5B90"/>
    <w:rsid w:val="00BF627F"/>
    <w:rsid w:val="00BF6DAD"/>
    <w:rsid w:val="00BF70AE"/>
    <w:rsid w:val="00BF7403"/>
    <w:rsid w:val="00C03A08"/>
    <w:rsid w:val="00C05B4F"/>
    <w:rsid w:val="00C07834"/>
    <w:rsid w:val="00C1207F"/>
    <w:rsid w:val="00C13C2B"/>
    <w:rsid w:val="00C14EEA"/>
    <w:rsid w:val="00C204F4"/>
    <w:rsid w:val="00C20E2A"/>
    <w:rsid w:val="00C21985"/>
    <w:rsid w:val="00C21A7C"/>
    <w:rsid w:val="00C23770"/>
    <w:rsid w:val="00C2614E"/>
    <w:rsid w:val="00C27855"/>
    <w:rsid w:val="00C31F23"/>
    <w:rsid w:val="00C32095"/>
    <w:rsid w:val="00C32474"/>
    <w:rsid w:val="00C33019"/>
    <w:rsid w:val="00C34204"/>
    <w:rsid w:val="00C34342"/>
    <w:rsid w:val="00C35198"/>
    <w:rsid w:val="00C36051"/>
    <w:rsid w:val="00C37C9B"/>
    <w:rsid w:val="00C433A8"/>
    <w:rsid w:val="00C43D86"/>
    <w:rsid w:val="00C43D91"/>
    <w:rsid w:val="00C43E7E"/>
    <w:rsid w:val="00C441E8"/>
    <w:rsid w:val="00C451EB"/>
    <w:rsid w:val="00C45427"/>
    <w:rsid w:val="00C45B51"/>
    <w:rsid w:val="00C506AE"/>
    <w:rsid w:val="00C51577"/>
    <w:rsid w:val="00C51E18"/>
    <w:rsid w:val="00C54CEF"/>
    <w:rsid w:val="00C5515F"/>
    <w:rsid w:val="00C55CD9"/>
    <w:rsid w:val="00C60098"/>
    <w:rsid w:val="00C60A05"/>
    <w:rsid w:val="00C62280"/>
    <w:rsid w:val="00C66EA1"/>
    <w:rsid w:val="00C675A3"/>
    <w:rsid w:val="00C67F29"/>
    <w:rsid w:val="00C70601"/>
    <w:rsid w:val="00C71059"/>
    <w:rsid w:val="00C7115A"/>
    <w:rsid w:val="00C727E1"/>
    <w:rsid w:val="00C73787"/>
    <w:rsid w:val="00C76B2C"/>
    <w:rsid w:val="00C76D21"/>
    <w:rsid w:val="00C80149"/>
    <w:rsid w:val="00C81A74"/>
    <w:rsid w:val="00C823F2"/>
    <w:rsid w:val="00C842E3"/>
    <w:rsid w:val="00C85E83"/>
    <w:rsid w:val="00C86DB2"/>
    <w:rsid w:val="00C87878"/>
    <w:rsid w:val="00C90DC5"/>
    <w:rsid w:val="00C912D9"/>
    <w:rsid w:val="00C9163E"/>
    <w:rsid w:val="00C93709"/>
    <w:rsid w:val="00C94EAB"/>
    <w:rsid w:val="00C964F6"/>
    <w:rsid w:val="00C96E22"/>
    <w:rsid w:val="00C97D4D"/>
    <w:rsid w:val="00CA00F7"/>
    <w:rsid w:val="00CA2F28"/>
    <w:rsid w:val="00CA3D88"/>
    <w:rsid w:val="00CA4BDB"/>
    <w:rsid w:val="00CA4E5B"/>
    <w:rsid w:val="00CA5847"/>
    <w:rsid w:val="00CA63C9"/>
    <w:rsid w:val="00CA67E0"/>
    <w:rsid w:val="00CA697C"/>
    <w:rsid w:val="00CA6CE4"/>
    <w:rsid w:val="00CA73AB"/>
    <w:rsid w:val="00CA73EE"/>
    <w:rsid w:val="00CA7D68"/>
    <w:rsid w:val="00CB0A69"/>
    <w:rsid w:val="00CB518C"/>
    <w:rsid w:val="00CB7ACC"/>
    <w:rsid w:val="00CC1284"/>
    <w:rsid w:val="00CC1FC9"/>
    <w:rsid w:val="00CC284D"/>
    <w:rsid w:val="00CC2BF6"/>
    <w:rsid w:val="00CC321F"/>
    <w:rsid w:val="00CC4F6F"/>
    <w:rsid w:val="00CC5432"/>
    <w:rsid w:val="00CC62F4"/>
    <w:rsid w:val="00CD0769"/>
    <w:rsid w:val="00CD1197"/>
    <w:rsid w:val="00CD320A"/>
    <w:rsid w:val="00CD4144"/>
    <w:rsid w:val="00CD61D2"/>
    <w:rsid w:val="00CD781C"/>
    <w:rsid w:val="00CE1138"/>
    <w:rsid w:val="00CE14BA"/>
    <w:rsid w:val="00CE1AED"/>
    <w:rsid w:val="00CE2C11"/>
    <w:rsid w:val="00CE2F0E"/>
    <w:rsid w:val="00CE3570"/>
    <w:rsid w:val="00CE3806"/>
    <w:rsid w:val="00CE47F8"/>
    <w:rsid w:val="00CE7A2F"/>
    <w:rsid w:val="00CF1092"/>
    <w:rsid w:val="00CF1371"/>
    <w:rsid w:val="00CF14CC"/>
    <w:rsid w:val="00CF1EFD"/>
    <w:rsid w:val="00CF30C3"/>
    <w:rsid w:val="00CF3FEA"/>
    <w:rsid w:val="00CF415D"/>
    <w:rsid w:val="00CF4E6A"/>
    <w:rsid w:val="00CF4F32"/>
    <w:rsid w:val="00CF5552"/>
    <w:rsid w:val="00CF6B00"/>
    <w:rsid w:val="00D00281"/>
    <w:rsid w:val="00D04423"/>
    <w:rsid w:val="00D04448"/>
    <w:rsid w:val="00D06517"/>
    <w:rsid w:val="00D06E69"/>
    <w:rsid w:val="00D07214"/>
    <w:rsid w:val="00D11E60"/>
    <w:rsid w:val="00D12C43"/>
    <w:rsid w:val="00D1389F"/>
    <w:rsid w:val="00D14034"/>
    <w:rsid w:val="00D14060"/>
    <w:rsid w:val="00D14BA1"/>
    <w:rsid w:val="00D152B9"/>
    <w:rsid w:val="00D16038"/>
    <w:rsid w:val="00D177BE"/>
    <w:rsid w:val="00D17E05"/>
    <w:rsid w:val="00D20158"/>
    <w:rsid w:val="00D21F8C"/>
    <w:rsid w:val="00D227D7"/>
    <w:rsid w:val="00D235EF"/>
    <w:rsid w:val="00D24476"/>
    <w:rsid w:val="00D24551"/>
    <w:rsid w:val="00D24565"/>
    <w:rsid w:val="00D26753"/>
    <w:rsid w:val="00D3047D"/>
    <w:rsid w:val="00D31186"/>
    <w:rsid w:val="00D31CA1"/>
    <w:rsid w:val="00D3280F"/>
    <w:rsid w:val="00D32BC6"/>
    <w:rsid w:val="00D33EB5"/>
    <w:rsid w:val="00D34E5D"/>
    <w:rsid w:val="00D404D8"/>
    <w:rsid w:val="00D40A61"/>
    <w:rsid w:val="00D42C4B"/>
    <w:rsid w:val="00D43C75"/>
    <w:rsid w:val="00D43FD4"/>
    <w:rsid w:val="00D4653D"/>
    <w:rsid w:val="00D46EB3"/>
    <w:rsid w:val="00D51194"/>
    <w:rsid w:val="00D5271C"/>
    <w:rsid w:val="00D52784"/>
    <w:rsid w:val="00D53996"/>
    <w:rsid w:val="00D539EA"/>
    <w:rsid w:val="00D568C2"/>
    <w:rsid w:val="00D56C10"/>
    <w:rsid w:val="00D56ECA"/>
    <w:rsid w:val="00D5740A"/>
    <w:rsid w:val="00D61EBA"/>
    <w:rsid w:val="00D6248B"/>
    <w:rsid w:val="00D62553"/>
    <w:rsid w:val="00D63F18"/>
    <w:rsid w:val="00D6459B"/>
    <w:rsid w:val="00D64661"/>
    <w:rsid w:val="00D657B7"/>
    <w:rsid w:val="00D65FB5"/>
    <w:rsid w:val="00D66955"/>
    <w:rsid w:val="00D73B29"/>
    <w:rsid w:val="00D740D3"/>
    <w:rsid w:val="00D76454"/>
    <w:rsid w:val="00D76823"/>
    <w:rsid w:val="00D802AF"/>
    <w:rsid w:val="00D80737"/>
    <w:rsid w:val="00D810F6"/>
    <w:rsid w:val="00D8321A"/>
    <w:rsid w:val="00D836A2"/>
    <w:rsid w:val="00D86FB6"/>
    <w:rsid w:val="00D875E6"/>
    <w:rsid w:val="00D905C1"/>
    <w:rsid w:val="00D90C8E"/>
    <w:rsid w:val="00D911FC"/>
    <w:rsid w:val="00D931BD"/>
    <w:rsid w:val="00D94A2A"/>
    <w:rsid w:val="00D962A0"/>
    <w:rsid w:val="00D9771C"/>
    <w:rsid w:val="00DA0498"/>
    <w:rsid w:val="00DA04D3"/>
    <w:rsid w:val="00DA0D24"/>
    <w:rsid w:val="00DA1DAC"/>
    <w:rsid w:val="00DA7083"/>
    <w:rsid w:val="00DA7E72"/>
    <w:rsid w:val="00DB04E6"/>
    <w:rsid w:val="00DB12E1"/>
    <w:rsid w:val="00DB2178"/>
    <w:rsid w:val="00DB23A0"/>
    <w:rsid w:val="00DB4182"/>
    <w:rsid w:val="00DB4960"/>
    <w:rsid w:val="00DB4FF9"/>
    <w:rsid w:val="00DB5248"/>
    <w:rsid w:val="00DB5FAF"/>
    <w:rsid w:val="00DB7402"/>
    <w:rsid w:val="00DC000D"/>
    <w:rsid w:val="00DC1AAB"/>
    <w:rsid w:val="00DC30F9"/>
    <w:rsid w:val="00DC432B"/>
    <w:rsid w:val="00DC5396"/>
    <w:rsid w:val="00DC6CA4"/>
    <w:rsid w:val="00DD1236"/>
    <w:rsid w:val="00DD2EA1"/>
    <w:rsid w:val="00DD3637"/>
    <w:rsid w:val="00DD40D2"/>
    <w:rsid w:val="00DD42AF"/>
    <w:rsid w:val="00DD42E6"/>
    <w:rsid w:val="00DD4B3C"/>
    <w:rsid w:val="00DD4E15"/>
    <w:rsid w:val="00DE0914"/>
    <w:rsid w:val="00DE194D"/>
    <w:rsid w:val="00DE2D35"/>
    <w:rsid w:val="00DE39AA"/>
    <w:rsid w:val="00DE4D88"/>
    <w:rsid w:val="00DE5EF4"/>
    <w:rsid w:val="00DE783B"/>
    <w:rsid w:val="00DF01C0"/>
    <w:rsid w:val="00DF06DD"/>
    <w:rsid w:val="00DF0A52"/>
    <w:rsid w:val="00DF4379"/>
    <w:rsid w:val="00DF76C5"/>
    <w:rsid w:val="00DF7D8F"/>
    <w:rsid w:val="00E0041C"/>
    <w:rsid w:val="00E0186A"/>
    <w:rsid w:val="00E01D6B"/>
    <w:rsid w:val="00E0250D"/>
    <w:rsid w:val="00E02BD6"/>
    <w:rsid w:val="00E032DA"/>
    <w:rsid w:val="00E04A1E"/>
    <w:rsid w:val="00E07452"/>
    <w:rsid w:val="00E07A18"/>
    <w:rsid w:val="00E117EB"/>
    <w:rsid w:val="00E12288"/>
    <w:rsid w:val="00E123C5"/>
    <w:rsid w:val="00E127D5"/>
    <w:rsid w:val="00E12D82"/>
    <w:rsid w:val="00E1418E"/>
    <w:rsid w:val="00E14CAD"/>
    <w:rsid w:val="00E15740"/>
    <w:rsid w:val="00E16AC6"/>
    <w:rsid w:val="00E17D6B"/>
    <w:rsid w:val="00E222E6"/>
    <w:rsid w:val="00E23265"/>
    <w:rsid w:val="00E2453A"/>
    <w:rsid w:val="00E24866"/>
    <w:rsid w:val="00E24AAA"/>
    <w:rsid w:val="00E24E08"/>
    <w:rsid w:val="00E254F8"/>
    <w:rsid w:val="00E25738"/>
    <w:rsid w:val="00E26CC0"/>
    <w:rsid w:val="00E26E0B"/>
    <w:rsid w:val="00E3045C"/>
    <w:rsid w:val="00E31D1D"/>
    <w:rsid w:val="00E320F0"/>
    <w:rsid w:val="00E32B45"/>
    <w:rsid w:val="00E35A82"/>
    <w:rsid w:val="00E36243"/>
    <w:rsid w:val="00E37F23"/>
    <w:rsid w:val="00E40166"/>
    <w:rsid w:val="00E4050C"/>
    <w:rsid w:val="00E4138A"/>
    <w:rsid w:val="00E41736"/>
    <w:rsid w:val="00E4228E"/>
    <w:rsid w:val="00E422B5"/>
    <w:rsid w:val="00E440F3"/>
    <w:rsid w:val="00E45F96"/>
    <w:rsid w:val="00E46F88"/>
    <w:rsid w:val="00E509BE"/>
    <w:rsid w:val="00E50E2A"/>
    <w:rsid w:val="00E511DA"/>
    <w:rsid w:val="00E51BBB"/>
    <w:rsid w:val="00E53F93"/>
    <w:rsid w:val="00E54BC6"/>
    <w:rsid w:val="00E56CF1"/>
    <w:rsid w:val="00E619F9"/>
    <w:rsid w:val="00E61B74"/>
    <w:rsid w:val="00E627B0"/>
    <w:rsid w:val="00E62B08"/>
    <w:rsid w:val="00E6454B"/>
    <w:rsid w:val="00E70171"/>
    <w:rsid w:val="00E70E5C"/>
    <w:rsid w:val="00E7268D"/>
    <w:rsid w:val="00E74E9E"/>
    <w:rsid w:val="00E74FB0"/>
    <w:rsid w:val="00E76B42"/>
    <w:rsid w:val="00E7718F"/>
    <w:rsid w:val="00E7724B"/>
    <w:rsid w:val="00E810E7"/>
    <w:rsid w:val="00E81194"/>
    <w:rsid w:val="00E8122A"/>
    <w:rsid w:val="00E8131D"/>
    <w:rsid w:val="00E83704"/>
    <w:rsid w:val="00E841D4"/>
    <w:rsid w:val="00E84E25"/>
    <w:rsid w:val="00E90DA1"/>
    <w:rsid w:val="00E912E0"/>
    <w:rsid w:val="00E91B3A"/>
    <w:rsid w:val="00E92AF8"/>
    <w:rsid w:val="00E93EC1"/>
    <w:rsid w:val="00E95BE6"/>
    <w:rsid w:val="00E96162"/>
    <w:rsid w:val="00E96863"/>
    <w:rsid w:val="00EA3CDC"/>
    <w:rsid w:val="00EA6BB1"/>
    <w:rsid w:val="00EA7E2E"/>
    <w:rsid w:val="00EB0357"/>
    <w:rsid w:val="00EB09FE"/>
    <w:rsid w:val="00EB0A66"/>
    <w:rsid w:val="00EB1364"/>
    <w:rsid w:val="00EB2C39"/>
    <w:rsid w:val="00EB2D1C"/>
    <w:rsid w:val="00EB3672"/>
    <w:rsid w:val="00EB3816"/>
    <w:rsid w:val="00EB758D"/>
    <w:rsid w:val="00EC1591"/>
    <w:rsid w:val="00EC22DF"/>
    <w:rsid w:val="00EC2639"/>
    <w:rsid w:val="00EC323A"/>
    <w:rsid w:val="00EC4091"/>
    <w:rsid w:val="00EC4855"/>
    <w:rsid w:val="00EC62C3"/>
    <w:rsid w:val="00ED046D"/>
    <w:rsid w:val="00ED2738"/>
    <w:rsid w:val="00ED42FB"/>
    <w:rsid w:val="00ED5BB0"/>
    <w:rsid w:val="00ED67B6"/>
    <w:rsid w:val="00ED76BC"/>
    <w:rsid w:val="00ED7DFC"/>
    <w:rsid w:val="00EE12D4"/>
    <w:rsid w:val="00EE23C2"/>
    <w:rsid w:val="00EE2933"/>
    <w:rsid w:val="00EE2A03"/>
    <w:rsid w:val="00EE302A"/>
    <w:rsid w:val="00EE3733"/>
    <w:rsid w:val="00EE6AC8"/>
    <w:rsid w:val="00EE6F3F"/>
    <w:rsid w:val="00EF0063"/>
    <w:rsid w:val="00EF10B6"/>
    <w:rsid w:val="00EF15BB"/>
    <w:rsid w:val="00EF1941"/>
    <w:rsid w:val="00EF2920"/>
    <w:rsid w:val="00EF292C"/>
    <w:rsid w:val="00EF3CFE"/>
    <w:rsid w:val="00EF53A2"/>
    <w:rsid w:val="00EF59D3"/>
    <w:rsid w:val="00EF636E"/>
    <w:rsid w:val="00EF774E"/>
    <w:rsid w:val="00EF7F6A"/>
    <w:rsid w:val="00F0174A"/>
    <w:rsid w:val="00F02BAC"/>
    <w:rsid w:val="00F06C3B"/>
    <w:rsid w:val="00F14347"/>
    <w:rsid w:val="00F166BA"/>
    <w:rsid w:val="00F203A2"/>
    <w:rsid w:val="00F20BFD"/>
    <w:rsid w:val="00F2122C"/>
    <w:rsid w:val="00F2265A"/>
    <w:rsid w:val="00F25331"/>
    <w:rsid w:val="00F25E65"/>
    <w:rsid w:val="00F261F9"/>
    <w:rsid w:val="00F3014B"/>
    <w:rsid w:val="00F32340"/>
    <w:rsid w:val="00F327E6"/>
    <w:rsid w:val="00F32B79"/>
    <w:rsid w:val="00F336C9"/>
    <w:rsid w:val="00F341F2"/>
    <w:rsid w:val="00F35018"/>
    <w:rsid w:val="00F35065"/>
    <w:rsid w:val="00F35A78"/>
    <w:rsid w:val="00F35AF8"/>
    <w:rsid w:val="00F36998"/>
    <w:rsid w:val="00F379AC"/>
    <w:rsid w:val="00F40EC0"/>
    <w:rsid w:val="00F42333"/>
    <w:rsid w:val="00F42361"/>
    <w:rsid w:val="00F427F4"/>
    <w:rsid w:val="00F42D89"/>
    <w:rsid w:val="00F442FD"/>
    <w:rsid w:val="00F46A60"/>
    <w:rsid w:val="00F4712F"/>
    <w:rsid w:val="00F4714C"/>
    <w:rsid w:val="00F47474"/>
    <w:rsid w:val="00F47C4F"/>
    <w:rsid w:val="00F47F36"/>
    <w:rsid w:val="00F510F6"/>
    <w:rsid w:val="00F51ABD"/>
    <w:rsid w:val="00F51BBA"/>
    <w:rsid w:val="00F52C7C"/>
    <w:rsid w:val="00F52CB3"/>
    <w:rsid w:val="00F530FA"/>
    <w:rsid w:val="00F531F4"/>
    <w:rsid w:val="00F53439"/>
    <w:rsid w:val="00F541D1"/>
    <w:rsid w:val="00F54938"/>
    <w:rsid w:val="00F54A54"/>
    <w:rsid w:val="00F54ECC"/>
    <w:rsid w:val="00F55042"/>
    <w:rsid w:val="00F5558D"/>
    <w:rsid w:val="00F55626"/>
    <w:rsid w:val="00F57E7D"/>
    <w:rsid w:val="00F60DB5"/>
    <w:rsid w:val="00F61CF4"/>
    <w:rsid w:val="00F61F12"/>
    <w:rsid w:val="00F62500"/>
    <w:rsid w:val="00F62800"/>
    <w:rsid w:val="00F66259"/>
    <w:rsid w:val="00F6635B"/>
    <w:rsid w:val="00F67FFD"/>
    <w:rsid w:val="00F701D0"/>
    <w:rsid w:val="00F7099F"/>
    <w:rsid w:val="00F709CB"/>
    <w:rsid w:val="00F7245F"/>
    <w:rsid w:val="00F80C44"/>
    <w:rsid w:val="00F82139"/>
    <w:rsid w:val="00F8488E"/>
    <w:rsid w:val="00F85333"/>
    <w:rsid w:val="00F85A87"/>
    <w:rsid w:val="00F8635F"/>
    <w:rsid w:val="00F86BD2"/>
    <w:rsid w:val="00F86D40"/>
    <w:rsid w:val="00F9137D"/>
    <w:rsid w:val="00F91DD5"/>
    <w:rsid w:val="00F92333"/>
    <w:rsid w:val="00F94F00"/>
    <w:rsid w:val="00F9553E"/>
    <w:rsid w:val="00FA0EE8"/>
    <w:rsid w:val="00FA121F"/>
    <w:rsid w:val="00FA1C62"/>
    <w:rsid w:val="00FA2417"/>
    <w:rsid w:val="00FA3F45"/>
    <w:rsid w:val="00FA45F0"/>
    <w:rsid w:val="00FA5C65"/>
    <w:rsid w:val="00FA714F"/>
    <w:rsid w:val="00FB296D"/>
    <w:rsid w:val="00FC4B3C"/>
    <w:rsid w:val="00FC508F"/>
    <w:rsid w:val="00FC5A05"/>
    <w:rsid w:val="00FD010A"/>
    <w:rsid w:val="00FD2253"/>
    <w:rsid w:val="00FD22D9"/>
    <w:rsid w:val="00FD5472"/>
    <w:rsid w:val="00FD6342"/>
    <w:rsid w:val="00FD6644"/>
    <w:rsid w:val="00FD7411"/>
    <w:rsid w:val="00FE5E56"/>
    <w:rsid w:val="00FE7094"/>
    <w:rsid w:val="00FE735E"/>
    <w:rsid w:val="00FE74CF"/>
    <w:rsid w:val="00FF07F3"/>
    <w:rsid w:val="00FF1568"/>
    <w:rsid w:val="00FF42F2"/>
    <w:rsid w:val="00FF5E78"/>
    <w:rsid w:val="00FF60B7"/>
    <w:rsid w:val="00FF7B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A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D166E"/>
    <w:pPr>
      <w:keepNext/>
      <w:spacing w:line="360" w:lineRule="auto"/>
      <w:contextualSpacing/>
      <w:jc w:val="center"/>
      <w:outlineLvl w:val="0"/>
    </w:pPr>
    <w:rPr>
      <w:b/>
      <w:sz w:val="32"/>
    </w:rPr>
  </w:style>
  <w:style w:type="paragraph" w:styleId="2">
    <w:name w:val="heading 2"/>
    <w:basedOn w:val="a"/>
    <w:next w:val="a"/>
    <w:link w:val="20"/>
    <w:qFormat/>
    <w:rsid w:val="00AB1880"/>
    <w:pPr>
      <w:keepNext/>
      <w:spacing w:before="240" w:after="240" w:line="360" w:lineRule="auto"/>
      <w:jc w:val="center"/>
      <w:outlineLvl w:val="1"/>
    </w:pPr>
    <w:rPr>
      <w:rFonts w:cs="Arial CYR"/>
      <w:b/>
      <w:bCs/>
      <w:sz w:val="28"/>
      <w:szCs w:val="20"/>
    </w:rPr>
  </w:style>
  <w:style w:type="paragraph" w:styleId="3">
    <w:name w:val="heading 3"/>
    <w:basedOn w:val="a"/>
    <w:next w:val="a"/>
    <w:link w:val="30"/>
    <w:qFormat/>
    <w:rsid w:val="00AB1880"/>
    <w:pPr>
      <w:keepNext/>
      <w:spacing w:before="240" w:after="240" w:line="360" w:lineRule="auto"/>
      <w:contextualSpacing/>
      <w:outlineLvl w:val="2"/>
    </w:pPr>
    <w:rPr>
      <w:b/>
      <w:sz w:val="28"/>
    </w:rPr>
  </w:style>
  <w:style w:type="paragraph" w:styleId="4">
    <w:name w:val="heading 4"/>
    <w:basedOn w:val="a"/>
    <w:next w:val="a"/>
    <w:link w:val="40"/>
    <w:qFormat/>
    <w:rsid w:val="003C06F2"/>
    <w:pPr>
      <w:keepNext/>
      <w:spacing w:before="240" w:after="240" w:line="360" w:lineRule="auto"/>
      <w:contextualSpacing/>
      <w:outlineLvl w:val="3"/>
    </w:pPr>
    <w:rPr>
      <w:b/>
      <w:sz w:val="28"/>
    </w:rPr>
  </w:style>
  <w:style w:type="paragraph" w:styleId="5">
    <w:name w:val="heading 5"/>
    <w:basedOn w:val="a"/>
    <w:next w:val="a"/>
    <w:link w:val="50"/>
    <w:qFormat/>
    <w:rsid w:val="00AB1880"/>
    <w:pPr>
      <w:keepNext/>
      <w:spacing w:before="240" w:after="240" w:line="360" w:lineRule="auto"/>
      <w:outlineLvl w:val="4"/>
    </w:pPr>
    <w:rPr>
      <w:b/>
      <w:sz w:val="18"/>
      <w:szCs w:val="20"/>
      <w:lang w:val="en-US"/>
    </w:rPr>
  </w:style>
  <w:style w:type="paragraph" w:styleId="6">
    <w:name w:val="heading 6"/>
    <w:basedOn w:val="a"/>
    <w:next w:val="a"/>
    <w:link w:val="60"/>
    <w:qFormat/>
    <w:rsid w:val="009B69AF"/>
    <w:pPr>
      <w:keepNext/>
      <w:outlineLvl w:val="5"/>
    </w:pPr>
    <w:rPr>
      <w:sz w:val="28"/>
    </w:rPr>
  </w:style>
  <w:style w:type="paragraph" w:styleId="7">
    <w:name w:val="heading 7"/>
    <w:basedOn w:val="a"/>
    <w:next w:val="a"/>
    <w:link w:val="70"/>
    <w:qFormat/>
    <w:rsid w:val="009B69AF"/>
    <w:pPr>
      <w:keepNext/>
      <w:jc w:val="both"/>
      <w:outlineLvl w:val="6"/>
    </w:pPr>
    <w:rPr>
      <w:sz w:val="28"/>
    </w:rPr>
  </w:style>
  <w:style w:type="paragraph" w:styleId="8">
    <w:name w:val="heading 8"/>
    <w:basedOn w:val="a"/>
    <w:next w:val="a"/>
    <w:link w:val="80"/>
    <w:qFormat/>
    <w:rsid w:val="009B69AF"/>
    <w:pPr>
      <w:keepNext/>
      <w:jc w:val="right"/>
      <w:outlineLvl w:val="7"/>
    </w:pPr>
    <w:rPr>
      <w:color w:val="000000"/>
      <w:sz w:val="28"/>
      <w:szCs w:val="20"/>
    </w:rPr>
  </w:style>
  <w:style w:type="paragraph" w:styleId="9">
    <w:name w:val="heading 9"/>
    <w:basedOn w:val="a"/>
    <w:next w:val="a"/>
    <w:link w:val="90"/>
    <w:qFormat/>
    <w:rsid w:val="009B69AF"/>
    <w:pPr>
      <w:keepNext/>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166E"/>
    <w:rPr>
      <w:rFonts w:ascii="Times New Roman" w:eastAsia="Times New Roman" w:hAnsi="Times New Roman" w:cs="Times New Roman"/>
      <w:b/>
      <w:sz w:val="32"/>
      <w:szCs w:val="24"/>
      <w:lang w:eastAsia="ru-RU"/>
    </w:rPr>
  </w:style>
  <w:style w:type="character" w:customStyle="1" w:styleId="20">
    <w:name w:val="Заголовок 2 Знак"/>
    <w:basedOn w:val="a0"/>
    <w:link w:val="2"/>
    <w:rsid w:val="00AB1880"/>
    <w:rPr>
      <w:rFonts w:ascii="Times New Roman" w:eastAsia="Times New Roman" w:hAnsi="Times New Roman" w:cs="Arial CYR"/>
      <w:b/>
      <w:bCs/>
      <w:sz w:val="28"/>
      <w:szCs w:val="20"/>
      <w:lang w:eastAsia="ru-RU"/>
    </w:rPr>
  </w:style>
  <w:style w:type="character" w:customStyle="1" w:styleId="30">
    <w:name w:val="Заголовок 3 Знак"/>
    <w:basedOn w:val="a0"/>
    <w:link w:val="3"/>
    <w:rsid w:val="00AB1880"/>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C06F2"/>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AB1880"/>
    <w:rPr>
      <w:rFonts w:ascii="Times New Roman" w:eastAsia="Times New Roman" w:hAnsi="Times New Roman" w:cs="Times New Roman"/>
      <w:b/>
      <w:sz w:val="18"/>
      <w:szCs w:val="20"/>
      <w:lang w:val="en-US" w:eastAsia="ru-RU"/>
    </w:rPr>
  </w:style>
  <w:style w:type="character" w:customStyle="1" w:styleId="60">
    <w:name w:val="Заголовок 6 Знак"/>
    <w:basedOn w:val="a0"/>
    <w:link w:val="6"/>
    <w:rsid w:val="009B69AF"/>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9B69AF"/>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9B69AF"/>
    <w:rPr>
      <w:rFonts w:ascii="Times New Roman" w:eastAsia="Times New Roman" w:hAnsi="Times New Roman" w:cs="Times New Roman"/>
      <w:color w:val="000000"/>
      <w:sz w:val="28"/>
      <w:szCs w:val="20"/>
      <w:lang w:eastAsia="ru-RU"/>
    </w:rPr>
  </w:style>
  <w:style w:type="character" w:customStyle="1" w:styleId="90">
    <w:name w:val="Заголовок 9 Знак"/>
    <w:basedOn w:val="a0"/>
    <w:link w:val="9"/>
    <w:rsid w:val="009B69AF"/>
    <w:rPr>
      <w:rFonts w:ascii="Times New Roman" w:eastAsia="Times New Roman" w:hAnsi="Times New Roman" w:cs="Times New Roman"/>
      <w:b/>
      <w:bCs/>
      <w:sz w:val="28"/>
      <w:szCs w:val="24"/>
      <w:lang w:eastAsia="ru-RU"/>
    </w:rPr>
  </w:style>
  <w:style w:type="paragraph" w:styleId="a3">
    <w:name w:val="Body Text Indent"/>
    <w:basedOn w:val="a"/>
    <w:link w:val="a4"/>
    <w:rsid w:val="009B69AF"/>
    <w:pPr>
      <w:ind w:firstLine="600"/>
      <w:jc w:val="both"/>
    </w:pPr>
    <w:rPr>
      <w:sz w:val="28"/>
    </w:rPr>
  </w:style>
  <w:style w:type="character" w:customStyle="1" w:styleId="a4">
    <w:name w:val="Основной текст с отступом Знак"/>
    <w:basedOn w:val="a0"/>
    <w:link w:val="a3"/>
    <w:rsid w:val="009B69AF"/>
    <w:rPr>
      <w:rFonts w:ascii="Times New Roman" w:eastAsia="Times New Roman" w:hAnsi="Times New Roman" w:cs="Times New Roman"/>
      <w:sz w:val="28"/>
      <w:szCs w:val="24"/>
      <w:lang w:eastAsia="ru-RU"/>
    </w:rPr>
  </w:style>
  <w:style w:type="paragraph" w:styleId="21">
    <w:name w:val="Body Text Indent 2"/>
    <w:basedOn w:val="a"/>
    <w:link w:val="22"/>
    <w:rsid w:val="009B69AF"/>
    <w:pPr>
      <w:spacing w:after="120" w:line="480" w:lineRule="auto"/>
      <w:ind w:left="283"/>
    </w:pPr>
  </w:style>
  <w:style w:type="character" w:customStyle="1" w:styleId="22">
    <w:name w:val="Основной текст с отступом 2 Знак"/>
    <w:basedOn w:val="a0"/>
    <w:link w:val="21"/>
    <w:rsid w:val="009B69AF"/>
    <w:rPr>
      <w:rFonts w:ascii="Times New Roman" w:eastAsia="Times New Roman" w:hAnsi="Times New Roman" w:cs="Times New Roman"/>
      <w:sz w:val="24"/>
      <w:szCs w:val="24"/>
      <w:lang w:eastAsia="ru-RU"/>
    </w:rPr>
  </w:style>
  <w:style w:type="paragraph" w:styleId="a5">
    <w:name w:val="Title"/>
    <w:basedOn w:val="a"/>
    <w:link w:val="a6"/>
    <w:qFormat/>
    <w:rsid w:val="009B69AF"/>
    <w:pPr>
      <w:jc w:val="center"/>
    </w:pPr>
    <w:rPr>
      <w:b/>
      <w:bCs/>
      <w:sz w:val="32"/>
    </w:rPr>
  </w:style>
  <w:style w:type="character" w:customStyle="1" w:styleId="a6">
    <w:name w:val="Название Знак"/>
    <w:basedOn w:val="a0"/>
    <w:link w:val="a5"/>
    <w:rsid w:val="009B69AF"/>
    <w:rPr>
      <w:rFonts w:ascii="Times New Roman" w:eastAsia="Times New Roman" w:hAnsi="Times New Roman" w:cs="Times New Roman"/>
      <w:b/>
      <w:bCs/>
      <w:sz w:val="32"/>
      <w:szCs w:val="24"/>
      <w:lang w:eastAsia="ru-RU"/>
    </w:rPr>
  </w:style>
  <w:style w:type="paragraph" w:customStyle="1" w:styleId="a7">
    <w:name w:val="Краткий обратный адрес"/>
    <w:basedOn w:val="a"/>
    <w:rsid w:val="009B69AF"/>
  </w:style>
  <w:style w:type="paragraph" w:styleId="31">
    <w:name w:val="Body Text Indent 3"/>
    <w:aliases w:val=" Знак"/>
    <w:basedOn w:val="a"/>
    <w:link w:val="32"/>
    <w:rsid w:val="009B69AF"/>
    <w:pPr>
      <w:ind w:firstLine="600"/>
      <w:jc w:val="center"/>
    </w:pPr>
    <w:rPr>
      <w:b/>
      <w:sz w:val="28"/>
    </w:rPr>
  </w:style>
  <w:style w:type="character" w:customStyle="1" w:styleId="32">
    <w:name w:val="Основной текст с отступом 3 Знак"/>
    <w:aliases w:val=" Знак Знак"/>
    <w:basedOn w:val="a0"/>
    <w:link w:val="31"/>
    <w:rsid w:val="009B69AF"/>
    <w:rPr>
      <w:rFonts w:ascii="Times New Roman" w:eastAsia="Times New Roman" w:hAnsi="Times New Roman" w:cs="Times New Roman"/>
      <w:b/>
      <w:sz w:val="28"/>
      <w:szCs w:val="24"/>
      <w:lang w:eastAsia="ru-RU"/>
    </w:rPr>
  </w:style>
  <w:style w:type="paragraph" w:customStyle="1" w:styleId="txtpril">
    <w:name w:val="_txt_pril"/>
    <w:basedOn w:val="a"/>
    <w:autoRedefine/>
    <w:rsid w:val="009B69AF"/>
    <w:pPr>
      <w:widowControl w:val="0"/>
    </w:pPr>
    <w:rPr>
      <w:rFonts w:ascii="Arial" w:hAnsi="Arial"/>
    </w:rPr>
  </w:style>
  <w:style w:type="paragraph" w:styleId="a8">
    <w:name w:val="Plain Text"/>
    <w:basedOn w:val="a"/>
    <w:link w:val="a9"/>
    <w:rsid w:val="009B69AF"/>
    <w:rPr>
      <w:rFonts w:ascii="Courier New" w:hAnsi="Courier New" w:cs="Courier New"/>
      <w:sz w:val="20"/>
      <w:szCs w:val="20"/>
    </w:rPr>
  </w:style>
  <w:style w:type="character" w:customStyle="1" w:styleId="a9">
    <w:name w:val="Текст Знак"/>
    <w:basedOn w:val="a0"/>
    <w:link w:val="a8"/>
    <w:uiPriority w:val="99"/>
    <w:rsid w:val="009B69AF"/>
    <w:rPr>
      <w:rFonts w:ascii="Courier New" w:eastAsia="Times New Roman" w:hAnsi="Courier New" w:cs="Courier New"/>
      <w:sz w:val="20"/>
      <w:szCs w:val="20"/>
      <w:lang w:eastAsia="ru-RU"/>
    </w:rPr>
  </w:style>
  <w:style w:type="paragraph" w:styleId="aa">
    <w:name w:val="Block Text"/>
    <w:basedOn w:val="a"/>
    <w:rsid w:val="009B69AF"/>
    <w:pPr>
      <w:ind w:left="113" w:right="113"/>
    </w:pPr>
    <w:rPr>
      <w:sz w:val="18"/>
      <w:szCs w:val="20"/>
    </w:rPr>
  </w:style>
  <w:style w:type="character" w:styleId="ab">
    <w:name w:val="page number"/>
    <w:basedOn w:val="a0"/>
    <w:rsid w:val="009B69AF"/>
  </w:style>
  <w:style w:type="paragraph" w:styleId="ac">
    <w:name w:val="header"/>
    <w:basedOn w:val="a"/>
    <w:link w:val="ad"/>
    <w:uiPriority w:val="99"/>
    <w:rsid w:val="009B69AF"/>
    <w:pPr>
      <w:tabs>
        <w:tab w:val="center" w:pos="4677"/>
        <w:tab w:val="right" w:pos="9355"/>
      </w:tabs>
    </w:pPr>
  </w:style>
  <w:style w:type="character" w:customStyle="1" w:styleId="ad">
    <w:name w:val="Верхний колонтитул Знак"/>
    <w:basedOn w:val="a0"/>
    <w:link w:val="ac"/>
    <w:uiPriority w:val="99"/>
    <w:rsid w:val="009B69AF"/>
    <w:rPr>
      <w:rFonts w:ascii="Times New Roman" w:eastAsia="Times New Roman" w:hAnsi="Times New Roman" w:cs="Times New Roman"/>
      <w:sz w:val="24"/>
      <w:szCs w:val="24"/>
      <w:lang w:eastAsia="ru-RU"/>
    </w:rPr>
  </w:style>
  <w:style w:type="paragraph" w:styleId="ae">
    <w:name w:val="footer"/>
    <w:basedOn w:val="a"/>
    <w:link w:val="af"/>
    <w:uiPriority w:val="99"/>
    <w:rsid w:val="009B69AF"/>
    <w:pPr>
      <w:tabs>
        <w:tab w:val="center" w:pos="4677"/>
        <w:tab w:val="right" w:pos="9355"/>
      </w:tabs>
    </w:pPr>
  </w:style>
  <w:style w:type="character" w:customStyle="1" w:styleId="af">
    <w:name w:val="Нижний колонтитул Знак"/>
    <w:basedOn w:val="a0"/>
    <w:link w:val="ae"/>
    <w:uiPriority w:val="99"/>
    <w:rsid w:val="009B69AF"/>
    <w:rPr>
      <w:rFonts w:ascii="Times New Roman" w:eastAsia="Times New Roman" w:hAnsi="Times New Roman" w:cs="Times New Roman"/>
      <w:sz w:val="24"/>
      <w:szCs w:val="24"/>
    </w:rPr>
  </w:style>
  <w:style w:type="paragraph" w:styleId="af0">
    <w:name w:val="Body Text"/>
    <w:basedOn w:val="a"/>
    <w:link w:val="af1"/>
    <w:uiPriority w:val="99"/>
    <w:rsid w:val="009B69AF"/>
    <w:pPr>
      <w:jc w:val="both"/>
    </w:pPr>
    <w:rPr>
      <w:sz w:val="28"/>
      <w:szCs w:val="20"/>
    </w:rPr>
  </w:style>
  <w:style w:type="character" w:customStyle="1" w:styleId="af1">
    <w:name w:val="Основной текст Знак"/>
    <w:basedOn w:val="a0"/>
    <w:link w:val="af0"/>
    <w:uiPriority w:val="99"/>
    <w:rsid w:val="009B69AF"/>
    <w:rPr>
      <w:rFonts w:ascii="Times New Roman" w:eastAsia="Times New Roman" w:hAnsi="Times New Roman" w:cs="Times New Roman"/>
      <w:sz w:val="28"/>
      <w:szCs w:val="20"/>
    </w:rPr>
  </w:style>
  <w:style w:type="paragraph" w:styleId="23">
    <w:name w:val="Body Text 2"/>
    <w:aliases w:val=" Знак2, Знак2 Знак"/>
    <w:basedOn w:val="a"/>
    <w:link w:val="24"/>
    <w:rsid w:val="009B69AF"/>
    <w:rPr>
      <w:sz w:val="28"/>
      <w:szCs w:val="20"/>
    </w:rPr>
  </w:style>
  <w:style w:type="character" w:customStyle="1" w:styleId="24">
    <w:name w:val="Основной текст 2 Знак"/>
    <w:aliases w:val=" Знак2 Знак1, Знак2 Знак Знак"/>
    <w:basedOn w:val="a0"/>
    <w:link w:val="23"/>
    <w:rsid w:val="009B69AF"/>
    <w:rPr>
      <w:rFonts w:ascii="Times New Roman" w:eastAsia="Times New Roman" w:hAnsi="Times New Roman" w:cs="Times New Roman"/>
      <w:sz w:val="28"/>
      <w:szCs w:val="20"/>
      <w:lang w:eastAsia="ru-RU"/>
    </w:rPr>
  </w:style>
  <w:style w:type="paragraph" w:styleId="af2">
    <w:name w:val="Document Map"/>
    <w:basedOn w:val="a"/>
    <w:link w:val="af3"/>
    <w:semiHidden/>
    <w:rsid w:val="009B69AF"/>
    <w:pPr>
      <w:shd w:val="clear" w:color="auto" w:fill="000080"/>
    </w:pPr>
    <w:rPr>
      <w:rFonts w:ascii="Tahoma" w:hAnsi="Tahoma" w:cs="Tahoma"/>
    </w:rPr>
  </w:style>
  <w:style w:type="character" w:customStyle="1" w:styleId="af3">
    <w:name w:val="Схема документа Знак"/>
    <w:basedOn w:val="a0"/>
    <w:link w:val="af2"/>
    <w:semiHidden/>
    <w:rsid w:val="009B69AF"/>
    <w:rPr>
      <w:rFonts w:ascii="Tahoma" w:eastAsia="Times New Roman" w:hAnsi="Tahoma" w:cs="Tahoma"/>
      <w:sz w:val="24"/>
      <w:szCs w:val="24"/>
      <w:shd w:val="clear" w:color="auto" w:fill="000080"/>
      <w:lang w:eastAsia="ru-RU"/>
    </w:rPr>
  </w:style>
  <w:style w:type="paragraph" w:styleId="33">
    <w:name w:val="Body Text 3"/>
    <w:basedOn w:val="a"/>
    <w:link w:val="34"/>
    <w:rsid w:val="009B69AF"/>
    <w:pPr>
      <w:jc w:val="both"/>
    </w:pPr>
    <w:rPr>
      <w:b/>
      <w:bCs/>
      <w:sz w:val="28"/>
    </w:rPr>
  </w:style>
  <w:style w:type="character" w:customStyle="1" w:styleId="34">
    <w:name w:val="Основной текст 3 Знак"/>
    <w:basedOn w:val="a0"/>
    <w:link w:val="33"/>
    <w:rsid w:val="009B69AF"/>
    <w:rPr>
      <w:rFonts w:ascii="Times New Roman" w:eastAsia="Times New Roman" w:hAnsi="Times New Roman" w:cs="Times New Roman"/>
      <w:b/>
      <w:bCs/>
      <w:sz w:val="28"/>
      <w:szCs w:val="24"/>
      <w:lang w:eastAsia="ru-RU"/>
    </w:rPr>
  </w:style>
  <w:style w:type="character" w:customStyle="1" w:styleId="af4">
    <w:name w:val="Гипертекстовая ссылка"/>
    <w:rsid w:val="009B69AF"/>
    <w:rPr>
      <w:b/>
      <w:bCs/>
      <w:color w:val="008000"/>
      <w:szCs w:val="20"/>
      <w:u w:val="single"/>
    </w:rPr>
  </w:style>
  <w:style w:type="paragraph" w:customStyle="1" w:styleId="11">
    <w:name w:val="Обычный1"/>
    <w:rsid w:val="009B69AF"/>
    <w:pPr>
      <w:widowControl w:val="0"/>
      <w:snapToGrid w:val="0"/>
      <w:spacing w:after="0" w:line="300" w:lineRule="auto"/>
      <w:ind w:left="40" w:right="1000"/>
      <w:jc w:val="both"/>
    </w:pPr>
    <w:rPr>
      <w:rFonts w:ascii="Times New Roman" w:eastAsia="Times New Roman" w:hAnsi="Times New Roman" w:cs="Times New Roman"/>
      <w:sz w:val="24"/>
      <w:szCs w:val="20"/>
      <w:lang w:eastAsia="ru-RU"/>
    </w:rPr>
  </w:style>
  <w:style w:type="paragraph" w:customStyle="1" w:styleId="81">
    <w:name w:val="заголовок 8"/>
    <w:basedOn w:val="a"/>
    <w:next w:val="a"/>
    <w:rsid w:val="009B69AF"/>
    <w:pPr>
      <w:keepNext/>
      <w:autoSpaceDE w:val="0"/>
      <w:autoSpaceDN w:val="0"/>
      <w:outlineLvl w:val="7"/>
    </w:pPr>
    <w:rPr>
      <w:rFonts w:ascii="MS Sans Serif" w:hAnsi="MS Sans Serif"/>
    </w:rPr>
  </w:style>
  <w:style w:type="character" w:styleId="af5">
    <w:name w:val="Hyperlink"/>
    <w:uiPriority w:val="99"/>
    <w:rsid w:val="009B69AF"/>
    <w:rPr>
      <w:b/>
      <w:bCs/>
      <w:strike w:val="0"/>
      <w:dstrike w:val="0"/>
      <w:color w:val="339900"/>
      <w:u w:val="none"/>
      <w:effect w:val="none"/>
    </w:rPr>
  </w:style>
  <w:style w:type="paragraph" w:customStyle="1" w:styleId="u">
    <w:name w:val="u"/>
    <w:basedOn w:val="a"/>
    <w:rsid w:val="009B69AF"/>
    <w:pPr>
      <w:ind w:firstLine="539"/>
      <w:jc w:val="both"/>
    </w:pPr>
    <w:rPr>
      <w:color w:val="000000"/>
      <w:sz w:val="18"/>
    </w:rPr>
  </w:style>
  <w:style w:type="paragraph" w:customStyle="1" w:styleId="ConsPlusNormal">
    <w:name w:val="ConsPlusNormal"/>
    <w:link w:val="ConsPlusNormal0"/>
    <w:rsid w:val="009B69A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r">
    <w:name w:val="r"/>
    <w:basedOn w:val="a"/>
    <w:rsid w:val="009B69AF"/>
    <w:pPr>
      <w:jc w:val="right"/>
    </w:pPr>
    <w:rPr>
      <w:color w:val="000000"/>
    </w:rPr>
  </w:style>
  <w:style w:type="paragraph" w:styleId="af6">
    <w:name w:val="Subtitle"/>
    <w:basedOn w:val="a"/>
    <w:link w:val="af7"/>
    <w:qFormat/>
    <w:rsid w:val="009B69AF"/>
    <w:pPr>
      <w:ind w:firstLine="600"/>
      <w:jc w:val="center"/>
    </w:pPr>
    <w:rPr>
      <w:b/>
      <w:sz w:val="28"/>
    </w:rPr>
  </w:style>
  <w:style w:type="character" w:customStyle="1" w:styleId="af7">
    <w:name w:val="Подзаголовок Знак"/>
    <w:basedOn w:val="a0"/>
    <w:link w:val="af6"/>
    <w:rsid w:val="009B69AF"/>
    <w:rPr>
      <w:rFonts w:ascii="Times New Roman" w:eastAsia="Times New Roman" w:hAnsi="Times New Roman" w:cs="Times New Roman"/>
      <w:b/>
      <w:sz w:val="28"/>
      <w:szCs w:val="24"/>
      <w:lang w:eastAsia="ru-RU"/>
    </w:rPr>
  </w:style>
  <w:style w:type="paragraph" w:styleId="HTML">
    <w:name w:val="HTML Preformatted"/>
    <w:basedOn w:val="a"/>
    <w:link w:val="HTML0"/>
    <w:rsid w:val="009B6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rsid w:val="009B69AF"/>
    <w:rPr>
      <w:rFonts w:ascii="Courier New" w:eastAsia="Times New Roman" w:hAnsi="Courier New" w:cs="Times New Roman"/>
      <w:sz w:val="20"/>
      <w:szCs w:val="24"/>
      <w:lang w:eastAsia="ru-RU"/>
    </w:rPr>
  </w:style>
  <w:style w:type="character" w:styleId="af8">
    <w:name w:val="FollowedHyperlink"/>
    <w:rsid w:val="009B69AF"/>
    <w:rPr>
      <w:color w:val="800080"/>
      <w:u w:val="single"/>
    </w:rPr>
  </w:style>
  <w:style w:type="paragraph" w:styleId="af9">
    <w:name w:val="Normal (Web)"/>
    <w:basedOn w:val="a"/>
    <w:rsid w:val="009B69AF"/>
    <w:pPr>
      <w:spacing w:before="100" w:after="100"/>
    </w:pPr>
  </w:style>
  <w:style w:type="paragraph" w:customStyle="1" w:styleId="358">
    <w:name w:val="Заголовок 3.Заголовок 58"/>
    <w:basedOn w:val="a"/>
    <w:next w:val="a"/>
    <w:rsid w:val="009B69AF"/>
    <w:pPr>
      <w:keepNext/>
      <w:jc w:val="right"/>
      <w:outlineLvl w:val="2"/>
    </w:pPr>
    <w:rPr>
      <w:sz w:val="28"/>
    </w:rPr>
  </w:style>
  <w:style w:type="paragraph" w:customStyle="1" w:styleId="afa">
    <w:name w:val="Достижение"/>
    <w:basedOn w:val="af0"/>
    <w:autoRedefine/>
    <w:rsid w:val="009B69AF"/>
    <w:pPr>
      <w:spacing w:after="60" w:line="220" w:lineRule="atLeast"/>
      <w:ind w:left="245" w:right="-360" w:hanging="245"/>
      <w:jc w:val="left"/>
    </w:pPr>
    <w:rPr>
      <w:sz w:val="20"/>
    </w:rPr>
  </w:style>
  <w:style w:type="paragraph" w:customStyle="1" w:styleId="12">
    <w:name w:val="Адрес 1"/>
    <w:basedOn w:val="a"/>
    <w:rsid w:val="009B69AF"/>
    <w:pPr>
      <w:framePr w:w="2400" w:wrap="notBeside" w:vAnchor="page" w:hAnchor="page" w:x="8065" w:y="1009" w:anchorLock="1"/>
      <w:spacing w:line="200" w:lineRule="atLeast"/>
    </w:pPr>
    <w:rPr>
      <w:sz w:val="16"/>
    </w:rPr>
  </w:style>
  <w:style w:type="paragraph" w:customStyle="1" w:styleId="25">
    <w:name w:val="Адрес 2"/>
    <w:basedOn w:val="a"/>
    <w:rsid w:val="009B69AF"/>
    <w:pPr>
      <w:framePr w:w="2405" w:wrap="notBeside" w:vAnchor="page" w:hAnchor="page" w:x="5761" w:y="1009" w:anchorLock="1"/>
      <w:spacing w:line="200" w:lineRule="atLeast"/>
    </w:pPr>
    <w:rPr>
      <w:sz w:val="16"/>
    </w:rPr>
  </w:style>
  <w:style w:type="paragraph" w:customStyle="1" w:styleId="afb">
    <w:name w:val="Название предприятия"/>
    <w:basedOn w:val="a"/>
    <w:next w:val="a"/>
    <w:autoRedefine/>
    <w:rsid w:val="009B69AF"/>
    <w:pPr>
      <w:tabs>
        <w:tab w:val="left" w:pos="2160"/>
        <w:tab w:val="right" w:pos="6480"/>
      </w:tabs>
      <w:spacing w:before="220" w:after="40" w:line="220" w:lineRule="atLeast"/>
      <w:ind w:right="-360"/>
    </w:pPr>
    <w:rPr>
      <w:sz w:val="20"/>
    </w:rPr>
  </w:style>
  <w:style w:type="paragraph" w:customStyle="1" w:styleId="13">
    <w:name w:val="Название предприятия 1"/>
    <w:basedOn w:val="afb"/>
    <w:next w:val="a"/>
    <w:rsid w:val="009B69AF"/>
  </w:style>
  <w:style w:type="paragraph" w:customStyle="1" w:styleId="afc">
    <w:name w:val="Учреждение"/>
    <w:basedOn w:val="a"/>
    <w:next w:val="afa"/>
    <w:autoRedefine/>
    <w:rsid w:val="009B69AF"/>
    <w:pPr>
      <w:tabs>
        <w:tab w:val="left" w:pos="2160"/>
        <w:tab w:val="right" w:pos="6480"/>
      </w:tabs>
      <w:spacing w:before="220" w:after="60" w:line="220" w:lineRule="atLeast"/>
      <w:ind w:right="-360"/>
    </w:pPr>
    <w:rPr>
      <w:sz w:val="20"/>
    </w:rPr>
  </w:style>
  <w:style w:type="paragraph" w:customStyle="1" w:styleId="afd">
    <w:name w:val="Название должности"/>
    <w:next w:val="afa"/>
    <w:rsid w:val="009B69AF"/>
    <w:pPr>
      <w:spacing w:after="40" w:line="220" w:lineRule="atLeast"/>
    </w:pPr>
    <w:rPr>
      <w:rFonts w:ascii="Arial" w:eastAsia="Times New Roman" w:hAnsi="Arial" w:cs="Times New Roman"/>
      <w:b/>
      <w:spacing w:val="-10"/>
      <w:sz w:val="20"/>
      <w:szCs w:val="20"/>
      <w:lang w:eastAsia="ru-RU"/>
    </w:rPr>
  </w:style>
  <w:style w:type="paragraph" w:customStyle="1" w:styleId="afe">
    <w:name w:val="Имя"/>
    <w:basedOn w:val="a"/>
    <w:next w:val="a"/>
    <w:autoRedefine/>
    <w:rsid w:val="009B69AF"/>
    <w:pPr>
      <w:spacing w:after="440" w:line="240" w:lineRule="atLeast"/>
      <w:ind w:left="2160"/>
    </w:pPr>
    <w:rPr>
      <w:spacing w:val="-20"/>
      <w:sz w:val="48"/>
    </w:rPr>
  </w:style>
  <w:style w:type="paragraph" w:customStyle="1" w:styleId="aff">
    <w:name w:val="Цель"/>
    <w:basedOn w:val="a"/>
    <w:next w:val="af0"/>
    <w:rsid w:val="009B69AF"/>
    <w:pPr>
      <w:spacing w:before="220" w:after="220" w:line="220" w:lineRule="atLeast"/>
    </w:pPr>
    <w:rPr>
      <w:sz w:val="20"/>
    </w:rPr>
  </w:style>
  <w:style w:type="paragraph" w:customStyle="1" w:styleId="aff0">
    <w:name w:val="Заголовок раздела"/>
    <w:basedOn w:val="a"/>
    <w:next w:val="a"/>
    <w:autoRedefine/>
    <w:rsid w:val="009B69AF"/>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spacing w:val="-10"/>
      <w:position w:val="7"/>
      <w:sz w:val="20"/>
    </w:rPr>
  </w:style>
  <w:style w:type="paragraph" w:customStyle="1" w:styleId="aff1">
    <w:name w:val="Личные сведения"/>
    <w:basedOn w:val="afa"/>
    <w:next w:val="afa"/>
    <w:rsid w:val="009B69AF"/>
    <w:pPr>
      <w:spacing w:before="220"/>
      <w:ind w:left="244" w:right="-357" w:hanging="244"/>
    </w:pPr>
  </w:style>
  <w:style w:type="paragraph" w:styleId="aff2">
    <w:name w:val="caption"/>
    <w:basedOn w:val="a"/>
    <w:next w:val="a"/>
    <w:qFormat/>
    <w:rsid w:val="009B69AF"/>
    <w:pPr>
      <w:jc w:val="right"/>
    </w:pPr>
    <w:rPr>
      <w:rFonts w:ascii="Arial" w:hAnsi="Arial"/>
    </w:rPr>
  </w:style>
  <w:style w:type="table" w:styleId="aff3">
    <w:name w:val="Table Grid"/>
    <w:basedOn w:val="a1"/>
    <w:uiPriority w:val="59"/>
    <w:rsid w:val="009B69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Знак Знак"/>
    <w:basedOn w:val="a"/>
    <w:rsid w:val="009B69AF"/>
    <w:pPr>
      <w:spacing w:after="160" w:line="240" w:lineRule="exact"/>
    </w:pPr>
    <w:rPr>
      <w:rFonts w:ascii="Verdana" w:hAnsi="Verdana" w:cs="Verdana"/>
      <w:sz w:val="20"/>
      <w:szCs w:val="20"/>
      <w:lang w:val="en-US" w:eastAsia="en-US"/>
    </w:rPr>
  </w:style>
  <w:style w:type="paragraph" w:customStyle="1" w:styleId="110">
    <w:name w:val="Обычный11"/>
    <w:rsid w:val="009B69AF"/>
    <w:pPr>
      <w:spacing w:after="0" w:line="240" w:lineRule="auto"/>
    </w:pPr>
    <w:rPr>
      <w:rFonts w:ascii="Times New Roman" w:eastAsia="Times New Roman" w:hAnsi="Times New Roman" w:cs="Times New Roman"/>
      <w:sz w:val="20"/>
      <w:szCs w:val="20"/>
      <w:lang w:eastAsia="ru-RU"/>
    </w:rPr>
  </w:style>
  <w:style w:type="paragraph" w:customStyle="1" w:styleId="aff5">
    <w:name w:val="Оновкка"/>
    <w:rsid w:val="009B69AF"/>
    <w:pPr>
      <w:spacing w:after="0" w:line="240" w:lineRule="auto"/>
      <w:ind w:firstLine="709"/>
      <w:jc w:val="both"/>
    </w:pPr>
    <w:rPr>
      <w:rFonts w:ascii="Times New Roman" w:eastAsia="Times New Roman" w:hAnsi="Times New Roman" w:cs="Times New Roman"/>
      <w:sz w:val="24"/>
      <w:szCs w:val="28"/>
      <w:lang w:eastAsia="ru-RU"/>
    </w:rPr>
  </w:style>
  <w:style w:type="paragraph" w:styleId="aff6">
    <w:name w:val="Body Text First Indent"/>
    <w:basedOn w:val="af0"/>
    <w:link w:val="aff7"/>
    <w:rsid w:val="009B69AF"/>
    <w:pPr>
      <w:spacing w:after="120"/>
      <w:ind w:firstLine="210"/>
      <w:jc w:val="left"/>
    </w:pPr>
    <w:rPr>
      <w:sz w:val="24"/>
      <w:szCs w:val="24"/>
    </w:rPr>
  </w:style>
  <w:style w:type="character" w:customStyle="1" w:styleId="aff7">
    <w:name w:val="Красная строка Знак"/>
    <w:basedOn w:val="af1"/>
    <w:link w:val="aff6"/>
    <w:rsid w:val="009B69AF"/>
    <w:rPr>
      <w:rFonts w:ascii="Times New Roman" w:eastAsia="Times New Roman" w:hAnsi="Times New Roman" w:cs="Times New Roman"/>
      <w:sz w:val="24"/>
      <w:szCs w:val="24"/>
    </w:rPr>
  </w:style>
  <w:style w:type="character" w:customStyle="1" w:styleId="26">
    <w:name w:val="Знак Знак2"/>
    <w:locked/>
    <w:rsid w:val="009B69AF"/>
    <w:rPr>
      <w:rFonts w:ascii="Courier New" w:hAnsi="Courier New"/>
      <w:szCs w:val="24"/>
      <w:lang w:val="ru-RU" w:eastAsia="ru-RU" w:bidi="ar-SA"/>
    </w:rPr>
  </w:style>
  <w:style w:type="character" w:customStyle="1" w:styleId="postbody1">
    <w:name w:val="postbody1"/>
    <w:rsid w:val="009B69AF"/>
    <w:rPr>
      <w:sz w:val="20"/>
      <w:szCs w:val="20"/>
    </w:rPr>
  </w:style>
  <w:style w:type="paragraph" w:customStyle="1" w:styleId="aff8">
    <w:name w:val="Заголовок глав"/>
    <w:basedOn w:val="1"/>
    <w:autoRedefine/>
    <w:rsid w:val="009B69AF"/>
    <w:rPr>
      <w:b w:val="0"/>
      <w:szCs w:val="32"/>
    </w:rPr>
  </w:style>
  <w:style w:type="paragraph" w:customStyle="1" w:styleId="0127">
    <w:name w:val="Стиль Стиль Основной текст + Слева:  0 см Первая строка:  1.27 см"/>
    <w:basedOn w:val="a"/>
    <w:autoRedefine/>
    <w:rsid w:val="009B69AF"/>
    <w:pPr>
      <w:spacing w:before="120" w:after="120" w:line="360" w:lineRule="auto"/>
      <w:ind w:firstLine="720"/>
      <w:contextualSpacing/>
      <w:jc w:val="center"/>
    </w:pPr>
    <w:rPr>
      <w:sz w:val="28"/>
      <w:szCs w:val="20"/>
    </w:rPr>
  </w:style>
  <w:style w:type="paragraph" w:customStyle="1" w:styleId="aff9">
    <w:name w:val="Знак Знак Знак Знак Знак Знак Знак"/>
    <w:basedOn w:val="a"/>
    <w:rsid w:val="009B69AF"/>
    <w:pPr>
      <w:spacing w:after="160" w:line="240" w:lineRule="exact"/>
    </w:pPr>
    <w:rPr>
      <w:rFonts w:ascii="Verdana" w:hAnsi="Verdana"/>
      <w:lang w:val="en-US" w:eastAsia="en-US"/>
    </w:rPr>
  </w:style>
  <w:style w:type="paragraph" w:customStyle="1" w:styleId="affa">
    <w:name w:val="Стиль"/>
    <w:rsid w:val="009B69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аголовок1"/>
    <w:basedOn w:val="a"/>
    <w:next w:val="af0"/>
    <w:rsid w:val="009B69AF"/>
    <w:pPr>
      <w:keepNext/>
      <w:widowControl w:val="0"/>
      <w:suppressAutoHyphens/>
      <w:spacing w:before="240" w:after="120"/>
    </w:pPr>
    <w:rPr>
      <w:rFonts w:ascii="Bitstream Vera Sans" w:eastAsia="Nimbus Sans L" w:hAnsi="Bitstream Vera Sans" w:cs="Nimbus Sans L"/>
      <w:sz w:val="28"/>
      <w:szCs w:val="28"/>
    </w:rPr>
  </w:style>
  <w:style w:type="paragraph" w:customStyle="1" w:styleId="affb">
    <w:name w:val="Заголовок таблицы"/>
    <w:basedOn w:val="a"/>
    <w:rsid w:val="009B69AF"/>
    <w:pPr>
      <w:widowControl w:val="0"/>
      <w:suppressLineNumbers/>
      <w:suppressAutoHyphens/>
      <w:jc w:val="center"/>
    </w:pPr>
    <w:rPr>
      <w:rFonts w:ascii="Nimbus Roman No9 L" w:eastAsia="Bitstream Vera Sans" w:hAnsi="Nimbus Roman No9 L"/>
      <w:b/>
      <w:bCs/>
      <w:i/>
      <w:iCs/>
    </w:rPr>
  </w:style>
  <w:style w:type="paragraph" w:customStyle="1" w:styleId="affc">
    <w:name w:val="Содержимое таблицы"/>
    <w:basedOn w:val="a"/>
    <w:rsid w:val="009B69AF"/>
    <w:pPr>
      <w:widowControl w:val="0"/>
      <w:suppressLineNumbers/>
      <w:suppressAutoHyphens/>
    </w:pPr>
    <w:rPr>
      <w:rFonts w:ascii="Nimbus Roman No9 L" w:eastAsia="Bitstream Vera Sans" w:hAnsi="Nimbus Roman No9 L"/>
    </w:rPr>
  </w:style>
  <w:style w:type="character" w:customStyle="1" w:styleId="Absatz-Standardschriftart">
    <w:name w:val="Absatz-Standardschriftart"/>
    <w:rsid w:val="009B69AF"/>
  </w:style>
  <w:style w:type="character" w:customStyle="1" w:styleId="WW-Absatz-Standardschriftart">
    <w:name w:val="WW-Absatz-Standardschriftart"/>
    <w:rsid w:val="009B69AF"/>
  </w:style>
  <w:style w:type="character" w:customStyle="1" w:styleId="WW-Absatz-Standardschriftart1">
    <w:name w:val="WW-Absatz-Standardschriftart1"/>
    <w:rsid w:val="009B69AF"/>
  </w:style>
  <w:style w:type="character" w:customStyle="1" w:styleId="WW-Absatz-Standardschriftart11">
    <w:name w:val="WW-Absatz-Standardschriftart11"/>
    <w:rsid w:val="009B69AF"/>
  </w:style>
  <w:style w:type="character" w:customStyle="1" w:styleId="affd">
    <w:name w:val="Символ нумерации"/>
    <w:rsid w:val="009B69AF"/>
  </w:style>
  <w:style w:type="paragraph" w:styleId="affe">
    <w:name w:val="List"/>
    <w:basedOn w:val="af0"/>
    <w:rsid w:val="009B69AF"/>
    <w:pPr>
      <w:widowControl w:val="0"/>
      <w:suppressAutoHyphens/>
      <w:spacing w:after="120"/>
      <w:jc w:val="left"/>
    </w:pPr>
    <w:rPr>
      <w:rFonts w:ascii="Nimbus Roman No9 L" w:eastAsia="Bitstream Vera Sans" w:hAnsi="Nimbus Roman No9 L" w:cs="Nimbus Sans L"/>
      <w:sz w:val="24"/>
      <w:szCs w:val="24"/>
    </w:rPr>
  </w:style>
  <w:style w:type="paragraph" w:styleId="15">
    <w:name w:val="index 1"/>
    <w:basedOn w:val="a"/>
    <w:next w:val="a"/>
    <w:autoRedefine/>
    <w:semiHidden/>
    <w:rsid w:val="009B69AF"/>
    <w:pPr>
      <w:ind w:left="240" w:hanging="240"/>
    </w:pPr>
  </w:style>
  <w:style w:type="paragraph" w:styleId="afff">
    <w:name w:val="annotation text"/>
    <w:basedOn w:val="a"/>
    <w:link w:val="afff0"/>
    <w:semiHidden/>
    <w:rsid w:val="009B69AF"/>
    <w:pPr>
      <w:widowControl w:val="0"/>
      <w:suppressAutoHyphens/>
    </w:pPr>
    <w:rPr>
      <w:rFonts w:ascii="Nimbus Roman No9 L" w:eastAsia="Bitstream Vera Sans" w:hAnsi="Nimbus Roman No9 L"/>
      <w:sz w:val="20"/>
      <w:szCs w:val="20"/>
    </w:rPr>
  </w:style>
  <w:style w:type="character" w:customStyle="1" w:styleId="afff0">
    <w:name w:val="Текст примечания Знак"/>
    <w:basedOn w:val="a0"/>
    <w:link w:val="afff"/>
    <w:semiHidden/>
    <w:rsid w:val="009B69AF"/>
    <w:rPr>
      <w:rFonts w:ascii="Nimbus Roman No9 L" w:eastAsia="Bitstream Vera Sans" w:hAnsi="Nimbus Roman No9 L" w:cs="Times New Roman"/>
      <w:sz w:val="20"/>
      <w:szCs w:val="20"/>
    </w:rPr>
  </w:style>
  <w:style w:type="paragraph" w:customStyle="1" w:styleId="xl63">
    <w:name w:val="xl63"/>
    <w:basedOn w:val="a"/>
    <w:rsid w:val="009B69A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4">
    <w:name w:val="xl64"/>
    <w:basedOn w:val="a"/>
    <w:rsid w:val="009B69A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5">
    <w:name w:val="xl65"/>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6">
    <w:name w:val="xl66"/>
    <w:basedOn w:val="a"/>
    <w:rsid w:val="009B69A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7">
    <w:name w:val="xl67"/>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8">
    <w:name w:val="xl68"/>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9B69AF"/>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70">
    <w:name w:val="xl70"/>
    <w:basedOn w:val="a"/>
    <w:rsid w:val="009B69AF"/>
    <w:pPr>
      <w:pBdr>
        <w:top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71">
    <w:name w:val="xl71"/>
    <w:basedOn w:val="a"/>
    <w:rsid w:val="009B69AF"/>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2">
    <w:name w:val="xl72"/>
    <w:basedOn w:val="a"/>
    <w:rsid w:val="009B69AF"/>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73">
    <w:name w:val="xl73"/>
    <w:basedOn w:val="a"/>
    <w:rsid w:val="009B69AF"/>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74">
    <w:name w:val="xl74"/>
    <w:basedOn w:val="a"/>
    <w:rsid w:val="009B69A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a"/>
    <w:rsid w:val="009B69AF"/>
    <w:pPr>
      <w:pBdr>
        <w:top w:val="single" w:sz="8" w:space="0" w:color="auto"/>
        <w:left w:val="single" w:sz="8" w:space="0" w:color="auto"/>
        <w:bottom w:val="single" w:sz="8" w:space="0" w:color="auto"/>
      </w:pBdr>
      <w:spacing w:before="100" w:beforeAutospacing="1" w:after="100" w:afterAutospacing="1"/>
      <w:jc w:val="center"/>
    </w:pPr>
    <w:rPr>
      <w:rFonts w:ascii="Arial" w:hAnsi="Arial" w:cs="Arial"/>
    </w:rPr>
  </w:style>
  <w:style w:type="paragraph" w:customStyle="1" w:styleId="xl76">
    <w:name w:val="xl76"/>
    <w:basedOn w:val="a"/>
    <w:rsid w:val="009B69AF"/>
    <w:pPr>
      <w:pBdr>
        <w:top w:val="single" w:sz="8" w:space="0" w:color="auto"/>
        <w:bottom w:val="single" w:sz="8" w:space="0" w:color="auto"/>
      </w:pBdr>
      <w:spacing w:before="100" w:beforeAutospacing="1" w:after="100" w:afterAutospacing="1"/>
      <w:jc w:val="center"/>
    </w:pPr>
    <w:rPr>
      <w:rFonts w:ascii="Arial" w:hAnsi="Arial" w:cs="Arial"/>
    </w:rPr>
  </w:style>
  <w:style w:type="paragraph" w:customStyle="1" w:styleId="xl77">
    <w:name w:val="xl77"/>
    <w:basedOn w:val="a"/>
    <w:rsid w:val="009B69A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rPr>
  </w:style>
  <w:style w:type="paragraph" w:customStyle="1" w:styleId="xl78">
    <w:name w:val="xl78"/>
    <w:basedOn w:val="a"/>
    <w:rsid w:val="009B69A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9">
    <w:name w:val="xl79"/>
    <w:basedOn w:val="a"/>
    <w:rsid w:val="009B69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0">
    <w:name w:val="xl80"/>
    <w:basedOn w:val="a"/>
    <w:rsid w:val="009B69AF"/>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1">
    <w:name w:val="xl81"/>
    <w:basedOn w:val="a"/>
    <w:rsid w:val="009B69AF"/>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a"/>
    <w:rsid w:val="009B69AF"/>
    <w:pPr>
      <w:pBdr>
        <w:lef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3">
    <w:name w:val="xl83"/>
    <w:basedOn w:val="a"/>
    <w:rsid w:val="009B69AF"/>
    <w:pPr>
      <w:spacing w:before="100" w:beforeAutospacing="1" w:after="100" w:afterAutospacing="1"/>
      <w:jc w:val="center"/>
      <w:textAlignment w:val="center"/>
    </w:pPr>
    <w:rPr>
      <w:rFonts w:ascii="Arial" w:hAnsi="Arial" w:cs="Arial"/>
      <w:color w:val="000000"/>
      <w:sz w:val="16"/>
      <w:szCs w:val="16"/>
    </w:rPr>
  </w:style>
  <w:style w:type="paragraph" w:customStyle="1" w:styleId="xl84">
    <w:name w:val="xl84"/>
    <w:basedOn w:val="a"/>
    <w:rsid w:val="009B69AF"/>
    <w:pPr>
      <w:pBdr>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5">
    <w:name w:val="xl85"/>
    <w:basedOn w:val="a"/>
    <w:rsid w:val="009B69AF"/>
    <w:pPr>
      <w:pBdr>
        <w:left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
    <w:name w:val="xl86"/>
    <w:basedOn w:val="a"/>
    <w:rsid w:val="009B69AF"/>
    <w:pPr>
      <w:pBdr>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character" w:customStyle="1" w:styleId="18">
    <w:name w:val="Знак Знак18"/>
    <w:rsid w:val="009B69AF"/>
    <w:rPr>
      <w:rFonts w:ascii="Arial" w:eastAsia="Times New Roman" w:hAnsi="Arial" w:cs="Arial"/>
      <w:b/>
      <w:bCs/>
      <w:kern w:val="32"/>
      <w:sz w:val="32"/>
      <w:szCs w:val="32"/>
      <w:lang w:eastAsia="ru-RU"/>
    </w:rPr>
  </w:style>
  <w:style w:type="character" w:customStyle="1" w:styleId="17">
    <w:name w:val="Знак Знак17"/>
    <w:rsid w:val="009B69AF"/>
    <w:rPr>
      <w:rFonts w:ascii="Times New Roman" w:eastAsia="Times New Roman" w:hAnsi="Times New Roman" w:cs="Times New Roman"/>
      <w:sz w:val="28"/>
      <w:szCs w:val="24"/>
      <w:lang w:eastAsia="ru-RU"/>
    </w:rPr>
  </w:style>
  <w:style w:type="character" w:customStyle="1" w:styleId="16">
    <w:name w:val="Знак Знак16"/>
    <w:rsid w:val="009B69AF"/>
    <w:rPr>
      <w:rFonts w:ascii="Arial" w:eastAsia="Times New Roman" w:hAnsi="Arial" w:cs="Arial"/>
      <w:b/>
      <w:bCs/>
      <w:color w:val="339966"/>
      <w:szCs w:val="26"/>
      <w:lang w:eastAsia="ru-RU"/>
    </w:rPr>
  </w:style>
  <w:style w:type="character" w:customStyle="1" w:styleId="150">
    <w:name w:val="Знак Знак15"/>
    <w:rsid w:val="009B69AF"/>
    <w:rPr>
      <w:rFonts w:ascii="Times New Roman" w:eastAsia="Times New Roman" w:hAnsi="Times New Roman" w:cs="Times New Roman"/>
      <w:i/>
      <w:iCs/>
      <w:sz w:val="24"/>
      <w:szCs w:val="18"/>
      <w:lang w:eastAsia="ru-RU"/>
    </w:rPr>
  </w:style>
  <w:style w:type="character" w:customStyle="1" w:styleId="130">
    <w:name w:val="Знак Знак13"/>
    <w:rsid w:val="009B69AF"/>
    <w:rPr>
      <w:rFonts w:ascii="Times New Roman" w:eastAsia="Times New Roman" w:hAnsi="Times New Roman" w:cs="Times New Roman"/>
      <w:b/>
      <w:bCs/>
      <w:lang w:eastAsia="ru-RU"/>
    </w:rPr>
  </w:style>
  <w:style w:type="paragraph" w:customStyle="1" w:styleId="210">
    <w:name w:val="Основной текст 21"/>
    <w:basedOn w:val="a"/>
    <w:rsid w:val="009B69AF"/>
    <w:pPr>
      <w:overflowPunct w:val="0"/>
      <w:autoSpaceDE w:val="0"/>
      <w:autoSpaceDN w:val="0"/>
      <w:adjustRightInd w:val="0"/>
      <w:jc w:val="both"/>
      <w:textAlignment w:val="baseline"/>
    </w:pPr>
    <w:rPr>
      <w:sz w:val="28"/>
      <w:szCs w:val="20"/>
    </w:rPr>
  </w:style>
  <w:style w:type="character" w:styleId="afff1">
    <w:name w:val="Strong"/>
    <w:qFormat/>
    <w:rsid w:val="009B69AF"/>
    <w:rPr>
      <w:b/>
      <w:bCs/>
    </w:rPr>
  </w:style>
  <w:style w:type="paragraph" w:customStyle="1" w:styleId="Default">
    <w:name w:val="Default"/>
    <w:rsid w:val="009B69A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Title">
    <w:name w:val="ConsPlusTitle"/>
    <w:rsid w:val="009B69A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69A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head2">
    <w:name w:val="head2"/>
    <w:basedOn w:val="a"/>
    <w:rsid w:val="009B69AF"/>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9B69AF"/>
  </w:style>
  <w:style w:type="paragraph" w:styleId="afff2">
    <w:name w:val="List Bullet"/>
    <w:basedOn w:val="a"/>
    <w:autoRedefine/>
    <w:rsid w:val="009B69AF"/>
    <w:pPr>
      <w:tabs>
        <w:tab w:val="left" w:pos="3240"/>
        <w:tab w:val="left" w:pos="9356"/>
      </w:tabs>
      <w:jc w:val="both"/>
    </w:pPr>
    <w:rPr>
      <w:szCs w:val="26"/>
    </w:rPr>
  </w:style>
  <w:style w:type="paragraph" w:customStyle="1" w:styleId="19">
    <w:name w:val="Штамп1"/>
    <w:basedOn w:val="a"/>
    <w:rsid w:val="009B69AF"/>
    <w:pPr>
      <w:widowControl w:val="0"/>
      <w:jc w:val="center"/>
    </w:pPr>
    <w:rPr>
      <w:szCs w:val="20"/>
    </w:rPr>
  </w:style>
  <w:style w:type="character" w:customStyle="1" w:styleId="postbody">
    <w:name w:val="postbody"/>
    <w:basedOn w:val="a0"/>
    <w:rsid w:val="009B69AF"/>
  </w:style>
  <w:style w:type="paragraph" w:customStyle="1" w:styleId="afff3">
    <w:name w:val="Нормальный (таблица)"/>
    <w:basedOn w:val="a"/>
    <w:next w:val="a"/>
    <w:rsid w:val="009B69AF"/>
    <w:pPr>
      <w:widowControl w:val="0"/>
      <w:autoSpaceDE w:val="0"/>
      <w:autoSpaceDN w:val="0"/>
      <w:adjustRightInd w:val="0"/>
      <w:jc w:val="both"/>
    </w:pPr>
    <w:rPr>
      <w:rFonts w:ascii="Arial" w:hAnsi="Arial"/>
      <w:color w:val="000000"/>
    </w:rPr>
  </w:style>
  <w:style w:type="paragraph" w:customStyle="1" w:styleId="font5">
    <w:name w:val="font5"/>
    <w:basedOn w:val="a"/>
    <w:rsid w:val="009B69AF"/>
    <w:pPr>
      <w:spacing w:before="100" w:beforeAutospacing="1" w:after="100" w:afterAutospacing="1"/>
    </w:pPr>
    <w:rPr>
      <w:sz w:val="20"/>
      <w:szCs w:val="20"/>
    </w:rPr>
  </w:style>
  <w:style w:type="character" w:customStyle="1" w:styleId="1a">
    <w:name w:val="Знак Знак Знак1"/>
    <w:rsid w:val="009B69AF"/>
    <w:rPr>
      <w:rFonts w:ascii="Times New Roman" w:eastAsia="Times New Roman" w:hAnsi="Times New Roman" w:cs="Times New Roman"/>
      <w:b/>
      <w:sz w:val="28"/>
      <w:szCs w:val="24"/>
      <w:lang w:eastAsia="ru-RU"/>
    </w:rPr>
  </w:style>
  <w:style w:type="character" w:customStyle="1" w:styleId="27">
    <w:name w:val="Знак2 Знак Знак"/>
    <w:rsid w:val="009B69AF"/>
    <w:rPr>
      <w:sz w:val="28"/>
    </w:rPr>
  </w:style>
  <w:style w:type="paragraph" w:customStyle="1" w:styleId="xl22">
    <w:name w:val="xl22"/>
    <w:basedOn w:val="a"/>
    <w:rsid w:val="009B69A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23">
    <w:name w:val="xl23"/>
    <w:basedOn w:val="a"/>
    <w:rsid w:val="009B69AF"/>
    <w:pPr>
      <w:pBdr>
        <w:top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24">
    <w:name w:val="xl24"/>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25">
    <w:name w:val="xl25"/>
    <w:basedOn w:val="a"/>
    <w:rsid w:val="009B69AF"/>
    <w:pPr>
      <w:pBdr>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26">
    <w:name w:val="xl26"/>
    <w:basedOn w:val="a"/>
    <w:rsid w:val="009B69AF"/>
    <w:pPr>
      <w:pBdr>
        <w:left w:val="single" w:sz="8" w:space="0" w:color="auto"/>
        <w:bottom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27">
    <w:name w:val="xl27"/>
    <w:basedOn w:val="a"/>
    <w:rsid w:val="009B69AF"/>
    <w:pPr>
      <w:pBdr>
        <w:bottom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28">
    <w:name w:val="xl28"/>
    <w:basedOn w:val="a"/>
    <w:rsid w:val="009B69AF"/>
    <w:pPr>
      <w:pBdr>
        <w:bottom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29">
    <w:name w:val="xl29"/>
    <w:basedOn w:val="a"/>
    <w:rsid w:val="009B69AF"/>
    <w:pPr>
      <w:pBdr>
        <w:right w:val="single" w:sz="8" w:space="0" w:color="auto"/>
      </w:pBdr>
      <w:spacing w:before="100" w:beforeAutospacing="1" w:after="100" w:afterAutospacing="1"/>
      <w:textAlignment w:val="top"/>
    </w:pPr>
    <w:rPr>
      <w:color w:val="FF0000"/>
      <w:sz w:val="19"/>
      <w:szCs w:val="19"/>
    </w:rPr>
  </w:style>
  <w:style w:type="paragraph" w:customStyle="1" w:styleId="xl30">
    <w:name w:val="xl30"/>
    <w:basedOn w:val="a"/>
    <w:rsid w:val="009B69AF"/>
    <w:pPr>
      <w:pBdr>
        <w:left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31">
    <w:name w:val="xl31"/>
    <w:basedOn w:val="a"/>
    <w:rsid w:val="009B69AF"/>
    <w:pPr>
      <w:pBdr>
        <w:top w:val="single" w:sz="8" w:space="0" w:color="auto"/>
        <w:left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32">
    <w:name w:val="xl32"/>
    <w:basedOn w:val="a"/>
    <w:rsid w:val="009B69AF"/>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33">
    <w:name w:val="xl33"/>
    <w:basedOn w:val="a"/>
    <w:rsid w:val="009B69AF"/>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34">
    <w:name w:val="xl34"/>
    <w:basedOn w:val="a"/>
    <w:rsid w:val="009B69AF"/>
    <w:pPr>
      <w:pBdr>
        <w:top w:val="single" w:sz="8" w:space="0" w:color="auto"/>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5">
    <w:name w:val="xl35"/>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36">
    <w:name w:val="xl36"/>
    <w:basedOn w:val="a"/>
    <w:rsid w:val="009B69AF"/>
    <w:pPr>
      <w:pBdr>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7">
    <w:name w:val="xl37"/>
    <w:basedOn w:val="a"/>
    <w:rsid w:val="009B69AF"/>
    <w:pPr>
      <w:pBdr>
        <w:top w:val="single" w:sz="8" w:space="0" w:color="auto"/>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8">
    <w:name w:val="xl38"/>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39">
    <w:name w:val="xl39"/>
    <w:basedOn w:val="a"/>
    <w:rsid w:val="009B69AF"/>
    <w:pPr>
      <w:pBdr>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40">
    <w:name w:val="xl40"/>
    <w:basedOn w:val="a"/>
    <w:rsid w:val="009B69AF"/>
    <w:pPr>
      <w:pBdr>
        <w:left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41">
    <w:name w:val="xl41"/>
    <w:basedOn w:val="a"/>
    <w:rsid w:val="009B69AF"/>
    <w:pPr>
      <w:pBdr>
        <w:top w:val="single" w:sz="8" w:space="0" w:color="auto"/>
        <w:left w:val="single" w:sz="8" w:space="0" w:color="auto"/>
        <w:bottom w:val="single" w:sz="8" w:space="0" w:color="auto"/>
      </w:pBdr>
      <w:spacing w:before="100" w:beforeAutospacing="1" w:after="100" w:afterAutospacing="1"/>
      <w:jc w:val="center"/>
    </w:pPr>
    <w:rPr>
      <w:color w:val="FF0000"/>
      <w:sz w:val="19"/>
      <w:szCs w:val="19"/>
    </w:rPr>
  </w:style>
  <w:style w:type="paragraph" w:customStyle="1" w:styleId="xl42">
    <w:name w:val="xl42"/>
    <w:basedOn w:val="a"/>
    <w:rsid w:val="009B69AF"/>
    <w:pPr>
      <w:pBdr>
        <w:top w:val="single" w:sz="8" w:space="0" w:color="auto"/>
        <w:left w:val="single" w:sz="8" w:space="0" w:color="auto"/>
        <w:bottom w:val="single" w:sz="8" w:space="0" w:color="auto"/>
      </w:pBdr>
      <w:spacing w:before="100" w:beforeAutospacing="1" w:after="100" w:afterAutospacing="1"/>
      <w:jc w:val="center"/>
    </w:pPr>
    <w:rPr>
      <w:color w:val="FF0000"/>
      <w:sz w:val="16"/>
      <w:szCs w:val="16"/>
    </w:rPr>
  </w:style>
  <w:style w:type="paragraph" w:customStyle="1" w:styleId="xl43">
    <w:name w:val="xl43"/>
    <w:basedOn w:val="a"/>
    <w:rsid w:val="009B69AF"/>
    <w:pPr>
      <w:pBdr>
        <w:top w:val="single" w:sz="8" w:space="0" w:color="auto"/>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44">
    <w:name w:val="xl44"/>
    <w:basedOn w:val="a"/>
    <w:rsid w:val="009B69AF"/>
    <w:pPr>
      <w:pBdr>
        <w:left w:val="single" w:sz="8" w:space="0" w:color="auto"/>
        <w:right w:val="single" w:sz="8" w:space="0" w:color="auto"/>
      </w:pBdr>
      <w:spacing w:before="100" w:beforeAutospacing="1" w:after="100" w:afterAutospacing="1"/>
    </w:pPr>
  </w:style>
  <w:style w:type="paragraph" w:customStyle="1" w:styleId="xl45">
    <w:name w:val="xl45"/>
    <w:basedOn w:val="a"/>
    <w:rsid w:val="009B69AF"/>
    <w:pPr>
      <w:pBdr>
        <w:left w:val="single" w:sz="8" w:space="0" w:color="auto"/>
        <w:bottom w:val="single" w:sz="8" w:space="0" w:color="auto"/>
        <w:right w:val="single" w:sz="8" w:space="0" w:color="auto"/>
      </w:pBdr>
      <w:spacing w:before="100" w:beforeAutospacing="1" w:after="100" w:afterAutospacing="1"/>
    </w:pPr>
  </w:style>
  <w:style w:type="character" w:customStyle="1" w:styleId="140">
    <w:name w:val="Знак Знак14"/>
    <w:rsid w:val="009B69AF"/>
    <w:rPr>
      <w:sz w:val="28"/>
      <w:szCs w:val="24"/>
    </w:rPr>
  </w:style>
  <w:style w:type="paragraph" w:customStyle="1" w:styleId="1b">
    <w:name w:val="Знак Знак Знак1 Знак Знак Знак Знак Знак Знак Знак Знак Знак Знак"/>
    <w:basedOn w:val="a"/>
    <w:rsid w:val="009B69AF"/>
    <w:pPr>
      <w:keepLines/>
      <w:spacing w:after="160" w:line="240" w:lineRule="exact"/>
    </w:pPr>
    <w:rPr>
      <w:rFonts w:ascii="Verdana" w:eastAsia="MS Mincho" w:hAnsi="Verdana" w:cs="Franklin Gothic Book"/>
      <w:sz w:val="20"/>
      <w:szCs w:val="20"/>
      <w:lang w:val="en-US" w:eastAsia="en-US"/>
    </w:rPr>
  </w:style>
  <w:style w:type="character" w:styleId="afff4">
    <w:name w:val="annotation reference"/>
    <w:rsid w:val="009B69AF"/>
    <w:rPr>
      <w:sz w:val="16"/>
      <w:szCs w:val="16"/>
    </w:rPr>
  </w:style>
  <w:style w:type="paragraph" w:styleId="afff5">
    <w:name w:val="annotation subject"/>
    <w:basedOn w:val="afff"/>
    <w:next w:val="afff"/>
    <w:link w:val="afff6"/>
    <w:rsid w:val="009B69AF"/>
    <w:pPr>
      <w:widowControl/>
      <w:suppressAutoHyphens w:val="0"/>
    </w:pPr>
    <w:rPr>
      <w:b/>
      <w:bCs/>
    </w:rPr>
  </w:style>
  <w:style w:type="character" w:customStyle="1" w:styleId="afff6">
    <w:name w:val="Тема примечания Знак"/>
    <w:basedOn w:val="afff0"/>
    <w:link w:val="afff5"/>
    <w:rsid w:val="009B69AF"/>
    <w:rPr>
      <w:rFonts w:ascii="Nimbus Roman No9 L" w:eastAsia="Bitstream Vera Sans" w:hAnsi="Nimbus Roman No9 L" w:cs="Times New Roman"/>
      <w:b/>
      <w:bCs/>
      <w:sz w:val="20"/>
      <w:szCs w:val="20"/>
    </w:rPr>
  </w:style>
  <w:style w:type="paragraph" w:styleId="afff7">
    <w:name w:val="Balloon Text"/>
    <w:basedOn w:val="a"/>
    <w:link w:val="afff8"/>
    <w:rsid w:val="009B69AF"/>
    <w:rPr>
      <w:rFonts w:ascii="Tahoma" w:hAnsi="Tahoma"/>
      <w:sz w:val="16"/>
      <w:szCs w:val="16"/>
    </w:rPr>
  </w:style>
  <w:style w:type="character" w:customStyle="1" w:styleId="afff8">
    <w:name w:val="Текст выноски Знак"/>
    <w:basedOn w:val="a0"/>
    <w:link w:val="afff7"/>
    <w:rsid w:val="009B69AF"/>
    <w:rPr>
      <w:rFonts w:ascii="Tahoma" w:eastAsia="Times New Roman" w:hAnsi="Tahoma" w:cs="Times New Roman"/>
      <w:sz w:val="16"/>
      <w:szCs w:val="16"/>
    </w:rPr>
  </w:style>
  <w:style w:type="character" w:customStyle="1" w:styleId="28">
    <w:name w:val="Основной текст (2)_"/>
    <w:link w:val="29"/>
    <w:rsid w:val="009B69AF"/>
    <w:rPr>
      <w:rFonts w:ascii="Arial" w:eastAsia="Arial" w:hAnsi="Arial" w:cs="Arial"/>
      <w:shd w:val="clear" w:color="auto" w:fill="FFFFFF"/>
    </w:rPr>
  </w:style>
  <w:style w:type="paragraph" w:customStyle="1" w:styleId="29">
    <w:name w:val="Основной текст (2)"/>
    <w:basedOn w:val="a"/>
    <w:link w:val="28"/>
    <w:rsid w:val="009B69AF"/>
    <w:pPr>
      <w:widowControl w:val="0"/>
      <w:shd w:val="clear" w:color="auto" w:fill="FFFFFF"/>
      <w:spacing w:before="180" w:line="307" w:lineRule="exact"/>
      <w:ind w:hanging="360"/>
      <w:jc w:val="both"/>
    </w:pPr>
    <w:rPr>
      <w:rFonts w:ascii="Arial" w:eastAsia="Arial" w:hAnsi="Arial" w:cs="Arial"/>
      <w:sz w:val="22"/>
      <w:szCs w:val="22"/>
      <w:lang w:eastAsia="en-US"/>
    </w:rPr>
  </w:style>
  <w:style w:type="paragraph" w:customStyle="1" w:styleId="2a">
    <w:name w:val="Стиль2"/>
    <w:basedOn w:val="a"/>
    <w:link w:val="2b"/>
    <w:qFormat/>
    <w:rsid w:val="009B69AF"/>
    <w:pPr>
      <w:keepNext/>
      <w:keepLines/>
      <w:spacing w:before="200" w:line="360" w:lineRule="auto"/>
      <w:ind w:firstLine="567"/>
      <w:jc w:val="both"/>
      <w:outlineLvl w:val="1"/>
    </w:pPr>
    <w:rPr>
      <w:b/>
      <w:bCs/>
      <w:sz w:val="26"/>
      <w:szCs w:val="26"/>
      <w:lang w:eastAsia="en-US"/>
    </w:rPr>
  </w:style>
  <w:style w:type="character" w:customStyle="1" w:styleId="2b">
    <w:name w:val="Стиль2 Знак"/>
    <w:link w:val="2a"/>
    <w:rsid w:val="009B69AF"/>
    <w:rPr>
      <w:rFonts w:ascii="Times New Roman" w:eastAsia="Times New Roman" w:hAnsi="Times New Roman" w:cs="Times New Roman"/>
      <w:b/>
      <w:bCs/>
      <w:sz w:val="26"/>
      <w:szCs w:val="26"/>
    </w:rPr>
  </w:style>
  <w:style w:type="paragraph" w:styleId="afff9">
    <w:name w:val="TOC Heading"/>
    <w:basedOn w:val="1"/>
    <w:next w:val="a"/>
    <w:uiPriority w:val="39"/>
    <w:unhideWhenUsed/>
    <w:qFormat/>
    <w:rsid w:val="009B69AF"/>
    <w:pPr>
      <w:keepLines/>
      <w:spacing w:before="480" w:line="276" w:lineRule="auto"/>
      <w:jc w:val="left"/>
      <w:outlineLvl w:val="9"/>
    </w:pPr>
    <w:rPr>
      <w:rFonts w:ascii="Cambria" w:hAnsi="Cambria"/>
      <w:b w:val="0"/>
      <w:bCs/>
      <w:color w:val="365F91"/>
      <w:sz w:val="28"/>
      <w:szCs w:val="28"/>
      <w:lang w:eastAsia="en-US"/>
    </w:rPr>
  </w:style>
  <w:style w:type="paragraph" w:styleId="1c">
    <w:name w:val="toc 1"/>
    <w:basedOn w:val="a"/>
    <w:next w:val="a"/>
    <w:autoRedefine/>
    <w:uiPriority w:val="39"/>
    <w:rsid w:val="009B69AF"/>
    <w:pPr>
      <w:tabs>
        <w:tab w:val="right" w:leader="dot" w:pos="9912"/>
      </w:tabs>
      <w:spacing w:line="360" w:lineRule="auto"/>
    </w:pPr>
  </w:style>
  <w:style w:type="paragraph" w:styleId="2c">
    <w:name w:val="toc 2"/>
    <w:basedOn w:val="a"/>
    <w:next w:val="a"/>
    <w:autoRedefine/>
    <w:uiPriority w:val="39"/>
    <w:rsid w:val="006E03B1"/>
    <w:pPr>
      <w:tabs>
        <w:tab w:val="right" w:leader="dot" w:pos="9912"/>
      </w:tabs>
      <w:ind w:firstLine="709"/>
      <w:contextualSpacing/>
    </w:pPr>
  </w:style>
  <w:style w:type="paragraph" w:styleId="35">
    <w:name w:val="toc 3"/>
    <w:basedOn w:val="a"/>
    <w:next w:val="a"/>
    <w:autoRedefine/>
    <w:uiPriority w:val="39"/>
    <w:rsid w:val="00E3045C"/>
    <w:pPr>
      <w:tabs>
        <w:tab w:val="right" w:leader="dot" w:pos="9912"/>
      </w:tabs>
      <w:spacing w:line="360" w:lineRule="auto"/>
      <w:ind w:left="993"/>
      <w:contextualSpacing/>
    </w:pPr>
  </w:style>
  <w:style w:type="character" w:customStyle="1" w:styleId="ConsPlusNormal0">
    <w:name w:val="ConsPlusNormal Знак"/>
    <w:link w:val="ConsPlusNormal"/>
    <w:locked/>
    <w:rsid w:val="009B69AF"/>
    <w:rPr>
      <w:rFonts w:ascii="Arial" w:eastAsia="Times New Roman" w:hAnsi="Arial" w:cs="Times New Roman"/>
      <w:sz w:val="20"/>
      <w:szCs w:val="20"/>
      <w:lang w:eastAsia="ru-RU"/>
    </w:rPr>
  </w:style>
  <w:style w:type="paragraph" w:customStyle="1" w:styleId="afffa">
    <w:name w:val="Прижатый влево"/>
    <w:basedOn w:val="a"/>
    <w:next w:val="a"/>
    <w:rsid w:val="009B69AF"/>
    <w:pPr>
      <w:widowControl w:val="0"/>
      <w:autoSpaceDE w:val="0"/>
      <w:autoSpaceDN w:val="0"/>
      <w:adjustRightInd w:val="0"/>
    </w:pPr>
    <w:rPr>
      <w:rFonts w:ascii="Arial" w:hAnsi="Arial"/>
      <w:sz w:val="26"/>
      <w:szCs w:val="26"/>
    </w:rPr>
  </w:style>
  <w:style w:type="character" w:customStyle="1" w:styleId="hl">
    <w:name w:val="hl"/>
    <w:basedOn w:val="a0"/>
    <w:rsid w:val="009B69AF"/>
  </w:style>
  <w:style w:type="paragraph" w:customStyle="1" w:styleId="headertext">
    <w:name w:val="headertext"/>
    <w:basedOn w:val="a"/>
    <w:rsid w:val="00717647"/>
    <w:pPr>
      <w:spacing w:before="100" w:beforeAutospacing="1" w:after="100" w:afterAutospacing="1"/>
    </w:pPr>
  </w:style>
  <w:style w:type="paragraph" w:customStyle="1" w:styleId="formattext">
    <w:name w:val="formattext"/>
    <w:basedOn w:val="a"/>
    <w:rsid w:val="006E538C"/>
    <w:pPr>
      <w:spacing w:before="100" w:beforeAutospacing="1" w:after="100" w:afterAutospacing="1"/>
    </w:pPr>
  </w:style>
  <w:style w:type="paragraph" w:customStyle="1" w:styleId="afffb">
    <w:name w:val="ГП_Обычный"/>
    <w:link w:val="afffc"/>
    <w:qFormat/>
    <w:rsid w:val="00574C9D"/>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c">
    <w:name w:val="ГП_Обычный Знак"/>
    <w:basedOn w:val="a0"/>
    <w:link w:val="afffb"/>
    <w:rsid w:val="00574C9D"/>
    <w:rPr>
      <w:rFonts w:ascii="PT Sans" w:eastAsia="Times New Roman" w:hAnsi="PT Sans" w:cs="Arial"/>
      <w:sz w:val="24"/>
      <w:szCs w:val="24"/>
      <w:lang w:eastAsia="ru-RU"/>
    </w:rPr>
  </w:style>
  <w:style w:type="character" w:styleId="afffd">
    <w:name w:val="Emphasis"/>
    <w:basedOn w:val="a0"/>
    <w:uiPriority w:val="20"/>
    <w:qFormat/>
    <w:rsid w:val="004F2E86"/>
    <w:rPr>
      <w:i/>
      <w:iCs/>
    </w:rPr>
  </w:style>
  <w:style w:type="paragraph" w:styleId="afffe">
    <w:name w:val="List Paragraph"/>
    <w:basedOn w:val="a"/>
    <w:link w:val="affff"/>
    <w:uiPriority w:val="99"/>
    <w:qFormat/>
    <w:rsid w:val="007E3FAC"/>
    <w:pPr>
      <w:ind w:left="720"/>
      <w:contextualSpacing/>
    </w:pPr>
  </w:style>
  <w:style w:type="character" w:customStyle="1" w:styleId="affff">
    <w:name w:val="Абзац списка Знак"/>
    <w:link w:val="afffe"/>
    <w:uiPriority w:val="99"/>
    <w:locked/>
    <w:rsid w:val="00E92AF8"/>
    <w:rPr>
      <w:rFonts w:ascii="Times New Roman" w:eastAsia="Times New Roman" w:hAnsi="Times New Roman" w:cs="Times New Roman"/>
      <w:sz w:val="24"/>
      <w:szCs w:val="24"/>
      <w:lang w:eastAsia="ru-RU"/>
    </w:rPr>
  </w:style>
  <w:style w:type="paragraph" w:styleId="affff0">
    <w:name w:val="No Spacing"/>
    <w:link w:val="affff1"/>
    <w:uiPriority w:val="1"/>
    <w:qFormat/>
    <w:rsid w:val="00E92AF8"/>
    <w:pPr>
      <w:suppressAutoHyphens/>
      <w:spacing w:after="0" w:line="240" w:lineRule="auto"/>
    </w:pPr>
    <w:rPr>
      <w:rFonts w:ascii="Calibri" w:eastAsia="Calibri" w:hAnsi="Calibri" w:cs="Times New Roman"/>
      <w:lang w:eastAsia="ar-SA"/>
    </w:rPr>
  </w:style>
  <w:style w:type="character" w:customStyle="1" w:styleId="affff1">
    <w:name w:val="Без интервала Знак"/>
    <w:link w:val="affff0"/>
    <w:uiPriority w:val="1"/>
    <w:locked/>
    <w:rsid w:val="00E92AF8"/>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A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D166E"/>
    <w:pPr>
      <w:keepNext/>
      <w:spacing w:line="360" w:lineRule="auto"/>
      <w:contextualSpacing/>
      <w:jc w:val="center"/>
      <w:outlineLvl w:val="0"/>
    </w:pPr>
    <w:rPr>
      <w:b/>
      <w:sz w:val="32"/>
    </w:rPr>
  </w:style>
  <w:style w:type="paragraph" w:styleId="2">
    <w:name w:val="heading 2"/>
    <w:basedOn w:val="a"/>
    <w:next w:val="a"/>
    <w:link w:val="20"/>
    <w:qFormat/>
    <w:rsid w:val="00AB1880"/>
    <w:pPr>
      <w:keepNext/>
      <w:spacing w:before="240" w:after="240" w:line="360" w:lineRule="auto"/>
      <w:jc w:val="center"/>
      <w:outlineLvl w:val="1"/>
    </w:pPr>
    <w:rPr>
      <w:rFonts w:cs="Arial CYR"/>
      <w:b/>
      <w:bCs/>
      <w:sz w:val="28"/>
      <w:szCs w:val="20"/>
    </w:rPr>
  </w:style>
  <w:style w:type="paragraph" w:styleId="3">
    <w:name w:val="heading 3"/>
    <w:basedOn w:val="a"/>
    <w:next w:val="a"/>
    <w:link w:val="30"/>
    <w:qFormat/>
    <w:rsid w:val="00AB1880"/>
    <w:pPr>
      <w:keepNext/>
      <w:spacing w:before="240" w:after="240" w:line="360" w:lineRule="auto"/>
      <w:contextualSpacing/>
      <w:outlineLvl w:val="2"/>
    </w:pPr>
    <w:rPr>
      <w:b/>
      <w:sz w:val="28"/>
    </w:rPr>
  </w:style>
  <w:style w:type="paragraph" w:styleId="4">
    <w:name w:val="heading 4"/>
    <w:basedOn w:val="a"/>
    <w:next w:val="a"/>
    <w:link w:val="40"/>
    <w:qFormat/>
    <w:rsid w:val="003C06F2"/>
    <w:pPr>
      <w:keepNext/>
      <w:spacing w:before="240" w:after="240" w:line="360" w:lineRule="auto"/>
      <w:contextualSpacing/>
      <w:outlineLvl w:val="3"/>
    </w:pPr>
    <w:rPr>
      <w:b/>
      <w:sz w:val="28"/>
    </w:rPr>
  </w:style>
  <w:style w:type="paragraph" w:styleId="5">
    <w:name w:val="heading 5"/>
    <w:basedOn w:val="a"/>
    <w:next w:val="a"/>
    <w:link w:val="50"/>
    <w:qFormat/>
    <w:rsid w:val="00AB1880"/>
    <w:pPr>
      <w:keepNext/>
      <w:spacing w:before="240" w:after="240" w:line="360" w:lineRule="auto"/>
      <w:outlineLvl w:val="4"/>
    </w:pPr>
    <w:rPr>
      <w:b/>
      <w:sz w:val="18"/>
      <w:szCs w:val="20"/>
      <w:lang w:val="en-US"/>
    </w:rPr>
  </w:style>
  <w:style w:type="paragraph" w:styleId="6">
    <w:name w:val="heading 6"/>
    <w:basedOn w:val="a"/>
    <w:next w:val="a"/>
    <w:link w:val="60"/>
    <w:qFormat/>
    <w:rsid w:val="009B69AF"/>
    <w:pPr>
      <w:keepNext/>
      <w:outlineLvl w:val="5"/>
    </w:pPr>
    <w:rPr>
      <w:sz w:val="28"/>
    </w:rPr>
  </w:style>
  <w:style w:type="paragraph" w:styleId="7">
    <w:name w:val="heading 7"/>
    <w:basedOn w:val="a"/>
    <w:next w:val="a"/>
    <w:link w:val="70"/>
    <w:qFormat/>
    <w:rsid w:val="009B69AF"/>
    <w:pPr>
      <w:keepNext/>
      <w:jc w:val="both"/>
      <w:outlineLvl w:val="6"/>
    </w:pPr>
    <w:rPr>
      <w:sz w:val="28"/>
    </w:rPr>
  </w:style>
  <w:style w:type="paragraph" w:styleId="8">
    <w:name w:val="heading 8"/>
    <w:basedOn w:val="a"/>
    <w:next w:val="a"/>
    <w:link w:val="80"/>
    <w:qFormat/>
    <w:rsid w:val="009B69AF"/>
    <w:pPr>
      <w:keepNext/>
      <w:jc w:val="right"/>
      <w:outlineLvl w:val="7"/>
    </w:pPr>
    <w:rPr>
      <w:color w:val="000000"/>
      <w:sz w:val="28"/>
      <w:szCs w:val="20"/>
    </w:rPr>
  </w:style>
  <w:style w:type="paragraph" w:styleId="9">
    <w:name w:val="heading 9"/>
    <w:basedOn w:val="a"/>
    <w:next w:val="a"/>
    <w:link w:val="90"/>
    <w:qFormat/>
    <w:rsid w:val="009B69AF"/>
    <w:pPr>
      <w:keepNext/>
      <w:jc w:val="both"/>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166E"/>
    <w:rPr>
      <w:rFonts w:ascii="Times New Roman" w:eastAsia="Times New Roman" w:hAnsi="Times New Roman" w:cs="Times New Roman"/>
      <w:b/>
      <w:sz w:val="32"/>
      <w:szCs w:val="24"/>
      <w:lang w:eastAsia="ru-RU"/>
    </w:rPr>
  </w:style>
  <w:style w:type="character" w:customStyle="1" w:styleId="20">
    <w:name w:val="Заголовок 2 Знак"/>
    <w:basedOn w:val="a0"/>
    <w:link w:val="2"/>
    <w:rsid w:val="00AB1880"/>
    <w:rPr>
      <w:rFonts w:ascii="Times New Roman" w:eastAsia="Times New Roman" w:hAnsi="Times New Roman" w:cs="Arial CYR"/>
      <w:b/>
      <w:bCs/>
      <w:sz w:val="28"/>
      <w:szCs w:val="20"/>
      <w:lang w:eastAsia="ru-RU"/>
    </w:rPr>
  </w:style>
  <w:style w:type="character" w:customStyle="1" w:styleId="30">
    <w:name w:val="Заголовок 3 Знак"/>
    <w:basedOn w:val="a0"/>
    <w:link w:val="3"/>
    <w:rsid w:val="00AB1880"/>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C06F2"/>
    <w:rPr>
      <w:rFonts w:ascii="Times New Roman" w:eastAsia="Times New Roman" w:hAnsi="Times New Roman" w:cs="Times New Roman"/>
      <w:b/>
      <w:sz w:val="28"/>
      <w:szCs w:val="24"/>
      <w:lang w:eastAsia="ru-RU"/>
    </w:rPr>
  </w:style>
  <w:style w:type="character" w:customStyle="1" w:styleId="50">
    <w:name w:val="Заголовок 5 Знак"/>
    <w:basedOn w:val="a0"/>
    <w:link w:val="5"/>
    <w:rsid w:val="00AB1880"/>
    <w:rPr>
      <w:rFonts w:ascii="Times New Roman" w:eastAsia="Times New Roman" w:hAnsi="Times New Roman" w:cs="Times New Roman"/>
      <w:b/>
      <w:sz w:val="18"/>
      <w:szCs w:val="20"/>
      <w:lang w:val="en-US" w:eastAsia="ru-RU"/>
    </w:rPr>
  </w:style>
  <w:style w:type="character" w:customStyle="1" w:styleId="60">
    <w:name w:val="Заголовок 6 Знак"/>
    <w:basedOn w:val="a0"/>
    <w:link w:val="6"/>
    <w:rsid w:val="009B69AF"/>
    <w:rPr>
      <w:rFonts w:ascii="Times New Roman" w:eastAsia="Times New Roman" w:hAnsi="Times New Roman" w:cs="Times New Roman"/>
      <w:sz w:val="28"/>
      <w:szCs w:val="24"/>
      <w:lang w:eastAsia="ru-RU"/>
    </w:rPr>
  </w:style>
  <w:style w:type="character" w:customStyle="1" w:styleId="70">
    <w:name w:val="Заголовок 7 Знак"/>
    <w:basedOn w:val="a0"/>
    <w:link w:val="7"/>
    <w:rsid w:val="009B69AF"/>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9B69AF"/>
    <w:rPr>
      <w:rFonts w:ascii="Times New Roman" w:eastAsia="Times New Roman" w:hAnsi="Times New Roman" w:cs="Times New Roman"/>
      <w:color w:val="000000"/>
      <w:sz w:val="28"/>
      <w:szCs w:val="20"/>
      <w:lang w:eastAsia="ru-RU"/>
    </w:rPr>
  </w:style>
  <w:style w:type="character" w:customStyle="1" w:styleId="90">
    <w:name w:val="Заголовок 9 Знак"/>
    <w:basedOn w:val="a0"/>
    <w:link w:val="9"/>
    <w:rsid w:val="009B69AF"/>
    <w:rPr>
      <w:rFonts w:ascii="Times New Roman" w:eastAsia="Times New Roman" w:hAnsi="Times New Roman" w:cs="Times New Roman"/>
      <w:b/>
      <w:bCs/>
      <w:sz w:val="28"/>
      <w:szCs w:val="24"/>
      <w:lang w:eastAsia="ru-RU"/>
    </w:rPr>
  </w:style>
  <w:style w:type="paragraph" w:styleId="a3">
    <w:name w:val="Body Text Indent"/>
    <w:basedOn w:val="a"/>
    <w:link w:val="a4"/>
    <w:rsid w:val="009B69AF"/>
    <w:pPr>
      <w:ind w:firstLine="600"/>
      <w:jc w:val="both"/>
    </w:pPr>
    <w:rPr>
      <w:sz w:val="28"/>
    </w:rPr>
  </w:style>
  <w:style w:type="character" w:customStyle="1" w:styleId="a4">
    <w:name w:val="Основной текст с отступом Знак"/>
    <w:basedOn w:val="a0"/>
    <w:link w:val="a3"/>
    <w:rsid w:val="009B69AF"/>
    <w:rPr>
      <w:rFonts w:ascii="Times New Roman" w:eastAsia="Times New Roman" w:hAnsi="Times New Roman" w:cs="Times New Roman"/>
      <w:sz w:val="28"/>
      <w:szCs w:val="24"/>
      <w:lang w:eastAsia="ru-RU"/>
    </w:rPr>
  </w:style>
  <w:style w:type="paragraph" w:styleId="21">
    <w:name w:val="Body Text Indent 2"/>
    <w:basedOn w:val="a"/>
    <w:link w:val="22"/>
    <w:rsid w:val="009B69AF"/>
    <w:pPr>
      <w:spacing w:after="120" w:line="480" w:lineRule="auto"/>
      <w:ind w:left="283"/>
    </w:pPr>
  </w:style>
  <w:style w:type="character" w:customStyle="1" w:styleId="22">
    <w:name w:val="Основной текст с отступом 2 Знак"/>
    <w:basedOn w:val="a0"/>
    <w:link w:val="21"/>
    <w:rsid w:val="009B69AF"/>
    <w:rPr>
      <w:rFonts w:ascii="Times New Roman" w:eastAsia="Times New Roman" w:hAnsi="Times New Roman" w:cs="Times New Roman"/>
      <w:sz w:val="24"/>
      <w:szCs w:val="24"/>
      <w:lang w:eastAsia="ru-RU"/>
    </w:rPr>
  </w:style>
  <w:style w:type="paragraph" w:styleId="a5">
    <w:name w:val="Title"/>
    <w:basedOn w:val="a"/>
    <w:link w:val="a6"/>
    <w:qFormat/>
    <w:rsid w:val="009B69AF"/>
    <w:pPr>
      <w:jc w:val="center"/>
    </w:pPr>
    <w:rPr>
      <w:b/>
      <w:bCs/>
      <w:sz w:val="32"/>
    </w:rPr>
  </w:style>
  <w:style w:type="character" w:customStyle="1" w:styleId="a6">
    <w:name w:val="Название Знак"/>
    <w:basedOn w:val="a0"/>
    <w:link w:val="a5"/>
    <w:rsid w:val="009B69AF"/>
    <w:rPr>
      <w:rFonts w:ascii="Times New Roman" w:eastAsia="Times New Roman" w:hAnsi="Times New Roman" w:cs="Times New Roman"/>
      <w:b/>
      <w:bCs/>
      <w:sz w:val="32"/>
      <w:szCs w:val="24"/>
      <w:lang w:eastAsia="ru-RU"/>
    </w:rPr>
  </w:style>
  <w:style w:type="paragraph" w:customStyle="1" w:styleId="a7">
    <w:name w:val="Краткий обратный адрес"/>
    <w:basedOn w:val="a"/>
    <w:rsid w:val="009B69AF"/>
  </w:style>
  <w:style w:type="paragraph" w:styleId="31">
    <w:name w:val="Body Text Indent 3"/>
    <w:aliases w:val=" Знак"/>
    <w:basedOn w:val="a"/>
    <w:link w:val="32"/>
    <w:rsid w:val="009B69AF"/>
    <w:pPr>
      <w:ind w:firstLine="600"/>
      <w:jc w:val="center"/>
    </w:pPr>
    <w:rPr>
      <w:b/>
      <w:sz w:val="28"/>
    </w:rPr>
  </w:style>
  <w:style w:type="character" w:customStyle="1" w:styleId="32">
    <w:name w:val="Основной текст с отступом 3 Знак"/>
    <w:aliases w:val=" Знак Знак"/>
    <w:basedOn w:val="a0"/>
    <w:link w:val="31"/>
    <w:rsid w:val="009B69AF"/>
    <w:rPr>
      <w:rFonts w:ascii="Times New Roman" w:eastAsia="Times New Roman" w:hAnsi="Times New Roman" w:cs="Times New Roman"/>
      <w:b/>
      <w:sz w:val="28"/>
      <w:szCs w:val="24"/>
      <w:lang w:eastAsia="ru-RU"/>
    </w:rPr>
  </w:style>
  <w:style w:type="paragraph" w:customStyle="1" w:styleId="txtpril">
    <w:name w:val="_txt_pril"/>
    <w:basedOn w:val="a"/>
    <w:autoRedefine/>
    <w:rsid w:val="009B69AF"/>
    <w:pPr>
      <w:widowControl w:val="0"/>
    </w:pPr>
    <w:rPr>
      <w:rFonts w:ascii="Arial" w:hAnsi="Arial"/>
    </w:rPr>
  </w:style>
  <w:style w:type="paragraph" w:styleId="a8">
    <w:name w:val="Plain Text"/>
    <w:basedOn w:val="a"/>
    <w:link w:val="a9"/>
    <w:rsid w:val="009B69AF"/>
    <w:rPr>
      <w:rFonts w:ascii="Courier New" w:hAnsi="Courier New" w:cs="Courier New"/>
      <w:sz w:val="20"/>
      <w:szCs w:val="20"/>
    </w:rPr>
  </w:style>
  <w:style w:type="character" w:customStyle="1" w:styleId="a9">
    <w:name w:val="Текст Знак"/>
    <w:basedOn w:val="a0"/>
    <w:link w:val="a8"/>
    <w:uiPriority w:val="99"/>
    <w:rsid w:val="009B69AF"/>
    <w:rPr>
      <w:rFonts w:ascii="Courier New" w:eastAsia="Times New Roman" w:hAnsi="Courier New" w:cs="Courier New"/>
      <w:sz w:val="20"/>
      <w:szCs w:val="20"/>
      <w:lang w:eastAsia="ru-RU"/>
    </w:rPr>
  </w:style>
  <w:style w:type="paragraph" w:styleId="aa">
    <w:name w:val="Block Text"/>
    <w:basedOn w:val="a"/>
    <w:rsid w:val="009B69AF"/>
    <w:pPr>
      <w:ind w:left="113" w:right="113"/>
    </w:pPr>
    <w:rPr>
      <w:sz w:val="18"/>
      <w:szCs w:val="20"/>
    </w:rPr>
  </w:style>
  <w:style w:type="character" w:styleId="ab">
    <w:name w:val="page number"/>
    <w:basedOn w:val="a0"/>
    <w:rsid w:val="009B69AF"/>
  </w:style>
  <w:style w:type="paragraph" w:styleId="ac">
    <w:name w:val="header"/>
    <w:basedOn w:val="a"/>
    <w:link w:val="ad"/>
    <w:uiPriority w:val="99"/>
    <w:rsid w:val="009B69AF"/>
    <w:pPr>
      <w:tabs>
        <w:tab w:val="center" w:pos="4677"/>
        <w:tab w:val="right" w:pos="9355"/>
      </w:tabs>
    </w:pPr>
  </w:style>
  <w:style w:type="character" w:customStyle="1" w:styleId="ad">
    <w:name w:val="Верхний колонтитул Знак"/>
    <w:basedOn w:val="a0"/>
    <w:link w:val="ac"/>
    <w:uiPriority w:val="99"/>
    <w:rsid w:val="009B69AF"/>
    <w:rPr>
      <w:rFonts w:ascii="Times New Roman" w:eastAsia="Times New Roman" w:hAnsi="Times New Roman" w:cs="Times New Roman"/>
      <w:sz w:val="24"/>
      <w:szCs w:val="24"/>
      <w:lang w:eastAsia="ru-RU"/>
    </w:rPr>
  </w:style>
  <w:style w:type="paragraph" w:styleId="ae">
    <w:name w:val="footer"/>
    <w:basedOn w:val="a"/>
    <w:link w:val="af"/>
    <w:uiPriority w:val="99"/>
    <w:rsid w:val="009B69AF"/>
    <w:pPr>
      <w:tabs>
        <w:tab w:val="center" w:pos="4677"/>
        <w:tab w:val="right" w:pos="9355"/>
      </w:tabs>
    </w:pPr>
  </w:style>
  <w:style w:type="character" w:customStyle="1" w:styleId="af">
    <w:name w:val="Нижний колонтитул Знак"/>
    <w:basedOn w:val="a0"/>
    <w:link w:val="ae"/>
    <w:uiPriority w:val="99"/>
    <w:rsid w:val="009B69AF"/>
    <w:rPr>
      <w:rFonts w:ascii="Times New Roman" w:eastAsia="Times New Roman" w:hAnsi="Times New Roman" w:cs="Times New Roman"/>
      <w:sz w:val="24"/>
      <w:szCs w:val="24"/>
    </w:rPr>
  </w:style>
  <w:style w:type="paragraph" w:styleId="af0">
    <w:name w:val="Body Text"/>
    <w:basedOn w:val="a"/>
    <w:link w:val="af1"/>
    <w:uiPriority w:val="99"/>
    <w:rsid w:val="009B69AF"/>
    <w:pPr>
      <w:jc w:val="both"/>
    </w:pPr>
    <w:rPr>
      <w:sz w:val="28"/>
      <w:szCs w:val="20"/>
    </w:rPr>
  </w:style>
  <w:style w:type="character" w:customStyle="1" w:styleId="af1">
    <w:name w:val="Основной текст Знак"/>
    <w:basedOn w:val="a0"/>
    <w:link w:val="af0"/>
    <w:uiPriority w:val="99"/>
    <w:rsid w:val="009B69AF"/>
    <w:rPr>
      <w:rFonts w:ascii="Times New Roman" w:eastAsia="Times New Roman" w:hAnsi="Times New Roman" w:cs="Times New Roman"/>
      <w:sz w:val="28"/>
      <w:szCs w:val="20"/>
    </w:rPr>
  </w:style>
  <w:style w:type="paragraph" w:styleId="23">
    <w:name w:val="Body Text 2"/>
    <w:aliases w:val=" Знак2, Знак2 Знак"/>
    <w:basedOn w:val="a"/>
    <w:link w:val="24"/>
    <w:rsid w:val="009B69AF"/>
    <w:rPr>
      <w:sz w:val="28"/>
      <w:szCs w:val="20"/>
    </w:rPr>
  </w:style>
  <w:style w:type="character" w:customStyle="1" w:styleId="24">
    <w:name w:val="Основной текст 2 Знак"/>
    <w:aliases w:val=" Знак2 Знак1, Знак2 Знак Знак"/>
    <w:basedOn w:val="a0"/>
    <w:link w:val="23"/>
    <w:rsid w:val="009B69AF"/>
    <w:rPr>
      <w:rFonts w:ascii="Times New Roman" w:eastAsia="Times New Roman" w:hAnsi="Times New Roman" w:cs="Times New Roman"/>
      <w:sz w:val="28"/>
      <w:szCs w:val="20"/>
      <w:lang w:eastAsia="ru-RU"/>
    </w:rPr>
  </w:style>
  <w:style w:type="paragraph" w:styleId="af2">
    <w:name w:val="Document Map"/>
    <w:basedOn w:val="a"/>
    <w:link w:val="af3"/>
    <w:semiHidden/>
    <w:rsid w:val="009B69AF"/>
    <w:pPr>
      <w:shd w:val="clear" w:color="auto" w:fill="000080"/>
    </w:pPr>
    <w:rPr>
      <w:rFonts w:ascii="Tahoma" w:hAnsi="Tahoma" w:cs="Tahoma"/>
    </w:rPr>
  </w:style>
  <w:style w:type="character" w:customStyle="1" w:styleId="af3">
    <w:name w:val="Схема документа Знак"/>
    <w:basedOn w:val="a0"/>
    <w:link w:val="af2"/>
    <w:semiHidden/>
    <w:rsid w:val="009B69AF"/>
    <w:rPr>
      <w:rFonts w:ascii="Tahoma" w:eastAsia="Times New Roman" w:hAnsi="Tahoma" w:cs="Tahoma"/>
      <w:sz w:val="24"/>
      <w:szCs w:val="24"/>
      <w:shd w:val="clear" w:color="auto" w:fill="000080"/>
      <w:lang w:eastAsia="ru-RU"/>
    </w:rPr>
  </w:style>
  <w:style w:type="paragraph" w:styleId="33">
    <w:name w:val="Body Text 3"/>
    <w:basedOn w:val="a"/>
    <w:link w:val="34"/>
    <w:rsid w:val="009B69AF"/>
    <w:pPr>
      <w:jc w:val="both"/>
    </w:pPr>
    <w:rPr>
      <w:b/>
      <w:bCs/>
      <w:sz w:val="28"/>
    </w:rPr>
  </w:style>
  <w:style w:type="character" w:customStyle="1" w:styleId="34">
    <w:name w:val="Основной текст 3 Знак"/>
    <w:basedOn w:val="a0"/>
    <w:link w:val="33"/>
    <w:rsid w:val="009B69AF"/>
    <w:rPr>
      <w:rFonts w:ascii="Times New Roman" w:eastAsia="Times New Roman" w:hAnsi="Times New Roman" w:cs="Times New Roman"/>
      <w:b/>
      <w:bCs/>
      <w:sz w:val="28"/>
      <w:szCs w:val="24"/>
      <w:lang w:eastAsia="ru-RU"/>
    </w:rPr>
  </w:style>
  <w:style w:type="character" w:customStyle="1" w:styleId="af4">
    <w:name w:val="Гипертекстовая ссылка"/>
    <w:rsid w:val="009B69AF"/>
    <w:rPr>
      <w:b/>
      <w:bCs/>
      <w:color w:val="008000"/>
      <w:szCs w:val="20"/>
      <w:u w:val="single"/>
    </w:rPr>
  </w:style>
  <w:style w:type="paragraph" w:customStyle="1" w:styleId="11">
    <w:name w:val="Обычный1"/>
    <w:rsid w:val="009B69AF"/>
    <w:pPr>
      <w:widowControl w:val="0"/>
      <w:snapToGrid w:val="0"/>
      <w:spacing w:after="0" w:line="300" w:lineRule="auto"/>
      <w:ind w:left="40" w:right="1000"/>
      <w:jc w:val="both"/>
    </w:pPr>
    <w:rPr>
      <w:rFonts w:ascii="Times New Roman" w:eastAsia="Times New Roman" w:hAnsi="Times New Roman" w:cs="Times New Roman"/>
      <w:sz w:val="24"/>
      <w:szCs w:val="20"/>
      <w:lang w:eastAsia="ru-RU"/>
    </w:rPr>
  </w:style>
  <w:style w:type="paragraph" w:customStyle="1" w:styleId="81">
    <w:name w:val="заголовок 8"/>
    <w:basedOn w:val="a"/>
    <w:next w:val="a"/>
    <w:rsid w:val="009B69AF"/>
    <w:pPr>
      <w:keepNext/>
      <w:autoSpaceDE w:val="0"/>
      <w:autoSpaceDN w:val="0"/>
      <w:outlineLvl w:val="7"/>
    </w:pPr>
    <w:rPr>
      <w:rFonts w:ascii="MS Sans Serif" w:hAnsi="MS Sans Serif"/>
    </w:rPr>
  </w:style>
  <w:style w:type="character" w:styleId="af5">
    <w:name w:val="Hyperlink"/>
    <w:uiPriority w:val="99"/>
    <w:rsid w:val="009B69AF"/>
    <w:rPr>
      <w:b/>
      <w:bCs/>
      <w:strike w:val="0"/>
      <w:dstrike w:val="0"/>
      <w:color w:val="339900"/>
      <w:u w:val="none"/>
      <w:effect w:val="none"/>
    </w:rPr>
  </w:style>
  <w:style w:type="paragraph" w:customStyle="1" w:styleId="u">
    <w:name w:val="u"/>
    <w:basedOn w:val="a"/>
    <w:rsid w:val="009B69AF"/>
    <w:pPr>
      <w:ind w:firstLine="539"/>
      <w:jc w:val="both"/>
    </w:pPr>
    <w:rPr>
      <w:color w:val="000000"/>
      <w:sz w:val="18"/>
    </w:rPr>
  </w:style>
  <w:style w:type="paragraph" w:customStyle="1" w:styleId="ConsPlusNormal">
    <w:name w:val="ConsPlusNormal"/>
    <w:link w:val="ConsPlusNormal0"/>
    <w:rsid w:val="009B69A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r">
    <w:name w:val="r"/>
    <w:basedOn w:val="a"/>
    <w:rsid w:val="009B69AF"/>
    <w:pPr>
      <w:jc w:val="right"/>
    </w:pPr>
    <w:rPr>
      <w:color w:val="000000"/>
    </w:rPr>
  </w:style>
  <w:style w:type="paragraph" w:styleId="af6">
    <w:name w:val="Subtitle"/>
    <w:basedOn w:val="a"/>
    <w:link w:val="af7"/>
    <w:qFormat/>
    <w:rsid w:val="009B69AF"/>
    <w:pPr>
      <w:ind w:firstLine="600"/>
      <w:jc w:val="center"/>
    </w:pPr>
    <w:rPr>
      <w:b/>
      <w:sz w:val="28"/>
    </w:rPr>
  </w:style>
  <w:style w:type="character" w:customStyle="1" w:styleId="af7">
    <w:name w:val="Подзаголовок Знак"/>
    <w:basedOn w:val="a0"/>
    <w:link w:val="af6"/>
    <w:rsid w:val="009B69AF"/>
    <w:rPr>
      <w:rFonts w:ascii="Times New Roman" w:eastAsia="Times New Roman" w:hAnsi="Times New Roman" w:cs="Times New Roman"/>
      <w:b/>
      <w:sz w:val="28"/>
      <w:szCs w:val="24"/>
      <w:lang w:eastAsia="ru-RU"/>
    </w:rPr>
  </w:style>
  <w:style w:type="paragraph" w:styleId="HTML">
    <w:name w:val="HTML Preformatted"/>
    <w:basedOn w:val="a"/>
    <w:link w:val="HTML0"/>
    <w:rsid w:val="009B6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rsid w:val="009B69AF"/>
    <w:rPr>
      <w:rFonts w:ascii="Courier New" w:eastAsia="Times New Roman" w:hAnsi="Courier New" w:cs="Times New Roman"/>
      <w:sz w:val="20"/>
      <w:szCs w:val="24"/>
      <w:lang w:eastAsia="ru-RU"/>
    </w:rPr>
  </w:style>
  <w:style w:type="character" w:styleId="af8">
    <w:name w:val="FollowedHyperlink"/>
    <w:rsid w:val="009B69AF"/>
    <w:rPr>
      <w:color w:val="800080"/>
      <w:u w:val="single"/>
    </w:rPr>
  </w:style>
  <w:style w:type="paragraph" w:styleId="af9">
    <w:name w:val="Normal (Web)"/>
    <w:basedOn w:val="a"/>
    <w:rsid w:val="009B69AF"/>
    <w:pPr>
      <w:spacing w:before="100" w:after="100"/>
    </w:pPr>
  </w:style>
  <w:style w:type="paragraph" w:customStyle="1" w:styleId="358">
    <w:name w:val="Заголовок 3.Заголовок 58"/>
    <w:basedOn w:val="a"/>
    <w:next w:val="a"/>
    <w:rsid w:val="009B69AF"/>
    <w:pPr>
      <w:keepNext/>
      <w:jc w:val="right"/>
      <w:outlineLvl w:val="2"/>
    </w:pPr>
    <w:rPr>
      <w:sz w:val="28"/>
    </w:rPr>
  </w:style>
  <w:style w:type="paragraph" w:customStyle="1" w:styleId="afa">
    <w:name w:val="Достижение"/>
    <w:basedOn w:val="af0"/>
    <w:autoRedefine/>
    <w:rsid w:val="009B69AF"/>
    <w:pPr>
      <w:spacing w:after="60" w:line="220" w:lineRule="atLeast"/>
      <w:ind w:left="245" w:right="-360" w:hanging="245"/>
      <w:jc w:val="left"/>
    </w:pPr>
    <w:rPr>
      <w:sz w:val="20"/>
    </w:rPr>
  </w:style>
  <w:style w:type="paragraph" w:customStyle="1" w:styleId="12">
    <w:name w:val="Адрес 1"/>
    <w:basedOn w:val="a"/>
    <w:rsid w:val="009B69AF"/>
    <w:pPr>
      <w:framePr w:w="2400" w:wrap="notBeside" w:vAnchor="page" w:hAnchor="page" w:x="8065" w:y="1009" w:anchorLock="1"/>
      <w:spacing w:line="200" w:lineRule="atLeast"/>
    </w:pPr>
    <w:rPr>
      <w:sz w:val="16"/>
    </w:rPr>
  </w:style>
  <w:style w:type="paragraph" w:customStyle="1" w:styleId="25">
    <w:name w:val="Адрес 2"/>
    <w:basedOn w:val="a"/>
    <w:rsid w:val="009B69AF"/>
    <w:pPr>
      <w:framePr w:w="2405" w:wrap="notBeside" w:vAnchor="page" w:hAnchor="page" w:x="5761" w:y="1009" w:anchorLock="1"/>
      <w:spacing w:line="200" w:lineRule="atLeast"/>
    </w:pPr>
    <w:rPr>
      <w:sz w:val="16"/>
    </w:rPr>
  </w:style>
  <w:style w:type="paragraph" w:customStyle="1" w:styleId="afb">
    <w:name w:val="Название предприятия"/>
    <w:basedOn w:val="a"/>
    <w:next w:val="a"/>
    <w:autoRedefine/>
    <w:rsid w:val="009B69AF"/>
    <w:pPr>
      <w:tabs>
        <w:tab w:val="left" w:pos="2160"/>
        <w:tab w:val="right" w:pos="6480"/>
      </w:tabs>
      <w:spacing w:before="220" w:after="40" w:line="220" w:lineRule="atLeast"/>
      <w:ind w:right="-360"/>
    </w:pPr>
    <w:rPr>
      <w:sz w:val="20"/>
    </w:rPr>
  </w:style>
  <w:style w:type="paragraph" w:customStyle="1" w:styleId="13">
    <w:name w:val="Название предприятия 1"/>
    <w:basedOn w:val="afb"/>
    <w:next w:val="a"/>
    <w:rsid w:val="009B69AF"/>
  </w:style>
  <w:style w:type="paragraph" w:customStyle="1" w:styleId="afc">
    <w:name w:val="Учреждение"/>
    <w:basedOn w:val="a"/>
    <w:next w:val="afa"/>
    <w:autoRedefine/>
    <w:rsid w:val="009B69AF"/>
    <w:pPr>
      <w:tabs>
        <w:tab w:val="left" w:pos="2160"/>
        <w:tab w:val="right" w:pos="6480"/>
      </w:tabs>
      <w:spacing w:before="220" w:after="60" w:line="220" w:lineRule="atLeast"/>
      <w:ind w:right="-360"/>
    </w:pPr>
    <w:rPr>
      <w:sz w:val="20"/>
    </w:rPr>
  </w:style>
  <w:style w:type="paragraph" w:customStyle="1" w:styleId="afd">
    <w:name w:val="Название должности"/>
    <w:next w:val="afa"/>
    <w:rsid w:val="009B69AF"/>
    <w:pPr>
      <w:spacing w:after="40" w:line="220" w:lineRule="atLeast"/>
    </w:pPr>
    <w:rPr>
      <w:rFonts w:ascii="Arial" w:eastAsia="Times New Roman" w:hAnsi="Arial" w:cs="Times New Roman"/>
      <w:b/>
      <w:spacing w:val="-10"/>
      <w:sz w:val="20"/>
      <w:szCs w:val="20"/>
      <w:lang w:eastAsia="ru-RU"/>
    </w:rPr>
  </w:style>
  <w:style w:type="paragraph" w:customStyle="1" w:styleId="afe">
    <w:name w:val="Имя"/>
    <w:basedOn w:val="a"/>
    <w:next w:val="a"/>
    <w:autoRedefine/>
    <w:rsid w:val="009B69AF"/>
    <w:pPr>
      <w:spacing w:after="440" w:line="240" w:lineRule="atLeast"/>
      <w:ind w:left="2160"/>
    </w:pPr>
    <w:rPr>
      <w:spacing w:val="-20"/>
      <w:sz w:val="48"/>
    </w:rPr>
  </w:style>
  <w:style w:type="paragraph" w:customStyle="1" w:styleId="aff">
    <w:name w:val="Цель"/>
    <w:basedOn w:val="a"/>
    <w:next w:val="af0"/>
    <w:rsid w:val="009B69AF"/>
    <w:pPr>
      <w:spacing w:before="220" w:after="220" w:line="220" w:lineRule="atLeast"/>
    </w:pPr>
    <w:rPr>
      <w:sz w:val="20"/>
    </w:rPr>
  </w:style>
  <w:style w:type="paragraph" w:customStyle="1" w:styleId="aff0">
    <w:name w:val="Заголовок раздела"/>
    <w:basedOn w:val="a"/>
    <w:next w:val="a"/>
    <w:autoRedefine/>
    <w:rsid w:val="009B69AF"/>
    <w:pPr>
      <w:pBdr>
        <w:top w:val="single" w:sz="6" w:space="2" w:color="FFFFFF"/>
        <w:left w:val="single" w:sz="6" w:space="2" w:color="FFFFFF"/>
        <w:bottom w:val="single" w:sz="6" w:space="2" w:color="FFFFFF"/>
        <w:right w:val="single" w:sz="6" w:space="2" w:color="FFFFFF"/>
      </w:pBdr>
      <w:shd w:val="pct10" w:color="auto" w:fill="auto"/>
      <w:spacing w:before="120" w:line="280" w:lineRule="atLeast"/>
    </w:pPr>
    <w:rPr>
      <w:rFonts w:ascii="Arial" w:hAnsi="Arial"/>
      <w:b/>
      <w:spacing w:val="-10"/>
      <w:position w:val="7"/>
      <w:sz w:val="20"/>
    </w:rPr>
  </w:style>
  <w:style w:type="paragraph" w:customStyle="1" w:styleId="aff1">
    <w:name w:val="Личные сведения"/>
    <w:basedOn w:val="afa"/>
    <w:next w:val="afa"/>
    <w:rsid w:val="009B69AF"/>
    <w:pPr>
      <w:spacing w:before="220"/>
      <w:ind w:left="244" w:right="-357" w:hanging="244"/>
    </w:pPr>
  </w:style>
  <w:style w:type="paragraph" w:styleId="aff2">
    <w:name w:val="caption"/>
    <w:basedOn w:val="a"/>
    <w:next w:val="a"/>
    <w:qFormat/>
    <w:rsid w:val="009B69AF"/>
    <w:pPr>
      <w:jc w:val="right"/>
    </w:pPr>
    <w:rPr>
      <w:rFonts w:ascii="Arial" w:hAnsi="Arial"/>
    </w:rPr>
  </w:style>
  <w:style w:type="table" w:styleId="aff3">
    <w:name w:val="Table Grid"/>
    <w:basedOn w:val="a1"/>
    <w:uiPriority w:val="59"/>
    <w:rsid w:val="009B69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Знак Знак"/>
    <w:basedOn w:val="a"/>
    <w:rsid w:val="009B69AF"/>
    <w:pPr>
      <w:spacing w:after="160" w:line="240" w:lineRule="exact"/>
    </w:pPr>
    <w:rPr>
      <w:rFonts w:ascii="Verdana" w:hAnsi="Verdana" w:cs="Verdana"/>
      <w:sz w:val="20"/>
      <w:szCs w:val="20"/>
      <w:lang w:val="en-US" w:eastAsia="en-US"/>
    </w:rPr>
  </w:style>
  <w:style w:type="paragraph" w:customStyle="1" w:styleId="110">
    <w:name w:val="Обычный11"/>
    <w:rsid w:val="009B69AF"/>
    <w:pPr>
      <w:spacing w:after="0" w:line="240" w:lineRule="auto"/>
    </w:pPr>
    <w:rPr>
      <w:rFonts w:ascii="Times New Roman" w:eastAsia="Times New Roman" w:hAnsi="Times New Roman" w:cs="Times New Roman"/>
      <w:sz w:val="20"/>
      <w:szCs w:val="20"/>
      <w:lang w:eastAsia="ru-RU"/>
    </w:rPr>
  </w:style>
  <w:style w:type="paragraph" w:customStyle="1" w:styleId="aff5">
    <w:name w:val="Оновкка"/>
    <w:rsid w:val="009B69AF"/>
    <w:pPr>
      <w:spacing w:after="0" w:line="240" w:lineRule="auto"/>
      <w:ind w:firstLine="709"/>
      <w:jc w:val="both"/>
    </w:pPr>
    <w:rPr>
      <w:rFonts w:ascii="Times New Roman" w:eastAsia="Times New Roman" w:hAnsi="Times New Roman" w:cs="Times New Roman"/>
      <w:sz w:val="24"/>
      <w:szCs w:val="28"/>
      <w:lang w:eastAsia="ru-RU"/>
    </w:rPr>
  </w:style>
  <w:style w:type="paragraph" w:styleId="aff6">
    <w:name w:val="Body Text First Indent"/>
    <w:basedOn w:val="af0"/>
    <w:link w:val="aff7"/>
    <w:rsid w:val="009B69AF"/>
    <w:pPr>
      <w:spacing w:after="120"/>
      <w:ind w:firstLine="210"/>
      <w:jc w:val="left"/>
    </w:pPr>
    <w:rPr>
      <w:sz w:val="24"/>
      <w:szCs w:val="24"/>
    </w:rPr>
  </w:style>
  <w:style w:type="character" w:customStyle="1" w:styleId="aff7">
    <w:name w:val="Красная строка Знак"/>
    <w:basedOn w:val="af1"/>
    <w:link w:val="aff6"/>
    <w:rsid w:val="009B69AF"/>
    <w:rPr>
      <w:rFonts w:ascii="Times New Roman" w:eastAsia="Times New Roman" w:hAnsi="Times New Roman" w:cs="Times New Roman"/>
      <w:sz w:val="24"/>
      <w:szCs w:val="24"/>
    </w:rPr>
  </w:style>
  <w:style w:type="character" w:customStyle="1" w:styleId="26">
    <w:name w:val="Знак Знак2"/>
    <w:locked/>
    <w:rsid w:val="009B69AF"/>
    <w:rPr>
      <w:rFonts w:ascii="Courier New" w:hAnsi="Courier New"/>
      <w:szCs w:val="24"/>
      <w:lang w:val="ru-RU" w:eastAsia="ru-RU" w:bidi="ar-SA"/>
    </w:rPr>
  </w:style>
  <w:style w:type="character" w:customStyle="1" w:styleId="postbody1">
    <w:name w:val="postbody1"/>
    <w:rsid w:val="009B69AF"/>
    <w:rPr>
      <w:sz w:val="20"/>
      <w:szCs w:val="20"/>
    </w:rPr>
  </w:style>
  <w:style w:type="paragraph" w:customStyle="1" w:styleId="aff8">
    <w:name w:val="Заголовок глав"/>
    <w:basedOn w:val="1"/>
    <w:autoRedefine/>
    <w:rsid w:val="009B69AF"/>
    <w:rPr>
      <w:b w:val="0"/>
      <w:szCs w:val="32"/>
    </w:rPr>
  </w:style>
  <w:style w:type="paragraph" w:customStyle="1" w:styleId="0127">
    <w:name w:val="Стиль Стиль Основной текст + Слева:  0 см Первая строка:  1.27 см"/>
    <w:basedOn w:val="a"/>
    <w:autoRedefine/>
    <w:rsid w:val="009B69AF"/>
    <w:pPr>
      <w:spacing w:before="120" w:after="120" w:line="360" w:lineRule="auto"/>
      <w:ind w:firstLine="720"/>
      <w:contextualSpacing/>
      <w:jc w:val="center"/>
    </w:pPr>
    <w:rPr>
      <w:sz w:val="28"/>
      <w:szCs w:val="20"/>
    </w:rPr>
  </w:style>
  <w:style w:type="paragraph" w:customStyle="1" w:styleId="aff9">
    <w:name w:val="Знак Знак Знак Знак Знак Знак Знак"/>
    <w:basedOn w:val="a"/>
    <w:rsid w:val="009B69AF"/>
    <w:pPr>
      <w:spacing w:after="160" w:line="240" w:lineRule="exact"/>
    </w:pPr>
    <w:rPr>
      <w:rFonts w:ascii="Verdana" w:hAnsi="Verdana"/>
      <w:lang w:val="en-US" w:eastAsia="en-US"/>
    </w:rPr>
  </w:style>
  <w:style w:type="paragraph" w:customStyle="1" w:styleId="affa">
    <w:name w:val="Стиль"/>
    <w:rsid w:val="009B69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аголовок1"/>
    <w:basedOn w:val="a"/>
    <w:next w:val="af0"/>
    <w:rsid w:val="009B69AF"/>
    <w:pPr>
      <w:keepNext/>
      <w:widowControl w:val="0"/>
      <w:suppressAutoHyphens/>
      <w:spacing w:before="240" w:after="120"/>
    </w:pPr>
    <w:rPr>
      <w:rFonts w:ascii="Bitstream Vera Sans" w:eastAsia="Nimbus Sans L" w:hAnsi="Bitstream Vera Sans" w:cs="Nimbus Sans L"/>
      <w:sz w:val="28"/>
      <w:szCs w:val="28"/>
    </w:rPr>
  </w:style>
  <w:style w:type="paragraph" w:customStyle="1" w:styleId="affb">
    <w:name w:val="Заголовок таблицы"/>
    <w:basedOn w:val="a"/>
    <w:rsid w:val="009B69AF"/>
    <w:pPr>
      <w:widowControl w:val="0"/>
      <w:suppressLineNumbers/>
      <w:suppressAutoHyphens/>
      <w:jc w:val="center"/>
    </w:pPr>
    <w:rPr>
      <w:rFonts w:ascii="Nimbus Roman No9 L" w:eastAsia="Bitstream Vera Sans" w:hAnsi="Nimbus Roman No9 L"/>
      <w:b/>
      <w:bCs/>
      <w:i/>
      <w:iCs/>
    </w:rPr>
  </w:style>
  <w:style w:type="paragraph" w:customStyle="1" w:styleId="affc">
    <w:name w:val="Содержимое таблицы"/>
    <w:basedOn w:val="a"/>
    <w:rsid w:val="009B69AF"/>
    <w:pPr>
      <w:widowControl w:val="0"/>
      <w:suppressLineNumbers/>
      <w:suppressAutoHyphens/>
    </w:pPr>
    <w:rPr>
      <w:rFonts w:ascii="Nimbus Roman No9 L" w:eastAsia="Bitstream Vera Sans" w:hAnsi="Nimbus Roman No9 L"/>
    </w:rPr>
  </w:style>
  <w:style w:type="character" w:customStyle="1" w:styleId="Absatz-Standardschriftart">
    <w:name w:val="Absatz-Standardschriftart"/>
    <w:rsid w:val="009B69AF"/>
  </w:style>
  <w:style w:type="character" w:customStyle="1" w:styleId="WW-Absatz-Standardschriftart">
    <w:name w:val="WW-Absatz-Standardschriftart"/>
    <w:rsid w:val="009B69AF"/>
  </w:style>
  <w:style w:type="character" w:customStyle="1" w:styleId="WW-Absatz-Standardschriftart1">
    <w:name w:val="WW-Absatz-Standardschriftart1"/>
    <w:rsid w:val="009B69AF"/>
  </w:style>
  <w:style w:type="character" w:customStyle="1" w:styleId="WW-Absatz-Standardschriftart11">
    <w:name w:val="WW-Absatz-Standardschriftart11"/>
    <w:rsid w:val="009B69AF"/>
  </w:style>
  <w:style w:type="character" w:customStyle="1" w:styleId="affd">
    <w:name w:val="Символ нумерации"/>
    <w:rsid w:val="009B69AF"/>
  </w:style>
  <w:style w:type="paragraph" w:styleId="affe">
    <w:name w:val="List"/>
    <w:basedOn w:val="af0"/>
    <w:rsid w:val="009B69AF"/>
    <w:pPr>
      <w:widowControl w:val="0"/>
      <w:suppressAutoHyphens/>
      <w:spacing w:after="120"/>
      <w:jc w:val="left"/>
    </w:pPr>
    <w:rPr>
      <w:rFonts w:ascii="Nimbus Roman No9 L" w:eastAsia="Bitstream Vera Sans" w:hAnsi="Nimbus Roman No9 L" w:cs="Nimbus Sans L"/>
      <w:sz w:val="24"/>
      <w:szCs w:val="24"/>
    </w:rPr>
  </w:style>
  <w:style w:type="paragraph" w:styleId="15">
    <w:name w:val="index 1"/>
    <w:basedOn w:val="a"/>
    <w:next w:val="a"/>
    <w:autoRedefine/>
    <w:semiHidden/>
    <w:rsid w:val="009B69AF"/>
    <w:pPr>
      <w:ind w:left="240" w:hanging="240"/>
    </w:pPr>
  </w:style>
  <w:style w:type="paragraph" w:styleId="afff">
    <w:name w:val="annotation text"/>
    <w:basedOn w:val="a"/>
    <w:link w:val="afff0"/>
    <w:semiHidden/>
    <w:rsid w:val="009B69AF"/>
    <w:pPr>
      <w:widowControl w:val="0"/>
      <w:suppressAutoHyphens/>
    </w:pPr>
    <w:rPr>
      <w:rFonts w:ascii="Nimbus Roman No9 L" w:eastAsia="Bitstream Vera Sans" w:hAnsi="Nimbus Roman No9 L"/>
      <w:sz w:val="20"/>
      <w:szCs w:val="20"/>
    </w:rPr>
  </w:style>
  <w:style w:type="character" w:customStyle="1" w:styleId="afff0">
    <w:name w:val="Текст примечания Знак"/>
    <w:basedOn w:val="a0"/>
    <w:link w:val="afff"/>
    <w:semiHidden/>
    <w:rsid w:val="009B69AF"/>
    <w:rPr>
      <w:rFonts w:ascii="Nimbus Roman No9 L" w:eastAsia="Bitstream Vera Sans" w:hAnsi="Nimbus Roman No9 L" w:cs="Times New Roman"/>
      <w:sz w:val="20"/>
      <w:szCs w:val="20"/>
    </w:rPr>
  </w:style>
  <w:style w:type="paragraph" w:customStyle="1" w:styleId="xl63">
    <w:name w:val="xl63"/>
    <w:basedOn w:val="a"/>
    <w:rsid w:val="009B69A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4">
    <w:name w:val="xl64"/>
    <w:basedOn w:val="a"/>
    <w:rsid w:val="009B69A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5">
    <w:name w:val="xl65"/>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66">
    <w:name w:val="xl66"/>
    <w:basedOn w:val="a"/>
    <w:rsid w:val="009B69AF"/>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7">
    <w:name w:val="xl67"/>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8">
    <w:name w:val="xl68"/>
    <w:basedOn w:val="a"/>
    <w:rsid w:val="009B69A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9B69AF"/>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70">
    <w:name w:val="xl70"/>
    <w:basedOn w:val="a"/>
    <w:rsid w:val="009B69AF"/>
    <w:pPr>
      <w:pBdr>
        <w:top w:val="single" w:sz="4" w:space="0" w:color="auto"/>
        <w:bottom w:val="single" w:sz="4" w:space="0" w:color="auto"/>
      </w:pBdr>
      <w:spacing w:before="100" w:beforeAutospacing="1" w:after="100" w:afterAutospacing="1"/>
      <w:textAlignment w:val="top"/>
    </w:pPr>
    <w:rPr>
      <w:rFonts w:ascii="Arial" w:hAnsi="Arial" w:cs="Arial"/>
    </w:rPr>
  </w:style>
  <w:style w:type="paragraph" w:customStyle="1" w:styleId="xl71">
    <w:name w:val="xl71"/>
    <w:basedOn w:val="a"/>
    <w:rsid w:val="009B69AF"/>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2">
    <w:name w:val="xl72"/>
    <w:basedOn w:val="a"/>
    <w:rsid w:val="009B69AF"/>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73">
    <w:name w:val="xl73"/>
    <w:basedOn w:val="a"/>
    <w:rsid w:val="009B69AF"/>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74">
    <w:name w:val="xl74"/>
    <w:basedOn w:val="a"/>
    <w:rsid w:val="009B69AF"/>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5">
    <w:name w:val="xl75"/>
    <w:basedOn w:val="a"/>
    <w:rsid w:val="009B69AF"/>
    <w:pPr>
      <w:pBdr>
        <w:top w:val="single" w:sz="8" w:space="0" w:color="auto"/>
        <w:left w:val="single" w:sz="8" w:space="0" w:color="auto"/>
        <w:bottom w:val="single" w:sz="8" w:space="0" w:color="auto"/>
      </w:pBdr>
      <w:spacing w:before="100" w:beforeAutospacing="1" w:after="100" w:afterAutospacing="1"/>
      <w:jc w:val="center"/>
    </w:pPr>
    <w:rPr>
      <w:rFonts w:ascii="Arial" w:hAnsi="Arial" w:cs="Arial"/>
    </w:rPr>
  </w:style>
  <w:style w:type="paragraph" w:customStyle="1" w:styleId="xl76">
    <w:name w:val="xl76"/>
    <w:basedOn w:val="a"/>
    <w:rsid w:val="009B69AF"/>
    <w:pPr>
      <w:pBdr>
        <w:top w:val="single" w:sz="8" w:space="0" w:color="auto"/>
        <w:bottom w:val="single" w:sz="8" w:space="0" w:color="auto"/>
      </w:pBdr>
      <w:spacing w:before="100" w:beforeAutospacing="1" w:after="100" w:afterAutospacing="1"/>
      <w:jc w:val="center"/>
    </w:pPr>
    <w:rPr>
      <w:rFonts w:ascii="Arial" w:hAnsi="Arial" w:cs="Arial"/>
    </w:rPr>
  </w:style>
  <w:style w:type="paragraph" w:customStyle="1" w:styleId="xl77">
    <w:name w:val="xl77"/>
    <w:basedOn w:val="a"/>
    <w:rsid w:val="009B69AF"/>
    <w:pPr>
      <w:pBdr>
        <w:top w:val="single" w:sz="8" w:space="0" w:color="auto"/>
        <w:bottom w:val="single" w:sz="8" w:space="0" w:color="auto"/>
        <w:right w:val="single" w:sz="8" w:space="0" w:color="auto"/>
      </w:pBdr>
      <w:spacing w:before="100" w:beforeAutospacing="1" w:after="100" w:afterAutospacing="1"/>
      <w:jc w:val="center"/>
    </w:pPr>
    <w:rPr>
      <w:rFonts w:ascii="Arial" w:hAnsi="Arial" w:cs="Arial"/>
    </w:rPr>
  </w:style>
  <w:style w:type="paragraph" w:customStyle="1" w:styleId="xl78">
    <w:name w:val="xl78"/>
    <w:basedOn w:val="a"/>
    <w:rsid w:val="009B69A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79">
    <w:name w:val="xl79"/>
    <w:basedOn w:val="a"/>
    <w:rsid w:val="009B69A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0">
    <w:name w:val="xl80"/>
    <w:basedOn w:val="a"/>
    <w:rsid w:val="009B69AF"/>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1">
    <w:name w:val="xl81"/>
    <w:basedOn w:val="a"/>
    <w:rsid w:val="009B69AF"/>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a"/>
    <w:rsid w:val="009B69AF"/>
    <w:pPr>
      <w:pBdr>
        <w:lef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3">
    <w:name w:val="xl83"/>
    <w:basedOn w:val="a"/>
    <w:rsid w:val="009B69AF"/>
    <w:pPr>
      <w:spacing w:before="100" w:beforeAutospacing="1" w:after="100" w:afterAutospacing="1"/>
      <w:jc w:val="center"/>
      <w:textAlignment w:val="center"/>
    </w:pPr>
    <w:rPr>
      <w:rFonts w:ascii="Arial" w:hAnsi="Arial" w:cs="Arial"/>
      <w:color w:val="000000"/>
      <w:sz w:val="16"/>
      <w:szCs w:val="16"/>
    </w:rPr>
  </w:style>
  <w:style w:type="paragraph" w:customStyle="1" w:styleId="xl84">
    <w:name w:val="xl84"/>
    <w:basedOn w:val="a"/>
    <w:rsid w:val="009B69AF"/>
    <w:pPr>
      <w:pBdr>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5">
    <w:name w:val="xl85"/>
    <w:basedOn w:val="a"/>
    <w:rsid w:val="009B69AF"/>
    <w:pPr>
      <w:pBdr>
        <w:left w:val="single" w:sz="4" w:space="0" w:color="auto"/>
        <w:bottom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6">
    <w:name w:val="xl86"/>
    <w:basedOn w:val="a"/>
    <w:rsid w:val="009B69AF"/>
    <w:pPr>
      <w:pBdr>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character" w:customStyle="1" w:styleId="18">
    <w:name w:val="Знак Знак18"/>
    <w:rsid w:val="009B69AF"/>
    <w:rPr>
      <w:rFonts w:ascii="Arial" w:eastAsia="Times New Roman" w:hAnsi="Arial" w:cs="Arial"/>
      <w:b/>
      <w:bCs/>
      <w:kern w:val="32"/>
      <w:sz w:val="32"/>
      <w:szCs w:val="32"/>
      <w:lang w:eastAsia="ru-RU"/>
    </w:rPr>
  </w:style>
  <w:style w:type="character" w:customStyle="1" w:styleId="17">
    <w:name w:val="Знак Знак17"/>
    <w:rsid w:val="009B69AF"/>
    <w:rPr>
      <w:rFonts w:ascii="Times New Roman" w:eastAsia="Times New Roman" w:hAnsi="Times New Roman" w:cs="Times New Roman"/>
      <w:sz w:val="28"/>
      <w:szCs w:val="24"/>
      <w:lang w:eastAsia="ru-RU"/>
    </w:rPr>
  </w:style>
  <w:style w:type="character" w:customStyle="1" w:styleId="16">
    <w:name w:val="Знак Знак16"/>
    <w:rsid w:val="009B69AF"/>
    <w:rPr>
      <w:rFonts w:ascii="Arial" w:eastAsia="Times New Roman" w:hAnsi="Arial" w:cs="Arial"/>
      <w:b/>
      <w:bCs/>
      <w:color w:val="339966"/>
      <w:szCs w:val="26"/>
      <w:lang w:eastAsia="ru-RU"/>
    </w:rPr>
  </w:style>
  <w:style w:type="character" w:customStyle="1" w:styleId="150">
    <w:name w:val="Знак Знак15"/>
    <w:rsid w:val="009B69AF"/>
    <w:rPr>
      <w:rFonts w:ascii="Times New Roman" w:eastAsia="Times New Roman" w:hAnsi="Times New Roman" w:cs="Times New Roman"/>
      <w:i/>
      <w:iCs/>
      <w:sz w:val="24"/>
      <w:szCs w:val="18"/>
      <w:lang w:eastAsia="ru-RU"/>
    </w:rPr>
  </w:style>
  <w:style w:type="character" w:customStyle="1" w:styleId="130">
    <w:name w:val="Знак Знак13"/>
    <w:rsid w:val="009B69AF"/>
    <w:rPr>
      <w:rFonts w:ascii="Times New Roman" w:eastAsia="Times New Roman" w:hAnsi="Times New Roman" w:cs="Times New Roman"/>
      <w:b/>
      <w:bCs/>
      <w:lang w:eastAsia="ru-RU"/>
    </w:rPr>
  </w:style>
  <w:style w:type="paragraph" w:customStyle="1" w:styleId="210">
    <w:name w:val="Основной текст 21"/>
    <w:basedOn w:val="a"/>
    <w:rsid w:val="009B69AF"/>
    <w:pPr>
      <w:overflowPunct w:val="0"/>
      <w:autoSpaceDE w:val="0"/>
      <w:autoSpaceDN w:val="0"/>
      <w:adjustRightInd w:val="0"/>
      <w:jc w:val="both"/>
      <w:textAlignment w:val="baseline"/>
    </w:pPr>
    <w:rPr>
      <w:sz w:val="28"/>
      <w:szCs w:val="20"/>
    </w:rPr>
  </w:style>
  <w:style w:type="character" w:styleId="afff1">
    <w:name w:val="Strong"/>
    <w:qFormat/>
    <w:rsid w:val="009B69AF"/>
    <w:rPr>
      <w:b/>
      <w:bCs/>
    </w:rPr>
  </w:style>
  <w:style w:type="paragraph" w:customStyle="1" w:styleId="Default">
    <w:name w:val="Default"/>
    <w:rsid w:val="009B69AF"/>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ConsPlusTitle">
    <w:name w:val="ConsPlusTitle"/>
    <w:rsid w:val="009B69A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69A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head2">
    <w:name w:val="head2"/>
    <w:basedOn w:val="a"/>
    <w:rsid w:val="009B69AF"/>
    <w:pPr>
      <w:spacing w:before="100" w:beforeAutospacing="1" w:after="100" w:afterAutospacing="1"/>
      <w:jc w:val="center"/>
    </w:pPr>
    <w:rPr>
      <w:rFonts w:ascii="Verdana" w:hAnsi="Verdana"/>
      <w:b/>
      <w:bCs/>
      <w:color w:val="000000"/>
      <w:sz w:val="20"/>
      <w:szCs w:val="20"/>
    </w:rPr>
  </w:style>
  <w:style w:type="character" w:customStyle="1" w:styleId="c1">
    <w:name w:val="c1"/>
    <w:basedOn w:val="a0"/>
    <w:rsid w:val="009B69AF"/>
  </w:style>
  <w:style w:type="paragraph" w:styleId="afff2">
    <w:name w:val="List Bullet"/>
    <w:basedOn w:val="a"/>
    <w:autoRedefine/>
    <w:rsid w:val="009B69AF"/>
    <w:pPr>
      <w:tabs>
        <w:tab w:val="left" w:pos="3240"/>
        <w:tab w:val="left" w:pos="9356"/>
      </w:tabs>
      <w:jc w:val="both"/>
    </w:pPr>
    <w:rPr>
      <w:szCs w:val="26"/>
    </w:rPr>
  </w:style>
  <w:style w:type="paragraph" w:customStyle="1" w:styleId="19">
    <w:name w:val="Штамп1"/>
    <w:basedOn w:val="a"/>
    <w:rsid w:val="009B69AF"/>
    <w:pPr>
      <w:widowControl w:val="0"/>
      <w:jc w:val="center"/>
    </w:pPr>
    <w:rPr>
      <w:szCs w:val="20"/>
    </w:rPr>
  </w:style>
  <w:style w:type="character" w:customStyle="1" w:styleId="postbody">
    <w:name w:val="postbody"/>
    <w:basedOn w:val="a0"/>
    <w:rsid w:val="009B69AF"/>
  </w:style>
  <w:style w:type="paragraph" w:customStyle="1" w:styleId="afff3">
    <w:name w:val="Нормальный (таблица)"/>
    <w:basedOn w:val="a"/>
    <w:next w:val="a"/>
    <w:rsid w:val="009B69AF"/>
    <w:pPr>
      <w:widowControl w:val="0"/>
      <w:autoSpaceDE w:val="0"/>
      <w:autoSpaceDN w:val="0"/>
      <w:adjustRightInd w:val="0"/>
      <w:jc w:val="both"/>
    </w:pPr>
    <w:rPr>
      <w:rFonts w:ascii="Arial" w:hAnsi="Arial"/>
      <w:color w:val="000000"/>
    </w:rPr>
  </w:style>
  <w:style w:type="paragraph" w:customStyle="1" w:styleId="font5">
    <w:name w:val="font5"/>
    <w:basedOn w:val="a"/>
    <w:rsid w:val="009B69AF"/>
    <w:pPr>
      <w:spacing w:before="100" w:beforeAutospacing="1" w:after="100" w:afterAutospacing="1"/>
    </w:pPr>
    <w:rPr>
      <w:sz w:val="20"/>
      <w:szCs w:val="20"/>
    </w:rPr>
  </w:style>
  <w:style w:type="character" w:customStyle="1" w:styleId="1a">
    <w:name w:val="Знак Знак Знак1"/>
    <w:rsid w:val="009B69AF"/>
    <w:rPr>
      <w:rFonts w:ascii="Times New Roman" w:eastAsia="Times New Roman" w:hAnsi="Times New Roman" w:cs="Times New Roman"/>
      <w:b/>
      <w:sz w:val="28"/>
      <w:szCs w:val="24"/>
      <w:lang w:eastAsia="ru-RU"/>
    </w:rPr>
  </w:style>
  <w:style w:type="character" w:customStyle="1" w:styleId="27">
    <w:name w:val="Знак2 Знак Знак"/>
    <w:rsid w:val="009B69AF"/>
    <w:rPr>
      <w:sz w:val="28"/>
    </w:rPr>
  </w:style>
  <w:style w:type="paragraph" w:customStyle="1" w:styleId="xl22">
    <w:name w:val="xl22"/>
    <w:basedOn w:val="a"/>
    <w:rsid w:val="009B69A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23">
    <w:name w:val="xl23"/>
    <w:basedOn w:val="a"/>
    <w:rsid w:val="009B69AF"/>
    <w:pPr>
      <w:pBdr>
        <w:top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24">
    <w:name w:val="xl24"/>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25">
    <w:name w:val="xl25"/>
    <w:basedOn w:val="a"/>
    <w:rsid w:val="009B69AF"/>
    <w:pPr>
      <w:pBdr>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26">
    <w:name w:val="xl26"/>
    <w:basedOn w:val="a"/>
    <w:rsid w:val="009B69AF"/>
    <w:pPr>
      <w:pBdr>
        <w:left w:val="single" w:sz="8" w:space="0" w:color="auto"/>
        <w:bottom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27">
    <w:name w:val="xl27"/>
    <w:basedOn w:val="a"/>
    <w:rsid w:val="009B69AF"/>
    <w:pPr>
      <w:pBdr>
        <w:bottom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28">
    <w:name w:val="xl28"/>
    <w:basedOn w:val="a"/>
    <w:rsid w:val="009B69AF"/>
    <w:pPr>
      <w:pBdr>
        <w:bottom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29">
    <w:name w:val="xl29"/>
    <w:basedOn w:val="a"/>
    <w:rsid w:val="009B69AF"/>
    <w:pPr>
      <w:pBdr>
        <w:right w:val="single" w:sz="8" w:space="0" w:color="auto"/>
      </w:pBdr>
      <w:spacing w:before="100" w:beforeAutospacing="1" w:after="100" w:afterAutospacing="1"/>
      <w:textAlignment w:val="top"/>
    </w:pPr>
    <w:rPr>
      <w:color w:val="FF0000"/>
      <w:sz w:val="19"/>
      <w:szCs w:val="19"/>
    </w:rPr>
  </w:style>
  <w:style w:type="paragraph" w:customStyle="1" w:styleId="xl30">
    <w:name w:val="xl30"/>
    <w:basedOn w:val="a"/>
    <w:rsid w:val="009B69AF"/>
    <w:pPr>
      <w:pBdr>
        <w:left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31">
    <w:name w:val="xl31"/>
    <w:basedOn w:val="a"/>
    <w:rsid w:val="009B69AF"/>
    <w:pPr>
      <w:pBdr>
        <w:top w:val="single" w:sz="8" w:space="0" w:color="auto"/>
        <w:left w:val="single" w:sz="8" w:space="0" w:color="auto"/>
        <w:right w:val="single" w:sz="8" w:space="0" w:color="auto"/>
      </w:pBdr>
      <w:spacing w:before="100" w:beforeAutospacing="1" w:after="100" w:afterAutospacing="1"/>
      <w:textAlignment w:val="top"/>
    </w:pPr>
    <w:rPr>
      <w:color w:val="FF0000"/>
      <w:sz w:val="19"/>
      <w:szCs w:val="19"/>
    </w:rPr>
  </w:style>
  <w:style w:type="paragraph" w:customStyle="1" w:styleId="xl32">
    <w:name w:val="xl32"/>
    <w:basedOn w:val="a"/>
    <w:rsid w:val="009B69AF"/>
    <w:pPr>
      <w:pBdr>
        <w:top w:val="single" w:sz="8" w:space="0" w:color="auto"/>
        <w:left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33">
    <w:name w:val="xl33"/>
    <w:basedOn w:val="a"/>
    <w:rsid w:val="009B69AF"/>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34">
    <w:name w:val="xl34"/>
    <w:basedOn w:val="a"/>
    <w:rsid w:val="009B69AF"/>
    <w:pPr>
      <w:pBdr>
        <w:top w:val="single" w:sz="8" w:space="0" w:color="auto"/>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5">
    <w:name w:val="xl35"/>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36">
    <w:name w:val="xl36"/>
    <w:basedOn w:val="a"/>
    <w:rsid w:val="009B69AF"/>
    <w:pPr>
      <w:pBdr>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7">
    <w:name w:val="xl37"/>
    <w:basedOn w:val="a"/>
    <w:rsid w:val="009B69AF"/>
    <w:pPr>
      <w:pBdr>
        <w:top w:val="single" w:sz="8" w:space="0" w:color="auto"/>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38">
    <w:name w:val="xl38"/>
    <w:basedOn w:val="a"/>
    <w:rsid w:val="009B69AF"/>
    <w:pPr>
      <w:pBdr>
        <w:left w:val="single" w:sz="8" w:space="0" w:color="auto"/>
        <w:bottom w:val="single" w:sz="8" w:space="0" w:color="auto"/>
        <w:right w:val="single" w:sz="8" w:space="0" w:color="auto"/>
      </w:pBdr>
      <w:spacing w:before="100" w:beforeAutospacing="1" w:after="100" w:afterAutospacing="1"/>
      <w:jc w:val="center"/>
    </w:pPr>
    <w:rPr>
      <w:color w:val="FF0000"/>
      <w:sz w:val="19"/>
      <w:szCs w:val="19"/>
    </w:rPr>
  </w:style>
  <w:style w:type="paragraph" w:customStyle="1" w:styleId="xl39">
    <w:name w:val="xl39"/>
    <w:basedOn w:val="a"/>
    <w:rsid w:val="009B69AF"/>
    <w:pPr>
      <w:pBdr>
        <w:left w:val="single" w:sz="8" w:space="0" w:color="auto"/>
        <w:right w:val="single" w:sz="8" w:space="0" w:color="auto"/>
      </w:pBdr>
      <w:spacing w:before="100" w:beforeAutospacing="1" w:after="100" w:afterAutospacing="1"/>
      <w:jc w:val="center"/>
    </w:pPr>
    <w:rPr>
      <w:color w:val="FF0000"/>
      <w:sz w:val="19"/>
      <w:szCs w:val="19"/>
    </w:rPr>
  </w:style>
  <w:style w:type="paragraph" w:customStyle="1" w:styleId="xl40">
    <w:name w:val="xl40"/>
    <w:basedOn w:val="a"/>
    <w:rsid w:val="009B69AF"/>
    <w:pPr>
      <w:pBdr>
        <w:left w:val="single" w:sz="8" w:space="0" w:color="auto"/>
        <w:right w:val="single" w:sz="8" w:space="0" w:color="auto"/>
      </w:pBdr>
      <w:spacing w:before="100" w:beforeAutospacing="1" w:after="100" w:afterAutospacing="1"/>
      <w:jc w:val="center"/>
      <w:textAlignment w:val="top"/>
    </w:pPr>
    <w:rPr>
      <w:color w:val="FF0000"/>
      <w:sz w:val="19"/>
      <w:szCs w:val="19"/>
    </w:rPr>
  </w:style>
  <w:style w:type="paragraph" w:customStyle="1" w:styleId="xl41">
    <w:name w:val="xl41"/>
    <w:basedOn w:val="a"/>
    <w:rsid w:val="009B69AF"/>
    <w:pPr>
      <w:pBdr>
        <w:top w:val="single" w:sz="8" w:space="0" w:color="auto"/>
        <w:left w:val="single" w:sz="8" w:space="0" w:color="auto"/>
        <w:bottom w:val="single" w:sz="8" w:space="0" w:color="auto"/>
      </w:pBdr>
      <w:spacing w:before="100" w:beforeAutospacing="1" w:after="100" w:afterAutospacing="1"/>
      <w:jc w:val="center"/>
    </w:pPr>
    <w:rPr>
      <w:color w:val="FF0000"/>
      <w:sz w:val="19"/>
      <w:szCs w:val="19"/>
    </w:rPr>
  </w:style>
  <w:style w:type="paragraph" w:customStyle="1" w:styleId="xl42">
    <w:name w:val="xl42"/>
    <w:basedOn w:val="a"/>
    <w:rsid w:val="009B69AF"/>
    <w:pPr>
      <w:pBdr>
        <w:top w:val="single" w:sz="8" w:space="0" w:color="auto"/>
        <w:left w:val="single" w:sz="8" w:space="0" w:color="auto"/>
        <w:bottom w:val="single" w:sz="8" w:space="0" w:color="auto"/>
      </w:pBdr>
      <w:spacing w:before="100" w:beforeAutospacing="1" w:after="100" w:afterAutospacing="1"/>
      <w:jc w:val="center"/>
    </w:pPr>
    <w:rPr>
      <w:color w:val="FF0000"/>
      <w:sz w:val="16"/>
      <w:szCs w:val="16"/>
    </w:rPr>
  </w:style>
  <w:style w:type="paragraph" w:customStyle="1" w:styleId="xl43">
    <w:name w:val="xl43"/>
    <w:basedOn w:val="a"/>
    <w:rsid w:val="009B69AF"/>
    <w:pPr>
      <w:pBdr>
        <w:top w:val="single" w:sz="8" w:space="0" w:color="auto"/>
        <w:bottom w:val="single" w:sz="8" w:space="0" w:color="auto"/>
        <w:right w:val="single" w:sz="8" w:space="0" w:color="auto"/>
      </w:pBdr>
      <w:spacing w:before="100" w:beforeAutospacing="1" w:after="100" w:afterAutospacing="1"/>
      <w:jc w:val="center"/>
    </w:pPr>
    <w:rPr>
      <w:color w:val="FF0000"/>
      <w:sz w:val="16"/>
      <w:szCs w:val="16"/>
    </w:rPr>
  </w:style>
  <w:style w:type="paragraph" w:customStyle="1" w:styleId="xl44">
    <w:name w:val="xl44"/>
    <w:basedOn w:val="a"/>
    <w:rsid w:val="009B69AF"/>
    <w:pPr>
      <w:pBdr>
        <w:left w:val="single" w:sz="8" w:space="0" w:color="auto"/>
        <w:right w:val="single" w:sz="8" w:space="0" w:color="auto"/>
      </w:pBdr>
      <w:spacing w:before="100" w:beforeAutospacing="1" w:after="100" w:afterAutospacing="1"/>
    </w:pPr>
  </w:style>
  <w:style w:type="paragraph" w:customStyle="1" w:styleId="xl45">
    <w:name w:val="xl45"/>
    <w:basedOn w:val="a"/>
    <w:rsid w:val="009B69AF"/>
    <w:pPr>
      <w:pBdr>
        <w:left w:val="single" w:sz="8" w:space="0" w:color="auto"/>
        <w:bottom w:val="single" w:sz="8" w:space="0" w:color="auto"/>
        <w:right w:val="single" w:sz="8" w:space="0" w:color="auto"/>
      </w:pBdr>
      <w:spacing w:before="100" w:beforeAutospacing="1" w:after="100" w:afterAutospacing="1"/>
    </w:pPr>
  </w:style>
  <w:style w:type="character" w:customStyle="1" w:styleId="140">
    <w:name w:val="Знак Знак14"/>
    <w:rsid w:val="009B69AF"/>
    <w:rPr>
      <w:sz w:val="28"/>
      <w:szCs w:val="24"/>
    </w:rPr>
  </w:style>
  <w:style w:type="paragraph" w:customStyle="1" w:styleId="1b">
    <w:name w:val="Знак Знак Знак1 Знак Знак Знак Знак Знак Знак Знак Знак Знак Знак"/>
    <w:basedOn w:val="a"/>
    <w:rsid w:val="009B69AF"/>
    <w:pPr>
      <w:keepLines/>
      <w:spacing w:after="160" w:line="240" w:lineRule="exact"/>
    </w:pPr>
    <w:rPr>
      <w:rFonts w:ascii="Verdana" w:eastAsia="MS Mincho" w:hAnsi="Verdana" w:cs="Franklin Gothic Book"/>
      <w:sz w:val="20"/>
      <w:szCs w:val="20"/>
      <w:lang w:val="en-US" w:eastAsia="en-US"/>
    </w:rPr>
  </w:style>
  <w:style w:type="character" w:styleId="afff4">
    <w:name w:val="annotation reference"/>
    <w:rsid w:val="009B69AF"/>
    <w:rPr>
      <w:sz w:val="16"/>
      <w:szCs w:val="16"/>
    </w:rPr>
  </w:style>
  <w:style w:type="paragraph" w:styleId="afff5">
    <w:name w:val="annotation subject"/>
    <w:basedOn w:val="afff"/>
    <w:next w:val="afff"/>
    <w:link w:val="afff6"/>
    <w:rsid w:val="009B69AF"/>
    <w:pPr>
      <w:widowControl/>
      <w:suppressAutoHyphens w:val="0"/>
    </w:pPr>
    <w:rPr>
      <w:b/>
      <w:bCs/>
    </w:rPr>
  </w:style>
  <w:style w:type="character" w:customStyle="1" w:styleId="afff6">
    <w:name w:val="Тема примечания Знак"/>
    <w:basedOn w:val="afff0"/>
    <w:link w:val="afff5"/>
    <w:rsid w:val="009B69AF"/>
    <w:rPr>
      <w:rFonts w:ascii="Nimbus Roman No9 L" w:eastAsia="Bitstream Vera Sans" w:hAnsi="Nimbus Roman No9 L" w:cs="Times New Roman"/>
      <w:b/>
      <w:bCs/>
      <w:sz w:val="20"/>
      <w:szCs w:val="20"/>
    </w:rPr>
  </w:style>
  <w:style w:type="paragraph" w:styleId="afff7">
    <w:name w:val="Balloon Text"/>
    <w:basedOn w:val="a"/>
    <w:link w:val="afff8"/>
    <w:rsid w:val="009B69AF"/>
    <w:rPr>
      <w:rFonts w:ascii="Tahoma" w:hAnsi="Tahoma"/>
      <w:sz w:val="16"/>
      <w:szCs w:val="16"/>
    </w:rPr>
  </w:style>
  <w:style w:type="character" w:customStyle="1" w:styleId="afff8">
    <w:name w:val="Текст выноски Знак"/>
    <w:basedOn w:val="a0"/>
    <w:link w:val="afff7"/>
    <w:rsid w:val="009B69AF"/>
    <w:rPr>
      <w:rFonts w:ascii="Tahoma" w:eastAsia="Times New Roman" w:hAnsi="Tahoma" w:cs="Times New Roman"/>
      <w:sz w:val="16"/>
      <w:szCs w:val="16"/>
    </w:rPr>
  </w:style>
  <w:style w:type="character" w:customStyle="1" w:styleId="28">
    <w:name w:val="Основной текст (2)_"/>
    <w:link w:val="29"/>
    <w:rsid w:val="009B69AF"/>
    <w:rPr>
      <w:rFonts w:ascii="Arial" w:eastAsia="Arial" w:hAnsi="Arial" w:cs="Arial"/>
      <w:shd w:val="clear" w:color="auto" w:fill="FFFFFF"/>
    </w:rPr>
  </w:style>
  <w:style w:type="paragraph" w:customStyle="1" w:styleId="29">
    <w:name w:val="Основной текст (2)"/>
    <w:basedOn w:val="a"/>
    <w:link w:val="28"/>
    <w:rsid w:val="009B69AF"/>
    <w:pPr>
      <w:widowControl w:val="0"/>
      <w:shd w:val="clear" w:color="auto" w:fill="FFFFFF"/>
      <w:spacing w:before="180" w:line="307" w:lineRule="exact"/>
      <w:ind w:hanging="360"/>
      <w:jc w:val="both"/>
    </w:pPr>
    <w:rPr>
      <w:rFonts w:ascii="Arial" w:eastAsia="Arial" w:hAnsi="Arial" w:cs="Arial"/>
      <w:sz w:val="22"/>
      <w:szCs w:val="22"/>
      <w:lang w:eastAsia="en-US"/>
    </w:rPr>
  </w:style>
  <w:style w:type="paragraph" w:customStyle="1" w:styleId="2a">
    <w:name w:val="Стиль2"/>
    <w:basedOn w:val="a"/>
    <w:link w:val="2b"/>
    <w:qFormat/>
    <w:rsid w:val="009B69AF"/>
    <w:pPr>
      <w:keepNext/>
      <w:keepLines/>
      <w:spacing w:before="200" w:line="360" w:lineRule="auto"/>
      <w:ind w:firstLine="567"/>
      <w:jc w:val="both"/>
      <w:outlineLvl w:val="1"/>
    </w:pPr>
    <w:rPr>
      <w:b/>
      <w:bCs/>
      <w:sz w:val="26"/>
      <w:szCs w:val="26"/>
      <w:lang w:eastAsia="en-US"/>
    </w:rPr>
  </w:style>
  <w:style w:type="character" w:customStyle="1" w:styleId="2b">
    <w:name w:val="Стиль2 Знак"/>
    <w:link w:val="2a"/>
    <w:rsid w:val="009B69AF"/>
    <w:rPr>
      <w:rFonts w:ascii="Times New Roman" w:eastAsia="Times New Roman" w:hAnsi="Times New Roman" w:cs="Times New Roman"/>
      <w:b/>
      <w:bCs/>
      <w:sz w:val="26"/>
      <w:szCs w:val="26"/>
    </w:rPr>
  </w:style>
  <w:style w:type="paragraph" w:styleId="afff9">
    <w:name w:val="TOC Heading"/>
    <w:basedOn w:val="1"/>
    <w:next w:val="a"/>
    <w:uiPriority w:val="39"/>
    <w:unhideWhenUsed/>
    <w:qFormat/>
    <w:rsid w:val="009B69AF"/>
    <w:pPr>
      <w:keepLines/>
      <w:spacing w:before="480" w:line="276" w:lineRule="auto"/>
      <w:jc w:val="left"/>
      <w:outlineLvl w:val="9"/>
    </w:pPr>
    <w:rPr>
      <w:rFonts w:ascii="Cambria" w:hAnsi="Cambria"/>
      <w:b w:val="0"/>
      <w:bCs/>
      <w:color w:val="365F91"/>
      <w:sz w:val="28"/>
      <w:szCs w:val="28"/>
      <w:lang w:eastAsia="en-US"/>
    </w:rPr>
  </w:style>
  <w:style w:type="paragraph" w:styleId="1c">
    <w:name w:val="toc 1"/>
    <w:basedOn w:val="a"/>
    <w:next w:val="a"/>
    <w:autoRedefine/>
    <w:uiPriority w:val="39"/>
    <w:rsid w:val="009B69AF"/>
    <w:pPr>
      <w:tabs>
        <w:tab w:val="right" w:leader="dot" w:pos="9912"/>
      </w:tabs>
      <w:spacing w:line="360" w:lineRule="auto"/>
    </w:pPr>
  </w:style>
  <w:style w:type="paragraph" w:styleId="2c">
    <w:name w:val="toc 2"/>
    <w:basedOn w:val="a"/>
    <w:next w:val="a"/>
    <w:autoRedefine/>
    <w:uiPriority w:val="39"/>
    <w:rsid w:val="006E03B1"/>
    <w:pPr>
      <w:tabs>
        <w:tab w:val="right" w:leader="dot" w:pos="9912"/>
      </w:tabs>
      <w:ind w:firstLine="709"/>
      <w:contextualSpacing/>
    </w:pPr>
  </w:style>
  <w:style w:type="paragraph" w:styleId="35">
    <w:name w:val="toc 3"/>
    <w:basedOn w:val="a"/>
    <w:next w:val="a"/>
    <w:autoRedefine/>
    <w:uiPriority w:val="39"/>
    <w:rsid w:val="00E3045C"/>
    <w:pPr>
      <w:tabs>
        <w:tab w:val="right" w:leader="dot" w:pos="9912"/>
      </w:tabs>
      <w:spacing w:line="360" w:lineRule="auto"/>
      <w:ind w:left="993"/>
      <w:contextualSpacing/>
    </w:pPr>
  </w:style>
  <w:style w:type="character" w:customStyle="1" w:styleId="ConsPlusNormal0">
    <w:name w:val="ConsPlusNormal Знак"/>
    <w:link w:val="ConsPlusNormal"/>
    <w:locked/>
    <w:rsid w:val="009B69AF"/>
    <w:rPr>
      <w:rFonts w:ascii="Arial" w:eastAsia="Times New Roman" w:hAnsi="Arial" w:cs="Times New Roman"/>
      <w:sz w:val="20"/>
      <w:szCs w:val="20"/>
      <w:lang w:eastAsia="ru-RU"/>
    </w:rPr>
  </w:style>
  <w:style w:type="paragraph" w:customStyle="1" w:styleId="afffa">
    <w:name w:val="Прижатый влево"/>
    <w:basedOn w:val="a"/>
    <w:next w:val="a"/>
    <w:rsid w:val="009B69AF"/>
    <w:pPr>
      <w:widowControl w:val="0"/>
      <w:autoSpaceDE w:val="0"/>
      <w:autoSpaceDN w:val="0"/>
      <w:adjustRightInd w:val="0"/>
    </w:pPr>
    <w:rPr>
      <w:rFonts w:ascii="Arial" w:hAnsi="Arial"/>
      <w:sz w:val="26"/>
      <w:szCs w:val="26"/>
    </w:rPr>
  </w:style>
  <w:style w:type="character" w:customStyle="1" w:styleId="hl">
    <w:name w:val="hl"/>
    <w:basedOn w:val="a0"/>
    <w:rsid w:val="009B69AF"/>
  </w:style>
  <w:style w:type="paragraph" w:customStyle="1" w:styleId="headertext">
    <w:name w:val="headertext"/>
    <w:basedOn w:val="a"/>
    <w:rsid w:val="00717647"/>
    <w:pPr>
      <w:spacing w:before="100" w:beforeAutospacing="1" w:after="100" w:afterAutospacing="1"/>
    </w:pPr>
  </w:style>
  <w:style w:type="paragraph" w:customStyle="1" w:styleId="formattext">
    <w:name w:val="formattext"/>
    <w:basedOn w:val="a"/>
    <w:rsid w:val="006E538C"/>
    <w:pPr>
      <w:spacing w:before="100" w:beforeAutospacing="1" w:after="100" w:afterAutospacing="1"/>
    </w:pPr>
  </w:style>
  <w:style w:type="paragraph" w:customStyle="1" w:styleId="afffb">
    <w:name w:val="ГП_Обычный"/>
    <w:link w:val="afffc"/>
    <w:qFormat/>
    <w:rsid w:val="00574C9D"/>
    <w:pPr>
      <w:spacing w:after="120" w:line="240" w:lineRule="auto"/>
      <w:ind w:firstLine="709"/>
      <w:contextualSpacing/>
      <w:jc w:val="both"/>
    </w:pPr>
    <w:rPr>
      <w:rFonts w:ascii="PT Sans" w:eastAsia="Times New Roman" w:hAnsi="PT Sans" w:cs="Arial"/>
      <w:sz w:val="24"/>
      <w:szCs w:val="24"/>
      <w:lang w:eastAsia="ru-RU"/>
    </w:rPr>
  </w:style>
  <w:style w:type="character" w:customStyle="1" w:styleId="afffc">
    <w:name w:val="ГП_Обычный Знак"/>
    <w:basedOn w:val="a0"/>
    <w:link w:val="afffb"/>
    <w:rsid w:val="00574C9D"/>
    <w:rPr>
      <w:rFonts w:ascii="PT Sans" w:eastAsia="Times New Roman" w:hAnsi="PT Sans" w:cs="Arial"/>
      <w:sz w:val="24"/>
      <w:szCs w:val="24"/>
      <w:lang w:eastAsia="ru-RU"/>
    </w:rPr>
  </w:style>
  <w:style w:type="character" w:styleId="afffd">
    <w:name w:val="Emphasis"/>
    <w:basedOn w:val="a0"/>
    <w:uiPriority w:val="20"/>
    <w:qFormat/>
    <w:rsid w:val="004F2E86"/>
    <w:rPr>
      <w:i/>
      <w:iCs/>
    </w:rPr>
  </w:style>
  <w:style w:type="paragraph" w:styleId="afffe">
    <w:name w:val="List Paragraph"/>
    <w:basedOn w:val="a"/>
    <w:link w:val="affff"/>
    <w:uiPriority w:val="99"/>
    <w:qFormat/>
    <w:rsid w:val="007E3FAC"/>
    <w:pPr>
      <w:ind w:left="720"/>
      <w:contextualSpacing/>
    </w:pPr>
  </w:style>
  <w:style w:type="character" w:customStyle="1" w:styleId="affff">
    <w:name w:val="Абзац списка Знак"/>
    <w:link w:val="afffe"/>
    <w:uiPriority w:val="99"/>
    <w:locked/>
    <w:rsid w:val="00E92AF8"/>
    <w:rPr>
      <w:rFonts w:ascii="Times New Roman" w:eastAsia="Times New Roman" w:hAnsi="Times New Roman" w:cs="Times New Roman"/>
      <w:sz w:val="24"/>
      <w:szCs w:val="24"/>
      <w:lang w:eastAsia="ru-RU"/>
    </w:rPr>
  </w:style>
  <w:style w:type="paragraph" w:styleId="affff0">
    <w:name w:val="No Spacing"/>
    <w:link w:val="affff1"/>
    <w:uiPriority w:val="1"/>
    <w:qFormat/>
    <w:rsid w:val="00E92AF8"/>
    <w:pPr>
      <w:suppressAutoHyphens/>
      <w:spacing w:after="0" w:line="240" w:lineRule="auto"/>
    </w:pPr>
    <w:rPr>
      <w:rFonts w:ascii="Calibri" w:eastAsia="Calibri" w:hAnsi="Calibri" w:cs="Times New Roman"/>
      <w:lang w:eastAsia="ar-SA"/>
    </w:rPr>
  </w:style>
  <w:style w:type="character" w:customStyle="1" w:styleId="affff1">
    <w:name w:val="Без интервала Знак"/>
    <w:link w:val="affff0"/>
    <w:uiPriority w:val="1"/>
    <w:locked/>
    <w:rsid w:val="00E92AF8"/>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30791">
      <w:bodyDiv w:val="1"/>
      <w:marLeft w:val="0"/>
      <w:marRight w:val="0"/>
      <w:marTop w:val="0"/>
      <w:marBottom w:val="0"/>
      <w:divBdr>
        <w:top w:val="none" w:sz="0" w:space="0" w:color="auto"/>
        <w:left w:val="none" w:sz="0" w:space="0" w:color="auto"/>
        <w:bottom w:val="none" w:sz="0" w:space="0" w:color="auto"/>
        <w:right w:val="none" w:sz="0" w:space="0" w:color="auto"/>
      </w:divBdr>
    </w:div>
    <w:div w:id="58097237">
      <w:bodyDiv w:val="1"/>
      <w:marLeft w:val="0"/>
      <w:marRight w:val="0"/>
      <w:marTop w:val="0"/>
      <w:marBottom w:val="0"/>
      <w:divBdr>
        <w:top w:val="none" w:sz="0" w:space="0" w:color="auto"/>
        <w:left w:val="none" w:sz="0" w:space="0" w:color="auto"/>
        <w:bottom w:val="none" w:sz="0" w:space="0" w:color="auto"/>
        <w:right w:val="none" w:sz="0" w:space="0" w:color="auto"/>
      </w:divBdr>
    </w:div>
    <w:div w:id="149685190">
      <w:bodyDiv w:val="1"/>
      <w:marLeft w:val="0"/>
      <w:marRight w:val="0"/>
      <w:marTop w:val="0"/>
      <w:marBottom w:val="0"/>
      <w:divBdr>
        <w:top w:val="none" w:sz="0" w:space="0" w:color="auto"/>
        <w:left w:val="none" w:sz="0" w:space="0" w:color="auto"/>
        <w:bottom w:val="none" w:sz="0" w:space="0" w:color="auto"/>
        <w:right w:val="none" w:sz="0" w:space="0" w:color="auto"/>
      </w:divBdr>
    </w:div>
    <w:div w:id="186990920">
      <w:bodyDiv w:val="1"/>
      <w:marLeft w:val="0"/>
      <w:marRight w:val="0"/>
      <w:marTop w:val="0"/>
      <w:marBottom w:val="0"/>
      <w:divBdr>
        <w:top w:val="none" w:sz="0" w:space="0" w:color="auto"/>
        <w:left w:val="none" w:sz="0" w:space="0" w:color="auto"/>
        <w:bottom w:val="none" w:sz="0" w:space="0" w:color="auto"/>
        <w:right w:val="none" w:sz="0" w:space="0" w:color="auto"/>
      </w:divBdr>
    </w:div>
    <w:div w:id="187985499">
      <w:bodyDiv w:val="1"/>
      <w:marLeft w:val="0"/>
      <w:marRight w:val="0"/>
      <w:marTop w:val="0"/>
      <w:marBottom w:val="0"/>
      <w:divBdr>
        <w:top w:val="none" w:sz="0" w:space="0" w:color="auto"/>
        <w:left w:val="none" w:sz="0" w:space="0" w:color="auto"/>
        <w:bottom w:val="none" w:sz="0" w:space="0" w:color="auto"/>
        <w:right w:val="none" w:sz="0" w:space="0" w:color="auto"/>
      </w:divBdr>
    </w:div>
    <w:div w:id="196045087">
      <w:bodyDiv w:val="1"/>
      <w:marLeft w:val="0"/>
      <w:marRight w:val="0"/>
      <w:marTop w:val="0"/>
      <w:marBottom w:val="0"/>
      <w:divBdr>
        <w:top w:val="none" w:sz="0" w:space="0" w:color="auto"/>
        <w:left w:val="none" w:sz="0" w:space="0" w:color="auto"/>
        <w:bottom w:val="none" w:sz="0" w:space="0" w:color="auto"/>
        <w:right w:val="none" w:sz="0" w:space="0" w:color="auto"/>
      </w:divBdr>
      <w:divsChild>
        <w:div w:id="619917213">
          <w:marLeft w:val="0"/>
          <w:marRight w:val="0"/>
          <w:marTop w:val="0"/>
          <w:marBottom w:val="0"/>
          <w:divBdr>
            <w:top w:val="none" w:sz="0" w:space="0" w:color="auto"/>
            <w:left w:val="none" w:sz="0" w:space="0" w:color="auto"/>
            <w:bottom w:val="none" w:sz="0" w:space="0" w:color="auto"/>
            <w:right w:val="none" w:sz="0" w:space="0" w:color="auto"/>
          </w:divBdr>
        </w:div>
        <w:div w:id="698042078">
          <w:marLeft w:val="0"/>
          <w:marRight w:val="0"/>
          <w:marTop w:val="0"/>
          <w:marBottom w:val="0"/>
          <w:divBdr>
            <w:top w:val="none" w:sz="0" w:space="0" w:color="auto"/>
            <w:left w:val="none" w:sz="0" w:space="0" w:color="auto"/>
            <w:bottom w:val="none" w:sz="0" w:space="0" w:color="auto"/>
            <w:right w:val="none" w:sz="0" w:space="0" w:color="auto"/>
          </w:divBdr>
        </w:div>
        <w:div w:id="786967252">
          <w:marLeft w:val="0"/>
          <w:marRight w:val="0"/>
          <w:marTop w:val="0"/>
          <w:marBottom w:val="0"/>
          <w:divBdr>
            <w:top w:val="none" w:sz="0" w:space="0" w:color="auto"/>
            <w:left w:val="none" w:sz="0" w:space="0" w:color="auto"/>
            <w:bottom w:val="none" w:sz="0" w:space="0" w:color="auto"/>
            <w:right w:val="none" w:sz="0" w:space="0" w:color="auto"/>
          </w:divBdr>
        </w:div>
        <w:div w:id="1545095457">
          <w:marLeft w:val="0"/>
          <w:marRight w:val="0"/>
          <w:marTop w:val="0"/>
          <w:marBottom w:val="0"/>
          <w:divBdr>
            <w:top w:val="none" w:sz="0" w:space="0" w:color="auto"/>
            <w:left w:val="none" w:sz="0" w:space="0" w:color="auto"/>
            <w:bottom w:val="none" w:sz="0" w:space="0" w:color="auto"/>
            <w:right w:val="none" w:sz="0" w:space="0" w:color="auto"/>
          </w:divBdr>
        </w:div>
        <w:div w:id="1614895432">
          <w:marLeft w:val="0"/>
          <w:marRight w:val="0"/>
          <w:marTop w:val="0"/>
          <w:marBottom w:val="0"/>
          <w:divBdr>
            <w:top w:val="none" w:sz="0" w:space="0" w:color="auto"/>
            <w:left w:val="none" w:sz="0" w:space="0" w:color="auto"/>
            <w:bottom w:val="none" w:sz="0" w:space="0" w:color="auto"/>
            <w:right w:val="none" w:sz="0" w:space="0" w:color="auto"/>
          </w:divBdr>
        </w:div>
        <w:div w:id="1854566937">
          <w:marLeft w:val="0"/>
          <w:marRight w:val="0"/>
          <w:marTop w:val="0"/>
          <w:marBottom w:val="0"/>
          <w:divBdr>
            <w:top w:val="none" w:sz="0" w:space="0" w:color="auto"/>
            <w:left w:val="none" w:sz="0" w:space="0" w:color="auto"/>
            <w:bottom w:val="none" w:sz="0" w:space="0" w:color="auto"/>
            <w:right w:val="none" w:sz="0" w:space="0" w:color="auto"/>
          </w:divBdr>
        </w:div>
      </w:divsChild>
    </w:div>
    <w:div w:id="207497242">
      <w:bodyDiv w:val="1"/>
      <w:marLeft w:val="0"/>
      <w:marRight w:val="0"/>
      <w:marTop w:val="0"/>
      <w:marBottom w:val="0"/>
      <w:divBdr>
        <w:top w:val="none" w:sz="0" w:space="0" w:color="auto"/>
        <w:left w:val="none" w:sz="0" w:space="0" w:color="auto"/>
        <w:bottom w:val="none" w:sz="0" w:space="0" w:color="auto"/>
        <w:right w:val="none" w:sz="0" w:space="0" w:color="auto"/>
      </w:divBdr>
    </w:div>
    <w:div w:id="240453494">
      <w:bodyDiv w:val="1"/>
      <w:marLeft w:val="0"/>
      <w:marRight w:val="0"/>
      <w:marTop w:val="0"/>
      <w:marBottom w:val="0"/>
      <w:divBdr>
        <w:top w:val="none" w:sz="0" w:space="0" w:color="auto"/>
        <w:left w:val="none" w:sz="0" w:space="0" w:color="auto"/>
        <w:bottom w:val="none" w:sz="0" w:space="0" w:color="auto"/>
        <w:right w:val="none" w:sz="0" w:space="0" w:color="auto"/>
      </w:divBdr>
    </w:div>
    <w:div w:id="251667857">
      <w:bodyDiv w:val="1"/>
      <w:marLeft w:val="0"/>
      <w:marRight w:val="0"/>
      <w:marTop w:val="0"/>
      <w:marBottom w:val="0"/>
      <w:divBdr>
        <w:top w:val="none" w:sz="0" w:space="0" w:color="auto"/>
        <w:left w:val="none" w:sz="0" w:space="0" w:color="auto"/>
        <w:bottom w:val="none" w:sz="0" w:space="0" w:color="auto"/>
        <w:right w:val="none" w:sz="0" w:space="0" w:color="auto"/>
      </w:divBdr>
    </w:div>
    <w:div w:id="252471316">
      <w:bodyDiv w:val="1"/>
      <w:marLeft w:val="0"/>
      <w:marRight w:val="0"/>
      <w:marTop w:val="0"/>
      <w:marBottom w:val="0"/>
      <w:divBdr>
        <w:top w:val="none" w:sz="0" w:space="0" w:color="auto"/>
        <w:left w:val="none" w:sz="0" w:space="0" w:color="auto"/>
        <w:bottom w:val="none" w:sz="0" w:space="0" w:color="auto"/>
        <w:right w:val="none" w:sz="0" w:space="0" w:color="auto"/>
      </w:divBdr>
    </w:div>
    <w:div w:id="321667656">
      <w:bodyDiv w:val="1"/>
      <w:marLeft w:val="0"/>
      <w:marRight w:val="0"/>
      <w:marTop w:val="0"/>
      <w:marBottom w:val="0"/>
      <w:divBdr>
        <w:top w:val="none" w:sz="0" w:space="0" w:color="auto"/>
        <w:left w:val="none" w:sz="0" w:space="0" w:color="auto"/>
        <w:bottom w:val="none" w:sz="0" w:space="0" w:color="auto"/>
        <w:right w:val="none" w:sz="0" w:space="0" w:color="auto"/>
      </w:divBdr>
    </w:div>
    <w:div w:id="384451147">
      <w:bodyDiv w:val="1"/>
      <w:marLeft w:val="0"/>
      <w:marRight w:val="0"/>
      <w:marTop w:val="0"/>
      <w:marBottom w:val="0"/>
      <w:divBdr>
        <w:top w:val="none" w:sz="0" w:space="0" w:color="auto"/>
        <w:left w:val="none" w:sz="0" w:space="0" w:color="auto"/>
        <w:bottom w:val="none" w:sz="0" w:space="0" w:color="auto"/>
        <w:right w:val="none" w:sz="0" w:space="0" w:color="auto"/>
      </w:divBdr>
    </w:div>
    <w:div w:id="407583981">
      <w:bodyDiv w:val="1"/>
      <w:marLeft w:val="0"/>
      <w:marRight w:val="0"/>
      <w:marTop w:val="0"/>
      <w:marBottom w:val="0"/>
      <w:divBdr>
        <w:top w:val="none" w:sz="0" w:space="0" w:color="auto"/>
        <w:left w:val="none" w:sz="0" w:space="0" w:color="auto"/>
        <w:bottom w:val="none" w:sz="0" w:space="0" w:color="auto"/>
        <w:right w:val="none" w:sz="0" w:space="0" w:color="auto"/>
      </w:divBdr>
    </w:div>
    <w:div w:id="411006855">
      <w:bodyDiv w:val="1"/>
      <w:marLeft w:val="0"/>
      <w:marRight w:val="0"/>
      <w:marTop w:val="0"/>
      <w:marBottom w:val="0"/>
      <w:divBdr>
        <w:top w:val="none" w:sz="0" w:space="0" w:color="auto"/>
        <w:left w:val="none" w:sz="0" w:space="0" w:color="auto"/>
        <w:bottom w:val="none" w:sz="0" w:space="0" w:color="auto"/>
        <w:right w:val="none" w:sz="0" w:space="0" w:color="auto"/>
      </w:divBdr>
    </w:div>
    <w:div w:id="418403630">
      <w:bodyDiv w:val="1"/>
      <w:marLeft w:val="0"/>
      <w:marRight w:val="0"/>
      <w:marTop w:val="0"/>
      <w:marBottom w:val="0"/>
      <w:divBdr>
        <w:top w:val="none" w:sz="0" w:space="0" w:color="auto"/>
        <w:left w:val="none" w:sz="0" w:space="0" w:color="auto"/>
        <w:bottom w:val="none" w:sz="0" w:space="0" w:color="auto"/>
        <w:right w:val="none" w:sz="0" w:space="0" w:color="auto"/>
      </w:divBdr>
    </w:div>
    <w:div w:id="499464701">
      <w:bodyDiv w:val="1"/>
      <w:marLeft w:val="0"/>
      <w:marRight w:val="0"/>
      <w:marTop w:val="0"/>
      <w:marBottom w:val="0"/>
      <w:divBdr>
        <w:top w:val="none" w:sz="0" w:space="0" w:color="auto"/>
        <w:left w:val="none" w:sz="0" w:space="0" w:color="auto"/>
        <w:bottom w:val="none" w:sz="0" w:space="0" w:color="auto"/>
        <w:right w:val="none" w:sz="0" w:space="0" w:color="auto"/>
      </w:divBdr>
    </w:div>
    <w:div w:id="529614863">
      <w:bodyDiv w:val="1"/>
      <w:marLeft w:val="0"/>
      <w:marRight w:val="0"/>
      <w:marTop w:val="0"/>
      <w:marBottom w:val="0"/>
      <w:divBdr>
        <w:top w:val="none" w:sz="0" w:space="0" w:color="auto"/>
        <w:left w:val="none" w:sz="0" w:space="0" w:color="auto"/>
        <w:bottom w:val="none" w:sz="0" w:space="0" w:color="auto"/>
        <w:right w:val="none" w:sz="0" w:space="0" w:color="auto"/>
      </w:divBdr>
    </w:div>
    <w:div w:id="565998339">
      <w:bodyDiv w:val="1"/>
      <w:marLeft w:val="0"/>
      <w:marRight w:val="0"/>
      <w:marTop w:val="0"/>
      <w:marBottom w:val="0"/>
      <w:divBdr>
        <w:top w:val="none" w:sz="0" w:space="0" w:color="auto"/>
        <w:left w:val="none" w:sz="0" w:space="0" w:color="auto"/>
        <w:bottom w:val="none" w:sz="0" w:space="0" w:color="auto"/>
        <w:right w:val="none" w:sz="0" w:space="0" w:color="auto"/>
      </w:divBdr>
    </w:div>
    <w:div w:id="574440757">
      <w:bodyDiv w:val="1"/>
      <w:marLeft w:val="0"/>
      <w:marRight w:val="0"/>
      <w:marTop w:val="0"/>
      <w:marBottom w:val="0"/>
      <w:divBdr>
        <w:top w:val="none" w:sz="0" w:space="0" w:color="auto"/>
        <w:left w:val="none" w:sz="0" w:space="0" w:color="auto"/>
        <w:bottom w:val="none" w:sz="0" w:space="0" w:color="auto"/>
        <w:right w:val="none" w:sz="0" w:space="0" w:color="auto"/>
      </w:divBdr>
    </w:div>
    <w:div w:id="626011196">
      <w:bodyDiv w:val="1"/>
      <w:marLeft w:val="0"/>
      <w:marRight w:val="0"/>
      <w:marTop w:val="0"/>
      <w:marBottom w:val="0"/>
      <w:divBdr>
        <w:top w:val="none" w:sz="0" w:space="0" w:color="auto"/>
        <w:left w:val="none" w:sz="0" w:space="0" w:color="auto"/>
        <w:bottom w:val="none" w:sz="0" w:space="0" w:color="auto"/>
        <w:right w:val="none" w:sz="0" w:space="0" w:color="auto"/>
      </w:divBdr>
    </w:div>
    <w:div w:id="652569455">
      <w:bodyDiv w:val="1"/>
      <w:marLeft w:val="0"/>
      <w:marRight w:val="0"/>
      <w:marTop w:val="0"/>
      <w:marBottom w:val="0"/>
      <w:divBdr>
        <w:top w:val="none" w:sz="0" w:space="0" w:color="auto"/>
        <w:left w:val="none" w:sz="0" w:space="0" w:color="auto"/>
        <w:bottom w:val="none" w:sz="0" w:space="0" w:color="auto"/>
        <w:right w:val="none" w:sz="0" w:space="0" w:color="auto"/>
      </w:divBdr>
    </w:div>
    <w:div w:id="655572409">
      <w:bodyDiv w:val="1"/>
      <w:marLeft w:val="0"/>
      <w:marRight w:val="0"/>
      <w:marTop w:val="0"/>
      <w:marBottom w:val="0"/>
      <w:divBdr>
        <w:top w:val="none" w:sz="0" w:space="0" w:color="auto"/>
        <w:left w:val="none" w:sz="0" w:space="0" w:color="auto"/>
        <w:bottom w:val="none" w:sz="0" w:space="0" w:color="auto"/>
        <w:right w:val="none" w:sz="0" w:space="0" w:color="auto"/>
      </w:divBdr>
    </w:div>
    <w:div w:id="664824755">
      <w:bodyDiv w:val="1"/>
      <w:marLeft w:val="0"/>
      <w:marRight w:val="0"/>
      <w:marTop w:val="0"/>
      <w:marBottom w:val="0"/>
      <w:divBdr>
        <w:top w:val="none" w:sz="0" w:space="0" w:color="auto"/>
        <w:left w:val="none" w:sz="0" w:space="0" w:color="auto"/>
        <w:bottom w:val="none" w:sz="0" w:space="0" w:color="auto"/>
        <w:right w:val="none" w:sz="0" w:space="0" w:color="auto"/>
      </w:divBdr>
    </w:div>
    <w:div w:id="694697909">
      <w:bodyDiv w:val="1"/>
      <w:marLeft w:val="0"/>
      <w:marRight w:val="0"/>
      <w:marTop w:val="0"/>
      <w:marBottom w:val="0"/>
      <w:divBdr>
        <w:top w:val="none" w:sz="0" w:space="0" w:color="auto"/>
        <w:left w:val="none" w:sz="0" w:space="0" w:color="auto"/>
        <w:bottom w:val="none" w:sz="0" w:space="0" w:color="auto"/>
        <w:right w:val="none" w:sz="0" w:space="0" w:color="auto"/>
      </w:divBdr>
    </w:div>
    <w:div w:id="723799408">
      <w:bodyDiv w:val="1"/>
      <w:marLeft w:val="0"/>
      <w:marRight w:val="0"/>
      <w:marTop w:val="0"/>
      <w:marBottom w:val="0"/>
      <w:divBdr>
        <w:top w:val="none" w:sz="0" w:space="0" w:color="auto"/>
        <w:left w:val="none" w:sz="0" w:space="0" w:color="auto"/>
        <w:bottom w:val="none" w:sz="0" w:space="0" w:color="auto"/>
        <w:right w:val="none" w:sz="0" w:space="0" w:color="auto"/>
      </w:divBdr>
    </w:div>
    <w:div w:id="726421180">
      <w:bodyDiv w:val="1"/>
      <w:marLeft w:val="0"/>
      <w:marRight w:val="0"/>
      <w:marTop w:val="0"/>
      <w:marBottom w:val="0"/>
      <w:divBdr>
        <w:top w:val="none" w:sz="0" w:space="0" w:color="auto"/>
        <w:left w:val="none" w:sz="0" w:space="0" w:color="auto"/>
        <w:bottom w:val="none" w:sz="0" w:space="0" w:color="auto"/>
        <w:right w:val="none" w:sz="0" w:space="0" w:color="auto"/>
      </w:divBdr>
    </w:div>
    <w:div w:id="773942269">
      <w:bodyDiv w:val="1"/>
      <w:marLeft w:val="0"/>
      <w:marRight w:val="0"/>
      <w:marTop w:val="0"/>
      <w:marBottom w:val="0"/>
      <w:divBdr>
        <w:top w:val="none" w:sz="0" w:space="0" w:color="auto"/>
        <w:left w:val="none" w:sz="0" w:space="0" w:color="auto"/>
        <w:bottom w:val="none" w:sz="0" w:space="0" w:color="auto"/>
        <w:right w:val="none" w:sz="0" w:space="0" w:color="auto"/>
      </w:divBdr>
    </w:div>
    <w:div w:id="792093107">
      <w:bodyDiv w:val="1"/>
      <w:marLeft w:val="0"/>
      <w:marRight w:val="0"/>
      <w:marTop w:val="0"/>
      <w:marBottom w:val="0"/>
      <w:divBdr>
        <w:top w:val="none" w:sz="0" w:space="0" w:color="auto"/>
        <w:left w:val="none" w:sz="0" w:space="0" w:color="auto"/>
        <w:bottom w:val="none" w:sz="0" w:space="0" w:color="auto"/>
        <w:right w:val="none" w:sz="0" w:space="0" w:color="auto"/>
      </w:divBdr>
      <w:divsChild>
        <w:div w:id="159855861">
          <w:marLeft w:val="0"/>
          <w:marRight w:val="0"/>
          <w:marTop w:val="0"/>
          <w:marBottom w:val="0"/>
          <w:divBdr>
            <w:top w:val="none" w:sz="0" w:space="0" w:color="auto"/>
            <w:left w:val="none" w:sz="0" w:space="0" w:color="auto"/>
            <w:bottom w:val="none" w:sz="0" w:space="0" w:color="auto"/>
            <w:right w:val="none" w:sz="0" w:space="0" w:color="auto"/>
          </w:divBdr>
          <w:divsChild>
            <w:div w:id="438835362">
              <w:marLeft w:val="0"/>
              <w:marRight w:val="0"/>
              <w:marTop w:val="0"/>
              <w:marBottom w:val="0"/>
              <w:divBdr>
                <w:top w:val="none" w:sz="0" w:space="0" w:color="auto"/>
                <w:left w:val="none" w:sz="0" w:space="0" w:color="auto"/>
                <w:bottom w:val="none" w:sz="0" w:space="0" w:color="auto"/>
                <w:right w:val="none" w:sz="0" w:space="0" w:color="auto"/>
              </w:divBdr>
              <w:divsChild>
                <w:div w:id="487209719">
                  <w:marLeft w:val="0"/>
                  <w:marRight w:val="0"/>
                  <w:marTop w:val="0"/>
                  <w:marBottom w:val="0"/>
                  <w:divBdr>
                    <w:top w:val="none" w:sz="0" w:space="0" w:color="auto"/>
                    <w:left w:val="none" w:sz="0" w:space="0" w:color="auto"/>
                    <w:bottom w:val="none" w:sz="0" w:space="0" w:color="auto"/>
                    <w:right w:val="none" w:sz="0" w:space="0" w:color="auto"/>
                  </w:divBdr>
                  <w:divsChild>
                    <w:div w:id="2042317063">
                      <w:marLeft w:val="0"/>
                      <w:marRight w:val="0"/>
                      <w:marTop w:val="0"/>
                      <w:marBottom w:val="0"/>
                      <w:divBdr>
                        <w:top w:val="none" w:sz="0" w:space="0" w:color="auto"/>
                        <w:left w:val="none" w:sz="0" w:space="0" w:color="auto"/>
                        <w:bottom w:val="none" w:sz="0" w:space="0" w:color="auto"/>
                        <w:right w:val="none" w:sz="0" w:space="0" w:color="auto"/>
                      </w:divBdr>
                      <w:divsChild>
                        <w:div w:id="659892533">
                          <w:marLeft w:val="0"/>
                          <w:marRight w:val="0"/>
                          <w:marTop w:val="0"/>
                          <w:marBottom w:val="0"/>
                          <w:divBdr>
                            <w:top w:val="none" w:sz="0" w:space="0" w:color="auto"/>
                            <w:left w:val="none" w:sz="0" w:space="0" w:color="auto"/>
                            <w:bottom w:val="none" w:sz="0" w:space="0" w:color="auto"/>
                            <w:right w:val="none" w:sz="0" w:space="0" w:color="auto"/>
                          </w:divBdr>
                          <w:divsChild>
                            <w:div w:id="144056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392487">
                  <w:marLeft w:val="0"/>
                  <w:marRight w:val="0"/>
                  <w:marTop w:val="0"/>
                  <w:marBottom w:val="0"/>
                  <w:divBdr>
                    <w:top w:val="none" w:sz="0" w:space="0" w:color="auto"/>
                    <w:left w:val="none" w:sz="0" w:space="0" w:color="auto"/>
                    <w:bottom w:val="none" w:sz="0" w:space="0" w:color="auto"/>
                    <w:right w:val="none" w:sz="0" w:space="0" w:color="auto"/>
                  </w:divBdr>
                  <w:divsChild>
                    <w:div w:id="1875652459">
                      <w:marLeft w:val="0"/>
                      <w:marRight w:val="0"/>
                      <w:marTop w:val="0"/>
                      <w:marBottom w:val="0"/>
                      <w:divBdr>
                        <w:top w:val="none" w:sz="0" w:space="0" w:color="auto"/>
                        <w:left w:val="none" w:sz="0" w:space="0" w:color="auto"/>
                        <w:bottom w:val="none" w:sz="0" w:space="0" w:color="auto"/>
                        <w:right w:val="none" w:sz="0" w:space="0" w:color="auto"/>
                      </w:divBdr>
                      <w:divsChild>
                        <w:div w:id="11348174">
                          <w:marLeft w:val="0"/>
                          <w:marRight w:val="0"/>
                          <w:marTop w:val="0"/>
                          <w:marBottom w:val="0"/>
                          <w:divBdr>
                            <w:top w:val="none" w:sz="0" w:space="0" w:color="auto"/>
                            <w:left w:val="none" w:sz="0" w:space="0" w:color="auto"/>
                            <w:bottom w:val="none" w:sz="0" w:space="0" w:color="auto"/>
                            <w:right w:val="none" w:sz="0" w:space="0" w:color="auto"/>
                          </w:divBdr>
                          <w:divsChild>
                            <w:div w:id="1417478948">
                              <w:marLeft w:val="0"/>
                              <w:marRight w:val="0"/>
                              <w:marTop w:val="0"/>
                              <w:marBottom w:val="0"/>
                              <w:divBdr>
                                <w:top w:val="none" w:sz="0" w:space="0" w:color="auto"/>
                                <w:left w:val="none" w:sz="0" w:space="0" w:color="auto"/>
                                <w:bottom w:val="none" w:sz="0" w:space="0" w:color="auto"/>
                                <w:right w:val="none" w:sz="0" w:space="0" w:color="auto"/>
                              </w:divBdr>
                              <w:divsChild>
                                <w:div w:id="678197225">
                                  <w:marLeft w:val="0"/>
                                  <w:marRight w:val="0"/>
                                  <w:marTop w:val="0"/>
                                  <w:marBottom w:val="0"/>
                                  <w:divBdr>
                                    <w:top w:val="none" w:sz="0" w:space="0" w:color="auto"/>
                                    <w:left w:val="none" w:sz="0" w:space="0" w:color="auto"/>
                                    <w:bottom w:val="none" w:sz="0" w:space="0" w:color="auto"/>
                                    <w:right w:val="none" w:sz="0" w:space="0" w:color="auto"/>
                                  </w:divBdr>
                                  <w:divsChild>
                                    <w:div w:id="48293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54227977">
      <w:bodyDiv w:val="1"/>
      <w:marLeft w:val="0"/>
      <w:marRight w:val="0"/>
      <w:marTop w:val="0"/>
      <w:marBottom w:val="0"/>
      <w:divBdr>
        <w:top w:val="none" w:sz="0" w:space="0" w:color="auto"/>
        <w:left w:val="none" w:sz="0" w:space="0" w:color="auto"/>
        <w:bottom w:val="none" w:sz="0" w:space="0" w:color="auto"/>
        <w:right w:val="none" w:sz="0" w:space="0" w:color="auto"/>
      </w:divBdr>
    </w:div>
    <w:div w:id="860749936">
      <w:bodyDiv w:val="1"/>
      <w:marLeft w:val="0"/>
      <w:marRight w:val="0"/>
      <w:marTop w:val="0"/>
      <w:marBottom w:val="0"/>
      <w:divBdr>
        <w:top w:val="none" w:sz="0" w:space="0" w:color="auto"/>
        <w:left w:val="none" w:sz="0" w:space="0" w:color="auto"/>
        <w:bottom w:val="none" w:sz="0" w:space="0" w:color="auto"/>
        <w:right w:val="none" w:sz="0" w:space="0" w:color="auto"/>
      </w:divBdr>
    </w:div>
    <w:div w:id="884681276">
      <w:bodyDiv w:val="1"/>
      <w:marLeft w:val="0"/>
      <w:marRight w:val="0"/>
      <w:marTop w:val="0"/>
      <w:marBottom w:val="0"/>
      <w:divBdr>
        <w:top w:val="none" w:sz="0" w:space="0" w:color="auto"/>
        <w:left w:val="none" w:sz="0" w:space="0" w:color="auto"/>
        <w:bottom w:val="none" w:sz="0" w:space="0" w:color="auto"/>
        <w:right w:val="none" w:sz="0" w:space="0" w:color="auto"/>
      </w:divBdr>
    </w:div>
    <w:div w:id="889726283">
      <w:bodyDiv w:val="1"/>
      <w:marLeft w:val="0"/>
      <w:marRight w:val="0"/>
      <w:marTop w:val="0"/>
      <w:marBottom w:val="0"/>
      <w:divBdr>
        <w:top w:val="none" w:sz="0" w:space="0" w:color="auto"/>
        <w:left w:val="none" w:sz="0" w:space="0" w:color="auto"/>
        <w:bottom w:val="none" w:sz="0" w:space="0" w:color="auto"/>
        <w:right w:val="none" w:sz="0" w:space="0" w:color="auto"/>
      </w:divBdr>
    </w:div>
    <w:div w:id="948395262">
      <w:bodyDiv w:val="1"/>
      <w:marLeft w:val="0"/>
      <w:marRight w:val="0"/>
      <w:marTop w:val="0"/>
      <w:marBottom w:val="0"/>
      <w:divBdr>
        <w:top w:val="none" w:sz="0" w:space="0" w:color="auto"/>
        <w:left w:val="none" w:sz="0" w:space="0" w:color="auto"/>
        <w:bottom w:val="none" w:sz="0" w:space="0" w:color="auto"/>
        <w:right w:val="none" w:sz="0" w:space="0" w:color="auto"/>
      </w:divBdr>
    </w:div>
    <w:div w:id="959409469">
      <w:bodyDiv w:val="1"/>
      <w:marLeft w:val="0"/>
      <w:marRight w:val="0"/>
      <w:marTop w:val="0"/>
      <w:marBottom w:val="0"/>
      <w:divBdr>
        <w:top w:val="none" w:sz="0" w:space="0" w:color="auto"/>
        <w:left w:val="none" w:sz="0" w:space="0" w:color="auto"/>
        <w:bottom w:val="none" w:sz="0" w:space="0" w:color="auto"/>
        <w:right w:val="none" w:sz="0" w:space="0" w:color="auto"/>
      </w:divBdr>
    </w:div>
    <w:div w:id="1005860312">
      <w:bodyDiv w:val="1"/>
      <w:marLeft w:val="0"/>
      <w:marRight w:val="0"/>
      <w:marTop w:val="0"/>
      <w:marBottom w:val="0"/>
      <w:divBdr>
        <w:top w:val="none" w:sz="0" w:space="0" w:color="auto"/>
        <w:left w:val="none" w:sz="0" w:space="0" w:color="auto"/>
        <w:bottom w:val="none" w:sz="0" w:space="0" w:color="auto"/>
        <w:right w:val="none" w:sz="0" w:space="0" w:color="auto"/>
      </w:divBdr>
    </w:div>
    <w:div w:id="1044865235">
      <w:bodyDiv w:val="1"/>
      <w:marLeft w:val="0"/>
      <w:marRight w:val="0"/>
      <w:marTop w:val="0"/>
      <w:marBottom w:val="0"/>
      <w:divBdr>
        <w:top w:val="none" w:sz="0" w:space="0" w:color="auto"/>
        <w:left w:val="none" w:sz="0" w:space="0" w:color="auto"/>
        <w:bottom w:val="none" w:sz="0" w:space="0" w:color="auto"/>
        <w:right w:val="none" w:sz="0" w:space="0" w:color="auto"/>
      </w:divBdr>
    </w:div>
    <w:div w:id="1128858689">
      <w:bodyDiv w:val="1"/>
      <w:marLeft w:val="0"/>
      <w:marRight w:val="0"/>
      <w:marTop w:val="0"/>
      <w:marBottom w:val="0"/>
      <w:divBdr>
        <w:top w:val="none" w:sz="0" w:space="0" w:color="auto"/>
        <w:left w:val="none" w:sz="0" w:space="0" w:color="auto"/>
        <w:bottom w:val="none" w:sz="0" w:space="0" w:color="auto"/>
        <w:right w:val="none" w:sz="0" w:space="0" w:color="auto"/>
      </w:divBdr>
    </w:div>
    <w:div w:id="1157189531">
      <w:bodyDiv w:val="1"/>
      <w:marLeft w:val="0"/>
      <w:marRight w:val="0"/>
      <w:marTop w:val="0"/>
      <w:marBottom w:val="0"/>
      <w:divBdr>
        <w:top w:val="none" w:sz="0" w:space="0" w:color="auto"/>
        <w:left w:val="none" w:sz="0" w:space="0" w:color="auto"/>
        <w:bottom w:val="none" w:sz="0" w:space="0" w:color="auto"/>
        <w:right w:val="none" w:sz="0" w:space="0" w:color="auto"/>
      </w:divBdr>
    </w:div>
    <w:div w:id="1161040328">
      <w:bodyDiv w:val="1"/>
      <w:marLeft w:val="0"/>
      <w:marRight w:val="0"/>
      <w:marTop w:val="0"/>
      <w:marBottom w:val="0"/>
      <w:divBdr>
        <w:top w:val="none" w:sz="0" w:space="0" w:color="auto"/>
        <w:left w:val="none" w:sz="0" w:space="0" w:color="auto"/>
        <w:bottom w:val="none" w:sz="0" w:space="0" w:color="auto"/>
        <w:right w:val="none" w:sz="0" w:space="0" w:color="auto"/>
      </w:divBdr>
    </w:div>
    <w:div w:id="1249726801">
      <w:bodyDiv w:val="1"/>
      <w:marLeft w:val="0"/>
      <w:marRight w:val="0"/>
      <w:marTop w:val="0"/>
      <w:marBottom w:val="0"/>
      <w:divBdr>
        <w:top w:val="none" w:sz="0" w:space="0" w:color="auto"/>
        <w:left w:val="none" w:sz="0" w:space="0" w:color="auto"/>
        <w:bottom w:val="none" w:sz="0" w:space="0" w:color="auto"/>
        <w:right w:val="none" w:sz="0" w:space="0" w:color="auto"/>
      </w:divBdr>
    </w:div>
    <w:div w:id="1269243202">
      <w:bodyDiv w:val="1"/>
      <w:marLeft w:val="0"/>
      <w:marRight w:val="0"/>
      <w:marTop w:val="0"/>
      <w:marBottom w:val="0"/>
      <w:divBdr>
        <w:top w:val="none" w:sz="0" w:space="0" w:color="auto"/>
        <w:left w:val="none" w:sz="0" w:space="0" w:color="auto"/>
        <w:bottom w:val="none" w:sz="0" w:space="0" w:color="auto"/>
        <w:right w:val="none" w:sz="0" w:space="0" w:color="auto"/>
      </w:divBdr>
    </w:div>
    <w:div w:id="1290358648">
      <w:bodyDiv w:val="1"/>
      <w:marLeft w:val="0"/>
      <w:marRight w:val="0"/>
      <w:marTop w:val="0"/>
      <w:marBottom w:val="0"/>
      <w:divBdr>
        <w:top w:val="none" w:sz="0" w:space="0" w:color="auto"/>
        <w:left w:val="none" w:sz="0" w:space="0" w:color="auto"/>
        <w:bottom w:val="none" w:sz="0" w:space="0" w:color="auto"/>
        <w:right w:val="none" w:sz="0" w:space="0" w:color="auto"/>
      </w:divBdr>
    </w:div>
    <w:div w:id="1315641514">
      <w:bodyDiv w:val="1"/>
      <w:marLeft w:val="0"/>
      <w:marRight w:val="0"/>
      <w:marTop w:val="0"/>
      <w:marBottom w:val="0"/>
      <w:divBdr>
        <w:top w:val="none" w:sz="0" w:space="0" w:color="auto"/>
        <w:left w:val="none" w:sz="0" w:space="0" w:color="auto"/>
        <w:bottom w:val="none" w:sz="0" w:space="0" w:color="auto"/>
        <w:right w:val="none" w:sz="0" w:space="0" w:color="auto"/>
      </w:divBdr>
    </w:div>
    <w:div w:id="1334717826">
      <w:bodyDiv w:val="1"/>
      <w:marLeft w:val="0"/>
      <w:marRight w:val="0"/>
      <w:marTop w:val="0"/>
      <w:marBottom w:val="0"/>
      <w:divBdr>
        <w:top w:val="none" w:sz="0" w:space="0" w:color="auto"/>
        <w:left w:val="none" w:sz="0" w:space="0" w:color="auto"/>
        <w:bottom w:val="none" w:sz="0" w:space="0" w:color="auto"/>
        <w:right w:val="none" w:sz="0" w:space="0" w:color="auto"/>
      </w:divBdr>
    </w:div>
    <w:div w:id="1367682759">
      <w:bodyDiv w:val="1"/>
      <w:marLeft w:val="0"/>
      <w:marRight w:val="0"/>
      <w:marTop w:val="0"/>
      <w:marBottom w:val="0"/>
      <w:divBdr>
        <w:top w:val="none" w:sz="0" w:space="0" w:color="auto"/>
        <w:left w:val="none" w:sz="0" w:space="0" w:color="auto"/>
        <w:bottom w:val="none" w:sz="0" w:space="0" w:color="auto"/>
        <w:right w:val="none" w:sz="0" w:space="0" w:color="auto"/>
      </w:divBdr>
      <w:divsChild>
        <w:div w:id="199781254">
          <w:marLeft w:val="0"/>
          <w:marRight w:val="0"/>
          <w:marTop w:val="0"/>
          <w:marBottom w:val="0"/>
          <w:divBdr>
            <w:top w:val="none" w:sz="0" w:space="0" w:color="auto"/>
            <w:left w:val="none" w:sz="0" w:space="0" w:color="auto"/>
            <w:bottom w:val="none" w:sz="0" w:space="0" w:color="auto"/>
            <w:right w:val="none" w:sz="0" w:space="0" w:color="auto"/>
          </w:divBdr>
        </w:div>
        <w:div w:id="241719234">
          <w:marLeft w:val="0"/>
          <w:marRight w:val="0"/>
          <w:marTop w:val="0"/>
          <w:marBottom w:val="0"/>
          <w:divBdr>
            <w:top w:val="none" w:sz="0" w:space="0" w:color="auto"/>
            <w:left w:val="none" w:sz="0" w:space="0" w:color="auto"/>
            <w:bottom w:val="none" w:sz="0" w:space="0" w:color="auto"/>
            <w:right w:val="none" w:sz="0" w:space="0" w:color="auto"/>
          </w:divBdr>
        </w:div>
      </w:divsChild>
    </w:div>
    <w:div w:id="1384132364">
      <w:bodyDiv w:val="1"/>
      <w:marLeft w:val="0"/>
      <w:marRight w:val="0"/>
      <w:marTop w:val="0"/>
      <w:marBottom w:val="0"/>
      <w:divBdr>
        <w:top w:val="none" w:sz="0" w:space="0" w:color="auto"/>
        <w:left w:val="none" w:sz="0" w:space="0" w:color="auto"/>
        <w:bottom w:val="none" w:sz="0" w:space="0" w:color="auto"/>
        <w:right w:val="none" w:sz="0" w:space="0" w:color="auto"/>
      </w:divBdr>
      <w:divsChild>
        <w:div w:id="1081953864">
          <w:marLeft w:val="0"/>
          <w:marRight w:val="0"/>
          <w:marTop w:val="0"/>
          <w:marBottom w:val="0"/>
          <w:divBdr>
            <w:top w:val="none" w:sz="0" w:space="0" w:color="auto"/>
            <w:left w:val="none" w:sz="0" w:space="0" w:color="auto"/>
            <w:bottom w:val="none" w:sz="0" w:space="0" w:color="auto"/>
            <w:right w:val="none" w:sz="0" w:space="0" w:color="auto"/>
          </w:divBdr>
        </w:div>
      </w:divsChild>
    </w:div>
    <w:div w:id="1390301662">
      <w:bodyDiv w:val="1"/>
      <w:marLeft w:val="0"/>
      <w:marRight w:val="0"/>
      <w:marTop w:val="0"/>
      <w:marBottom w:val="0"/>
      <w:divBdr>
        <w:top w:val="none" w:sz="0" w:space="0" w:color="auto"/>
        <w:left w:val="none" w:sz="0" w:space="0" w:color="auto"/>
        <w:bottom w:val="none" w:sz="0" w:space="0" w:color="auto"/>
        <w:right w:val="none" w:sz="0" w:space="0" w:color="auto"/>
      </w:divBdr>
    </w:div>
    <w:div w:id="1401100817">
      <w:bodyDiv w:val="1"/>
      <w:marLeft w:val="0"/>
      <w:marRight w:val="0"/>
      <w:marTop w:val="0"/>
      <w:marBottom w:val="0"/>
      <w:divBdr>
        <w:top w:val="none" w:sz="0" w:space="0" w:color="auto"/>
        <w:left w:val="none" w:sz="0" w:space="0" w:color="auto"/>
        <w:bottom w:val="none" w:sz="0" w:space="0" w:color="auto"/>
        <w:right w:val="none" w:sz="0" w:space="0" w:color="auto"/>
      </w:divBdr>
    </w:div>
    <w:div w:id="1429303225">
      <w:bodyDiv w:val="1"/>
      <w:marLeft w:val="0"/>
      <w:marRight w:val="0"/>
      <w:marTop w:val="0"/>
      <w:marBottom w:val="0"/>
      <w:divBdr>
        <w:top w:val="none" w:sz="0" w:space="0" w:color="auto"/>
        <w:left w:val="none" w:sz="0" w:space="0" w:color="auto"/>
        <w:bottom w:val="none" w:sz="0" w:space="0" w:color="auto"/>
        <w:right w:val="none" w:sz="0" w:space="0" w:color="auto"/>
      </w:divBdr>
    </w:div>
    <w:div w:id="1446654680">
      <w:bodyDiv w:val="1"/>
      <w:marLeft w:val="0"/>
      <w:marRight w:val="0"/>
      <w:marTop w:val="0"/>
      <w:marBottom w:val="0"/>
      <w:divBdr>
        <w:top w:val="none" w:sz="0" w:space="0" w:color="auto"/>
        <w:left w:val="none" w:sz="0" w:space="0" w:color="auto"/>
        <w:bottom w:val="none" w:sz="0" w:space="0" w:color="auto"/>
        <w:right w:val="none" w:sz="0" w:space="0" w:color="auto"/>
      </w:divBdr>
    </w:div>
    <w:div w:id="1514999194">
      <w:bodyDiv w:val="1"/>
      <w:marLeft w:val="0"/>
      <w:marRight w:val="0"/>
      <w:marTop w:val="0"/>
      <w:marBottom w:val="0"/>
      <w:divBdr>
        <w:top w:val="none" w:sz="0" w:space="0" w:color="auto"/>
        <w:left w:val="none" w:sz="0" w:space="0" w:color="auto"/>
        <w:bottom w:val="none" w:sz="0" w:space="0" w:color="auto"/>
        <w:right w:val="none" w:sz="0" w:space="0" w:color="auto"/>
      </w:divBdr>
      <w:divsChild>
        <w:div w:id="1411733446">
          <w:marLeft w:val="0"/>
          <w:marRight w:val="0"/>
          <w:marTop w:val="0"/>
          <w:marBottom w:val="240"/>
          <w:divBdr>
            <w:top w:val="none" w:sz="0" w:space="0" w:color="auto"/>
            <w:left w:val="none" w:sz="0" w:space="0" w:color="auto"/>
            <w:bottom w:val="none" w:sz="0" w:space="0" w:color="auto"/>
            <w:right w:val="none" w:sz="0" w:space="0" w:color="auto"/>
          </w:divBdr>
        </w:div>
        <w:div w:id="1462841053">
          <w:marLeft w:val="0"/>
          <w:marRight w:val="0"/>
          <w:marTop w:val="0"/>
          <w:marBottom w:val="0"/>
          <w:divBdr>
            <w:top w:val="none" w:sz="0" w:space="0" w:color="auto"/>
            <w:left w:val="none" w:sz="0" w:space="0" w:color="auto"/>
            <w:bottom w:val="none" w:sz="0" w:space="0" w:color="auto"/>
            <w:right w:val="none" w:sz="0" w:space="0" w:color="auto"/>
          </w:divBdr>
        </w:div>
      </w:divsChild>
    </w:div>
    <w:div w:id="1596355097">
      <w:bodyDiv w:val="1"/>
      <w:marLeft w:val="0"/>
      <w:marRight w:val="0"/>
      <w:marTop w:val="0"/>
      <w:marBottom w:val="0"/>
      <w:divBdr>
        <w:top w:val="none" w:sz="0" w:space="0" w:color="auto"/>
        <w:left w:val="none" w:sz="0" w:space="0" w:color="auto"/>
        <w:bottom w:val="none" w:sz="0" w:space="0" w:color="auto"/>
        <w:right w:val="none" w:sz="0" w:space="0" w:color="auto"/>
      </w:divBdr>
    </w:div>
    <w:div w:id="1601445408">
      <w:bodyDiv w:val="1"/>
      <w:marLeft w:val="0"/>
      <w:marRight w:val="0"/>
      <w:marTop w:val="0"/>
      <w:marBottom w:val="0"/>
      <w:divBdr>
        <w:top w:val="none" w:sz="0" w:space="0" w:color="auto"/>
        <w:left w:val="none" w:sz="0" w:space="0" w:color="auto"/>
        <w:bottom w:val="none" w:sz="0" w:space="0" w:color="auto"/>
        <w:right w:val="none" w:sz="0" w:space="0" w:color="auto"/>
      </w:divBdr>
    </w:div>
    <w:div w:id="1601832153">
      <w:bodyDiv w:val="1"/>
      <w:marLeft w:val="0"/>
      <w:marRight w:val="0"/>
      <w:marTop w:val="0"/>
      <w:marBottom w:val="0"/>
      <w:divBdr>
        <w:top w:val="none" w:sz="0" w:space="0" w:color="auto"/>
        <w:left w:val="none" w:sz="0" w:space="0" w:color="auto"/>
        <w:bottom w:val="none" w:sz="0" w:space="0" w:color="auto"/>
        <w:right w:val="none" w:sz="0" w:space="0" w:color="auto"/>
      </w:divBdr>
    </w:div>
    <w:div w:id="1625310316">
      <w:bodyDiv w:val="1"/>
      <w:marLeft w:val="0"/>
      <w:marRight w:val="0"/>
      <w:marTop w:val="0"/>
      <w:marBottom w:val="0"/>
      <w:divBdr>
        <w:top w:val="none" w:sz="0" w:space="0" w:color="auto"/>
        <w:left w:val="none" w:sz="0" w:space="0" w:color="auto"/>
        <w:bottom w:val="none" w:sz="0" w:space="0" w:color="auto"/>
        <w:right w:val="none" w:sz="0" w:space="0" w:color="auto"/>
      </w:divBdr>
    </w:div>
    <w:div w:id="1648046603">
      <w:bodyDiv w:val="1"/>
      <w:marLeft w:val="0"/>
      <w:marRight w:val="0"/>
      <w:marTop w:val="0"/>
      <w:marBottom w:val="0"/>
      <w:divBdr>
        <w:top w:val="none" w:sz="0" w:space="0" w:color="auto"/>
        <w:left w:val="none" w:sz="0" w:space="0" w:color="auto"/>
        <w:bottom w:val="none" w:sz="0" w:space="0" w:color="auto"/>
        <w:right w:val="none" w:sz="0" w:space="0" w:color="auto"/>
      </w:divBdr>
    </w:div>
    <w:div w:id="1661889083">
      <w:bodyDiv w:val="1"/>
      <w:marLeft w:val="0"/>
      <w:marRight w:val="0"/>
      <w:marTop w:val="0"/>
      <w:marBottom w:val="0"/>
      <w:divBdr>
        <w:top w:val="none" w:sz="0" w:space="0" w:color="auto"/>
        <w:left w:val="none" w:sz="0" w:space="0" w:color="auto"/>
        <w:bottom w:val="none" w:sz="0" w:space="0" w:color="auto"/>
        <w:right w:val="none" w:sz="0" w:space="0" w:color="auto"/>
      </w:divBdr>
    </w:div>
    <w:div w:id="1692024633">
      <w:bodyDiv w:val="1"/>
      <w:marLeft w:val="0"/>
      <w:marRight w:val="0"/>
      <w:marTop w:val="0"/>
      <w:marBottom w:val="0"/>
      <w:divBdr>
        <w:top w:val="none" w:sz="0" w:space="0" w:color="auto"/>
        <w:left w:val="none" w:sz="0" w:space="0" w:color="auto"/>
        <w:bottom w:val="none" w:sz="0" w:space="0" w:color="auto"/>
        <w:right w:val="none" w:sz="0" w:space="0" w:color="auto"/>
      </w:divBdr>
    </w:div>
    <w:div w:id="1743599085">
      <w:bodyDiv w:val="1"/>
      <w:marLeft w:val="0"/>
      <w:marRight w:val="0"/>
      <w:marTop w:val="0"/>
      <w:marBottom w:val="0"/>
      <w:divBdr>
        <w:top w:val="none" w:sz="0" w:space="0" w:color="auto"/>
        <w:left w:val="none" w:sz="0" w:space="0" w:color="auto"/>
        <w:bottom w:val="none" w:sz="0" w:space="0" w:color="auto"/>
        <w:right w:val="none" w:sz="0" w:space="0" w:color="auto"/>
      </w:divBdr>
    </w:div>
    <w:div w:id="1797333664">
      <w:bodyDiv w:val="1"/>
      <w:marLeft w:val="0"/>
      <w:marRight w:val="0"/>
      <w:marTop w:val="0"/>
      <w:marBottom w:val="0"/>
      <w:divBdr>
        <w:top w:val="none" w:sz="0" w:space="0" w:color="auto"/>
        <w:left w:val="none" w:sz="0" w:space="0" w:color="auto"/>
        <w:bottom w:val="none" w:sz="0" w:space="0" w:color="auto"/>
        <w:right w:val="none" w:sz="0" w:space="0" w:color="auto"/>
      </w:divBdr>
    </w:div>
    <w:div w:id="1800806220">
      <w:bodyDiv w:val="1"/>
      <w:marLeft w:val="0"/>
      <w:marRight w:val="0"/>
      <w:marTop w:val="0"/>
      <w:marBottom w:val="0"/>
      <w:divBdr>
        <w:top w:val="none" w:sz="0" w:space="0" w:color="auto"/>
        <w:left w:val="none" w:sz="0" w:space="0" w:color="auto"/>
        <w:bottom w:val="none" w:sz="0" w:space="0" w:color="auto"/>
        <w:right w:val="none" w:sz="0" w:space="0" w:color="auto"/>
      </w:divBdr>
      <w:divsChild>
        <w:div w:id="2025203878">
          <w:marLeft w:val="0"/>
          <w:marRight w:val="0"/>
          <w:marTop w:val="0"/>
          <w:marBottom w:val="0"/>
          <w:divBdr>
            <w:top w:val="none" w:sz="0" w:space="0" w:color="auto"/>
            <w:left w:val="none" w:sz="0" w:space="0" w:color="auto"/>
            <w:bottom w:val="none" w:sz="0" w:space="0" w:color="auto"/>
            <w:right w:val="none" w:sz="0" w:space="0" w:color="auto"/>
          </w:divBdr>
          <w:divsChild>
            <w:div w:id="752510846">
              <w:marLeft w:val="0"/>
              <w:marRight w:val="0"/>
              <w:marTop w:val="0"/>
              <w:marBottom w:val="0"/>
              <w:divBdr>
                <w:top w:val="none" w:sz="0" w:space="0" w:color="auto"/>
                <w:left w:val="none" w:sz="0" w:space="0" w:color="auto"/>
                <w:bottom w:val="none" w:sz="0" w:space="0" w:color="auto"/>
                <w:right w:val="none" w:sz="0" w:space="0" w:color="auto"/>
              </w:divBdr>
              <w:divsChild>
                <w:div w:id="1379739235">
                  <w:marLeft w:val="0"/>
                  <w:marRight w:val="0"/>
                  <w:marTop w:val="0"/>
                  <w:marBottom w:val="0"/>
                  <w:divBdr>
                    <w:top w:val="none" w:sz="0" w:space="0" w:color="auto"/>
                    <w:left w:val="none" w:sz="0" w:space="0" w:color="auto"/>
                    <w:bottom w:val="none" w:sz="0" w:space="0" w:color="auto"/>
                    <w:right w:val="none" w:sz="0" w:space="0" w:color="auto"/>
                  </w:divBdr>
                  <w:divsChild>
                    <w:div w:id="224992026">
                      <w:marLeft w:val="0"/>
                      <w:marRight w:val="0"/>
                      <w:marTop w:val="0"/>
                      <w:marBottom w:val="0"/>
                      <w:divBdr>
                        <w:top w:val="none" w:sz="0" w:space="0" w:color="auto"/>
                        <w:left w:val="none" w:sz="0" w:space="0" w:color="auto"/>
                        <w:bottom w:val="none" w:sz="0" w:space="0" w:color="auto"/>
                        <w:right w:val="none" w:sz="0" w:space="0" w:color="auto"/>
                      </w:divBdr>
                      <w:divsChild>
                        <w:div w:id="1611008515">
                          <w:marLeft w:val="0"/>
                          <w:marRight w:val="0"/>
                          <w:marTop w:val="0"/>
                          <w:marBottom w:val="0"/>
                          <w:divBdr>
                            <w:top w:val="none" w:sz="0" w:space="0" w:color="auto"/>
                            <w:left w:val="none" w:sz="0" w:space="0" w:color="auto"/>
                            <w:bottom w:val="none" w:sz="0" w:space="0" w:color="auto"/>
                            <w:right w:val="none" w:sz="0" w:space="0" w:color="auto"/>
                          </w:divBdr>
                          <w:divsChild>
                            <w:div w:id="937524872">
                              <w:marLeft w:val="0"/>
                              <w:marRight w:val="0"/>
                              <w:marTop w:val="0"/>
                              <w:marBottom w:val="0"/>
                              <w:divBdr>
                                <w:top w:val="none" w:sz="0" w:space="0" w:color="auto"/>
                                <w:left w:val="none" w:sz="0" w:space="0" w:color="auto"/>
                                <w:bottom w:val="none" w:sz="0" w:space="0" w:color="auto"/>
                                <w:right w:val="none" w:sz="0" w:space="0" w:color="auto"/>
                              </w:divBdr>
                              <w:divsChild>
                                <w:div w:id="437801444">
                                  <w:marLeft w:val="0"/>
                                  <w:marRight w:val="0"/>
                                  <w:marTop w:val="0"/>
                                  <w:marBottom w:val="0"/>
                                  <w:divBdr>
                                    <w:top w:val="none" w:sz="0" w:space="0" w:color="auto"/>
                                    <w:left w:val="none" w:sz="0" w:space="0" w:color="auto"/>
                                    <w:bottom w:val="none" w:sz="0" w:space="0" w:color="auto"/>
                                    <w:right w:val="none" w:sz="0" w:space="0" w:color="auto"/>
                                  </w:divBdr>
                                  <w:divsChild>
                                    <w:div w:id="876351033">
                                      <w:marLeft w:val="0"/>
                                      <w:marRight w:val="0"/>
                                      <w:marTop w:val="0"/>
                                      <w:marBottom w:val="0"/>
                                      <w:divBdr>
                                        <w:top w:val="none" w:sz="0" w:space="0" w:color="auto"/>
                                        <w:left w:val="none" w:sz="0" w:space="0" w:color="auto"/>
                                        <w:bottom w:val="none" w:sz="0" w:space="0" w:color="auto"/>
                                        <w:right w:val="none" w:sz="0" w:space="0" w:color="auto"/>
                                      </w:divBdr>
                                      <w:divsChild>
                                        <w:div w:id="42850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4986592">
      <w:bodyDiv w:val="1"/>
      <w:marLeft w:val="0"/>
      <w:marRight w:val="0"/>
      <w:marTop w:val="0"/>
      <w:marBottom w:val="0"/>
      <w:divBdr>
        <w:top w:val="none" w:sz="0" w:space="0" w:color="auto"/>
        <w:left w:val="none" w:sz="0" w:space="0" w:color="auto"/>
        <w:bottom w:val="none" w:sz="0" w:space="0" w:color="auto"/>
        <w:right w:val="none" w:sz="0" w:space="0" w:color="auto"/>
      </w:divBdr>
    </w:div>
    <w:div w:id="1838762386">
      <w:bodyDiv w:val="1"/>
      <w:marLeft w:val="0"/>
      <w:marRight w:val="0"/>
      <w:marTop w:val="0"/>
      <w:marBottom w:val="0"/>
      <w:divBdr>
        <w:top w:val="none" w:sz="0" w:space="0" w:color="auto"/>
        <w:left w:val="none" w:sz="0" w:space="0" w:color="auto"/>
        <w:bottom w:val="none" w:sz="0" w:space="0" w:color="auto"/>
        <w:right w:val="none" w:sz="0" w:space="0" w:color="auto"/>
      </w:divBdr>
    </w:div>
    <w:div w:id="1847984599">
      <w:bodyDiv w:val="1"/>
      <w:marLeft w:val="0"/>
      <w:marRight w:val="0"/>
      <w:marTop w:val="0"/>
      <w:marBottom w:val="0"/>
      <w:divBdr>
        <w:top w:val="none" w:sz="0" w:space="0" w:color="auto"/>
        <w:left w:val="none" w:sz="0" w:space="0" w:color="auto"/>
        <w:bottom w:val="none" w:sz="0" w:space="0" w:color="auto"/>
        <w:right w:val="none" w:sz="0" w:space="0" w:color="auto"/>
      </w:divBdr>
      <w:divsChild>
        <w:div w:id="1741055880">
          <w:marLeft w:val="0"/>
          <w:marRight w:val="0"/>
          <w:marTop w:val="0"/>
          <w:marBottom w:val="0"/>
          <w:divBdr>
            <w:top w:val="none" w:sz="0" w:space="0" w:color="auto"/>
            <w:left w:val="none" w:sz="0" w:space="0" w:color="auto"/>
            <w:bottom w:val="none" w:sz="0" w:space="0" w:color="auto"/>
            <w:right w:val="none" w:sz="0" w:space="0" w:color="auto"/>
          </w:divBdr>
          <w:divsChild>
            <w:div w:id="853879353">
              <w:marLeft w:val="0"/>
              <w:marRight w:val="0"/>
              <w:marTop w:val="0"/>
              <w:marBottom w:val="0"/>
              <w:divBdr>
                <w:top w:val="none" w:sz="0" w:space="0" w:color="auto"/>
                <w:left w:val="none" w:sz="0" w:space="0" w:color="auto"/>
                <w:bottom w:val="none" w:sz="0" w:space="0" w:color="auto"/>
                <w:right w:val="none" w:sz="0" w:space="0" w:color="auto"/>
              </w:divBdr>
              <w:divsChild>
                <w:div w:id="603927146">
                  <w:marLeft w:val="0"/>
                  <w:marRight w:val="0"/>
                  <w:marTop w:val="0"/>
                  <w:marBottom w:val="0"/>
                  <w:divBdr>
                    <w:top w:val="none" w:sz="0" w:space="0" w:color="auto"/>
                    <w:left w:val="none" w:sz="0" w:space="0" w:color="auto"/>
                    <w:bottom w:val="none" w:sz="0" w:space="0" w:color="auto"/>
                    <w:right w:val="none" w:sz="0" w:space="0" w:color="auto"/>
                  </w:divBdr>
                  <w:divsChild>
                    <w:div w:id="1108965749">
                      <w:marLeft w:val="0"/>
                      <w:marRight w:val="0"/>
                      <w:marTop w:val="0"/>
                      <w:marBottom w:val="0"/>
                      <w:divBdr>
                        <w:top w:val="none" w:sz="0" w:space="0" w:color="auto"/>
                        <w:left w:val="none" w:sz="0" w:space="0" w:color="auto"/>
                        <w:bottom w:val="none" w:sz="0" w:space="0" w:color="auto"/>
                        <w:right w:val="none" w:sz="0" w:space="0" w:color="auto"/>
                      </w:divBdr>
                      <w:divsChild>
                        <w:div w:id="690765627">
                          <w:marLeft w:val="0"/>
                          <w:marRight w:val="0"/>
                          <w:marTop w:val="0"/>
                          <w:marBottom w:val="0"/>
                          <w:divBdr>
                            <w:top w:val="none" w:sz="0" w:space="0" w:color="auto"/>
                            <w:left w:val="none" w:sz="0" w:space="0" w:color="auto"/>
                            <w:bottom w:val="none" w:sz="0" w:space="0" w:color="auto"/>
                            <w:right w:val="none" w:sz="0" w:space="0" w:color="auto"/>
                          </w:divBdr>
                          <w:divsChild>
                            <w:div w:id="187911194">
                              <w:marLeft w:val="0"/>
                              <w:marRight w:val="0"/>
                              <w:marTop w:val="0"/>
                              <w:marBottom w:val="0"/>
                              <w:divBdr>
                                <w:top w:val="none" w:sz="0" w:space="0" w:color="auto"/>
                                <w:left w:val="none" w:sz="0" w:space="0" w:color="auto"/>
                                <w:bottom w:val="none" w:sz="0" w:space="0" w:color="auto"/>
                                <w:right w:val="none" w:sz="0" w:space="0" w:color="auto"/>
                              </w:divBdr>
                              <w:divsChild>
                                <w:div w:id="1479884067">
                                  <w:marLeft w:val="0"/>
                                  <w:marRight w:val="0"/>
                                  <w:marTop w:val="0"/>
                                  <w:marBottom w:val="0"/>
                                  <w:divBdr>
                                    <w:top w:val="none" w:sz="0" w:space="0" w:color="auto"/>
                                    <w:left w:val="none" w:sz="0" w:space="0" w:color="auto"/>
                                    <w:bottom w:val="none" w:sz="0" w:space="0" w:color="auto"/>
                                    <w:right w:val="none" w:sz="0" w:space="0" w:color="auto"/>
                                  </w:divBdr>
                                  <w:divsChild>
                                    <w:div w:id="1202403391">
                                      <w:marLeft w:val="0"/>
                                      <w:marRight w:val="0"/>
                                      <w:marTop w:val="0"/>
                                      <w:marBottom w:val="0"/>
                                      <w:divBdr>
                                        <w:top w:val="none" w:sz="0" w:space="0" w:color="auto"/>
                                        <w:left w:val="none" w:sz="0" w:space="0" w:color="auto"/>
                                        <w:bottom w:val="none" w:sz="0" w:space="0" w:color="auto"/>
                                        <w:right w:val="none" w:sz="0" w:space="0" w:color="auto"/>
                                      </w:divBdr>
                                      <w:divsChild>
                                        <w:div w:id="60472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4242744">
      <w:bodyDiv w:val="1"/>
      <w:marLeft w:val="0"/>
      <w:marRight w:val="0"/>
      <w:marTop w:val="0"/>
      <w:marBottom w:val="0"/>
      <w:divBdr>
        <w:top w:val="none" w:sz="0" w:space="0" w:color="auto"/>
        <w:left w:val="none" w:sz="0" w:space="0" w:color="auto"/>
        <w:bottom w:val="none" w:sz="0" w:space="0" w:color="auto"/>
        <w:right w:val="none" w:sz="0" w:space="0" w:color="auto"/>
      </w:divBdr>
      <w:divsChild>
        <w:div w:id="1840653226">
          <w:marLeft w:val="0"/>
          <w:marRight w:val="0"/>
          <w:marTop w:val="0"/>
          <w:marBottom w:val="0"/>
          <w:divBdr>
            <w:top w:val="none" w:sz="0" w:space="0" w:color="auto"/>
            <w:left w:val="none" w:sz="0" w:space="0" w:color="auto"/>
            <w:bottom w:val="none" w:sz="0" w:space="0" w:color="auto"/>
            <w:right w:val="none" w:sz="0" w:space="0" w:color="auto"/>
          </w:divBdr>
        </w:div>
        <w:div w:id="942344954">
          <w:marLeft w:val="0"/>
          <w:marRight w:val="0"/>
          <w:marTop w:val="0"/>
          <w:marBottom w:val="0"/>
          <w:divBdr>
            <w:top w:val="none" w:sz="0" w:space="0" w:color="auto"/>
            <w:left w:val="none" w:sz="0" w:space="0" w:color="auto"/>
            <w:bottom w:val="none" w:sz="0" w:space="0" w:color="auto"/>
            <w:right w:val="none" w:sz="0" w:space="0" w:color="auto"/>
          </w:divBdr>
        </w:div>
        <w:div w:id="512451197">
          <w:marLeft w:val="0"/>
          <w:marRight w:val="0"/>
          <w:marTop w:val="0"/>
          <w:marBottom w:val="0"/>
          <w:divBdr>
            <w:top w:val="none" w:sz="0" w:space="0" w:color="auto"/>
            <w:left w:val="none" w:sz="0" w:space="0" w:color="auto"/>
            <w:bottom w:val="none" w:sz="0" w:space="0" w:color="auto"/>
            <w:right w:val="none" w:sz="0" w:space="0" w:color="auto"/>
          </w:divBdr>
        </w:div>
      </w:divsChild>
    </w:div>
    <w:div w:id="1934821608">
      <w:bodyDiv w:val="1"/>
      <w:marLeft w:val="0"/>
      <w:marRight w:val="0"/>
      <w:marTop w:val="0"/>
      <w:marBottom w:val="0"/>
      <w:divBdr>
        <w:top w:val="none" w:sz="0" w:space="0" w:color="auto"/>
        <w:left w:val="none" w:sz="0" w:space="0" w:color="auto"/>
        <w:bottom w:val="none" w:sz="0" w:space="0" w:color="auto"/>
        <w:right w:val="none" w:sz="0" w:space="0" w:color="auto"/>
      </w:divBdr>
    </w:div>
    <w:div w:id="1940017845">
      <w:bodyDiv w:val="1"/>
      <w:marLeft w:val="0"/>
      <w:marRight w:val="0"/>
      <w:marTop w:val="0"/>
      <w:marBottom w:val="0"/>
      <w:divBdr>
        <w:top w:val="none" w:sz="0" w:space="0" w:color="auto"/>
        <w:left w:val="none" w:sz="0" w:space="0" w:color="auto"/>
        <w:bottom w:val="none" w:sz="0" w:space="0" w:color="auto"/>
        <w:right w:val="none" w:sz="0" w:space="0" w:color="auto"/>
      </w:divBdr>
    </w:div>
    <w:div w:id="1962570881">
      <w:bodyDiv w:val="1"/>
      <w:marLeft w:val="0"/>
      <w:marRight w:val="0"/>
      <w:marTop w:val="0"/>
      <w:marBottom w:val="0"/>
      <w:divBdr>
        <w:top w:val="none" w:sz="0" w:space="0" w:color="auto"/>
        <w:left w:val="none" w:sz="0" w:space="0" w:color="auto"/>
        <w:bottom w:val="none" w:sz="0" w:space="0" w:color="auto"/>
        <w:right w:val="none" w:sz="0" w:space="0" w:color="auto"/>
      </w:divBdr>
    </w:div>
    <w:div w:id="1992253101">
      <w:bodyDiv w:val="1"/>
      <w:marLeft w:val="0"/>
      <w:marRight w:val="0"/>
      <w:marTop w:val="0"/>
      <w:marBottom w:val="0"/>
      <w:divBdr>
        <w:top w:val="none" w:sz="0" w:space="0" w:color="auto"/>
        <w:left w:val="none" w:sz="0" w:space="0" w:color="auto"/>
        <w:bottom w:val="none" w:sz="0" w:space="0" w:color="auto"/>
        <w:right w:val="none" w:sz="0" w:space="0" w:color="auto"/>
      </w:divBdr>
    </w:div>
    <w:div w:id="2059086386">
      <w:bodyDiv w:val="1"/>
      <w:marLeft w:val="0"/>
      <w:marRight w:val="0"/>
      <w:marTop w:val="0"/>
      <w:marBottom w:val="0"/>
      <w:divBdr>
        <w:top w:val="none" w:sz="0" w:space="0" w:color="auto"/>
        <w:left w:val="none" w:sz="0" w:space="0" w:color="auto"/>
        <w:bottom w:val="none" w:sz="0" w:space="0" w:color="auto"/>
        <w:right w:val="none" w:sz="0" w:space="0" w:color="auto"/>
      </w:divBdr>
    </w:div>
    <w:div w:id="2068070448">
      <w:bodyDiv w:val="1"/>
      <w:marLeft w:val="0"/>
      <w:marRight w:val="0"/>
      <w:marTop w:val="0"/>
      <w:marBottom w:val="0"/>
      <w:divBdr>
        <w:top w:val="none" w:sz="0" w:space="0" w:color="auto"/>
        <w:left w:val="none" w:sz="0" w:space="0" w:color="auto"/>
        <w:bottom w:val="none" w:sz="0" w:space="0" w:color="auto"/>
        <w:right w:val="none" w:sz="0" w:space="0" w:color="auto"/>
      </w:divBdr>
      <w:divsChild>
        <w:div w:id="1237739451">
          <w:marLeft w:val="0"/>
          <w:marRight w:val="0"/>
          <w:marTop w:val="0"/>
          <w:marBottom w:val="0"/>
          <w:divBdr>
            <w:top w:val="none" w:sz="0" w:space="0" w:color="auto"/>
            <w:left w:val="none" w:sz="0" w:space="0" w:color="auto"/>
            <w:bottom w:val="none" w:sz="0" w:space="0" w:color="auto"/>
            <w:right w:val="none" w:sz="0" w:space="0" w:color="auto"/>
          </w:divBdr>
        </w:div>
      </w:divsChild>
    </w:div>
    <w:div w:id="2125877245">
      <w:bodyDiv w:val="1"/>
      <w:marLeft w:val="0"/>
      <w:marRight w:val="0"/>
      <w:marTop w:val="0"/>
      <w:marBottom w:val="0"/>
      <w:divBdr>
        <w:top w:val="none" w:sz="0" w:space="0" w:color="auto"/>
        <w:left w:val="none" w:sz="0" w:space="0" w:color="auto"/>
        <w:bottom w:val="none" w:sz="0" w:space="0" w:color="auto"/>
        <w:right w:val="none" w:sz="0" w:space="0" w:color="auto"/>
      </w:divBdr>
    </w:div>
    <w:div w:id="2133933434">
      <w:bodyDiv w:val="1"/>
      <w:marLeft w:val="0"/>
      <w:marRight w:val="0"/>
      <w:marTop w:val="0"/>
      <w:marBottom w:val="0"/>
      <w:divBdr>
        <w:top w:val="none" w:sz="0" w:space="0" w:color="auto"/>
        <w:left w:val="none" w:sz="0" w:space="0" w:color="auto"/>
        <w:bottom w:val="none" w:sz="0" w:space="0" w:color="auto"/>
        <w:right w:val="none" w:sz="0" w:space="0" w:color="auto"/>
      </w:divBdr>
    </w:div>
    <w:div w:id="214010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5E5D5B855E5667ABADA0D09D75E402E22BBE21DEEEF401852E73E45324BA378C4F34CF919853E14B1DE06F51AUEL" TargetMode="External"/><Relationship Id="rId18" Type="http://schemas.openxmlformats.org/officeDocument/2006/relationships/hyperlink" Target="https://docs.cntd.ru/document/902017047" TargetMode="External"/><Relationship Id="rId26" Type="http://schemas.openxmlformats.org/officeDocument/2006/relationships/hyperlink" Target="https://docs.cntd.ru/document/728111110" TargetMode="External"/><Relationship Id="rId39" Type="http://schemas.openxmlformats.org/officeDocument/2006/relationships/hyperlink" Target="https://docs.cntd.ru/document/902145038" TargetMode="External"/><Relationship Id="rId21" Type="http://schemas.openxmlformats.org/officeDocument/2006/relationships/hyperlink" Target="https://www.consultant.ru/document/cons_doc_LAW_394113/8ef616522d76d70062d07a5d1ace2ca572fbf74b/" TargetMode="External"/><Relationship Id="rId34" Type="http://schemas.openxmlformats.org/officeDocument/2006/relationships/hyperlink" Target="https://docs.cntd.ru/document/902017047" TargetMode="External"/><Relationship Id="rId42" Type="http://schemas.openxmlformats.org/officeDocument/2006/relationships/hyperlink" Target="https://docs.cntd.ru/document/902017047" TargetMode="External"/><Relationship Id="rId47" Type="http://schemas.openxmlformats.org/officeDocument/2006/relationships/hyperlink" Target="https://docs.cntd.ru/document/902017047" TargetMode="External"/><Relationship Id="rId50" Type="http://schemas.openxmlformats.org/officeDocument/2006/relationships/hyperlink" Target="https://docs.cntd.ru/document/9028718" TargetMode="External"/><Relationship Id="rId55" Type="http://schemas.openxmlformats.org/officeDocument/2006/relationships/hyperlink" Target="http://www.consultant.ru/document/cons_doc_LAW_64299/785c8a907914cd0024e0026a259794111a07e799/" TargetMode="External"/><Relationship Id="rId63" Type="http://schemas.openxmlformats.org/officeDocument/2006/relationships/hyperlink" Target="https://docs.cntd.ru/document/902017047" TargetMode="External"/><Relationship Id="rId68" Type="http://schemas.openxmlformats.org/officeDocument/2006/relationships/hyperlink" Target="https://docs.cntd.ru/document/550609080" TargetMode="External"/><Relationship Id="rId7" Type="http://schemas.openxmlformats.org/officeDocument/2006/relationships/footnotes" Target="foot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jpeg"/><Relationship Id="rId29" Type="http://schemas.openxmlformats.org/officeDocument/2006/relationships/hyperlink" Target="consultantplus://offline/ref=AA049D3FEC48ED9ED9F87DFC66E2F1350A012384E05EC0C52D6BF3F357BEA36C516A5E61327DDCQ5L2J" TargetMode="External"/><Relationship Id="rId11" Type="http://schemas.openxmlformats.org/officeDocument/2006/relationships/hyperlink" Target="mailto:ural.le@mail.ru" TargetMode="External"/><Relationship Id="rId24" Type="http://schemas.openxmlformats.org/officeDocument/2006/relationships/hyperlink" Target="https://docs.cntd.ru/document/728111110" TargetMode="External"/><Relationship Id="rId32" Type="http://schemas.openxmlformats.org/officeDocument/2006/relationships/hyperlink" Target="https://docs.cntd.ru/document/902017047" TargetMode="External"/><Relationship Id="rId37" Type="http://schemas.openxmlformats.org/officeDocument/2006/relationships/hyperlink" Target="https://www.consultant.ru/document/cons_doc_LAW_416246/cf51faf24138632782e2dde6090254b24e458592/" TargetMode="External"/><Relationship Id="rId40" Type="http://schemas.openxmlformats.org/officeDocument/2006/relationships/hyperlink" Target="https://docs.cntd.ru/document/902145038" TargetMode="External"/><Relationship Id="rId45" Type="http://schemas.openxmlformats.org/officeDocument/2006/relationships/hyperlink" Target="https://www.consultant.ru/document/cons_doc_LAW_452764/a209f97cf17e6d395d33cd736b2833a9c0be6286/" TargetMode="External"/><Relationship Id="rId53" Type="http://schemas.openxmlformats.org/officeDocument/2006/relationships/hyperlink" Target="http://www.consultant.ru/document/cons_doc_LAW_165795/" TargetMode="External"/><Relationship Id="rId58" Type="http://schemas.openxmlformats.org/officeDocument/2006/relationships/hyperlink" Target="https://docs.cntd.ru/document/902017047" TargetMode="External"/><Relationship Id="rId66" Type="http://schemas.openxmlformats.org/officeDocument/2006/relationships/hyperlink" Target="https://docs.cntd.ru/document/902017047"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http://www.consultant.ru/document/cons_doc_LAW_421875/" TargetMode="External"/><Relationship Id="rId28" Type="http://schemas.openxmlformats.org/officeDocument/2006/relationships/hyperlink" Target="consultantplus://offline/ref=AA049D3FEC48ED9ED9F87DFC66E2F1350E052982E0539DCF2532FFF150B1FC7B56235260327DDC56Q0LBJ" TargetMode="External"/><Relationship Id="rId36" Type="http://schemas.openxmlformats.org/officeDocument/2006/relationships/hyperlink" Target="https://www.consultant.ru/document/cons_doc_LAW_394113/d740215b5fe28c8bf861da42e50373344ba1e050/" TargetMode="External"/><Relationship Id="rId49" Type="http://schemas.openxmlformats.org/officeDocument/2006/relationships/hyperlink" Target="https://docs.cntd.ru/document/9009935" TargetMode="External"/><Relationship Id="rId57" Type="http://schemas.openxmlformats.org/officeDocument/2006/relationships/hyperlink" Target="https://www.consultant.ru/document/cons_doc_LAW_440497/8ef616522d76d70062d07a5d1ace2ca572fbf74b/" TargetMode="External"/><Relationship Id="rId61" Type="http://schemas.openxmlformats.org/officeDocument/2006/relationships/hyperlink" Target="https://www.consultant.ru/document/cons_doc_LAW_387205/" TargetMode="External"/><Relationship Id="rId10" Type="http://schemas.openxmlformats.org/officeDocument/2006/relationships/hyperlink" Target="https://www.consultant.ru/document/cons_doc_LAW_360549/05ee59421ebff2d3a57add3c20947e8d294ad176/" TargetMode="External"/><Relationship Id="rId19" Type="http://schemas.openxmlformats.org/officeDocument/2006/relationships/hyperlink" Target="https://docs.cntd.ru/document/350309219" TargetMode="External"/><Relationship Id="rId31" Type="http://schemas.openxmlformats.org/officeDocument/2006/relationships/hyperlink" Target="https://docs.cntd.ru/document/902017047" TargetMode="External"/><Relationship Id="rId44" Type="http://schemas.openxmlformats.org/officeDocument/2006/relationships/hyperlink" Target="https://www.consultant.ru/document/cons_doc_LAW_440497/" TargetMode="External"/><Relationship Id="rId52" Type="http://schemas.openxmlformats.org/officeDocument/2006/relationships/hyperlink" Target="http://www.consultant.ru/document/cons_doc_LAW_157081/" TargetMode="External"/><Relationship Id="rId60" Type="http://schemas.openxmlformats.org/officeDocument/2006/relationships/hyperlink" Target="https://www.consultant.ru/document/cons_doc_LAW_440497/006c2d61d1fbf5b9a9779be0ecd3d0759224a100/" TargetMode="External"/><Relationship Id="rId65" Type="http://schemas.openxmlformats.org/officeDocument/2006/relationships/hyperlink" Target="https://docs.cntd.ru/document/902017047" TargetMode="Externa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docs.cntd.ru/document/406214611" TargetMode="External"/><Relationship Id="rId22" Type="http://schemas.openxmlformats.org/officeDocument/2006/relationships/hyperlink" Target="https://www.consultant.ru/document/cons_doc_LAW_394113/8ef616522d76d70062d07a5d1ace2ca572fbf74b/" TargetMode="External"/><Relationship Id="rId27" Type="http://schemas.openxmlformats.org/officeDocument/2006/relationships/hyperlink" Target="https://www.consultant.ru/document/cons_doc_LAW_394113/8ef616522d76d70062d07a5d1ace2ca572fbf74b/" TargetMode="External"/><Relationship Id="rId30" Type="http://schemas.openxmlformats.org/officeDocument/2006/relationships/hyperlink" Target="consultantplus://offline/ref=AA049D3FEC48ED9ED9F87DFC66E2F1350E052D82EE569DCF2532FFF150QBL1J" TargetMode="External"/><Relationship Id="rId35" Type="http://schemas.openxmlformats.org/officeDocument/2006/relationships/hyperlink" Target="https://docs.cntd.ru/document/902017047" TargetMode="External"/><Relationship Id="rId43" Type="http://schemas.openxmlformats.org/officeDocument/2006/relationships/hyperlink" Target="https://www.consultant.ru/document/cons_doc_LAW_461091/" TargetMode="External"/><Relationship Id="rId48" Type="http://schemas.openxmlformats.org/officeDocument/2006/relationships/hyperlink" Target="https://docs.cntd.ru/document/565780551" TargetMode="External"/><Relationship Id="rId56" Type="http://schemas.openxmlformats.org/officeDocument/2006/relationships/hyperlink" Target="http://www.consultant.ru/document/cons_doc_LAW_64299/77a843c9d0d1bea37053e8386852a32864ae0628/" TargetMode="External"/><Relationship Id="rId64" Type="http://schemas.openxmlformats.org/officeDocument/2006/relationships/hyperlink" Target="https://docs.cntd.ru/document/902017047" TargetMode="External"/><Relationship Id="rId69" Type="http://schemas.openxmlformats.org/officeDocument/2006/relationships/hyperlink" Target="https://docs.cntd.ru/document/550609080" TargetMode="External"/><Relationship Id="rId8" Type="http://schemas.openxmlformats.org/officeDocument/2006/relationships/endnotes" Target="endnotes.xml"/><Relationship Id="rId51" Type="http://schemas.openxmlformats.org/officeDocument/2006/relationships/hyperlink" Target="http://www.consultant.ru/document/cons_doc_LAW_200121/6ff5e98fee989a34bd9ce012f4b62cfa4d8ed1d0/"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ural.le@bk.ru" TargetMode="External"/><Relationship Id="rId17" Type="http://schemas.openxmlformats.org/officeDocument/2006/relationships/hyperlink" Target="http://docs.cntd.ru/document/420309175" TargetMode="External"/><Relationship Id="rId25" Type="http://schemas.openxmlformats.org/officeDocument/2006/relationships/hyperlink" Target="https://docs.cntd.ru/document/728111110" TargetMode="External"/><Relationship Id="rId33" Type="http://schemas.openxmlformats.org/officeDocument/2006/relationships/hyperlink" Target="https://docs.cntd.ru/document/902017047" TargetMode="External"/><Relationship Id="rId38" Type="http://schemas.openxmlformats.org/officeDocument/2006/relationships/hyperlink" Target="https://www.consultant.ru/document/cons_doc_LAW_387263/6df9514731f729b119004893b70cf26912b2ad8e/" TargetMode="External"/><Relationship Id="rId46" Type="http://schemas.openxmlformats.org/officeDocument/2006/relationships/hyperlink" Target="https://www.consultant.ru/document/cons_doc_LAW_187444/e641152ee3fed41f5de10a355bbb5d513c909e15/" TargetMode="External"/><Relationship Id="rId59" Type="http://schemas.openxmlformats.org/officeDocument/2006/relationships/hyperlink" Target="https://docs.cntd.ru/document/565945769" TargetMode="External"/><Relationship Id="rId67" Type="http://schemas.openxmlformats.org/officeDocument/2006/relationships/hyperlink" Target="https://docs.cntd.ru/document/550609080" TargetMode="External"/><Relationship Id="rId20" Type="http://schemas.openxmlformats.org/officeDocument/2006/relationships/hyperlink" Target="https://docs.cntd.ru/document/902017047" TargetMode="External"/><Relationship Id="rId41" Type="http://schemas.openxmlformats.org/officeDocument/2006/relationships/hyperlink" Target="https://docs.cntd.ru/document/902017047" TargetMode="External"/><Relationship Id="rId54" Type="http://schemas.openxmlformats.org/officeDocument/2006/relationships/hyperlink" Target="http://www.consultant.ru/document/cons_doc_LAW_64299/4936402833df1696d66ed00c4cf089c1444bad33/" TargetMode="External"/><Relationship Id="rId62" Type="http://schemas.openxmlformats.org/officeDocument/2006/relationships/hyperlink" Target="https://www.consultant.ru/document/cons_doc_LAW_194131/81fa03d059acc8d59a2bafec1d20454073b096b1/" TargetMode="External"/><Relationship Id="rId70" Type="http://schemas.openxmlformats.org/officeDocument/2006/relationships/hyperlink" Target="http://docs.cntd.ru/document/9003403"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0313A-8CEA-420A-9606-51B2ABF76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36642</Words>
  <Characters>208860</Characters>
  <Application>Microsoft Office Word</Application>
  <DocSecurity>0</DocSecurity>
  <Lines>1740</Lines>
  <Paragraphs>490</Paragraphs>
  <ScaleCrop>false</ScaleCrop>
  <HeadingPairs>
    <vt:vector size="2" baseType="variant">
      <vt:variant>
        <vt:lpstr>Название</vt:lpstr>
      </vt:variant>
      <vt:variant>
        <vt:i4>1</vt:i4>
      </vt:variant>
    </vt:vector>
  </HeadingPairs>
  <TitlesOfParts>
    <vt:vector size="1" baseType="lpstr">
      <vt:lpstr>Лесохозяйственный регламент Каменского городского лесничества</vt:lpstr>
    </vt:vector>
  </TitlesOfParts>
  <Company/>
  <LinksUpToDate>false</LinksUpToDate>
  <CharactersWithSpaces>245012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Лесохозяйственный регламент Каменского городского лесничества</dc:title>
  <dc:creator>1</dc:creator>
  <cp:lastModifiedBy>Ващенко Юлия Александровна</cp:lastModifiedBy>
  <cp:revision>2</cp:revision>
  <cp:lastPrinted>2024-10-29T10:26:00Z</cp:lastPrinted>
  <dcterms:created xsi:type="dcterms:W3CDTF">2024-10-29T10:27:00Z</dcterms:created>
  <dcterms:modified xsi:type="dcterms:W3CDTF">2024-10-29T10:27:00Z</dcterms:modified>
</cp:coreProperties>
</file>