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C6B1A" w:rsidRPr="00D30C67" w14:paraId="0520D21B" w14:textId="77777777" w:rsidTr="00D1697F">
        <w:trPr>
          <w:trHeight w:val="1265"/>
        </w:trPr>
        <w:tc>
          <w:tcPr>
            <w:tcW w:w="4785" w:type="dxa"/>
          </w:tcPr>
          <w:p w14:paraId="590084EE" w14:textId="77777777" w:rsidR="002C6B1A" w:rsidRPr="00D30C67" w:rsidRDefault="002C6B1A" w:rsidP="00D1697F">
            <w:pPr>
              <w:jc w:val="right"/>
              <w:rPr>
                <w:rFonts w:ascii="Liberation Serif" w:hAnsi="Liberation Serif"/>
                <w:szCs w:val="28"/>
              </w:rPr>
            </w:pPr>
            <w:r>
              <w:t xml:space="preserve">    </w:t>
            </w:r>
          </w:p>
        </w:tc>
        <w:tc>
          <w:tcPr>
            <w:tcW w:w="4786" w:type="dxa"/>
          </w:tcPr>
          <w:p w14:paraId="03F87635" w14:textId="77777777" w:rsidR="002C6B1A" w:rsidRPr="00D30C67" w:rsidRDefault="002C6B1A" w:rsidP="00D1697F">
            <w:pPr>
              <w:rPr>
                <w:rFonts w:ascii="Liberation Serif" w:hAnsi="Liberation Serif"/>
                <w:szCs w:val="28"/>
              </w:rPr>
            </w:pPr>
            <w:r w:rsidRPr="00D30C67">
              <w:rPr>
                <w:rFonts w:ascii="Liberation Serif" w:hAnsi="Liberation Serif"/>
                <w:szCs w:val="28"/>
              </w:rPr>
              <w:t xml:space="preserve">Приложение </w:t>
            </w:r>
          </w:p>
          <w:p w14:paraId="6DDB7743" w14:textId="77777777" w:rsidR="002C6B1A" w:rsidRPr="00D30C67" w:rsidRDefault="002C6B1A" w:rsidP="00D1697F">
            <w:pPr>
              <w:rPr>
                <w:rFonts w:ascii="Liberation Serif" w:hAnsi="Liberation Serif"/>
                <w:szCs w:val="28"/>
              </w:rPr>
            </w:pPr>
            <w:r w:rsidRPr="00D30C67">
              <w:rPr>
                <w:rFonts w:ascii="Liberation Serif" w:hAnsi="Liberation Serif"/>
                <w:szCs w:val="28"/>
              </w:rPr>
              <w:t xml:space="preserve">к постановлению Главы </w:t>
            </w:r>
          </w:p>
          <w:p w14:paraId="177B4565" w14:textId="77777777" w:rsidR="002C6B1A" w:rsidRPr="00D30C67" w:rsidRDefault="002C6B1A" w:rsidP="00D1697F">
            <w:pPr>
              <w:rPr>
                <w:rFonts w:ascii="Liberation Serif" w:hAnsi="Liberation Serif"/>
                <w:szCs w:val="28"/>
              </w:rPr>
            </w:pPr>
            <w:r w:rsidRPr="00D30C67">
              <w:rPr>
                <w:rFonts w:ascii="Liberation Serif" w:hAnsi="Liberation Serif"/>
                <w:szCs w:val="28"/>
              </w:rPr>
              <w:t xml:space="preserve">городского округа Первоуральск </w:t>
            </w:r>
          </w:p>
          <w:p w14:paraId="6F21F780" w14:textId="6FF9E0FB" w:rsidR="002C6B1A" w:rsidRPr="00D30C67" w:rsidRDefault="002A3F33" w:rsidP="002A3F33">
            <w:pPr>
              <w:rPr>
                <w:rFonts w:ascii="Liberation Serif" w:hAnsi="Liberation Serif"/>
                <w:szCs w:val="28"/>
              </w:rPr>
            </w:pPr>
            <w:r>
              <w:rPr>
                <w:rFonts w:ascii="Liberation Serif" w:hAnsi="Liberation Serif"/>
                <w:szCs w:val="28"/>
              </w:rPr>
              <w:t>от 08.11.2024   № 161</w:t>
            </w:r>
            <w:r w:rsidR="002C71D6">
              <w:rPr>
                <w:rFonts w:ascii="Liberation Serif" w:hAnsi="Liberation Serif"/>
                <w:szCs w:val="28"/>
              </w:rPr>
              <w:t xml:space="preserve"> </w:t>
            </w:r>
            <w:bookmarkStart w:id="0" w:name="_GoBack"/>
            <w:bookmarkEnd w:id="0"/>
          </w:p>
        </w:tc>
      </w:tr>
    </w:tbl>
    <w:p w14:paraId="5B92E2D0" w14:textId="77777777" w:rsidR="006B2714" w:rsidRDefault="00614A39" w:rsidP="00614A39">
      <w:pPr>
        <w:jc w:val="center"/>
      </w:pPr>
      <w:r>
        <w:t xml:space="preserve">                           </w:t>
      </w:r>
    </w:p>
    <w:p w14:paraId="5728F8CD" w14:textId="02C85C8B" w:rsidR="002C6B1A" w:rsidRDefault="00614A39" w:rsidP="00614A39">
      <w:pPr>
        <w:jc w:val="center"/>
      </w:pPr>
      <w:r>
        <w:t xml:space="preserve">                               </w:t>
      </w:r>
    </w:p>
    <w:tbl>
      <w:tblPr>
        <w:tblW w:w="0" w:type="auto"/>
        <w:tblInd w:w="-142" w:type="dxa"/>
        <w:tblLook w:val="04A0" w:firstRow="1" w:lastRow="0" w:firstColumn="1" w:lastColumn="0" w:noHBand="0" w:noVBand="1"/>
      </w:tblPr>
      <w:tblGrid>
        <w:gridCol w:w="4785"/>
        <w:gridCol w:w="4786"/>
      </w:tblGrid>
      <w:tr w:rsidR="00DE76C9" w14:paraId="56D1856B" w14:textId="77777777" w:rsidTr="00AC13C0">
        <w:tc>
          <w:tcPr>
            <w:tcW w:w="4785" w:type="dxa"/>
            <w:shd w:val="clear" w:color="auto" w:fill="auto"/>
          </w:tcPr>
          <w:p w14:paraId="59DDA3A4" w14:textId="77777777" w:rsidR="00DE76C9" w:rsidRPr="00440BC6" w:rsidRDefault="00DE76C9" w:rsidP="00AC13C0">
            <w:pPr>
              <w:pStyle w:val="a3"/>
              <w:ind w:right="-52"/>
              <w:jc w:val="right"/>
              <w:rPr>
                <w:sz w:val="28"/>
                <w:szCs w:val="28"/>
              </w:rPr>
            </w:pPr>
          </w:p>
        </w:tc>
        <w:tc>
          <w:tcPr>
            <w:tcW w:w="4786" w:type="dxa"/>
            <w:shd w:val="clear" w:color="auto" w:fill="auto"/>
          </w:tcPr>
          <w:p w14:paraId="26DBBC3F" w14:textId="77777777" w:rsidR="00DE76C9" w:rsidRPr="00440BC6" w:rsidRDefault="00A842CB" w:rsidP="00A842CB">
            <w:pPr>
              <w:pStyle w:val="a3"/>
              <w:ind w:left="-142" w:right="-52"/>
              <w:jc w:val="left"/>
              <w:rPr>
                <w:sz w:val="28"/>
                <w:szCs w:val="28"/>
              </w:rPr>
            </w:pPr>
            <w:r>
              <w:rPr>
                <w:noProof/>
              </w:rPr>
              <w:drawing>
                <wp:inline distT="0" distB="0" distL="0" distR="0" wp14:anchorId="5CF013AB" wp14:editId="012F6C21">
                  <wp:extent cx="704850" cy="723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723900"/>
                          </a:xfrm>
                          <a:prstGeom prst="rect">
                            <a:avLst/>
                          </a:prstGeom>
                          <a:solidFill>
                            <a:srgbClr val="FFFFFF"/>
                          </a:solidFill>
                          <a:ln>
                            <a:noFill/>
                          </a:ln>
                        </pic:spPr>
                      </pic:pic>
                    </a:graphicData>
                  </a:graphic>
                </wp:inline>
              </w:drawing>
            </w:r>
          </w:p>
        </w:tc>
      </w:tr>
    </w:tbl>
    <w:p w14:paraId="3EF82D1E" w14:textId="77777777" w:rsidR="00DE76C9" w:rsidRDefault="00DE76C9" w:rsidP="00DE76C9">
      <w:pPr>
        <w:jc w:val="center"/>
        <w:rPr>
          <w:b/>
          <w:sz w:val="22"/>
          <w:szCs w:val="22"/>
        </w:rPr>
      </w:pPr>
    </w:p>
    <w:p w14:paraId="4BB1AE26" w14:textId="77777777" w:rsidR="006B2714" w:rsidRPr="001B7D7D" w:rsidRDefault="006B2714" w:rsidP="006B2714">
      <w:pPr>
        <w:suppressAutoHyphens/>
        <w:jc w:val="center"/>
        <w:rPr>
          <w:rFonts w:ascii="Liberation Serif" w:hAnsi="Liberation Serif"/>
          <w:b/>
          <w:sz w:val="22"/>
          <w:szCs w:val="22"/>
          <w:lang w:eastAsia="ar-SA"/>
        </w:rPr>
      </w:pPr>
      <w:r w:rsidRPr="001B7D7D">
        <w:rPr>
          <w:rFonts w:ascii="Liberation Serif" w:hAnsi="Liberation Serif"/>
          <w:b/>
          <w:sz w:val="22"/>
          <w:szCs w:val="22"/>
          <w:lang w:eastAsia="ar-SA"/>
        </w:rPr>
        <w:t>РОССИЙСКАЯ  ФЕДЕРАЦИЯ</w:t>
      </w:r>
    </w:p>
    <w:p w14:paraId="7A72C337" w14:textId="77777777" w:rsidR="006B2714" w:rsidRPr="001B7D7D" w:rsidRDefault="006B2714" w:rsidP="006B2714">
      <w:pPr>
        <w:suppressAutoHyphens/>
        <w:jc w:val="center"/>
        <w:rPr>
          <w:rFonts w:ascii="Liberation Serif" w:hAnsi="Liberation Serif"/>
          <w:w w:val="150"/>
          <w:lang w:eastAsia="ar-SA"/>
        </w:rPr>
      </w:pPr>
      <w:r w:rsidRPr="001B7D7D">
        <w:rPr>
          <w:rFonts w:ascii="Liberation Serif" w:hAnsi="Liberation Serif"/>
          <w:b/>
          <w:sz w:val="22"/>
          <w:szCs w:val="22"/>
          <w:lang w:eastAsia="ar-SA"/>
        </w:rPr>
        <w:t>СВЕРДЛОВСКАЯ  ОБЛАСТЬ</w:t>
      </w:r>
    </w:p>
    <w:p w14:paraId="1FB805E6" w14:textId="77777777" w:rsidR="006B2714" w:rsidRPr="001B7D7D" w:rsidRDefault="006B2714" w:rsidP="006B2714">
      <w:pPr>
        <w:suppressAutoHyphens/>
        <w:jc w:val="center"/>
        <w:rPr>
          <w:rFonts w:ascii="Liberation Serif" w:hAnsi="Liberation Serif"/>
          <w:b/>
          <w:sz w:val="28"/>
          <w:szCs w:val="20"/>
          <w:lang w:eastAsia="ar-SA"/>
        </w:rPr>
      </w:pPr>
      <w:r w:rsidRPr="001B7D7D">
        <w:rPr>
          <w:rFonts w:ascii="Liberation Serif" w:hAnsi="Liberation Serif"/>
          <w:b/>
          <w:w w:val="150"/>
          <w:sz w:val="28"/>
          <w:szCs w:val="20"/>
          <w:lang w:eastAsia="ar-SA"/>
        </w:rPr>
        <w:t>ПЕРВОУРАЛЬСКАЯ  ГОРОДСКАЯ  ДУМА</w:t>
      </w:r>
    </w:p>
    <w:p w14:paraId="71C71833" w14:textId="77777777" w:rsidR="006B2714" w:rsidRPr="001B7D7D" w:rsidRDefault="006B2714" w:rsidP="006B2714">
      <w:pPr>
        <w:suppressAutoHyphens/>
        <w:jc w:val="center"/>
        <w:rPr>
          <w:rFonts w:ascii="Liberation Serif" w:hAnsi="Liberation Serif"/>
          <w:b/>
          <w:w w:val="160"/>
          <w:sz w:val="6"/>
          <w:szCs w:val="6"/>
          <w:lang w:eastAsia="ar-SA"/>
        </w:rPr>
      </w:pPr>
      <w:r w:rsidRPr="001B7D7D">
        <w:rPr>
          <w:rFonts w:ascii="Liberation Serif" w:hAnsi="Liberation Serif"/>
          <w:b/>
          <w:noProof/>
          <w:sz w:val="28"/>
          <w:szCs w:val="20"/>
        </w:rPr>
        <mc:AlternateContent>
          <mc:Choice Requires="wps">
            <w:drawing>
              <wp:anchor distT="0" distB="0" distL="114300" distR="114300" simplePos="0" relativeHeight="251657216" behindDoc="0" locked="0" layoutInCell="1" allowOverlap="1" wp14:anchorId="70FB4F9F" wp14:editId="742A77AD">
                <wp:simplePos x="0" y="0"/>
                <wp:positionH relativeFrom="column">
                  <wp:posOffset>-5080</wp:posOffset>
                </wp:positionH>
                <wp:positionV relativeFrom="paragraph">
                  <wp:posOffset>20955</wp:posOffset>
                </wp:positionV>
                <wp:extent cx="6172200" cy="0"/>
                <wp:effectExtent l="13970" t="11430" r="14605" b="171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1764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14AC9E2"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65pt" to="485.6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" strokeweight=".49mm"/>
            </w:pict>
          </mc:Fallback>
        </mc:AlternateContent>
      </w:r>
    </w:p>
    <w:p w14:paraId="7DF85FF3" w14:textId="77777777" w:rsidR="006B2714" w:rsidRPr="001B7D7D" w:rsidRDefault="006B2714" w:rsidP="006B2714">
      <w:pPr>
        <w:suppressAutoHyphens/>
        <w:jc w:val="center"/>
        <w:rPr>
          <w:rFonts w:ascii="Liberation Serif" w:hAnsi="Liberation Serif"/>
          <w:b/>
          <w:w w:val="160"/>
          <w:sz w:val="6"/>
          <w:szCs w:val="6"/>
          <w:lang w:eastAsia="ar-SA"/>
        </w:rPr>
      </w:pPr>
      <w:r w:rsidRPr="001B7D7D">
        <w:rPr>
          <w:rFonts w:ascii="Liberation Serif" w:hAnsi="Liberation Serif"/>
          <w:b/>
          <w:noProof/>
          <w:sz w:val="28"/>
          <w:szCs w:val="20"/>
        </w:rPr>
        <mc:AlternateContent>
          <mc:Choice Requires="wps">
            <w:drawing>
              <wp:anchor distT="0" distB="0" distL="114300" distR="114300" simplePos="0" relativeHeight="251660288" behindDoc="0" locked="0" layoutInCell="1" allowOverlap="1" wp14:anchorId="1C3E1DDD" wp14:editId="160C5E10">
                <wp:simplePos x="0" y="0"/>
                <wp:positionH relativeFrom="column">
                  <wp:posOffset>-5080</wp:posOffset>
                </wp:positionH>
                <wp:positionV relativeFrom="paragraph">
                  <wp:posOffset>22225</wp:posOffset>
                </wp:positionV>
                <wp:extent cx="6172200" cy="0"/>
                <wp:effectExtent l="13970" t="12700" r="508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68A1FC5"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75pt" to="485.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"/>
            </w:pict>
          </mc:Fallback>
        </mc:AlternateContent>
      </w:r>
    </w:p>
    <w:p w14:paraId="3C85DE32" w14:textId="77777777" w:rsidR="006B2714" w:rsidRPr="001B7D7D" w:rsidRDefault="006B2714" w:rsidP="006B2714">
      <w:pPr>
        <w:suppressAutoHyphens/>
        <w:jc w:val="center"/>
        <w:rPr>
          <w:rFonts w:ascii="Liberation Serif" w:hAnsi="Liberation Serif"/>
          <w:b/>
          <w:sz w:val="28"/>
          <w:szCs w:val="28"/>
          <w:lang w:eastAsia="ar-SA"/>
        </w:rPr>
      </w:pPr>
      <w:r w:rsidRPr="001B7D7D">
        <w:rPr>
          <w:rFonts w:ascii="Liberation Serif" w:hAnsi="Liberation Serif"/>
          <w:b/>
          <w:w w:val="160"/>
          <w:sz w:val="36"/>
          <w:szCs w:val="20"/>
          <w:lang w:eastAsia="ar-SA"/>
        </w:rPr>
        <w:t>РЕШЕНИЕ</w:t>
      </w:r>
    </w:p>
    <w:p w14:paraId="76A9F3CF" w14:textId="77777777" w:rsidR="006B2714" w:rsidRPr="001B7D7D" w:rsidRDefault="006B2714" w:rsidP="006B2714">
      <w:pPr>
        <w:suppressAutoHyphens/>
        <w:ind w:hanging="15"/>
        <w:jc w:val="right"/>
        <w:rPr>
          <w:rFonts w:ascii="Liberation Serif" w:hAnsi="Liberation Serif"/>
          <w:sz w:val="28"/>
          <w:szCs w:val="28"/>
          <w:lang w:eastAsia="ar-SA"/>
        </w:rPr>
      </w:pPr>
      <w:r w:rsidRPr="001B7D7D">
        <w:rPr>
          <w:rFonts w:ascii="Liberation Serif" w:hAnsi="Liberation Serif"/>
          <w:sz w:val="28"/>
          <w:szCs w:val="28"/>
          <w:lang w:eastAsia="ar-SA"/>
        </w:rPr>
        <w:t xml:space="preserve"> ПРОЕКТ</w:t>
      </w:r>
    </w:p>
    <w:p w14:paraId="3B379D15" w14:textId="586000AD" w:rsidR="001F2DF0" w:rsidRPr="00353490" w:rsidRDefault="00353490" w:rsidP="00E50094">
      <w:pPr>
        <w:tabs>
          <w:tab w:val="left" w:pos="4820"/>
        </w:tabs>
        <w:ind w:right="4931"/>
        <w:jc w:val="both"/>
        <w:rPr>
          <w:i/>
          <w:iCs/>
          <w:szCs w:val="28"/>
        </w:rPr>
      </w:pPr>
      <w:r w:rsidRPr="00353490">
        <w:rPr>
          <w:rFonts w:ascii="Liberation Serif" w:hAnsi="Liberation Serif"/>
          <w:i/>
          <w:szCs w:val="28"/>
        </w:rPr>
        <w:t xml:space="preserve">Об утверждении местных нормативов градостроительного проектирования </w:t>
      </w:r>
      <w:r w:rsidR="006B2714">
        <w:rPr>
          <w:rFonts w:ascii="Liberation Serif" w:hAnsi="Liberation Serif"/>
          <w:i/>
          <w:szCs w:val="28"/>
        </w:rPr>
        <w:t>муниципального</w:t>
      </w:r>
      <w:r w:rsidRPr="00353490">
        <w:rPr>
          <w:rFonts w:ascii="Liberation Serif" w:hAnsi="Liberation Serif"/>
          <w:i/>
          <w:szCs w:val="28"/>
        </w:rPr>
        <w:t xml:space="preserve"> округа Первоуральск Свердловской области</w:t>
      </w:r>
    </w:p>
    <w:p w14:paraId="12F2AC4A" w14:textId="7C7D2EA9" w:rsidR="006B2714" w:rsidRDefault="006B2714" w:rsidP="00E50094">
      <w:pPr>
        <w:tabs>
          <w:tab w:val="left" w:pos="4820"/>
        </w:tabs>
        <w:ind w:right="4931"/>
        <w:jc w:val="both"/>
        <w:rPr>
          <w:i/>
          <w:iCs/>
          <w:szCs w:val="28"/>
        </w:rPr>
      </w:pPr>
    </w:p>
    <w:p w14:paraId="6974076C" w14:textId="77777777" w:rsidR="000B726F" w:rsidRDefault="000B726F" w:rsidP="00E50094">
      <w:pPr>
        <w:tabs>
          <w:tab w:val="left" w:pos="4820"/>
        </w:tabs>
        <w:ind w:right="4931"/>
        <w:jc w:val="both"/>
        <w:rPr>
          <w:i/>
          <w:iCs/>
          <w:szCs w:val="28"/>
        </w:rPr>
      </w:pPr>
    </w:p>
    <w:p w14:paraId="1214506E" w14:textId="305E50AC" w:rsidR="000B726F" w:rsidRDefault="000B726F" w:rsidP="00E50094">
      <w:pPr>
        <w:tabs>
          <w:tab w:val="left" w:pos="4820"/>
        </w:tabs>
        <w:ind w:right="4931"/>
        <w:jc w:val="both"/>
        <w:rPr>
          <w:i/>
          <w:iCs/>
          <w:szCs w:val="28"/>
        </w:rPr>
      </w:pPr>
    </w:p>
    <w:p w14:paraId="2D499F9E" w14:textId="77777777" w:rsidR="000B726F" w:rsidRPr="001F2DF0" w:rsidRDefault="000B726F" w:rsidP="00E50094">
      <w:pPr>
        <w:tabs>
          <w:tab w:val="left" w:pos="4820"/>
        </w:tabs>
        <w:ind w:right="4931"/>
        <w:jc w:val="both"/>
        <w:rPr>
          <w:i/>
          <w:iCs/>
          <w:szCs w:val="28"/>
        </w:rPr>
      </w:pPr>
    </w:p>
    <w:p w14:paraId="64CE4095" w14:textId="720EC076" w:rsidR="001F2DF0" w:rsidRPr="001F2DF0" w:rsidRDefault="001F2DF0" w:rsidP="00E50094">
      <w:pPr>
        <w:ind w:firstLine="709"/>
        <w:jc w:val="both"/>
        <w:rPr>
          <w:rFonts w:ascii="Liberation Serif" w:hAnsi="Liberation Serif"/>
          <w:iCs/>
        </w:rPr>
      </w:pPr>
      <w:proofErr w:type="gramStart"/>
      <w:r w:rsidRPr="001F2DF0">
        <w:rPr>
          <w:rFonts w:ascii="Liberation Serif" w:hAnsi="Liberation Serif"/>
          <w:iCs/>
        </w:rPr>
        <w:t>В целях соблюдения прав и законных интересов жителей городского округа Первоуральск, создания условий для устойчивого развития территорий, сохранения окружающей среды и объектов культурного наследия, создания условий для привлечения инвестиций</w:t>
      </w:r>
      <w:r w:rsidR="006B2714">
        <w:rPr>
          <w:rFonts w:ascii="Liberation Serif" w:hAnsi="Liberation Serif"/>
          <w:iCs/>
        </w:rPr>
        <w:t>, в соответствии с</w:t>
      </w:r>
      <w:r w:rsidRPr="001F2DF0">
        <w:rPr>
          <w:rFonts w:ascii="Liberation Serif" w:hAnsi="Liberation Serif"/>
          <w:iCs/>
        </w:rPr>
        <w:t xml:space="preserve"> </w:t>
      </w:r>
      <w:r w:rsidR="006B2714" w:rsidRPr="000128D9">
        <w:rPr>
          <w:rFonts w:ascii="Liberation Serif" w:hAnsi="Liberation Serif"/>
        </w:rPr>
        <w:t>Градостроительным кодексом Российской Федерации</w:t>
      </w:r>
      <w:r w:rsidR="006B2714" w:rsidRPr="000128D9">
        <w:rPr>
          <w:rFonts w:ascii="Liberation Serif" w:hAnsi="Liberation Serif"/>
          <w:szCs w:val="28"/>
        </w:rPr>
        <w:t xml:space="preserve">                                     от 29 декабря 2004 года № 190-ФЗ</w:t>
      </w:r>
      <w:r w:rsidRPr="001F2DF0">
        <w:rPr>
          <w:rFonts w:ascii="Liberation Serif" w:hAnsi="Liberation Serif"/>
          <w:iCs/>
        </w:rPr>
        <w:t xml:space="preserve">, </w:t>
      </w:r>
      <w:r w:rsidR="006B2714">
        <w:rPr>
          <w:rFonts w:ascii="Liberation Serif" w:hAnsi="Liberation Serif"/>
          <w:szCs w:val="28"/>
        </w:rPr>
        <w:t>приказом Министерства строительства и развития инфраструктуры Свердловской области от 01 августа 2023 года № 435-П «Об утверждении региональных нормативов</w:t>
      </w:r>
      <w:proofErr w:type="gramEnd"/>
      <w:r w:rsidR="006B2714">
        <w:rPr>
          <w:rFonts w:ascii="Liberation Serif" w:hAnsi="Liberation Serif"/>
          <w:szCs w:val="28"/>
        </w:rPr>
        <w:t xml:space="preserve"> градостроительного проектирования Свердловской области», </w:t>
      </w:r>
      <w:r w:rsidRPr="001F2DF0">
        <w:rPr>
          <w:rFonts w:ascii="Liberation Serif" w:hAnsi="Liberation Serif"/>
        </w:rPr>
        <w:t xml:space="preserve">рассмотрев протокол </w:t>
      </w:r>
      <w:r w:rsidR="00783FA5">
        <w:rPr>
          <w:rFonts w:ascii="Liberation Serif" w:hAnsi="Liberation Serif"/>
        </w:rPr>
        <w:t>общественных</w:t>
      </w:r>
      <w:r w:rsidRPr="001F2DF0">
        <w:rPr>
          <w:rFonts w:ascii="Liberation Serif" w:hAnsi="Liberation Serif"/>
        </w:rPr>
        <w:t xml:space="preserve"> </w:t>
      </w:r>
      <w:r w:rsidR="00783FA5">
        <w:rPr>
          <w:rFonts w:ascii="Liberation Serif" w:hAnsi="Liberation Serif"/>
        </w:rPr>
        <w:t>обсуждений</w:t>
      </w:r>
      <w:r w:rsidRPr="001F2DF0">
        <w:rPr>
          <w:rFonts w:ascii="Liberation Serif" w:hAnsi="Liberation Serif"/>
        </w:rPr>
        <w:t xml:space="preserve"> и заключение о </w:t>
      </w:r>
      <w:proofErr w:type="gramStart"/>
      <w:r w:rsidRPr="001F2DF0">
        <w:rPr>
          <w:rFonts w:ascii="Liberation Serif" w:hAnsi="Liberation Serif"/>
        </w:rPr>
        <w:t>результатах</w:t>
      </w:r>
      <w:proofErr w:type="gramEnd"/>
      <w:r w:rsidRPr="001F2DF0">
        <w:rPr>
          <w:rFonts w:ascii="Liberation Serif" w:hAnsi="Liberation Serif"/>
        </w:rPr>
        <w:t xml:space="preserve"> </w:t>
      </w:r>
      <w:r w:rsidR="00783FA5">
        <w:rPr>
          <w:rFonts w:ascii="Liberation Serif" w:hAnsi="Liberation Serif"/>
        </w:rPr>
        <w:t>общественных</w:t>
      </w:r>
      <w:r w:rsidRPr="001F2DF0">
        <w:rPr>
          <w:rFonts w:ascii="Liberation Serif" w:hAnsi="Liberation Serif"/>
        </w:rPr>
        <w:t xml:space="preserve"> </w:t>
      </w:r>
      <w:r w:rsidR="00783FA5">
        <w:rPr>
          <w:rFonts w:ascii="Liberation Serif" w:hAnsi="Liberation Serif"/>
        </w:rPr>
        <w:t>обсуждений</w:t>
      </w:r>
      <w:r w:rsidRPr="001F2DF0">
        <w:rPr>
          <w:rFonts w:ascii="Liberation Serif" w:hAnsi="Liberation Serif"/>
        </w:rPr>
        <w:t>, утвержденного постановлением Главы городского округа Первоуральск,</w:t>
      </w:r>
      <w:r w:rsidRPr="001F2DF0">
        <w:rPr>
          <w:rFonts w:ascii="Liberation Serif" w:hAnsi="Liberation Serif"/>
          <w:iCs/>
        </w:rPr>
        <w:t xml:space="preserve"> руководствуясь статьей 23 Устава городского округа Первоуральск, Первоуральская городская Дума</w:t>
      </w:r>
    </w:p>
    <w:p w14:paraId="57907490" w14:textId="77777777" w:rsidR="001F2DF0" w:rsidRPr="001F2DF0" w:rsidRDefault="001F2DF0" w:rsidP="00E50094">
      <w:pPr>
        <w:jc w:val="both"/>
        <w:rPr>
          <w:rFonts w:ascii="Liberation Serif" w:hAnsi="Liberation Serif"/>
          <w:iCs/>
        </w:rPr>
      </w:pPr>
    </w:p>
    <w:p w14:paraId="5BD4A063" w14:textId="77777777" w:rsidR="001F2DF0" w:rsidRPr="001F2DF0" w:rsidRDefault="001F2DF0" w:rsidP="00E50094">
      <w:pPr>
        <w:jc w:val="both"/>
        <w:rPr>
          <w:rFonts w:ascii="Liberation Serif" w:hAnsi="Liberation Serif"/>
          <w:iCs/>
        </w:rPr>
      </w:pPr>
    </w:p>
    <w:p w14:paraId="47FD3520" w14:textId="77777777" w:rsidR="006B2714" w:rsidRDefault="001F2DF0" w:rsidP="006B2714">
      <w:pPr>
        <w:jc w:val="both"/>
        <w:rPr>
          <w:rFonts w:ascii="Liberation Serif" w:hAnsi="Liberation Serif"/>
          <w:iCs/>
        </w:rPr>
      </w:pPr>
      <w:r w:rsidRPr="001F2DF0">
        <w:rPr>
          <w:rFonts w:ascii="Liberation Serif" w:hAnsi="Liberation Serif"/>
          <w:iCs/>
        </w:rPr>
        <w:t>РЕШИЛА:</w:t>
      </w:r>
    </w:p>
    <w:p w14:paraId="60F92CCD" w14:textId="77777777" w:rsidR="006B2714" w:rsidRDefault="001F2DF0" w:rsidP="006B2714">
      <w:pPr>
        <w:ind w:firstLine="709"/>
        <w:jc w:val="both"/>
        <w:rPr>
          <w:rFonts w:ascii="Liberation Serif" w:hAnsi="Liberation Serif"/>
          <w:iCs/>
        </w:rPr>
      </w:pPr>
      <w:r w:rsidRPr="001F2DF0">
        <w:rPr>
          <w:rFonts w:ascii="Liberation Serif" w:hAnsi="Liberation Serif"/>
          <w:iCs/>
        </w:rPr>
        <w:t>1.</w:t>
      </w:r>
      <w:r w:rsidR="00353490" w:rsidRPr="00710590">
        <w:rPr>
          <w:sz w:val="28"/>
        </w:rPr>
        <w:t xml:space="preserve"> </w:t>
      </w:r>
      <w:r w:rsidR="00353490" w:rsidRPr="00353490">
        <w:rPr>
          <w:rFonts w:ascii="Liberation Serif" w:hAnsi="Liberation Serif"/>
        </w:rPr>
        <w:t xml:space="preserve">Утвердить местные нормативы градостроительного проектирования </w:t>
      </w:r>
      <w:r w:rsidR="006B2714">
        <w:rPr>
          <w:rFonts w:ascii="Liberation Serif" w:hAnsi="Liberation Serif"/>
        </w:rPr>
        <w:t xml:space="preserve">муниципального </w:t>
      </w:r>
      <w:r w:rsidR="00353490" w:rsidRPr="00353490">
        <w:rPr>
          <w:rFonts w:ascii="Liberation Serif" w:hAnsi="Liberation Serif"/>
        </w:rPr>
        <w:t>округа Первоуральск Свердловской области</w:t>
      </w:r>
      <w:r w:rsidR="00353490">
        <w:rPr>
          <w:rFonts w:ascii="Liberation Serif" w:hAnsi="Liberation Serif"/>
        </w:rPr>
        <w:t xml:space="preserve"> (Приложение)</w:t>
      </w:r>
      <w:r w:rsidR="00353490">
        <w:rPr>
          <w:rFonts w:ascii="Liberation Serif" w:hAnsi="Liberation Serif"/>
          <w:iCs/>
        </w:rPr>
        <w:t>.</w:t>
      </w:r>
    </w:p>
    <w:p w14:paraId="1BF7E425" w14:textId="77777777" w:rsidR="006B2714" w:rsidRDefault="00353490" w:rsidP="006B2714">
      <w:pPr>
        <w:ind w:firstLine="709"/>
        <w:jc w:val="both"/>
        <w:rPr>
          <w:rFonts w:ascii="Liberation Serif" w:hAnsi="Liberation Serif"/>
          <w:iCs/>
        </w:rPr>
      </w:pPr>
      <w:r>
        <w:rPr>
          <w:rFonts w:ascii="Liberation Serif" w:hAnsi="Liberation Serif"/>
          <w:iCs/>
        </w:rPr>
        <w:t>2. М</w:t>
      </w:r>
      <w:r w:rsidRPr="00353490">
        <w:rPr>
          <w:rFonts w:ascii="Liberation Serif" w:hAnsi="Liberation Serif"/>
        </w:rPr>
        <w:t>естные нормативы градостроительного проектирования городского округа Первоуральск Свердловской области</w:t>
      </w:r>
      <w:r>
        <w:rPr>
          <w:rFonts w:ascii="Liberation Serif" w:hAnsi="Liberation Serif"/>
        </w:rPr>
        <w:t xml:space="preserve">, утвержденные решением Первоуральской городской Думы от </w:t>
      </w:r>
      <w:r w:rsidR="006B2714">
        <w:rPr>
          <w:rFonts w:ascii="Liberation Serif" w:hAnsi="Liberation Serif"/>
        </w:rPr>
        <w:t>24 февраля</w:t>
      </w:r>
      <w:r>
        <w:rPr>
          <w:rFonts w:ascii="Liberation Serif" w:hAnsi="Liberation Serif"/>
        </w:rPr>
        <w:t xml:space="preserve"> 20</w:t>
      </w:r>
      <w:r w:rsidR="006B2714">
        <w:rPr>
          <w:rFonts w:ascii="Liberation Serif" w:hAnsi="Liberation Serif"/>
        </w:rPr>
        <w:t>22 года №</w:t>
      </w:r>
      <w:r>
        <w:rPr>
          <w:rFonts w:ascii="Liberation Serif" w:hAnsi="Liberation Serif"/>
        </w:rPr>
        <w:t xml:space="preserve"> </w:t>
      </w:r>
      <w:r w:rsidR="006B2714">
        <w:rPr>
          <w:rFonts w:ascii="Liberation Serif" w:hAnsi="Liberation Serif"/>
        </w:rPr>
        <w:t>522</w:t>
      </w:r>
      <w:r>
        <w:rPr>
          <w:rFonts w:ascii="Liberation Serif" w:hAnsi="Liberation Serif"/>
        </w:rPr>
        <w:t xml:space="preserve">, в действующей </w:t>
      </w:r>
      <w:r w:rsidR="006B2714">
        <w:rPr>
          <w:rFonts w:ascii="Liberation Serif" w:hAnsi="Liberation Serif"/>
        </w:rPr>
        <w:t xml:space="preserve">редакции,                                     </w:t>
      </w:r>
      <w:r>
        <w:rPr>
          <w:rFonts w:ascii="Liberation Serif" w:hAnsi="Liberation Serif"/>
        </w:rPr>
        <w:t xml:space="preserve">с </w:t>
      </w:r>
      <w:r w:rsidR="006B2714">
        <w:rPr>
          <w:rFonts w:ascii="Liberation Serif" w:hAnsi="Liberation Serif"/>
        </w:rPr>
        <w:t xml:space="preserve">01 января 2025 года </w:t>
      </w:r>
      <w:r>
        <w:rPr>
          <w:rFonts w:ascii="Liberation Serif" w:hAnsi="Liberation Serif"/>
        </w:rPr>
        <w:t xml:space="preserve">считать </w:t>
      </w:r>
      <w:proofErr w:type="gramStart"/>
      <w:r>
        <w:rPr>
          <w:rFonts w:ascii="Liberation Serif" w:hAnsi="Liberation Serif"/>
        </w:rPr>
        <w:t>утративших</w:t>
      </w:r>
      <w:proofErr w:type="gramEnd"/>
      <w:r>
        <w:rPr>
          <w:rFonts w:ascii="Liberation Serif" w:hAnsi="Liberation Serif"/>
        </w:rPr>
        <w:t xml:space="preserve"> силу.</w:t>
      </w:r>
    </w:p>
    <w:p w14:paraId="0321B8B8" w14:textId="66C350FA" w:rsidR="006B2714" w:rsidRDefault="006B2714" w:rsidP="006B2714">
      <w:pPr>
        <w:ind w:firstLine="709"/>
        <w:jc w:val="both"/>
        <w:rPr>
          <w:rFonts w:ascii="Liberation Serif" w:hAnsi="Liberation Serif"/>
          <w:iCs/>
        </w:rPr>
      </w:pPr>
      <w:r>
        <w:rPr>
          <w:rFonts w:ascii="Liberation Serif" w:hAnsi="Liberation Serif"/>
          <w:iCs/>
        </w:rPr>
        <w:t>3. Настоящее решение Первоуральской городской Думы вступает в силу                                         с 01 января 2025 года.</w:t>
      </w:r>
    </w:p>
    <w:p w14:paraId="08B50F60" w14:textId="780D2ACF" w:rsidR="006B2714" w:rsidRDefault="006B2714" w:rsidP="006B2714">
      <w:pPr>
        <w:ind w:firstLine="709"/>
        <w:jc w:val="both"/>
        <w:rPr>
          <w:rFonts w:ascii="Liberation Serif" w:hAnsi="Liberation Serif"/>
          <w:iCs/>
        </w:rPr>
      </w:pPr>
      <w:r>
        <w:rPr>
          <w:rFonts w:ascii="Liberation Serif" w:hAnsi="Liberation Serif"/>
        </w:rPr>
        <w:t>4</w:t>
      </w:r>
      <w:r w:rsidR="001F2DF0" w:rsidRPr="001F2DF0">
        <w:rPr>
          <w:rFonts w:ascii="Liberation Serif" w:hAnsi="Liberation Serif"/>
        </w:rPr>
        <w:t>.</w:t>
      </w:r>
      <w:r>
        <w:rPr>
          <w:rFonts w:ascii="Liberation Serif" w:hAnsi="Liberation Serif"/>
        </w:rPr>
        <w:t xml:space="preserve"> Опубликовать настоящее решение в «Вестнике Первоуральской городской Думы» и разместить на официальном сайте Первоуральской городской Думы в информационно-телекоммуникационной сети «Интернет» (</w:t>
      </w:r>
      <w:hyperlink r:id="rId10" w:history="1">
        <w:r w:rsidRPr="001B2A79">
          <w:rPr>
            <w:rStyle w:val="aff1"/>
            <w:rFonts w:ascii="Liberation Serif" w:hAnsi="Liberation Serif"/>
          </w:rPr>
          <w:t>www.prvduma.ru</w:t>
        </w:r>
      </w:hyperlink>
      <w:r>
        <w:rPr>
          <w:rFonts w:ascii="Liberation Serif" w:hAnsi="Liberation Serif"/>
        </w:rPr>
        <w:t>).</w:t>
      </w:r>
    </w:p>
    <w:p w14:paraId="60F4D939" w14:textId="3BE9858C" w:rsidR="006B2714" w:rsidRPr="006B2714" w:rsidRDefault="006B2714" w:rsidP="006B2714">
      <w:pPr>
        <w:ind w:firstLine="709"/>
        <w:jc w:val="both"/>
        <w:rPr>
          <w:rFonts w:ascii="Liberation Serif" w:hAnsi="Liberation Serif"/>
          <w:iCs/>
        </w:rPr>
      </w:pPr>
      <w:r>
        <w:rPr>
          <w:rFonts w:ascii="Liberation Serif" w:hAnsi="Liberation Serif"/>
        </w:rPr>
        <w:lastRenderedPageBreak/>
        <w:t>5. Контроль исполнения настоящего решения возложить на Комитет                                   по градообразующей политике Первоуральской городской Думы.</w:t>
      </w:r>
    </w:p>
    <w:p w14:paraId="36017B46" w14:textId="6E0669CC" w:rsidR="001F2DF0" w:rsidRDefault="001F2DF0" w:rsidP="006B2714">
      <w:pPr>
        <w:ind w:firstLine="708"/>
        <w:jc w:val="both"/>
        <w:rPr>
          <w:rFonts w:ascii="Liberation Serif" w:hAnsi="Liberation Serif"/>
        </w:rPr>
      </w:pPr>
    </w:p>
    <w:p w14:paraId="0715B54B" w14:textId="77777777" w:rsidR="006B2714" w:rsidRDefault="006B2714" w:rsidP="006B2714">
      <w:pPr>
        <w:ind w:firstLine="708"/>
        <w:jc w:val="both"/>
        <w:rPr>
          <w:rFonts w:ascii="Liberation Serif" w:hAnsi="Liberation Serif"/>
        </w:rPr>
      </w:pPr>
    </w:p>
    <w:p w14:paraId="71E2F4E2" w14:textId="77777777" w:rsidR="0092666D" w:rsidRPr="001F2DF0" w:rsidRDefault="0092666D" w:rsidP="00E50094">
      <w:pPr>
        <w:ind w:firstLine="708"/>
        <w:jc w:val="both"/>
        <w:rPr>
          <w:rFonts w:ascii="Liberation Serif" w:hAnsi="Liberation Serif"/>
        </w:rPr>
      </w:pPr>
    </w:p>
    <w:p w14:paraId="2AD974BE" w14:textId="77777777" w:rsidR="001F2DF0" w:rsidRPr="001F2DF0" w:rsidRDefault="001F2DF0" w:rsidP="00E50094">
      <w:pPr>
        <w:jc w:val="both"/>
        <w:rPr>
          <w:rFonts w:ascii="Liberation Serif" w:hAnsi="Liberation Serif"/>
        </w:rPr>
      </w:pPr>
      <w:r w:rsidRPr="001F2DF0">
        <w:rPr>
          <w:rFonts w:ascii="Liberation Serif" w:hAnsi="Liberation Serif"/>
        </w:rPr>
        <w:t xml:space="preserve">Председатель Первоуральской городской Думы   </w:t>
      </w:r>
      <w:r w:rsidRPr="001F2DF0">
        <w:rPr>
          <w:rFonts w:ascii="Liberation Serif" w:hAnsi="Liberation Serif"/>
        </w:rPr>
        <w:tab/>
      </w:r>
      <w:r w:rsidRPr="001F2DF0">
        <w:rPr>
          <w:rFonts w:ascii="Liberation Serif" w:hAnsi="Liberation Serif"/>
        </w:rPr>
        <w:tab/>
        <w:t xml:space="preserve">                        Г.В. Селькова</w:t>
      </w:r>
    </w:p>
    <w:p w14:paraId="73607390" w14:textId="66D8AD39" w:rsidR="001F2DF0" w:rsidRDefault="001F2DF0" w:rsidP="00E50094">
      <w:pPr>
        <w:jc w:val="both"/>
        <w:rPr>
          <w:rFonts w:ascii="Liberation Serif" w:hAnsi="Liberation Serif"/>
        </w:rPr>
      </w:pPr>
    </w:p>
    <w:p w14:paraId="217A5FA4" w14:textId="77777777" w:rsidR="006B2714" w:rsidRPr="001F2DF0" w:rsidRDefault="006B2714" w:rsidP="00E50094">
      <w:pPr>
        <w:jc w:val="both"/>
        <w:rPr>
          <w:rFonts w:ascii="Liberation Serif" w:hAnsi="Liberation Serif"/>
        </w:rPr>
      </w:pPr>
    </w:p>
    <w:p w14:paraId="563E53A5" w14:textId="77777777" w:rsidR="001F2DF0" w:rsidRPr="001F2DF0" w:rsidRDefault="001F2DF0" w:rsidP="00E50094">
      <w:pPr>
        <w:jc w:val="both"/>
        <w:rPr>
          <w:rFonts w:ascii="Liberation Serif" w:hAnsi="Liberation Serif"/>
        </w:rPr>
      </w:pPr>
      <w:r w:rsidRPr="001F2DF0">
        <w:rPr>
          <w:rFonts w:ascii="Liberation Serif" w:hAnsi="Liberation Serif"/>
        </w:rPr>
        <w:t>Глав</w:t>
      </w:r>
      <w:r w:rsidR="003D0567">
        <w:rPr>
          <w:rFonts w:ascii="Liberation Serif" w:hAnsi="Liberation Serif"/>
        </w:rPr>
        <w:t>а</w:t>
      </w:r>
      <w:r w:rsidRPr="001F2DF0">
        <w:rPr>
          <w:rFonts w:ascii="Liberation Serif" w:hAnsi="Liberation Serif"/>
        </w:rPr>
        <w:t xml:space="preserve"> городского округа Первоуральск</w:t>
      </w:r>
      <w:r w:rsidRPr="001F2DF0">
        <w:rPr>
          <w:rFonts w:ascii="Liberation Serif" w:hAnsi="Liberation Serif"/>
        </w:rPr>
        <w:tab/>
      </w:r>
      <w:r w:rsidRPr="001F2DF0">
        <w:rPr>
          <w:rFonts w:ascii="Liberation Serif" w:hAnsi="Liberation Serif"/>
        </w:rPr>
        <w:tab/>
      </w:r>
      <w:r w:rsidRPr="001F2DF0">
        <w:rPr>
          <w:rFonts w:ascii="Liberation Serif" w:hAnsi="Liberation Serif"/>
        </w:rPr>
        <w:tab/>
      </w:r>
      <w:r w:rsidRPr="001F2DF0">
        <w:rPr>
          <w:rFonts w:ascii="Liberation Serif" w:hAnsi="Liberation Serif"/>
        </w:rPr>
        <w:tab/>
      </w:r>
      <w:r w:rsidRPr="001F2DF0">
        <w:rPr>
          <w:rFonts w:ascii="Liberation Serif" w:hAnsi="Liberation Serif"/>
        </w:rPr>
        <w:tab/>
        <w:t xml:space="preserve">                  И.В. </w:t>
      </w:r>
      <w:proofErr w:type="spellStart"/>
      <w:r w:rsidRPr="001F2DF0">
        <w:rPr>
          <w:rFonts w:ascii="Liberation Serif" w:hAnsi="Liberation Serif"/>
        </w:rPr>
        <w:t>Кабец</w:t>
      </w:r>
      <w:proofErr w:type="spellEnd"/>
    </w:p>
    <w:p w14:paraId="301BD65B" w14:textId="6EB3DAAF" w:rsidR="001F2DF0" w:rsidRDefault="001F2DF0" w:rsidP="00E50094">
      <w:pPr>
        <w:jc w:val="both"/>
        <w:rPr>
          <w:rFonts w:ascii="Liberation Serif" w:hAnsi="Liberation Serif"/>
        </w:rPr>
      </w:pPr>
    </w:p>
    <w:p w14:paraId="04D9700D" w14:textId="77777777" w:rsidR="006B2714" w:rsidRDefault="006B2714" w:rsidP="00E50094">
      <w:pPr>
        <w:jc w:val="both"/>
        <w:rPr>
          <w:rFonts w:ascii="Liberation Serif" w:hAnsi="Liberation Serif"/>
        </w:rPr>
      </w:pPr>
    </w:p>
    <w:p w14:paraId="36FB2CBD" w14:textId="0F76EADC" w:rsidR="00BE5F3D" w:rsidRDefault="001F2DF0" w:rsidP="00353490">
      <w:pPr>
        <w:jc w:val="both"/>
        <w:rPr>
          <w:rFonts w:ascii="Liberation Serif" w:hAnsi="Liberation Serif"/>
        </w:rPr>
      </w:pPr>
      <w:r w:rsidRPr="001F2DF0">
        <w:rPr>
          <w:rFonts w:ascii="Liberation Serif" w:hAnsi="Liberation Serif"/>
        </w:rPr>
        <w:t>Дата подписания:</w:t>
      </w:r>
      <w:r w:rsidRPr="001F2DF0">
        <w:rPr>
          <w:rFonts w:ascii="Liberation Serif" w:hAnsi="Liberation Serif"/>
        </w:rPr>
        <w:tab/>
      </w:r>
      <w:r w:rsidRPr="001F2DF0">
        <w:rPr>
          <w:rFonts w:ascii="Liberation Serif" w:hAnsi="Liberation Serif"/>
        </w:rPr>
        <w:tab/>
      </w:r>
      <w:r w:rsidRPr="001F2DF0">
        <w:rPr>
          <w:rFonts w:ascii="Liberation Serif" w:hAnsi="Liberation Serif"/>
        </w:rPr>
        <w:tab/>
      </w:r>
      <w:r w:rsidRPr="001F2DF0">
        <w:rPr>
          <w:rFonts w:ascii="Liberation Serif" w:hAnsi="Liberation Serif"/>
        </w:rPr>
        <w:tab/>
      </w:r>
      <w:r w:rsidRPr="001F2DF0">
        <w:rPr>
          <w:rFonts w:ascii="Liberation Serif" w:hAnsi="Liberation Serif"/>
        </w:rPr>
        <w:tab/>
        <w:t xml:space="preserve">                           «____»___________202</w:t>
      </w:r>
      <w:r w:rsidR="006B2714">
        <w:rPr>
          <w:rFonts w:ascii="Liberation Serif" w:hAnsi="Liberation Serif"/>
        </w:rPr>
        <w:t>4</w:t>
      </w:r>
      <w:r w:rsidRPr="001F2DF0">
        <w:rPr>
          <w:rFonts w:ascii="Liberation Serif" w:hAnsi="Liberation Serif"/>
        </w:rPr>
        <w:t xml:space="preserve"> г.</w:t>
      </w:r>
    </w:p>
    <w:p w14:paraId="601CAD2C" w14:textId="234DA828" w:rsidR="006B2714" w:rsidRDefault="006B2714" w:rsidP="00353490">
      <w:pPr>
        <w:jc w:val="both"/>
        <w:rPr>
          <w:rFonts w:ascii="Liberation Serif" w:hAnsi="Liberation Serif"/>
        </w:rPr>
      </w:pPr>
    </w:p>
    <w:p w14:paraId="7538CBE9" w14:textId="77777777" w:rsidR="000B726F" w:rsidRDefault="000B726F" w:rsidP="00353490">
      <w:pPr>
        <w:jc w:val="both"/>
        <w:rPr>
          <w:rFonts w:ascii="Liberation Serif" w:hAnsi="Liberation Serif"/>
        </w:rPr>
      </w:pPr>
    </w:p>
    <w:p w14:paraId="67732875" w14:textId="77777777" w:rsidR="000B726F" w:rsidRDefault="000B726F" w:rsidP="00353490">
      <w:pPr>
        <w:jc w:val="both"/>
        <w:rPr>
          <w:rFonts w:ascii="Liberation Serif" w:hAnsi="Liberation Serif"/>
        </w:rPr>
      </w:pPr>
    </w:p>
    <w:tbl>
      <w:tblPr>
        <w:tblStyle w:val="ae"/>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9"/>
        <w:gridCol w:w="5297"/>
      </w:tblGrid>
      <w:tr w:rsidR="006B2714" w:rsidRPr="00D30C67" w14:paraId="5A079A12" w14:textId="77777777" w:rsidTr="00CA3A8C">
        <w:trPr>
          <w:trHeight w:val="1265"/>
        </w:trPr>
        <w:tc>
          <w:tcPr>
            <w:tcW w:w="7511" w:type="dxa"/>
          </w:tcPr>
          <w:p w14:paraId="47615DFC" w14:textId="77777777" w:rsidR="006B2714" w:rsidRPr="00D30C67" w:rsidRDefault="006B2714" w:rsidP="00CA3A8C">
            <w:pPr>
              <w:jc w:val="right"/>
              <w:rPr>
                <w:rFonts w:ascii="Liberation Serif" w:hAnsi="Liberation Serif"/>
                <w:szCs w:val="28"/>
              </w:rPr>
            </w:pPr>
            <w:r>
              <w:t xml:space="preserve">    </w:t>
            </w:r>
          </w:p>
        </w:tc>
        <w:tc>
          <w:tcPr>
            <w:tcW w:w="7515" w:type="dxa"/>
          </w:tcPr>
          <w:p w14:paraId="7D5F62DC" w14:textId="2061A420" w:rsidR="006B2714" w:rsidRPr="00D30C67" w:rsidRDefault="006B2714" w:rsidP="00CA3A8C">
            <w:pPr>
              <w:rPr>
                <w:rFonts w:ascii="Liberation Serif" w:hAnsi="Liberation Serif"/>
                <w:szCs w:val="28"/>
              </w:rPr>
            </w:pPr>
            <w:r w:rsidRPr="00D30C67">
              <w:rPr>
                <w:rFonts w:ascii="Liberation Serif" w:hAnsi="Liberation Serif"/>
                <w:szCs w:val="28"/>
              </w:rPr>
              <w:t xml:space="preserve">Приложение </w:t>
            </w:r>
          </w:p>
          <w:p w14:paraId="4F609BB7" w14:textId="77777777" w:rsidR="006B2714" w:rsidRPr="00D30C67" w:rsidRDefault="006B2714" w:rsidP="00CA3A8C">
            <w:pPr>
              <w:rPr>
                <w:rFonts w:ascii="Liberation Serif" w:hAnsi="Liberation Serif"/>
                <w:szCs w:val="28"/>
              </w:rPr>
            </w:pPr>
            <w:r w:rsidRPr="00D30C67">
              <w:rPr>
                <w:rFonts w:ascii="Liberation Serif" w:hAnsi="Liberation Serif"/>
                <w:szCs w:val="28"/>
              </w:rPr>
              <w:t xml:space="preserve">к </w:t>
            </w:r>
            <w:r>
              <w:rPr>
                <w:rFonts w:ascii="Liberation Serif" w:hAnsi="Liberation Serif"/>
                <w:szCs w:val="28"/>
              </w:rPr>
              <w:t>решению</w:t>
            </w:r>
            <w:r w:rsidRPr="00D30C67">
              <w:rPr>
                <w:rFonts w:ascii="Liberation Serif" w:hAnsi="Liberation Serif"/>
                <w:szCs w:val="28"/>
              </w:rPr>
              <w:t xml:space="preserve"> </w:t>
            </w:r>
            <w:r>
              <w:rPr>
                <w:rFonts w:ascii="Liberation Serif" w:hAnsi="Liberation Serif"/>
                <w:szCs w:val="28"/>
              </w:rPr>
              <w:t>Первоуральской</w:t>
            </w:r>
          </w:p>
          <w:p w14:paraId="484296D1" w14:textId="77777777" w:rsidR="006B2714" w:rsidRPr="00D30C67" w:rsidRDefault="006B2714" w:rsidP="00CA3A8C">
            <w:pPr>
              <w:rPr>
                <w:rFonts w:ascii="Liberation Serif" w:hAnsi="Liberation Serif"/>
                <w:szCs w:val="28"/>
              </w:rPr>
            </w:pPr>
            <w:r w:rsidRPr="00D30C67">
              <w:rPr>
                <w:rFonts w:ascii="Liberation Serif" w:hAnsi="Liberation Serif"/>
                <w:szCs w:val="28"/>
              </w:rPr>
              <w:t>городско</w:t>
            </w:r>
            <w:r>
              <w:rPr>
                <w:rFonts w:ascii="Liberation Serif" w:hAnsi="Liberation Serif"/>
                <w:szCs w:val="28"/>
              </w:rPr>
              <w:t>й Думы</w:t>
            </w:r>
          </w:p>
          <w:p w14:paraId="3DA0B9E0" w14:textId="77777777" w:rsidR="006B2714" w:rsidRPr="00D30C67" w:rsidRDefault="006B2714" w:rsidP="00CA3A8C">
            <w:pPr>
              <w:rPr>
                <w:rFonts w:ascii="Liberation Serif" w:hAnsi="Liberation Serif"/>
                <w:szCs w:val="28"/>
              </w:rPr>
            </w:pPr>
            <w:r w:rsidRPr="00D30C67">
              <w:rPr>
                <w:rFonts w:ascii="Liberation Serif" w:hAnsi="Liberation Serif"/>
                <w:szCs w:val="28"/>
              </w:rPr>
              <w:t>от______________№____</w:t>
            </w:r>
          </w:p>
        </w:tc>
      </w:tr>
    </w:tbl>
    <w:p w14:paraId="0AA3C24B" w14:textId="22D6245F" w:rsidR="006B2714" w:rsidRDefault="006B2714" w:rsidP="00353490">
      <w:pPr>
        <w:jc w:val="both"/>
        <w:rPr>
          <w:rFonts w:ascii="Liberation Serif" w:hAnsi="Liberation Serif"/>
        </w:rPr>
      </w:pPr>
    </w:p>
    <w:p w14:paraId="40BC2524" w14:textId="77777777" w:rsidR="00165567" w:rsidRDefault="00165567" w:rsidP="00165567">
      <w:pPr>
        <w:ind w:right="-1"/>
        <w:jc w:val="center"/>
        <w:rPr>
          <w:rFonts w:ascii="Liberation Serif" w:hAnsi="Liberation Serif"/>
          <w:szCs w:val="40"/>
          <w:lang w:eastAsia="ar-SA"/>
        </w:rPr>
      </w:pPr>
      <w:r w:rsidRPr="00165567">
        <w:rPr>
          <w:rFonts w:ascii="Liberation Serif" w:hAnsi="Liberation Serif"/>
          <w:szCs w:val="40"/>
          <w:lang w:eastAsia="ar-SA"/>
        </w:rPr>
        <w:t xml:space="preserve">Местные нормативы градостроительного проектирования </w:t>
      </w:r>
    </w:p>
    <w:p w14:paraId="0C3E1C31" w14:textId="633699EE" w:rsidR="00165567" w:rsidRDefault="00165567" w:rsidP="00165567">
      <w:pPr>
        <w:ind w:right="-1"/>
        <w:jc w:val="center"/>
        <w:rPr>
          <w:rFonts w:ascii="Liberation Serif" w:hAnsi="Liberation Serif"/>
          <w:szCs w:val="40"/>
          <w:lang w:eastAsia="ar-SA"/>
        </w:rPr>
      </w:pPr>
      <w:r>
        <w:rPr>
          <w:rFonts w:ascii="Liberation Serif" w:hAnsi="Liberation Serif"/>
          <w:szCs w:val="40"/>
          <w:lang w:eastAsia="ar-SA"/>
        </w:rPr>
        <w:t>муниципального</w:t>
      </w:r>
      <w:r w:rsidRPr="00165567">
        <w:rPr>
          <w:rFonts w:ascii="Liberation Serif" w:hAnsi="Liberation Serif"/>
          <w:szCs w:val="40"/>
          <w:lang w:eastAsia="ar-SA"/>
        </w:rPr>
        <w:t xml:space="preserve"> округа Первоуральск</w:t>
      </w:r>
    </w:p>
    <w:p w14:paraId="40B44EFE" w14:textId="60472C7B" w:rsidR="00165567" w:rsidRDefault="00165567" w:rsidP="00165567">
      <w:pPr>
        <w:ind w:right="-1" w:firstLine="560"/>
        <w:jc w:val="center"/>
        <w:rPr>
          <w:rFonts w:ascii="Liberation Serif" w:hAnsi="Liberation Serif"/>
          <w:szCs w:val="40"/>
          <w:lang w:eastAsia="ar-SA"/>
        </w:rPr>
      </w:pPr>
    </w:p>
    <w:p w14:paraId="25824C18" w14:textId="2F578EAB" w:rsidR="00165567" w:rsidRDefault="00165567" w:rsidP="00165567">
      <w:pPr>
        <w:ind w:right="-1" w:firstLine="560"/>
        <w:jc w:val="center"/>
        <w:rPr>
          <w:rFonts w:ascii="Liberation Serif" w:hAnsi="Liberation Serif"/>
          <w:szCs w:val="40"/>
          <w:lang w:eastAsia="ar-SA"/>
        </w:rPr>
      </w:pPr>
      <w:r>
        <w:rPr>
          <w:rFonts w:ascii="Liberation Serif" w:hAnsi="Liberation Serif"/>
          <w:szCs w:val="40"/>
          <w:lang w:val="en-US" w:eastAsia="ar-SA"/>
        </w:rPr>
        <w:t>I</w:t>
      </w:r>
      <w:r>
        <w:rPr>
          <w:rFonts w:ascii="Liberation Serif" w:hAnsi="Liberation Serif"/>
          <w:szCs w:val="40"/>
          <w:lang w:eastAsia="ar-SA"/>
        </w:rPr>
        <w:t xml:space="preserve"> Основная часть</w:t>
      </w:r>
    </w:p>
    <w:p w14:paraId="4D090F49" w14:textId="77777777" w:rsidR="00165567" w:rsidRDefault="00165567" w:rsidP="00165567">
      <w:pPr>
        <w:ind w:right="-1" w:firstLine="560"/>
        <w:jc w:val="center"/>
        <w:rPr>
          <w:rFonts w:ascii="Liberation Serif" w:hAnsi="Liberation Serif"/>
          <w:szCs w:val="40"/>
          <w:lang w:eastAsia="ar-SA"/>
        </w:rPr>
      </w:pPr>
    </w:p>
    <w:p w14:paraId="7DE5E994" w14:textId="4AFD6A7A" w:rsidR="00165567" w:rsidRDefault="00165567" w:rsidP="00165567">
      <w:pPr>
        <w:ind w:right="-1"/>
        <w:jc w:val="center"/>
        <w:rPr>
          <w:rFonts w:ascii="Liberation Serif" w:hAnsi="Liberation Serif"/>
          <w:szCs w:val="40"/>
          <w:lang w:eastAsia="ar-SA"/>
        </w:rPr>
      </w:pPr>
      <w:r w:rsidRPr="00165567">
        <w:rPr>
          <w:rFonts w:ascii="Liberation Serif" w:hAnsi="Liberation Serif"/>
          <w:szCs w:val="40"/>
          <w:lang w:eastAsia="ar-SA"/>
        </w:rPr>
        <w:t>1.</w:t>
      </w:r>
      <w:r>
        <w:rPr>
          <w:rFonts w:ascii="Liberation Serif" w:hAnsi="Liberation Serif"/>
          <w:szCs w:val="40"/>
          <w:lang w:eastAsia="ar-SA"/>
        </w:rPr>
        <w:t xml:space="preserve">1 </w:t>
      </w:r>
      <w:r w:rsidRPr="00165567">
        <w:rPr>
          <w:rFonts w:ascii="Liberation Serif" w:hAnsi="Liberation Serif"/>
          <w:szCs w:val="40"/>
          <w:lang w:eastAsia="ar-SA"/>
        </w:rPr>
        <w:t>Общие положения</w:t>
      </w:r>
    </w:p>
    <w:p w14:paraId="76EAAB0D" w14:textId="23B0FEAC" w:rsidR="00165567" w:rsidRDefault="00165567" w:rsidP="00165567">
      <w:pPr>
        <w:ind w:right="-1" w:firstLine="560"/>
        <w:jc w:val="center"/>
        <w:rPr>
          <w:rFonts w:ascii="Liberation Serif" w:hAnsi="Liberation Serif"/>
          <w:szCs w:val="40"/>
          <w:lang w:eastAsia="ar-SA"/>
        </w:rPr>
      </w:pPr>
    </w:p>
    <w:p w14:paraId="5826C428" w14:textId="7298DCF6" w:rsidR="00165567" w:rsidRDefault="00165567" w:rsidP="00165567">
      <w:pPr>
        <w:ind w:right="-1"/>
        <w:jc w:val="center"/>
        <w:rPr>
          <w:rFonts w:ascii="Liberation Serif" w:hAnsi="Liberation Serif"/>
          <w:szCs w:val="40"/>
          <w:lang w:eastAsia="ar-SA"/>
        </w:rPr>
      </w:pPr>
      <w:r>
        <w:rPr>
          <w:rFonts w:ascii="Liberation Serif" w:hAnsi="Liberation Serif"/>
          <w:szCs w:val="40"/>
          <w:lang w:eastAsia="ar-SA"/>
        </w:rPr>
        <w:t>Определение целей нормирования в увязке с документами стратегического планирования</w:t>
      </w:r>
    </w:p>
    <w:p w14:paraId="6D61BF87" w14:textId="59FD891D" w:rsidR="00165567" w:rsidRDefault="00165567" w:rsidP="00165567">
      <w:pPr>
        <w:ind w:right="-1"/>
        <w:jc w:val="center"/>
        <w:rPr>
          <w:rFonts w:ascii="Liberation Serif" w:hAnsi="Liberation Serif"/>
          <w:szCs w:val="40"/>
          <w:lang w:eastAsia="ar-SA"/>
        </w:rPr>
      </w:pPr>
    </w:p>
    <w:p w14:paraId="01E3DD6B" w14:textId="76D06896" w:rsidR="00165567" w:rsidRPr="00165567" w:rsidRDefault="00165567" w:rsidP="00165567">
      <w:pPr>
        <w:numPr>
          <w:ilvl w:val="0"/>
          <w:numId w:val="37"/>
        </w:numPr>
        <w:ind w:firstLineChars="200" w:firstLine="480"/>
        <w:jc w:val="both"/>
        <w:rPr>
          <w:rFonts w:ascii="Liberation Serif" w:hAnsi="Liberation Serif" w:cs="Liberation Serif"/>
        </w:rPr>
      </w:pPr>
      <w:r w:rsidRPr="00165567">
        <w:rPr>
          <w:rFonts w:ascii="Liberation Serif" w:hAnsi="Liberation Serif" w:cs="Liberation Serif"/>
        </w:rPr>
        <w:t xml:space="preserve">Местные нормативы градостроительного проектирования </w:t>
      </w:r>
      <w:r>
        <w:rPr>
          <w:rFonts w:ascii="Liberation Serif" w:hAnsi="Liberation Serif" w:cs="Liberation Serif"/>
        </w:rPr>
        <w:t>муниципального</w:t>
      </w:r>
      <w:r w:rsidRPr="00165567">
        <w:rPr>
          <w:rFonts w:ascii="Liberation Serif" w:hAnsi="Liberation Serif" w:cs="Liberation Serif"/>
        </w:rPr>
        <w:t xml:space="preserve"> округа Первоуральск (далее - МНГП </w:t>
      </w:r>
      <w:r>
        <w:rPr>
          <w:rFonts w:ascii="Liberation Serif" w:hAnsi="Liberation Serif" w:cs="Liberation Serif"/>
        </w:rPr>
        <w:t>М</w:t>
      </w:r>
      <w:r w:rsidRPr="00165567">
        <w:rPr>
          <w:rFonts w:ascii="Liberation Serif" w:hAnsi="Liberation Serif" w:cs="Liberation Serif"/>
        </w:rPr>
        <w:t>О Первоуральск) устанавливают предельные показатели обеспечения населения объектами местного значения и их территориальной доступности.</w:t>
      </w:r>
    </w:p>
    <w:p w14:paraId="1DB1FBFC" w14:textId="0AD0F68D" w:rsidR="00165567" w:rsidRPr="00165567" w:rsidRDefault="00165567" w:rsidP="00165567">
      <w:pPr>
        <w:numPr>
          <w:ilvl w:val="0"/>
          <w:numId w:val="37"/>
        </w:numPr>
        <w:ind w:firstLineChars="200" w:firstLine="480"/>
        <w:jc w:val="both"/>
        <w:rPr>
          <w:rFonts w:ascii="Liberation Serif" w:hAnsi="Liberation Serif" w:cs="Liberation Serif"/>
        </w:rPr>
      </w:pPr>
      <w:r w:rsidRPr="00165567">
        <w:rPr>
          <w:rFonts w:ascii="Liberation Serif" w:hAnsi="Liberation Serif" w:cs="Liberation Serif"/>
        </w:rPr>
        <w:t xml:space="preserve">В соответствии с частью 1 статьи 29.4 Градостроительного кодекса Российской Федерации (далее - </w:t>
      </w:r>
      <w:proofErr w:type="spellStart"/>
      <w:r w:rsidRPr="00165567">
        <w:rPr>
          <w:rFonts w:ascii="Liberation Serif" w:hAnsi="Liberation Serif" w:cs="Liberation Serif"/>
        </w:rPr>
        <w:t>ГрК</w:t>
      </w:r>
      <w:proofErr w:type="spellEnd"/>
      <w:r w:rsidRPr="00165567">
        <w:rPr>
          <w:rFonts w:ascii="Liberation Serif" w:hAnsi="Liberation Serif" w:cs="Liberation Serif"/>
        </w:rPr>
        <w:t xml:space="preserve"> РФ) МНГП </w:t>
      </w:r>
      <w:r>
        <w:rPr>
          <w:rFonts w:ascii="Liberation Serif" w:hAnsi="Liberation Serif" w:cs="Liberation Serif"/>
        </w:rPr>
        <w:t>М</w:t>
      </w:r>
      <w:r w:rsidRPr="00165567">
        <w:rPr>
          <w:rFonts w:ascii="Liberation Serif" w:hAnsi="Liberation Serif" w:cs="Liberation Serif"/>
        </w:rPr>
        <w:t xml:space="preserve">О Первоуральск утверждаются нормативно-правовым актом (далее - НПА) представительного органа местного самоуправления </w:t>
      </w:r>
      <w:r>
        <w:rPr>
          <w:rFonts w:ascii="Liberation Serif" w:hAnsi="Liberation Serif" w:cs="Liberation Serif"/>
        </w:rPr>
        <w:t xml:space="preserve">    (</w:t>
      </w:r>
      <w:r w:rsidRPr="00165567">
        <w:rPr>
          <w:rFonts w:ascii="Liberation Serif" w:hAnsi="Liberation Serif" w:cs="Liberation Serif"/>
        </w:rPr>
        <w:t xml:space="preserve">далее </w:t>
      </w:r>
      <w:r>
        <w:rPr>
          <w:rFonts w:ascii="Liberation Serif" w:hAnsi="Liberation Serif" w:cs="Liberation Serif"/>
        </w:rPr>
        <w:t xml:space="preserve">- </w:t>
      </w:r>
      <w:r w:rsidRPr="00165567">
        <w:rPr>
          <w:rFonts w:ascii="Liberation Serif" w:hAnsi="Liberation Serif" w:cs="Liberation Serif"/>
        </w:rPr>
        <w:t>ОМСУ).</w:t>
      </w:r>
    </w:p>
    <w:p w14:paraId="501CA92C" w14:textId="693EB14C" w:rsidR="00165567" w:rsidRPr="00165567" w:rsidRDefault="00165567" w:rsidP="00165567">
      <w:pPr>
        <w:numPr>
          <w:ilvl w:val="0"/>
          <w:numId w:val="37"/>
        </w:numPr>
        <w:ind w:firstLineChars="200" w:firstLine="480"/>
        <w:jc w:val="both"/>
        <w:rPr>
          <w:rFonts w:ascii="Liberation Serif" w:hAnsi="Liberation Serif" w:cs="Liberation Serif"/>
        </w:rPr>
      </w:pPr>
      <w:r w:rsidRPr="00165567">
        <w:rPr>
          <w:rFonts w:ascii="Liberation Serif" w:hAnsi="Liberation Serif" w:cs="Liberation Serif"/>
        </w:rPr>
        <w:t xml:space="preserve">Целью утверждения и применения МНГП </w:t>
      </w:r>
      <w:r>
        <w:rPr>
          <w:rFonts w:ascii="Liberation Serif" w:hAnsi="Liberation Serif" w:cs="Liberation Serif"/>
        </w:rPr>
        <w:t>М</w:t>
      </w:r>
      <w:r w:rsidRPr="00165567">
        <w:rPr>
          <w:rFonts w:ascii="Liberation Serif" w:hAnsi="Liberation Serif" w:cs="Liberation Serif"/>
        </w:rPr>
        <w:t>О Первоуральск является повышение качества обеспеченности объектами коммунальной, транспортной, социальной инфраструктур и благоустройства.</w:t>
      </w:r>
    </w:p>
    <w:p w14:paraId="7692D76B" w14:textId="77777777" w:rsidR="00165567" w:rsidRPr="00165567" w:rsidRDefault="00165567" w:rsidP="00165567">
      <w:pPr>
        <w:numPr>
          <w:ilvl w:val="0"/>
          <w:numId w:val="37"/>
        </w:numPr>
        <w:ind w:firstLineChars="200" w:firstLine="480"/>
        <w:jc w:val="both"/>
        <w:rPr>
          <w:rFonts w:ascii="Liberation Serif" w:hAnsi="Liberation Serif" w:cs="Liberation Serif"/>
        </w:rPr>
      </w:pPr>
      <w:proofErr w:type="gramStart"/>
      <w:r w:rsidRPr="00165567">
        <w:rPr>
          <w:rFonts w:ascii="Liberation Serif" w:hAnsi="Liberation Serif" w:cs="Liberation Serif"/>
        </w:rPr>
        <w:t>Расчётные показатели минимально допустимого уровня обеспеченности объектами коммунальной, социальной, транспортной инфраструктур местного значения и расчётных показателей максимально допустимого уровня территориальной доступности таких объектов могут варьироваться в соответствии с планировочными особенностями систем расселения и населённых пунктов, характеристикам сложившейся и планируемой застройки, характером освоения территории: застройкой свободных участков или комплексным развитием застроенных территорий, а также в зависимости от иных факторов.</w:t>
      </w:r>
      <w:proofErr w:type="gramEnd"/>
    </w:p>
    <w:p w14:paraId="6E820D1A" w14:textId="0E0AF31A" w:rsidR="00165567" w:rsidRDefault="00165567" w:rsidP="00165567">
      <w:pPr>
        <w:ind w:right="-1"/>
        <w:jc w:val="both"/>
        <w:rPr>
          <w:rFonts w:ascii="Liberation Serif" w:hAnsi="Liberation Serif"/>
          <w:szCs w:val="40"/>
          <w:lang w:eastAsia="ar-SA"/>
        </w:rPr>
      </w:pPr>
    </w:p>
    <w:p w14:paraId="551CD701" w14:textId="4E7121CC" w:rsidR="000B726F" w:rsidRDefault="000B726F" w:rsidP="00165567">
      <w:pPr>
        <w:ind w:right="-1"/>
        <w:jc w:val="both"/>
        <w:rPr>
          <w:rFonts w:ascii="Liberation Serif" w:hAnsi="Liberation Serif"/>
          <w:szCs w:val="40"/>
          <w:lang w:eastAsia="ar-SA"/>
        </w:rPr>
      </w:pPr>
    </w:p>
    <w:p w14:paraId="652A602E" w14:textId="25B8B315" w:rsidR="000B726F" w:rsidRDefault="000B726F" w:rsidP="00165567">
      <w:pPr>
        <w:ind w:right="-1"/>
        <w:jc w:val="both"/>
        <w:rPr>
          <w:rFonts w:ascii="Liberation Serif" w:hAnsi="Liberation Serif"/>
          <w:szCs w:val="40"/>
          <w:lang w:eastAsia="ar-SA"/>
        </w:rPr>
      </w:pPr>
    </w:p>
    <w:p w14:paraId="39BAF576" w14:textId="77777777" w:rsidR="000B726F" w:rsidRDefault="000B726F" w:rsidP="00165567">
      <w:pPr>
        <w:ind w:right="-1"/>
        <w:jc w:val="both"/>
        <w:rPr>
          <w:rFonts w:ascii="Liberation Serif" w:hAnsi="Liberation Serif"/>
          <w:szCs w:val="40"/>
          <w:lang w:eastAsia="ar-SA"/>
        </w:rPr>
      </w:pPr>
    </w:p>
    <w:p w14:paraId="4800A110" w14:textId="62EBD3AB" w:rsidR="00165567" w:rsidRDefault="00165567" w:rsidP="00165567">
      <w:pPr>
        <w:ind w:right="-1"/>
        <w:jc w:val="center"/>
        <w:rPr>
          <w:rFonts w:ascii="Liberation Serif" w:hAnsi="Liberation Serif"/>
          <w:szCs w:val="40"/>
          <w:lang w:eastAsia="ar-SA"/>
        </w:rPr>
      </w:pPr>
      <w:r>
        <w:rPr>
          <w:rFonts w:ascii="Liberation Serif" w:hAnsi="Liberation Serif"/>
          <w:szCs w:val="40"/>
          <w:lang w:eastAsia="ar-SA"/>
        </w:rPr>
        <w:lastRenderedPageBreak/>
        <w:t>Перечень областей нормирования, для которых МНГП МО Первоуральск установлены расчетные показатели</w:t>
      </w:r>
    </w:p>
    <w:p w14:paraId="0C2429BB" w14:textId="62619FE8" w:rsidR="00165567" w:rsidRDefault="00165567" w:rsidP="00165567">
      <w:pPr>
        <w:ind w:right="-1"/>
        <w:jc w:val="center"/>
        <w:rPr>
          <w:rFonts w:ascii="Liberation Serif" w:hAnsi="Liberation Serif"/>
          <w:szCs w:val="40"/>
          <w:lang w:eastAsia="ar-SA"/>
        </w:rPr>
      </w:pPr>
    </w:p>
    <w:p w14:paraId="56A35EC0" w14:textId="0BD7D7F0" w:rsidR="00165567" w:rsidRPr="00165567" w:rsidRDefault="00165567" w:rsidP="00165567">
      <w:pPr>
        <w:ind w:firstLine="480"/>
        <w:jc w:val="both"/>
        <w:rPr>
          <w:rFonts w:ascii="Liberation Serif" w:hAnsi="Liberation Serif" w:cs="Liberation Serif"/>
        </w:rPr>
      </w:pPr>
      <w:r w:rsidRPr="00165567">
        <w:rPr>
          <w:rFonts w:ascii="Liberation Serif" w:hAnsi="Liberation Serif" w:cs="Liberation Serif"/>
        </w:rPr>
        <w:t xml:space="preserve">В соответствии с </w:t>
      </w:r>
      <w:proofErr w:type="spellStart"/>
      <w:r w:rsidRPr="00165567">
        <w:rPr>
          <w:rFonts w:ascii="Liberation Serif" w:hAnsi="Liberation Serif" w:cs="Liberation Serif"/>
        </w:rPr>
        <w:t>ГрК</w:t>
      </w:r>
      <w:proofErr w:type="spellEnd"/>
      <w:r w:rsidRPr="00165567">
        <w:rPr>
          <w:rFonts w:ascii="Liberation Serif" w:hAnsi="Liberation Serif" w:cs="Liberation Serif"/>
        </w:rPr>
        <w:t xml:space="preserve"> РФ МНГП </w:t>
      </w:r>
      <w:r>
        <w:rPr>
          <w:rFonts w:ascii="Liberation Serif" w:hAnsi="Liberation Serif" w:cs="Liberation Serif"/>
        </w:rPr>
        <w:t>М</w:t>
      </w:r>
      <w:r w:rsidRPr="00165567">
        <w:rPr>
          <w:rFonts w:ascii="Liberation Serif" w:hAnsi="Liberation Serif" w:cs="Liberation Serif"/>
        </w:rPr>
        <w:t>О Первоуральск применяются при подготовке:</w:t>
      </w:r>
    </w:p>
    <w:p w14:paraId="5476DF70" w14:textId="77777777" w:rsidR="00165567" w:rsidRPr="00165567" w:rsidRDefault="00165567" w:rsidP="00165567">
      <w:pPr>
        <w:ind w:firstLine="480"/>
        <w:jc w:val="both"/>
        <w:rPr>
          <w:rFonts w:ascii="Liberation Serif" w:hAnsi="Liberation Serif" w:cs="Liberation Serif"/>
        </w:rPr>
      </w:pPr>
      <w:r w:rsidRPr="00165567">
        <w:rPr>
          <w:rFonts w:ascii="Liberation Serif" w:hAnsi="Liberation Serif" w:cs="Liberation Serif"/>
        </w:rPr>
        <w:t xml:space="preserve">а) генеральных планов городского округа, городских и сельских поселений (часть 3 статьи 24 </w:t>
      </w:r>
      <w:proofErr w:type="spellStart"/>
      <w:r w:rsidRPr="00165567">
        <w:rPr>
          <w:rFonts w:ascii="Liberation Serif" w:hAnsi="Liberation Serif" w:cs="Liberation Serif"/>
        </w:rPr>
        <w:t>ГрК</w:t>
      </w:r>
      <w:proofErr w:type="spellEnd"/>
      <w:r w:rsidRPr="00165567">
        <w:rPr>
          <w:rFonts w:ascii="Liberation Serif" w:hAnsi="Liberation Serif" w:cs="Liberation Serif"/>
        </w:rPr>
        <w:t xml:space="preserve"> РФ);</w:t>
      </w:r>
    </w:p>
    <w:p w14:paraId="6F66B6E8" w14:textId="77777777" w:rsidR="00165567" w:rsidRPr="00165567" w:rsidRDefault="00165567" w:rsidP="00165567">
      <w:pPr>
        <w:ind w:firstLine="480"/>
        <w:jc w:val="both"/>
        <w:rPr>
          <w:rFonts w:ascii="Liberation Serif" w:hAnsi="Liberation Serif" w:cs="Liberation Serif"/>
        </w:rPr>
      </w:pPr>
      <w:r w:rsidRPr="00165567">
        <w:rPr>
          <w:rFonts w:ascii="Liberation Serif" w:hAnsi="Liberation Serif" w:cs="Liberation Serif"/>
        </w:rPr>
        <w:t xml:space="preserve">б) документации по планировке территории (пункт 7 части 4 статьи 42, часть 10 статьи 45 </w:t>
      </w:r>
      <w:proofErr w:type="spellStart"/>
      <w:r w:rsidRPr="00165567">
        <w:rPr>
          <w:rFonts w:ascii="Liberation Serif" w:hAnsi="Liberation Serif" w:cs="Liberation Serif"/>
        </w:rPr>
        <w:t>ГрК</w:t>
      </w:r>
      <w:proofErr w:type="spellEnd"/>
      <w:r w:rsidRPr="00165567">
        <w:rPr>
          <w:rFonts w:ascii="Liberation Serif" w:hAnsi="Liberation Serif" w:cs="Liberation Serif"/>
        </w:rPr>
        <w:t xml:space="preserve"> РФ);</w:t>
      </w:r>
    </w:p>
    <w:p w14:paraId="5283DFB6" w14:textId="77777777" w:rsidR="00165567" w:rsidRPr="00165567" w:rsidRDefault="00165567" w:rsidP="00165567">
      <w:pPr>
        <w:ind w:firstLine="480"/>
        <w:jc w:val="both"/>
        <w:rPr>
          <w:rFonts w:ascii="Liberation Serif" w:hAnsi="Liberation Serif" w:cs="Liberation Serif"/>
        </w:rPr>
      </w:pPr>
      <w:proofErr w:type="gramStart"/>
      <w:r w:rsidRPr="00165567">
        <w:rPr>
          <w:rFonts w:ascii="Liberation Serif" w:hAnsi="Liberation Serif" w:cs="Liberation Serif"/>
        </w:rPr>
        <w:t xml:space="preserve">в) правил землепользования и застройки для определения расчётных  показателей минимального допустимого уровня обеспеченности территории объектами коммунальной, транспортной, социальной инфраструктур и расчётных показателей максимально допустимого уровня территориальной доступности указанных объектов для населения в границах территориальной зоны, в которой предусматривается осуществление деятельности по комплексному развитию территории (пункт 4 части 6 статьи 30 </w:t>
      </w:r>
      <w:proofErr w:type="spellStart"/>
      <w:r w:rsidRPr="00165567">
        <w:rPr>
          <w:rFonts w:ascii="Liberation Serif" w:hAnsi="Liberation Serif" w:cs="Liberation Serif"/>
        </w:rPr>
        <w:t>ГрК</w:t>
      </w:r>
      <w:proofErr w:type="spellEnd"/>
      <w:r w:rsidRPr="00165567">
        <w:rPr>
          <w:rFonts w:ascii="Liberation Serif" w:hAnsi="Liberation Serif" w:cs="Liberation Serif"/>
        </w:rPr>
        <w:t xml:space="preserve"> РФ);</w:t>
      </w:r>
      <w:proofErr w:type="gramEnd"/>
    </w:p>
    <w:p w14:paraId="654B8567" w14:textId="2F0E00DA" w:rsidR="00165567" w:rsidRDefault="00165567" w:rsidP="00165567">
      <w:pPr>
        <w:ind w:firstLine="480"/>
        <w:jc w:val="both"/>
        <w:rPr>
          <w:rFonts w:ascii="Liberation Serif" w:hAnsi="Liberation Serif" w:cs="Liberation Serif"/>
        </w:rPr>
      </w:pPr>
      <w:r w:rsidRPr="00165567">
        <w:rPr>
          <w:rFonts w:ascii="Liberation Serif" w:hAnsi="Liberation Serif" w:cs="Liberation Serif"/>
        </w:rPr>
        <w:t xml:space="preserve">МНГП </w:t>
      </w:r>
      <w:r>
        <w:rPr>
          <w:rFonts w:ascii="Liberation Serif" w:hAnsi="Liberation Serif" w:cs="Liberation Serif"/>
        </w:rPr>
        <w:t>М</w:t>
      </w:r>
      <w:r w:rsidRPr="00165567">
        <w:rPr>
          <w:rFonts w:ascii="Liberation Serif" w:hAnsi="Liberation Serif" w:cs="Liberation Serif"/>
        </w:rPr>
        <w:t xml:space="preserve">О Первоуральск рекомендуются к учёту при разработке концепций развития застройки, архитектурно-градостроительной концепций и иных подобных планировочных и </w:t>
      </w:r>
      <w:proofErr w:type="spellStart"/>
      <w:r w:rsidRPr="00165567">
        <w:rPr>
          <w:rFonts w:ascii="Liberation Serif" w:hAnsi="Liberation Serif" w:cs="Liberation Serif"/>
        </w:rPr>
        <w:t>предпроектных</w:t>
      </w:r>
      <w:proofErr w:type="spellEnd"/>
      <w:r w:rsidRPr="00165567">
        <w:rPr>
          <w:rFonts w:ascii="Liberation Serif" w:hAnsi="Liberation Serif" w:cs="Liberation Serif"/>
        </w:rPr>
        <w:t xml:space="preserve"> работ, выполняющихся на территории одного или нескольких муниципальных образований, отдельных населённых пунктов или их частей и финансируемых из бюджетных или внебюджетных средств.</w:t>
      </w:r>
    </w:p>
    <w:p w14:paraId="47437BE5" w14:textId="0DD201F6" w:rsidR="00165567" w:rsidRDefault="00165567" w:rsidP="00165567">
      <w:pPr>
        <w:jc w:val="both"/>
        <w:rPr>
          <w:rFonts w:ascii="Liberation Serif" w:hAnsi="Liberation Serif" w:cs="Liberation Serif"/>
        </w:rPr>
      </w:pPr>
    </w:p>
    <w:p w14:paraId="4CA1FFE6" w14:textId="5CD719F3" w:rsidR="00165567" w:rsidRDefault="00165567" w:rsidP="00165567">
      <w:pPr>
        <w:jc w:val="center"/>
        <w:rPr>
          <w:rFonts w:ascii="Liberation Serif" w:hAnsi="Liberation Serif" w:cs="Liberation Serif"/>
        </w:rPr>
      </w:pPr>
      <w:r>
        <w:rPr>
          <w:rFonts w:ascii="Liberation Serif" w:hAnsi="Liberation Serif" w:cs="Liberation Serif"/>
        </w:rPr>
        <w:t>Таблица 1 Перечень областей нормирования, для которых МНГП установлены расчетные показатели и их применение</w:t>
      </w:r>
    </w:p>
    <w:tbl>
      <w:tblPr>
        <w:tblStyle w:val="ae"/>
        <w:tblW w:w="5000" w:type="pct"/>
        <w:jc w:val="center"/>
        <w:tblLook w:val="04A0" w:firstRow="1" w:lastRow="0" w:firstColumn="1" w:lastColumn="0" w:noHBand="0" w:noVBand="1"/>
      </w:tblPr>
      <w:tblGrid>
        <w:gridCol w:w="2866"/>
        <w:gridCol w:w="2328"/>
        <w:gridCol w:w="2193"/>
        <w:gridCol w:w="2184"/>
      </w:tblGrid>
      <w:tr w:rsidR="00165567" w:rsidRPr="00AC144F" w14:paraId="60E8EE54" w14:textId="77777777" w:rsidTr="00165567">
        <w:trPr>
          <w:tblHeader/>
          <w:jc w:val="center"/>
        </w:trPr>
        <w:tc>
          <w:tcPr>
            <w:tcW w:w="2835" w:type="dxa"/>
            <w:vMerge w:val="restart"/>
            <w:vAlign w:val="center"/>
          </w:tcPr>
          <w:p w14:paraId="6A260DC4" w14:textId="77777777" w:rsidR="00165567" w:rsidRPr="00AC144F" w:rsidRDefault="00165567" w:rsidP="00165567">
            <w:pPr>
              <w:pStyle w:val="afff0"/>
              <w:rPr>
                <w:rFonts w:cs="Liberation Serif"/>
                <w:sz w:val="22"/>
                <w:szCs w:val="22"/>
              </w:rPr>
            </w:pPr>
            <w:r w:rsidRPr="00AC144F">
              <w:rPr>
                <w:rFonts w:cs="Liberation Serif"/>
                <w:sz w:val="22"/>
                <w:szCs w:val="22"/>
              </w:rPr>
              <w:t>Область нормирования</w:t>
            </w:r>
          </w:p>
        </w:tc>
        <w:tc>
          <w:tcPr>
            <w:tcW w:w="2268" w:type="dxa"/>
            <w:vMerge w:val="restart"/>
            <w:vAlign w:val="center"/>
          </w:tcPr>
          <w:p w14:paraId="50EAFD21" w14:textId="77777777" w:rsidR="00165567" w:rsidRPr="00AC144F" w:rsidRDefault="00165567" w:rsidP="00165567">
            <w:pPr>
              <w:pStyle w:val="afff0"/>
              <w:rPr>
                <w:rFonts w:cs="Liberation Serif"/>
                <w:sz w:val="22"/>
                <w:szCs w:val="22"/>
              </w:rPr>
            </w:pPr>
            <w:r w:rsidRPr="00AC144F">
              <w:rPr>
                <w:rFonts w:cs="Liberation Serif"/>
                <w:sz w:val="22"/>
                <w:szCs w:val="22"/>
              </w:rPr>
              <w:t>Объект местного значения</w:t>
            </w:r>
          </w:p>
        </w:tc>
        <w:tc>
          <w:tcPr>
            <w:tcW w:w="4329" w:type="dxa"/>
            <w:gridSpan w:val="2"/>
            <w:vAlign w:val="center"/>
          </w:tcPr>
          <w:p w14:paraId="61FDCE87" w14:textId="77777777" w:rsidR="00165567" w:rsidRPr="00AC144F" w:rsidRDefault="00165567" w:rsidP="00165567">
            <w:pPr>
              <w:pStyle w:val="afff0"/>
              <w:rPr>
                <w:rFonts w:cs="Liberation Serif"/>
                <w:sz w:val="22"/>
                <w:szCs w:val="22"/>
              </w:rPr>
            </w:pPr>
            <w:r w:rsidRPr="00AC144F">
              <w:rPr>
                <w:rFonts w:cs="Liberation Serif"/>
                <w:sz w:val="22"/>
                <w:szCs w:val="22"/>
              </w:rPr>
              <w:t>Область применения</w:t>
            </w:r>
          </w:p>
        </w:tc>
      </w:tr>
      <w:tr w:rsidR="00165567" w:rsidRPr="00AC144F" w14:paraId="2B776601" w14:textId="77777777" w:rsidTr="00165567">
        <w:trPr>
          <w:tblHeader/>
          <w:jc w:val="center"/>
        </w:trPr>
        <w:tc>
          <w:tcPr>
            <w:tcW w:w="2835" w:type="dxa"/>
            <w:vMerge/>
            <w:vAlign w:val="center"/>
          </w:tcPr>
          <w:p w14:paraId="630BEBD3" w14:textId="77777777" w:rsidR="00165567" w:rsidRPr="00AC144F" w:rsidRDefault="00165567" w:rsidP="00165567">
            <w:pPr>
              <w:pStyle w:val="afff0"/>
              <w:rPr>
                <w:rFonts w:cs="Liberation Serif"/>
                <w:sz w:val="22"/>
                <w:szCs w:val="22"/>
              </w:rPr>
            </w:pPr>
          </w:p>
        </w:tc>
        <w:tc>
          <w:tcPr>
            <w:tcW w:w="2268" w:type="dxa"/>
            <w:vMerge/>
            <w:vAlign w:val="center"/>
          </w:tcPr>
          <w:p w14:paraId="5B62D94A" w14:textId="77777777" w:rsidR="00165567" w:rsidRPr="00AC144F" w:rsidRDefault="00165567" w:rsidP="00165567">
            <w:pPr>
              <w:pStyle w:val="afff0"/>
              <w:rPr>
                <w:rFonts w:cs="Liberation Serif"/>
                <w:sz w:val="22"/>
                <w:szCs w:val="22"/>
              </w:rPr>
            </w:pPr>
          </w:p>
        </w:tc>
        <w:tc>
          <w:tcPr>
            <w:tcW w:w="2169" w:type="dxa"/>
            <w:vAlign w:val="center"/>
          </w:tcPr>
          <w:p w14:paraId="7A36CB57" w14:textId="77777777" w:rsidR="00165567" w:rsidRPr="00AC144F" w:rsidRDefault="00165567" w:rsidP="00165567">
            <w:pPr>
              <w:pStyle w:val="afff0"/>
              <w:rPr>
                <w:rFonts w:cs="Liberation Serif"/>
                <w:sz w:val="22"/>
                <w:szCs w:val="22"/>
              </w:rPr>
            </w:pPr>
            <w:r w:rsidRPr="00AC144F">
              <w:rPr>
                <w:rFonts w:cs="Liberation Serif"/>
                <w:sz w:val="22"/>
                <w:szCs w:val="22"/>
              </w:rPr>
              <w:t>Разработка и внесение изменений в Генеральный план</w:t>
            </w:r>
          </w:p>
        </w:tc>
        <w:tc>
          <w:tcPr>
            <w:tcW w:w="2160" w:type="dxa"/>
            <w:vAlign w:val="center"/>
          </w:tcPr>
          <w:p w14:paraId="2323B22E" w14:textId="77777777" w:rsidR="00165567" w:rsidRPr="00AC144F" w:rsidRDefault="00165567" w:rsidP="00165567">
            <w:pPr>
              <w:pStyle w:val="afff0"/>
              <w:rPr>
                <w:rFonts w:cs="Liberation Serif"/>
                <w:sz w:val="22"/>
                <w:szCs w:val="22"/>
              </w:rPr>
            </w:pPr>
            <w:r w:rsidRPr="00AC144F">
              <w:rPr>
                <w:rFonts w:cs="Liberation Serif"/>
                <w:sz w:val="22"/>
                <w:szCs w:val="22"/>
              </w:rPr>
              <w:t>Разработка и внесение изменений в документацию по планировке территории</w:t>
            </w:r>
          </w:p>
        </w:tc>
      </w:tr>
      <w:tr w:rsidR="00165567" w:rsidRPr="00AC144F" w14:paraId="43EE48C3" w14:textId="77777777" w:rsidTr="00165567">
        <w:trPr>
          <w:jc w:val="center"/>
        </w:trPr>
        <w:tc>
          <w:tcPr>
            <w:tcW w:w="2835" w:type="dxa"/>
            <w:vMerge w:val="restart"/>
            <w:vAlign w:val="center"/>
          </w:tcPr>
          <w:p w14:paraId="1E90FF4B" w14:textId="77777777" w:rsidR="00165567" w:rsidRPr="00AC144F" w:rsidRDefault="00165567" w:rsidP="00165567">
            <w:pPr>
              <w:pStyle w:val="afff0"/>
              <w:rPr>
                <w:rFonts w:cs="Liberation Serif"/>
                <w:sz w:val="22"/>
                <w:szCs w:val="22"/>
              </w:rPr>
            </w:pPr>
            <w:r w:rsidRPr="00AC144F">
              <w:rPr>
                <w:rFonts w:cs="Liberation Serif"/>
                <w:sz w:val="22"/>
                <w:szCs w:val="22"/>
              </w:rPr>
              <w:t>Автомобильные дороги межмуниципального значения (местного значения)</w:t>
            </w:r>
          </w:p>
        </w:tc>
        <w:tc>
          <w:tcPr>
            <w:tcW w:w="2268" w:type="dxa"/>
            <w:vAlign w:val="center"/>
          </w:tcPr>
          <w:p w14:paraId="3B9EAC4D" w14:textId="77777777" w:rsidR="00165567" w:rsidRPr="00AC144F" w:rsidRDefault="00165567" w:rsidP="00165567">
            <w:pPr>
              <w:pStyle w:val="afff0"/>
              <w:rPr>
                <w:rFonts w:cs="Liberation Serif"/>
                <w:sz w:val="22"/>
                <w:szCs w:val="22"/>
              </w:rPr>
            </w:pPr>
            <w:r w:rsidRPr="00AC144F">
              <w:rPr>
                <w:rFonts w:cs="Liberation Serif"/>
                <w:sz w:val="22"/>
                <w:szCs w:val="22"/>
              </w:rPr>
              <w:t>Автомобильные дороги местного значения</w:t>
            </w:r>
          </w:p>
          <w:p w14:paraId="5144C776" w14:textId="77777777" w:rsidR="00165567" w:rsidRPr="00AC144F" w:rsidRDefault="00165567" w:rsidP="00165567">
            <w:pPr>
              <w:pStyle w:val="afff0"/>
              <w:rPr>
                <w:rFonts w:cs="Liberation Serif"/>
                <w:sz w:val="22"/>
                <w:szCs w:val="22"/>
              </w:rPr>
            </w:pPr>
          </w:p>
        </w:tc>
        <w:tc>
          <w:tcPr>
            <w:tcW w:w="2169" w:type="dxa"/>
            <w:vAlign w:val="center"/>
          </w:tcPr>
          <w:p w14:paraId="56A4CA44"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0AF068B9"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389349F1" w14:textId="77777777" w:rsidTr="00165567">
        <w:trPr>
          <w:jc w:val="center"/>
        </w:trPr>
        <w:tc>
          <w:tcPr>
            <w:tcW w:w="2835" w:type="dxa"/>
            <w:vMerge/>
            <w:vAlign w:val="center"/>
          </w:tcPr>
          <w:p w14:paraId="276A4C97" w14:textId="77777777" w:rsidR="00165567" w:rsidRPr="00AC144F" w:rsidRDefault="00165567" w:rsidP="00165567">
            <w:pPr>
              <w:pStyle w:val="afff0"/>
              <w:rPr>
                <w:rFonts w:cs="Liberation Serif"/>
                <w:sz w:val="22"/>
                <w:szCs w:val="22"/>
              </w:rPr>
            </w:pPr>
          </w:p>
        </w:tc>
        <w:tc>
          <w:tcPr>
            <w:tcW w:w="2268" w:type="dxa"/>
            <w:vAlign w:val="center"/>
          </w:tcPr>
          <w:p w14:paraId="3408F7FA" w14:textId="77777777" w:rsidR="00165567" w:rsidRPr="00AC144F" w:rsidRDefault="00165567" w:rsidP="00165567">
            <w:pPr>
              <w:pStyle w:val="afff0"/>
              <w:rPr>
                <w:rFonts w:cs="Liberation Serif"/>
                <w:sz w:val="22"/>
                <w:szCs w:val="22"/>
              </w:rPr>
            </w:pPr>
            <w:r w:rsidRPr="00AC144F">
              <w:rPr>
                <w:rFonts w:cs="Liberation Serif"/>
                <w:sz w:val="22"/>
                <w:szCs w:val="22"/>
              </w:rPr>
              <w:t>Транспортно-пересадочный узел</w:t>
            </w:r>
          </w:p>
        </w:tc>
        <w:tc>
          <w:tcPr>
            <w:tcW w:w="2169" w:type="dxa"/>
            <w:vAlign w:val="center"/>
          </w:tcPr>
          <w:p w14:paraId="571DF15C"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32C13176"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40023143" w14:textId="77777777" w:rsidTr="00165567">
        <w:trPr>
          <w:trHeight w:val="374"/>
          <w:jc w:val="center"/>
        </w:trPr>
        <w:tc>
          <w:tcPr>
            <w:tcW w:w="2835" w:type="dxa"/>
            <w:vMerge/>
            <w:vAlign w:val="center"/>
          </w:tcPr>
          <w:p w14:paraId="058886BC" w14:textId="77777777" w:rsidR="00165567" w:rsidRPr="00AC144F" w:rsidRDefault="00165567" w:rsidP="00165567">
            <w:pPr>
              <w:pStyle w:val="afff0"/>
              <w:rPr>
                <w:rFonts w:cs="Liberation Serif"/>
                <w:sz w:val="22"/>
                <w:szCs w:val="22"/>
              </w:rPr>
            </w:pPr>
          </w:p>
        </w:tc>
        <w:tc>
          <w:tcPr>
            <w:tcW w:w="2268" w:type="dxa"/>
            <w:vAlign w:val="center"/>
          </w:tcPr>
          <w:p w14:paraId="61A58827" w14:textId="77777777" w:rsidR="00165567" w:rsidRPr="00AC144F" w:rsidRDefault="00165567" w:rsidP="00165567">
            <w:pPr>
              <w:pStyle w:val="afff0"/>
              <w:rPr>
                <w:rFonts w:cs="Liberation Serif"/>
                <w:sz w:val="22"/>
                <w:szCs w:val="22"/>
              </w:rPr>
            </w:pPr>
            <w:r w:rsidRPr="00AC144F">
              <w:rPr>
                <w:rFonts w:cs="Liberation Serif"/>
                <w:sz w:val="22"/>
                <w:szCs w:val="22"/>
              </w:rPr>
              <w:t xml:space="preserve">Велодорожки и </w:t>
            </w:r>
            <w:proofErr w:type="spellStart"/>
            <w:r w:rsidRPr="00AC144F">
              <w:rPr>
                <w:rFonts w:cs="Liberation Serif"/>
                <w:sz w:val="22"/>
                <w:szCs w:val="22"/>
              </w:rPr>
              <w:t>велополосы</w:t>
            </w:r>
            <w:proofErr w:type="spellEnd"/>
          </w:p>
        </w:tc>
        <w:tc>
          <w:tcPr>
            <w:tcW w:w="2169" w:type="dxa"/>
            <w:vAlign w:val="center"/>
          </w:tcPr>
          <w:p w14:paraId="2665204E"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1095058A"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2766AB1D" w14:textId="77777777" w:rsidTr="00165567">
        <w:trPr>
          <w:jc w:val="center"/>
        </w:trPr>
        <w:tc>
          <w:tcPr>
            <w:tcW w:w="2835" w:type="dxa"/>
            <w:vMerge w:val="restart"/>
            <w:vAlign w:val="center"/>
          </w:tcPr>
          <w:p w14:paraId="2F289EAC" w14:textId="77777777" w:rsidR="00165567" w:rsidRPr="00AC144F" w:rsidRDefault="00165567" w:rsidP="00165567">
            <w:pPr>
              <w:pStyle w:val="afff0"/>
              <w:rPr>
                <w:rFonts w:cs="Liberation Serif"/>
                <w:sz w:val="22"/>
                <w:szCs w:val="22"/>
              </w:rPr>
            </w:pPr>
            <w:r w:rsidRPr="00AC144F">
              <w:rPr>
                <w:rFonts w:cs="Liberation Serif"/>
                <w:sz w:val="22"/>
                <w:szCs w:val="22"/>
              </w:rPr>
              <w:t>В том числе создание и обеспечение функционирования парковок</w:t>
            </w:r>
          </w:p>
        </w:tc>
        <w:tc>
          <w:tcPr>
            <w:tcW w:w="2268" w:type="dxa"/>
            <w:vAlign w:val="center"/>
          </w:tcPr>
          <w:p w14:paraId="445C0354" w14:textId="77777777" w:rsidR="00165567" w:rsidRPr="00AC144F" w:rsidRDefault="00165567" w:rsidP="00165567">
            <w:pPr>
              <w:pStyle w:val="afff0"/>
              <w:rPr>
                <w:rFonts w:cs="Liberation Serif"/>
                <w:sz w:val="22"/>
                <w:szCs w:val="22"/>
              </w:rPr>
            </w:pPr>
            <w:r w:rsidRPr="00AC144F">
              <w:rPr>
                <w:rFonts w:cs="Liberation Serif"/>
                <w:sz w:val="22"/>
                <w:szCs w:val="22"/>
              </w:rPr>
              <w:t>Парковки (парковочные места) для жилой застройки</w:t>
            </w:r>
          </w:p>
        </w:tc>
        <w:tc>
          <w:tcPr>
            <w:tcW w:w="2169" w:type="dxa"/>
            <w:vAlign w:val="center"/>
          </w:tcPr>
          <w:p w14:paraId="18F87500"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0EAD3F6B"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0297DEB7" w14:textId="77777777" w:rsidTr="00165567">
        <w:trPr>
          <w:jc w:val="center"/>
        </w:trPr>
        <w:tc>
          <w:tcPr>
            <w:tcW w:w="2835" w:type="dxa"/>
            <w:vMerge/>
            <w:vAlign w:val="center"/>
          </w:tcPr>
          <w:p w14:paraId="28BF36B4" w14:textId="77777777" w:rsidR="00165567" w:rsidRPr="00AC144F" w:rsidRDefault="00165567" w:rsidP="00165567">
            <w:pPr>
              <w:pStyle w:val="afff0"/>
              <w:rPr>
                <w:rFonts w:cs="Liberation Serif"/>
                <w:sz w:val="22"/>
                <w:szCs w:val="22"/>
              </w:rPr>
            </w:pPr>
          </w:p>
        </w:tc>
        <w:tc>
          <w:tcPr>
            <w:tcW w:w="2268" w:type="dxa"/>
            <w:vAlign w:val="center"/>
          </w:tcPr>
          <w:p w14:paraId="4AA24F96" w14:textId="77777777" w:rsidR="00165567" w:rsidRPr="00AC144F" w:rsidRDefault="00165567" w:rsidP="00165567">
            <w:pPr>
              <w:pStyle w:val="afff0"/>
              <w:rPr>
                <w:rFonts w:cs="Liberation Serif"/>
                <w:sz w:val="22"/>
                <w:szCs w:val="22"/>
              </w:rPr>
            </w:pPr>
            <w:r w:rsidRPr="00AC144F">
              <w:rPr>
                <w:rFonts w:cs="Liberation Serif"/>
                <w:sz w:val="22"/>
                <w:szCs w:val="22"/>
              </w:rPr>
              <w:t>Парковки (парковочные места) для нежилой застройки</w:t>
            </w:r>
          </w:p>
        </w:tc>
        <w:tc>
          <w:tcPr>
            <w:tcW w:w="2169" w:type="dxa"/>
            <w:vAlign w:val="center"/>
          </w:tcPr>
          <w:p w14:paraId="4FD4102C"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157D4A4B"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73C2B3BC" w14:textId="77777777" w:rsidTr="00165567">
        <w:trPr>
          <w:jc w:val="center"/>
        </w:trPr>
        <w:tc>
          <w:tcPr>
            <w:tcW w:w="2835" w:type="dxa"/>
            <w:vMerge/>
            <w:vAlign w:val="center"/>
          </w:tcPr>
          <w:p w14:paraId="1747C031" w14:textId="77777777" w:rsidR="00165567" w:rsidRPr="00AC144F" w:rsidRDefault="00165567" w:rsidP="00165567">
            <w:pPr>
              <w:pStyle w:val="afff0"/>
              <w:rPr>
                <w:rFonts w:cs="Liberation Serif"/>
                <w:sz w:val="22"/>
                <w:szCs w:val="22"/>
              </w:rPr>
            </w:pPr>
          </w:p>
        </w:tc>
        <w:tc>
          <w:tcPr>
            <w:tcW w:w="2268" w:type="dxa"/>
            <w:vAlign w:val="center"/>
          </w:tcPr>
          <w:p w14:paraId="36A4C3A3" w14:textId="77777777" w:rsidR="00165567" w:rsidRPr="00AC144F" w:rsidRDefault="00165567" w:rsidP="00165567">
            <w:pPr>
              <w:pStyle w:val="afff0"/>
              <w:rPr>
                <w:rFonts w:cs="Liberation Serif"/>
                <w:sz w:val="22"/>
                <w:szCs w:val="22"/>
              </w:rPr>
            </w:pPr>
            <w:proofErr w:type="spellStart"/>
            <w:r w:rsidRPr="00AC144F">
              <w:rPr>
                <w:rFonts w:cs="Liberation Serif"/>
                <w:sz w:val="22"/>
                <w:szCs w:val="22"/>
              </w:rPr>
              <w:t>Велопарковки</w:t>
            </w:r>
            <w:proofErr w:type="spellEnd"/>
          </w:p>
        </w:tc>
        <w:tc>
          <w:tcPr>
            <w:tcW w:w="2169" w:type="dxa"/>
            <w:vAlign w:val="center"/>
          </w:tcPr>
          <w:p w14:paraId="69F218A8"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07A8DA13"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6AAA5417" w14:textId="77777777" w:rsidTr="00165567">
        <w:trPr>
          <w:jc w:val="center"/>
        </w:trPr>
        <w:tc>
          <w:tcPr>
            <w:tcW w:w="2835" w:type="dxa"/>
            <w:vMerge w:val="restart"/>
            <w:vAlign w:val="center"/>
          </w:tcPr>
          <w:p w14:paraId="0F763347" w14:textId="77777777" w:rsidR="00165567" w:rsidRPr="00AC144F" w:rsidRDefault="00165567" w:rsidP="00165567">
            <w:pPr>
              <w:pStyle w:val="afff0"/>
              <w:rPr>
                <w:rFonts w:cs="Liberation Serif"/>
                <w:sz w:val="22"/>
                <w:szCs w:val="22"/>
              </w:rPr>
            </w:pPr>
            <w:r w:rsidRPr="00AC144F">
              <w:rPr>
                <w:rFonts w:cs="Liberation Serif"/>
                <w:sz w:val="22"/>
                <w:szCs w:val="22"/>
              </w:rPr>
              <w:t>Дошкольное и среднее образование</w:t>
            </w:r>
          </w:p>
        </w:tc>
        <w:tc>
          <w:tcPr>
            <w:tcW w:w="2268" w:type="dxa"/>
            <w:vAlign w:val="center"/>
          </w:tcPr>
          <w:p w14:paraId="4499E78F" w14:textId="77777777" w:rsidR="00165567" w:rsidRPr="00AC144F" w:rsidRDefault="00165567" w:rsidP="00165567">
            <w:pPr>
              <w:pStyle w:val="afff0"/>
              <w:rPr>
                <w:rFonts w:cs="Liberation Serif"/>
                <w:sz w:val="22"/>
                <w:szCs w:val="22"/>
              </w:rPr>
            </w:pPr>
            <w:r w:rsidRPr="00AC144F">
              <w:rPr>
                <w:rFonts w:cs="Liberation Serif"/>
                <w:sz w:val="22"/>
                <w:szCs w:val="22"/>
              </w:rPr>
              <w:t>Дошкольная образовательная организация</w:t>
            </w:r>
          </w:p>
        </w:tc>
        <w:tc>
          <w:tcPr>
            <w:tcW w:w="2169" w:type="dxa"/>
            <w:vAlign w:val="center"/>
          </w:tcPr>
          <w:p w14:paraId="5F553EB3"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64534C7D"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545614C0" w14:textId="77777777" w:rsidTr="00165567">
        <w:trPr>
          <w:jc w:val="center"/>
        </w:trPr>
        <w:tc>
          <w:tcPr>
            <w:tcW w:w="2835" w:type="dxa"/>
            <w:vMerge/>
            <w:vAlign w:val="center"/>
          </w:tcPr>
          <w:p w14:paraId="2368D9CA" w14:textId="77777777" w:rsidR="00165567" w:rsidRPr="00AC144F" w:rsidRDefault="00165567" w:rsidP="00165567">
            <w:pPr>
              <w:pStyle w:val="afff0"/>
              <w:rPr>
                <w:rFonts w:cs="Liberation Serif"/>
                <w:sz w:val="22"/>
                <w:szCs w:val="22"/>
              </w:rPr>
            </w:pPr>
          </w:p>
        </w:tc>
        <w:tc>
          <w:tcPr>
            <w:tcW w:w="2268" w:type="dxa"/>
            <w:vAlign w:val="center"/>
          </w:tcPr>
          <w:p w14:paraId="0877CF49" w14:textId="77777777" w:rsidR="00165567" w:rsidRPr="00AC144F" w:rsidRDefault="00165567" w:rsidP="00165567">
            <w:pPr>
              <w:pStyle w:val="afff0"/>
              <w:rPr>
                <w:rFonts w:cs="Liberation Serif"/>
                <w:sz w:val="22"/>
                <w:szCs w:val="22"/>
              </w:rPr>
            </w:pPr>
            <w:r w:rsidRPr="00AC144F">
              <w:rPr>
                <w:rFonts w:cs="Liberation Serif"/>
                <w:sz w:val="22"/>
                <w:szCs w:val="22"/>
              </w:rPr>
              <w:t>Общеобразовательная организация</w:t>
            </w:r>
          </w:p>
        </w:tc>
        <w:tc>
          <w:tcPr>
            <w:tcW w:w="2169" w:type="dxa"/>
            <w:vAlign w:val="center"/>
          </w:tcPr>
          <w:p w14:paraId="7757E022"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013E7689"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5411D8F7" w14:textId="77777777" w:rsidTr="00165567">
        <w:trPr>
          <w:jc w:val="center"/>
        </w:trPr>
        <w:tc>
          <w:tcPr>
            <w:tcW w:w="2835" w:type="dxa"/>
            <w:vAlign w:val="center"/>
          </w:tcPr>
          <w:p w14:paraId="0566DF53" w14:textId="77777777" w:rsidR="00165567" w:rsidRPr="00AC144F" w:rsidRDefault="00165567" w:rsidP="00165567">
            <w:pPr>
              <w:pStyle w:val="afff0"/>
              <w:rPr>
                <w:rFonts w:cs="Liberation Serif"/>
                <w:sz w:val="22"/>
                <w:szCs w:val="22"/>
              </w:rPr>
            </w:pPr>
            <w:r w:rsidRPr="00AC144F">
              <w:rPr>
                <w:rFonts w:cs="Liberation Serif"/>
                <w:sz w:val="22"/>
                <w:szCs w:val="22"/>
              </w:rPr>
              <w:t>Дополнительное образование</w:t>
            </w:r>
          </w:p>
        </w:tc>
        <w:tc>
          <w:tcPr>
            <w:tcW w:w="2268" w:type="dxa"/>
            <w:vAlign w:val="center"/>
          </w:tcPr>
          <w:p w14:paraId="56921C5D" w14:textId="77777777" w:rsidR="00165567" w:rsidRPr="00AC144F" w:rsidRDefault="00165567" w:rsidP="00165567">
            <w:pPr>
              <w:pStyle w:val="afff0"/>
              <w:rPr>
                <w:rFonts w:cs="Liberation Serif"/>
                <w:sz w:val="22"/>
                <w:szCs w:val="22"/>
              </w:rPr>
            </w:pPr>
            <w:r w:rsidRPr="00AC144F">
              <w:rPr>
                <w:rFonts w:cs="Liberation Serif"/>
                <w:sz w:val="22"/>
                <w:szCs w:val="22"/>
              </w:rPr>
              <w:t>Организация дополнительного образования</w:t>
            </w:r>
          </w:p>
        </w:tc>
        <w:tc>
          <w:tcPr>
            <w:tcW w:w="2169" w:type="dxa"/>
            <w:vAlign w:val="center"/>
          </w:tcPr>
          <w:p w14:paraId="3E56F1E1"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288A1344"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13CEED61" w14:textId="77777777" w:rsidTr="00165567">
        <w:trPr>
          <w:jc w:val="center"/>
        </w:trPr>
        <w:tc>
          <w:tcPr>
            <w:tcW w:w="2835" w:type="dxa"/>
            <w:vAlign w:val="center"/>
          </w:tcPr>
          <w:p w14:paraId="4BBD5D96" w14:textId="77777777" w:rsidR="00165567" w:rsidRPr="00AC144F" w:rsidRDefault="00165567" w:rsidP="00165567">
            <w:pPr>
              <w:pStyle w:val="afff0"/>
              <w:rPr>
                <w:rFonts w:cs="Liberation Serif"/>
                <w:sz w:val="22"/>
                <w:szCs w:val="22"/>
              </w:rPr>
            </w:pPr>
            <w:r w:rsidRPr="00AC144F">
              <w:rPr>
                <w:rFonts w:cs="Liberation Serif"/>
                <w:sz w:val="22"/>
                <w:szCs w:val="22"/>
              </w:rPr>
              <w:t>Физическая культура и спорт</w:t>
            </w:r>
          </w:p>
        </w:tc>
        <w:tc>
          <w:tcPr>
            <w:tcW w:w="2268" w:type="dxa"/>
            <w:vAlign w:val="center"/>
          </w:tcPr>
          <w:p w14:paraId="3ABC25E0" w14:textId="77777777" w:rsidR="00165567" w:rsidRPr="00AC144F" w:rsidRDefault="00165567" w:rsidP="00165567">
            <w:pPr>
              <w:pStyle w:val="afff0"/>
              <w:rPr>
                <w:rFonts w:cs="Liberation Serif"/>
                <w:sz w:val="22"/>
                <w:szCs w:val="22"/>
              </w:rPr>
            </w:pPr>
            <w:r w:rsidRPr="00AC144F">
              <w:rPr>
                <w:rFonts w:cs="Liberation Serif"/>
                <w:sz w:val="22"/>
                <w:szCs w:val="22"/>
              </w:rPr>
              <w:t>Площадки для занятий физической культурой и массовым спортом</w:t>
            </w:r>
          </w:p>
        </w:tc>
        <w:tc>
          <w:tcPr>
            <w:tcW w:w="2169" w:type="dxa"/>
            <w:vAlign w:val="center"/>
          </w:tcPr>
          <w:p w14:paraId="5F05C8CE"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7BF57D25"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7B45F292" w14:textId="77777777" w:rsidTr="00165567">
        <w:trPr>
          <w:jc w:val="center"/>
        </w:trPr>
        <w:tc>
          <w:tcPr>
            <w:tcW w:w="2835" w:type="dxa"/>
            <w:vAlign w:val="center"/>
          </w:tcPr>
          <w:p w14:paraId="04755C50" w14:textId="77777777" w:rsidR="00165567" w:rsidRPr="00AC144F" w:rsidRDefault="00165567" w:rsidP="00165567">
            <w:pPr>
              <w:pStyle w:val="afff0"/>
              <w:rPr>
                <w:rFonts w:cs="Liberation Serif"/>
                <w:sz w:val="22"/>
                <w:szCs w:val="22"/>
              </w:rPr>
            </w:pPr>
            <w:r w:rsidRPr="00AC144F">
              <w:rPr>
                <w:rFonts w:cs="Liberation Serif"/>
                <w:sz w:val="22"/>
                <w:szCs w:val="22"/>
              </w:rPr>
              <w:t>Энергетика (электро- и газоснабжение поселений)</w:t>
            </w:r>
          </w:p>
        </w:tc>
        <w:tc>
          <w:tcPr>
            <w:tcW w:w="2268" w:type="dxa"/>
            <w:vAlign w:val="center"/>
          </w:tcPr>
          <w:p w14:paraId="256313C6" w14:textId="77777777" w:rsidR="00165567" w:rsidRPr="00AC144F" w:rsidRDefault="00165567" w:rsidP="00165567">
            <w:pPr>
              <w:pStyle w:val="afff0"/>
              <w:rPr>
                <w:rFonts w:cs="Liberation Serif"/>
                <w:sz w:val="22"/>
                <w:szCs w:val="22"/>
              </w:rPr>
            </w:pPr>
            <w:r w:rsidRPr="00AC144F">
              <w:rPr>
                <w:rFonts w:cs="Liberation Serif"/>
                <w:sz w:val="22"/>
                <w:szCs w:val="22"/>
              </w:rPr>
              <w:t>Объекты электро- и газоснабжение поселений</w:t>
            </w:r>
          </w:p>
        </w:tc>
        <w:tc>
          <w:tcPr>
            <w:tcW w:w="2169" w:type="dxa"/>
            <w:vAlign w:val="center"/>
          </w:tcPr>
          <w:p w14:paraId="64FA5AEF"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737F7204"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1AE64871" w14:textId="77777777" w:rsidTr="00165567">
        <w:trPr>
          <w:jc w:val="center"/>
        </w:trPr>
        <w:tc>
          <w:tcPr>
            <w:tcW w:w="2835" w:type="dxa"/>
            <w:vAlign w:val="center"/>
          </w:tcPr>
          <w:p w14:paraId="4577B344" w14:textId="77777777" w:rsidR="00165567" w:rsidRPr="00AC144F" w:rsidRDefault="00165567" w:rsidP="00165567">
            <w:pPr>
              <w:pStyle w:val="afff0"/>
              <w:rPr>
                <w:rFonts w:cs="Liberation Serif"/>
                <w:sz w:val="22"/>
                <w:szCs w:val="22"/>
              </w:rPr>
            </w:pPr>
            <w:r w:rsidRPr="00AC144F">
              <w:rPr>
                <w:rFonts w:cs="Liberation Serif"/>
                <w:sz w:val="22"/>
                <w:szCs w:val="22"/>
              </w:rPr>
              <w:t>Тепло- и водоснабжение населения, водоотведение</w:t>
            </w:r>
          </w:p>
        </w:tc>
        <w:tc>
          <w:tcPr>
            <w:tcW w:w="2268" w:type="dxa"/>
            <w:vAlign w:val="center"/>
          </w:tcPr>
          <w:p w14:paraId="1C2504A8" w14:textId="77777777" w:rsidR="00165567" w:rsidRPr="00AC144F" w:rsidRDefault="00165567" w:rsidP="00165567">
            <w:pPr>
              <w:pStyle w:val="afff0"/>
              <w:rPr>
                <w:rFonts w:cs="Liberation Serif"/>
                <w:sz w:val="22"/>
                <w:szCs w:val="22"/>
              </w:rPr>
            </w:pPr>
            <w:r w:rsidRPr="00AC144F">
              <w:rPr>
                <w:rFonts w:cs="Liberation Serif"/>
                <w:sz w:val="22"/>
                <w:szCs w:val="22"/>
              </w:rPr>
              <w:t>Объекты тепло- и водоснабжения населения, водоотведения</w:t>
            </w:r>
          </w:p>
        </w:tc>
        <w:tc>
          <w:tcPr>
            <w:tcW w:w="2169" w:type="dxa"/>
            <w:vAlign w:val="center"/>
          </w:tcPr>
          <w:p w14:paraId="53306969"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0348CCD2"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6C94DDDD" w14:textId="77777777" w:rsidTr="00165567">
        <w:trPr>
          <w:trHeight w:val="237"/>
          <w:jc w:val="center"/>
        </w:trPr>
        <w:tc>
          <w:tcPr>
            <w:tcW w:w="2835" w:type="dxa"/>
            <w:vMerge w:val="restart"/>
            <w:vAlign w:val="center"/>
          </w:tcPr>
          <w:p w14:paraId="0F75DAB7" w14:textId="77777777" w:rsidR="00165567" w:rsidRPr="00AC144F" w:rsidRDefault="00165567" w:rsidP="00165567">
            <w:pPr>
              <w:pStyle w:val="afff0"/>
              <w:rPr>
                <w:rFonts w:cs="Liberation Serif"/>
                <w:sz w:val="22"/>
                <w:szCs w:val="22"/>
              </w:rPr>
            </w:pPr>
            <w:r w:rsidRPr="00AC144F">
              <w:rPr>
                <w:rFonts w:cs="Liberation Serif"/>
                <w:sz w:val="22"/>
                <w:szCs w:val="22"/>
              </w:rPr>
              <w:t>Благоустройство территории</w:t>
            </w:r>
          </w:p>
        </w:tc>
        <w:tc>
          <w:tcPr>
            <w:tcW w:w="2268" w:type="dxa"/>
            <w:vAlign w:val="center"/>
          </w:tcPr>
          <w:p w14:paraId="375469C9" w14:textId="77777777" w:rsidR="00165567" w:rsidRPr="00AC144F" w:rsidRDefault="00165567" w:rsidP="00165567">
            <w:pPr>
              <w:pStyle w:val="afff0"/>
              <w:rPr>
                <w:rFonts w:cs="Liberation Serif"/>
                <w:sz w:val="22"/>
                <w:szCs w:val="22"/>
              </w:rPr>
            </w:pPr>
            <w:r w:rsidRPr="00AC144F">
              <w:rPr>
                <w:rFonts w:cs="Liberation Serif"/>
                <w:sz w:val="22"/>
                <w:szCs w:val="22"/>
              </w:rPr>
              <w:t>Детские игровые площадки</w:t>
            </w:r>
          </w:p>
        </w:tc>
        <w:tc>
          <w:tcPr>
            <w:tcW w:w="2169" w:type="dxa"/>
            <w:vAlign w:val="center"/>
          </w:tcPr>
          <w:p w14:paraId="3C6B0C8D"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71CD5077"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5C597A28" w14:textId="77777777" w:rsidTr="00165567">
        <w:trPr>
          <w:trHeight w:val="237"/>
          <w:jc w:val="center"/>
        </w:trPr>
        <w:tc>
          <w:tcPr>
            <w:tcW w:w="2835" w:type="dxa"/>
            <w:vMerge/>
            <w:vAlign w:val="center"/>
          </w:tcPr>
          <w:p w14:paraId="26105236" w14:textId="77777777" w:rsidR="00165567" w:rsidRPr="00AC144F" w:rsidRDefault="00165567" w:rsidP="00165567">
            <w:pPr>
              <w:pStyle w:val="afff0"/>
              <w:rPr>
                <w:rFonts w:cs="Liberation Serif"/>
                <w:sz w:val="22"/>
                <w:szCs w:val="22"/>
              </w:rPr>
            </w:pPr>
          </w:p>
        </w:tc>
        <w:tc>
          <w:tcPr>
            <w:tcW w:w="2268" w:type="dxa"/>
            <w:vAlign w:val="center"/>
          </w:tcPr>
          <w:p w14:paraId="5B2E9CE2" w14:textId="77777777" w:rsidR="00165567" w:rsidRPr="00AC144F" w:rsidRDefault="00165567" w:rsidP="00165567">
            <w:pPr>
              <w:pStyle w:val="afff0"/>
              <w:rPr>
                <w:rFonts w:cs="Liberation Serif"/>
                <w:sz w:val="22"/>
                <w:szCs w:val="22"/>
              </w:rPr>
            </w:pPr>
            <w:r w:rsidRPr="00AC144F">
              <w:rPr>
                <w:rFonts w:cs="Liberation Serif"/>
                <w:sz w:val="22"/>
                <w:szCs w:val="22"/>
              </w:rPr>
              <w:t>Площадки отдыха взрослого населения</w:t>
            </w:r>
          </w:p>
        </w:tc>
        <w:tc>
          <w:tcPr>
            <w:tcW w:w="2169" w:type="dxa"/>
            <w:vAlign w:val="center"/>
          </w:tcPr>
          <w:p w14:paraId="26457DF1"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52FD5959"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13C4F747" w14:textId="77777777" w:rsidTr="00165567">
        <w:trPr>
          <w:jc w:val="center"/>
        </w:trPr>
        <w:tc>
          <w:tcPr>
            <w:tcW w:w="2835" w:type="dxa"/>
            <w:vMerge w:val="restart"/>
            <w:vAlign w:val="center"/>
          </w:tcPr>
          <w:p w14:paraId="6FB02DAA" w14:textId="77777777" w:rsidR="00165567" w:rsidRPr="00AC144F" w:rsidRDefault="00165567" w:rsidP="00165567">
            <w:pPr>
              <w:pStyle w:val="afff0"/>
              <w:rPr>
                <w:rFonts w:cs="Liberation Serif"/>
                <w:sz w:val="22"/>
                <w:szCs w:val="22"/>
              </w:rPr>
            </w:pPr>
            <w:r w:rsidRPr="00AC144F">
              <w:rPr>
                <w:rFonts w:cs="Liberation Serif"/>
                <w:sz w:val="22"/>
                <w:szCs w:val="22"/>
              </w:rPr>
              <w:t>В том числе озеленение территории</w:t>
            </w:r>
          </w:p>
        </w:tc>
        <w:tc>
          <w:tcPr>
            <w:tcW w:w="2268" w:type="dxa"/>
            <w:vAlign w:val="center"/>
          </w:tcPr>
          <w:p w14:paraId="54D4CA7E" w14:textId="77777777" w:rsidR="00165567" w:rsidRPr="00AC144F" w:rsidRDefault="00165567" w:rsidP="00165567">
            <w:pPr>
              <w:pStyle w:val="afff0"/>
              <w:rPr>
                <w:rFonts w:cs="Liberation Serif"/>
                <w:sz w:val="22"/>
                <w:szCs w:val="22"/>
              </w:rPr>
            </w:pPr>
            <w:r w:rsidRPr="00AC144F">
              <w:rPr>
                <w:rFonts w:cs="Liberation Serif"/>
                <w:sz w:val="22"/>
                <w:szCs w:val="22"/>
              </w:rPr>
              <w:t>Озеленённые территории общего пользования</w:t>
            </w:r>
            <w:proofErr w:type="gramStart"/>
            <w:r w:rsidRPr="00AC144F">
              <w:rPr>
                <w:rFonts w:cs="Liberation Serif"/>
                <w:sz w:val="22"/>
                <w:szCs w:val="22"/>
              </w:rPr>
              <w:t>1</w:t>
            </w:r>
            <w:proofErr w:type="gramEnd"/>
            <w:r w:rsidRPr="00AC144F">
              <w:rPr>
                <w:rFonts w:cs="Liberation Serif"/>
                <w:sz w:val="22"/>
                <w:szCs w:val="22"/>
              </w:rPr>
              <w:t xml:space="preserve"> (в </w:t>
            </w:r>
            <w:proofErr w:type="spellStart"/>
            <w:r w:rsidRPr="00AC144F">
              <w:rPr>
                <w:rFonts w:cs="Liberation Serif"/>
                <w:sz w:val="22"/>
                <w:szCs w:val="22"/>
              </w:rPr>
              <w:t>т.ч</w:t>
            </w:r>
            <w:proofErr w:type="spellEnd"/>
            <w:r w:rsidRPr="00AC144F">
              <w:rPr>
                <w:rFonts w:cs="Liberation Serif"/>
                <w:sz w:val="22"/>
                <w:szCs w:val="22"/>
              </w:rPr>
              <w:t>. общегородские в жилых районах, кроме придомовых озеленённых территорий)2</w:t>
            </w:r>
          </w:p>
        </w:tc>
        <w:tc>
          <w:tcPr>
            <w:tcW w:w="2169" w:type="dxa"/>
            <w:vAlign w:val="center"/>
          </w:tcPr>
          <w:p w14:paraId="026927CF"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1728D01F"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4369321C" w14:textId="77777777" w:rsidTr="00165567">
        <w:trPr>
          <w:jc w:val="center"/>
        </w:trPr>
        <w:tc>
          <w:tcPr>
            <w:tcW w:w="2835" w:type="dxa"/>
            <w:vMerge/>
            <w:vAlign w:val="center"/>
          </w:tcPr>
          <w:p w14:paraId="064F2A40" w14:textId="77777777" w:rsidR="00165567" w:rsidRPr="00AC144F" w:rsidRDefault="00165567" w:rsidP="00165567">
            <w:pPr>
              <w:pStyle w:val="afff0"/>
              <w:rPr>
                <w:rFonts w:cs="Liberation Serif"/>
                <w:sz w:val="22"/>
                <w:szCs w:val="22"/>
              </w:rPr>
            </w:pPr>
          </w:p>
        </w:tc>
        <w:tc>
          <w:tcPr>
            <w:tcW w:w="2268" w:type="dxa"/>
            <w:vAlign w:val="center"/>
          </w:tcPr>
          <w:p w14:paraId="2614895B" w14:textId="77777777" w:rsidR="00165567" w:rsidRPr="00AC144F" w:rsidRDefault="00165567" w:rsidP="00165567">
            <w:pPr>
              <w:pStyle w:val="afff0"/>
              <w:rPr>
                <w:rFonts w:cs="Liberation Serif"/>
                <w:sz w:val="22"/>
                <w:szCs w:val="22"/>
              </w:rPr>
            </w:pPr>
            <w:r w:rsidRPr="00AC144F">
              <w:rPr>
                <w:rFonts w:cs="Liberation Serif"/>
                <w:sz w:val="22"/>
                <w:szCs w:val="22"/>
              </w:rPr>
              <w:t xml:space="preserve">Придомовые </w:t>
            </w:r>
            <w:proofErr w:type="spellStart"/>
            <w:r w:rsidRPr="00AC144F">
              <w:rPr>
                <w:rFonts w:cs="Liberation Serif"/>
                <w:sz w:val="22"/>
                <w:szCs w:val="22"/>
                <w:lang w:val="en-US"/>
              </w:rPr>
              <w:t>озеленённые</w:t>
            </w:r>
            <w:proofErr w:type="spellEnd"/>
            <w:r w:rsidRPr="00AC144F">
              <w:rPr>
                <w:rFonts w:cs="Liberation Serif"/>
                <w:sz w:val="22"/>
                <w:szCs w:val="22"/>
              </w:rPr>
              <w:t xml:space="preserve"> территории</w:t>
            </w:r>
          </w:p>
        </w:tc>
        <w:tc>
          <w:tcPr>
            <w:tcW w:w="2169" w:type="dxa"/>
            <w:vAlign w:val="center"/>
          </w:tcPr>
          <w:p w14:paraId="7CE6330F"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2641BFD6"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6209D07F" w14:textId="77777777" w:rsidTr="00165567">
        <w:trPr>
          <w:jc w:val="center"/>
        </w:trPr>
        <w:tc>
          <w:tcPr>
            <w:tcW w:w="2835" w:type="dxa"/>
            <w:vMerge w:val="restart"/>
            <w:vAlign w:val="center"/>
          </w:tcPr>
          <w:p w14:paraId="35B42CF2" w14:textId="77777777" w:rsidR="00165567" w:rsidRPr="00AC144F" w:rsidRDefault="00165567" w:rsidP="00165567">
            <w:pPr>
              <w:pStyle w:val="afff0"/>
              <w:rPr>
                <w:rFonts w:cs="Liberation Serif"/>
                <w:sz w:val="22"/>
                <w:szCs w:val="22"/>
              </w:rPr>
            </w:pPr>
            <w:r w:rsidRPr="00AC144F">
              <w:rPr>
                <w:rFonts w:cs="Liberation Serif"/>
                <w:sz w:val="22"/>
                <w:szCs w:val="22"/>
              </w:rPr>
              <w:t>Организации библиотечного обслуживания объектами соответствующего уровня</w:t>
            </w:r>
          </w:p>
        </w:tc>
        <w:tc>
          <w:tcPr>
            <w:tcW w:w="2268" w:type="dxa"/>
            <w:vAlign w:val="center"/>
          </w:tcPr>
          <w:p w14:paraId="5C2D1269" w14:textId="77777777" w:rsidR="00165567" w:rsidRPr="00AC144F" w:rsidRDefault="00165567" w:rsidP="00165567">
            <w:pPr>
              <w:pStyle w:val="afff0"/>
              <w:rPr>
                <w:rFonts w:cs="Liberation Serif"/>
                <w:sz w:val="22"/>
                <w:szCs w:val="22"/>
              </w:rPr>
            </w:pPr>
            <w:r w:rsidRPr="00AC144F">
              <w:rPr>
                <w:rFonts w:cs="Liberation Serif"/>
                <w:sz w:val="22"/>
                <w:szCs w:val="22"/>
              </w:rPr>
              <w:t>Общедоступная библиотека, её филиал</w:t>
            </w:r>
          </w:p>
        </w:tc>
        <w:tc>
          <w:tcPr>
            <w:tcW w:w="2169" w:type="dxa"/>
            <w:vAlign w:val="center"/>
          </w:tcPr>
          <w:p w14:paraId="48281F75"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464BB920"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73ABD69D" w14:textId="77777777" w:rsidTr="00165567">
        <w:trPr>
          <w:jc w:val="center"/>
        </w:trPr>
        <w:tc>
          <w:tcPr>
            <w:tcW w:w="2835" w:type="dxa"/>
            <w:vMerge/>
            <w:vAlign w:val="center"/>
          </w:tcPr>
          <w:p w14:paraId="2D908A1B" w14:textId="77777777" w:rsidR="00165567" w:rsidRPr="00AC144F" w:rsidRDefault="00165567" w:rsidP="00165567">
            <w:pPr>
              <w:pStyle w:val="afff0"/>
              <w:rPr>
                <w:rFonts w:cs="Liberation Serif"/>
                <w:sz w:val="22"/>
                <w:szCs w:val="22"/>
              </w:rPr>
            </w:pPr>
          </w:p>
        </w:tc>
        <w:tc>
          <w:tcPr>
            <w:tcW w:w="2268" w:type="dxa"/>
            <w:vAlign w:val="center"/>
          </w:tcPr>
          <w:p w14:paraId="1D0EEBDA" w14:textId="77777777" w:rsidR="00165567" w:rsidRPr="00AC144F" w:rsidRDefault="00165567" w:rsidP="00165567">
            <w:pPr>
              <w:pStyle w:val="afff0"/>
              <w:rPr>
                <w:rFonts w:cs="Liberation Serif"/>
                <w:sz w:val="22"/>
                <w:szCs w:val="22"/>
              </w:rPr>
            </w:pPr>
            <w:r w:rsidRPr="00AC144F">
              <w:rPr>
                <w:rFonts w:cs="Liberation Serif"/>
                <w:sz w:val="22"/>
                <w:szCs w:val="22"/>
              </w:rPr>
              <w:t>Детская библиотека</w:t>
            </w:r>
          </w:p>
        </w:tc>
        <w:tc>
          <w:tcPr>
            <w:tcW w:w="2169" w:type="dxa"/>
            <w:vAlign w:val="center"/>
          </w:tcPr>
          <w:p w14:paraId="607ACCF4"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6215A6C6"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57079CD4" w14:textId="77777777" w:rsidTr="00165567">
        <w:trPr>
          <w:jc w:val="center"/>
        </w:trPr>
        <w:tc>
          <w:tcPr>
            <w:tcW w:w="2835" w:type="dxa"/>
            <w:vAlign w:val="center"/>
          </w:tcPr>
          <w:p w14:paraId="22553953" w14:textId="77777777" w:rsidR="00165567" w:rsidRPr="00AC144F" w:rsidRDefault="00165567" w:rsidP="00165567">
            <w:pPr>
              <w:pStyle w:val="afff0"/>
              <w:rPr>
                <w:rFonts w:cs="Liberation Serif"/>
                <w:sz w:val="22"/>
                <w:szCs w:val="22"/>
              </w:rPr>
            </w:pPr>
            <w:r w:rsidRPr="00AC144F">
              <w:rPr>
                <w:rFonts w:cs="Liberation Serif"/>
                <w:sz w:val="22"/>
                <w:szCs w:val="22"/>
              </w:rPr>
              <w:t>Организация и поддержка учреждений культуры и искусства, организация услуг в сфере культуры</w:t>
            </w:r>
          </w:p>
        </w:tc>
        <w:tc>
          <w:tcPr>
            <w:tcW w:w="2268" w:type="dxa"/>
            <w:vAlign w:val="center"/>
          </w:tcPr>
          <w:p w14:paraId="3A84FB65" w14:textId="77777777" w:rsidR="00165567" w:rsidRPr="00AC144F" w:rsidRDefault="00165567" w:rsidP="00165567">
            <w:pPr>
              <w:pStyle w:val="afff0"/>
              <w:rPr>
                <w:rFonts w:cs="Liberation Serif"/>
                <w:sz w:val="22"/>
                <w:szCs w:val="22"/>
              </w:rPr>
            </w:pPr>
            <w:r w:rsidRPr="00AC144F">
              <w:rPr>
                <w:rFonts w:cs="Liberation Serif"/>
                <w:sz w:val="22"/>
                <w:szCs w:val="22"/>
              </w:rPr>
              <w:t>Объект культурно-досугового (клубного) типа</w:t>
            </w:r>
          </w:p>
        </w:tc>
        <w:tc>
          <w:tcPr>
            <w:tcW w:w="2169" w:type="dxa"/>
            <w:vAlign w:val="center"/>
          </w:tcPr>
          <w:p w14:paraId="1AAD2E28"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00D06D8E"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425A0AA3" w14:textId="77777777" w:rsidTr="00165567">
        <w:trPr>
          <w:jc w:val="center"/>
        </w:trPr>
        <w:tc>
          <w:tcPr>
            <w:tcW w:w="2835" w:type="dxa"/>
            <w:vAlign w:val="center"/>
          </w:tcPr>
          <w:p w14:paraId="5A184C5A" w14:textId="77777777" w:rsidR="00165567" w:rsidRPr="00AC144F" w:rsidRDefault="00165567" w:rsidP="00165567">
            <w:pPr>
              <w:pStyle w:val="afff0"/>
              <w:rPr>
                <w:rFonts w:cs="Liberation Serif"/>
                <w:sz w:val="22"/>
                <w:szCs w:val="22"/>
              </w:rPr>
            </w:pPr>
            <w:r w:rsidRPr="00AC144F">
              <w:rPr>
                <w:rFonts w:cs="Liberation Serif"/>
                <w:sz w:val="22"/>
                <w:szCs w:val="22"/>
              </w:rPr>
              <w:t>Создание условий для развития местного традиционного народного художественного творчества</w:t>
            </w:r>
          </w:p>
        </w:tc>
        <w:tc>
          <w:tcPr>
            <w:tcW w:w="2268" w:type="dxa"/>
            <w:vAlign w:val="center"/>
          </w:tcPr>
          <w:p w14:paraId="71360E1B" w14:textId="77777777" w:rsidR="00165567" w:rsidRPr="00AC144F" w:rsidRDefault="00165567" w:rsidP="00165567">
            <w:pPr>
              <w:pStyle w:val="afff0"/>
              <w:rPr>
                <w:rFonts w:cs="Liberation Serif"/>
                <w:sz w:val="22"/>
                <w:szCs w:val="22"/>
              </w:rPr>
            </w:pPr>
            <w:r w:rsidRPr="00AC144F">
              <w:rPr>
                <w:rFonts w:cs="Liberation Serif"/>
                <w:sz w:val="22"/>
                <w:szCs w:val="22"/>
              </w:rPr>
              <w:t>Центр развития местного традиционного народного творчества</w:t>
            </w:r>
          </w:p>
        </w:tc>
        <w:tc>
          <w:tcPr>
            <w:tcW w:w="2169" w:type="dxa"/>
            <w:vAlign w:val="center"/>
          </w:tcPr>
          <w:p w14:paraId="41C813DA"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33AE575B"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09F0BA7F" w14:textId="77777777" w:rsidTr="00165567">
        <w:trPr>
          <w:jc w:val="center"/>
        </w:trPr>
        <w:tc>
          <w:tcPr>
            <w:tcW w:w="2835" w:type="dxa"/>
            <w:vAlign w:val="center"/>
          </w:tcPr>
          <w:p w14:paraId="1356DB1F" w14:textId="77777777" w:rsidR="00165567" w:rsidRPr="00AC144F" w:rsidRDefault="00165567" w:rsidP="00165567">
            <w:pPr>
              <w:pStyle w:val="afff0"/>
              <w:rPr>
                <w:rFonts w:cs="Liberation Serif"/>
                <w:sz w:val="22"/>
                <w:szCs w:val="22"/>
              </w:rPr>
            </w:pPr>
            <w:r w:rsidRPr="00AC144F">
              <w:rPr>
                <w:rFonts w:cs="Liberation Serif"/>
                <w:sz w:val="22"/>
                <w:szCs w:val="22"/>
              </w:rPr>
              <w:t>Создание условий для массового отдыха и обустройство мест массового отдыха населения</w:t>
            </w:r>
          </w:p>
        </w:tc>
        <w:tc>
          <w:tcPr>
            <w:tcW w:w="2268" w:type="dxa"/>
            <w:vAlign w:val="center"/>
          </w:tcPr>
          <w:p w14:paraId="0620E7D1" w14:textId="77777777" w:rsidR="00165567" w:rsidRPr="00AC144F" w:rsidRDefault="00165567" w:rsidP="00165567">
            <w:pPr>
              <w:pStyle w:val="afff0"/>
              <w:rPr>
                <w:rFonts w:cs="Liberation Serif"/>
                <w:sz w:val="22"/>
                <w:szCs w:val="22"/>
              </w:rPr>
            </w:pPr>
            <w:r w:rsidRPr="00AC144F">
              <w:rPr>
                <w:rFonts w:cs="Liberation Serif"/>
                <w:sz w:val="22"/>
                <w:szCs w:val="22"/>
              </w:rPr>
              <w:t>Общественная уборная в местах массового пребывания людей</w:t>
            </w:r>
          </w:p>
        </w:tc>
        <w:tc>
          <w:tcPr>
            <w:tcW w:w="2169" w:type="dxa"/>
            <w:vAlign w:val="center"/>
          </w:tcPr>
          <w:p w14:paraId="3769EF34"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760A7328"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1EF99767" w14:textId="77777777" w:rsidTr="00165567">
        <w:trPr>
          <w:jc w:val="center"/>
        </w:trPr>
        <w:tc>
          <w:tcPr>
            <w:tcW w:w="2835" w:type="dxa"/>
            <w:vAlign w:val="center"/>
          </w:tcPr>
          <w:p w14:paraId="732F6271" w14:textId="77777777" w:rsidR="00165567" w:rsidRPr="00AC144F" w:rsidRDefault="00165567" w:rsidP="00165567">
            <w:pPr>
              <w:pStyle w:val="afff0"/>
              <w:rPr>
                <w:rFonts w:cs="Liberation Serif"/>
                <w:sz w:val="22"/>
                <w:szCs w:val="22"/>
              </w:rPr>
            </w:pPr>
            <w:r w:rsidRPr="00AC144F">
              <w:rPr>
                <w:rFonts w:cs="Liberation Serif"/>
                <w:sz w:val="22"/>
                <w:szCs w:val="22"/>
              </w:rPr>
              <w:t>Организация транспортного обслуживания населения (общественный транспорт)</w:t>
            </w:r>
          </w:p>
        </w:tc>
        <w:tc>
          <w:tcPr>
            <w:tcW w:w="2268" w:type="dxa"/>
            <w:vAlign w:val="center"/>
          </w:tcPr>
          <w:p w14:paraId="7BE06DC0" w14:textId="77777777" w:rsidR="00165567" w:rsidRPr="00AC144F" w:rsidRDefault="00165567" w:rsidP="00165567">
            <w:pPr>
              <w:pStyle w:val="afff0"/>
              <w:rPr>
                <w:rFonts w:cs="Liberation Serif"/>
                <w:sz w:val="22"/>
                <w:szCs w:val="22"/>
              </w:rPr>
            </w:pPr>
            <w:r w:rsidRPr="00AC144F">
              <w:rPr>
                <w:rFonts w:cs="Liberation Serif"/>
                <w:sz w:val="22"/>
                <w:szCs w:val="22"/>
              </w:rPr>
              <w:t>Остановочный пункт</w:t>
            </w:r>
          </w:p>
        </w:tc>
        <w:tc>
          <w:tcPr>
            <w:tcW w:w="2169" w:type="dxa"/>
            <w:vAlign w:val="center"/>
          </w:tcPr>
          <w:p w14:paraId="6BDF63BF"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7402801C"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r w:rsidR="00165567" w:rsidRPr="00AC144F" w14:paraId="3D9758EE" w14:textId="77777777" w:rsidTr="00165567">
        <w:trPr>
          <w:jc w:val="center"/>
        </w:trPr>
        <w:tc>
          <w:tcPr>
            <w:tcW w:w="2835" w:type="dxa"/>
            <w:vAlign w:val="center"/>
          </w:tcPr>
          <w:p w14:paraId="68320D2D" w14:textId="77777777" w:rsidR="00165567" w:rsidRPr="00AC144F" w:rsidRDefault="00165567" w:rsidP="00165567">
            <w:pPr>
              <w:pStyle w:val="afff0"/>
              <w:rPr>
                <w:rFonts w:cs="Liberation Serif"/>
                <w:sz w:val="22"/>
                <w:szCs w:val="22"/>
              </w:rPr>
            </w:pPr>
            <w:r w:rsidRPr="00AC144F">
              <w:rPr>
                <w:rFonts w:cs="Liberation Serif"/>
                <w:sz w:val="22"/>
                <w:szCs w:val="22"/>
              </w:rPr>
              <w:t>Содержание мест захоронения, организация ритуальных услуг</w:t>
            </w:r>
          </w:p>
        </w:tc>
        <w:tc>
          <w:tcPr>
            <w:tcW w:w="2268" w:type="dxa"/>
            <w:vAlign w:val="center"/>
          </w:tcPr>
          <w:p w14:paraId="6330717B" w14:textId="77777777" w:rsidR="00165567" w:rsidRPr="00AC144F" w:rsidRDefault="00165567" w:rsidP="00165567">
            <w:pPr>
              <w:pStyle w:val="afff0"/>
              <w:rPr>
                <w:rFonts w:cs="Liberation Serif"/>
                <w:sz w:val="22"/>
                <w:szCs w:val="22"/>
              </w:rPr>
            </w:pPr>
            <w:r w:rsidRPr="00AC144F">
              <w:rPr>
                <w:rFonts w:cs="Liberation Serif"/>
                <w:sz w:val="22"/>
                <w:szCs w:val="22"/>
              </w:rPr>
              <w:t>Кладбище традиционного и смешанного захоронения</w:t>
            </w:r>
          </w:p>
        </w:tc>
        <w:tc>
          <w:tcPr>
            <w:tcW w:w="2169" w:type="dxa"/>
            <w:vAlign w:val="center"/>
          </w:tcPr>
          <w:p w14:paraId="547E585E" w14:textId="77777777" w:rsidR="00165567" w:rsidRPr="00AC144F" w:rsidRDefault="00165567" w:rsidP="00165567">
            <w:pPr>
              <w:pStyle w:val="afff0"/>
              <w:rPr>
                <w:rFonts w:cs="Liberation Serif"/>
                <w:sz w:val="22"/>
                <w:szCs w:val="22"/>
              </w:rPr>
            </w:pPr>
            <w:r w:rsidRPr="00AC144F">
              <w:rPr>
                <w:rFonts w:cs="Liberation Serif"/>
                <w:sz w:val="22"/>
                <w:szCs w:val="22"/>
              </w:rPr>
              <w:t>+</w:t>
            </w:r>
          </w:p>
        </w:tc>
        <w:tc>
          <w:tcPr>
            <w:tcW w:w="2160" w:type="dxa"/>
            <w:vAlign w:val="center"/>
          </w:tcPr>
          <w:p w14:paraId="0E110271" w14:textId="77777777" w:rsidR="00165567" w:rsidRPr="00AC144F" w:rsidRDefault="00165567" w:rsidP="00165567">
            <w:pPr>
              <w:pStyle w:val="afff0"/>
              <w:rPr>
                <w:rFonts w:cs="Liberation Serif"/>
                <w:sz w:val="22"/>
                <w:szCs w:val="22"/>
              </w:rPr>
            </w:pPr>
            <w:r w:rsidRPr="00AC144F">
              <w:rPr>
                <w:rFonts w:cs="Liberation Serif"/>
                <w:sz w:val="22"/>
                <w:szCs w:val="22"/>
              </w:rPr>
              <w:t>-</w:t>
            </w:r>
          </w:p>
        </w:tc>
      </w:tr>
    </w:tbl>
    <w:p w14:paraId="430B74C4" w14:textId="1EF3B17E" w:rsidR="00165567" w:rsidRDefault="00165567" w:rsidP="00165567">
      <w:pPr>
        <w:jc w:val="center"/>
        <w:rPr>
          <w:rFonts w:ascii="Liberation Serif" w:hAnsi="Liberation Serif" w:cs="Liberation Serif"/>
        </w:rPr>
      </w:pPr>
    </w:p>
    <w:p w14:paraId="05ECEE64" w14:textId="6D822DF8" w:rsidR="000B726F" w:rsidRDefault="000B726F" w:rsidP="00165567">
      <w:pPr>
        <w:jc w:val="center"/>
        <w:rPr>
          <w:rFonts w:ascii="Liberation Serif" w:hAnsi="Liberation Serif" w:cs="Liberation Serif"/>
        </w:rPr>
      </w:pPr>
    </w:p>
    <w:p w14:paraId="3E15A3D1" w14:textId="629FA2C8" w:rsidR="00AC144F" w:rsidRDefault="00165567" w:rsidP="00AC144F">
      <w:pPr>
        <w:jc w:val="center"/>
        <w:rPr>
          <w:rFonts w:ascii="Liberation Serif" w:hAnsi="Liberation Serif" w:cs="Liberation Serif"/>
        </w:rPr>
      </w:pPr>
      <w:r w:rsidRPr="00165567">
        <w:rPr>
          <w:rFonts w:ascii="Liberation Serif" w:hAnsi="Liberation Serif" w:cs="Liberation Serif"/>
        </w:rPr>
        <w:t>Сведения о дифференциации (районировании) территории для целей применения расчётных показателей в виде перечня муниципальных образований, населённых пунктов в их составе, планировочных районов</w:t>
      </w:r>
    </w:p>
    <w:p w14:paraId="2134ACF2" w14:textId="77777777" w:rsidR="00AC144F" w:rsidRDefault="00AC144F" w:rsidP="00AC144F">
      <w:pPr>
        <w:jc w:val="center"/>
        <w:rPr>
          <w:rFonts w:ascii="Liberation Serif" w:hAnsi="Liberation Serif" w:cs="Liberation Serif"/>
        </w:rPr>
      </w:pPr>
    </w:p>
    <w:p w14:paraId="4003ED62" w14:textId="0EF13AF0"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Для целей территориальной дифференциации в составе МНГП </w:t>
      </w:r>
      <w:r>
        <w:rPr>
          <w:rFonts w:ascii="Liberation Serif" w:hAnsi="Liberation Serif" w:cs="Liberation Serif"/>
        </w:rPr>
        <w:t>М</w:t>
      </w:r>
      <w:r w:rsidRPr="00AC144F">
        <w:rPr>
          <w:rFonts w:ascii="Liberation Serif" w:hAnsi="Liberation Serif" w:cs="Liberation Serif"/>
        </w:rPr>
        <w:t>О Первоуральск выполнено районирование территории муниципального образования в виде перечня населенных пунктов:</w:t>
      </w:r>
    </w:p>
    <w:p w14:paraId="4F719AC1"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а) Территория города Первоуральск - городское поселение</w:t>
      </w:r>
    </w:p>
    <w:p w14:paraId="336020A0"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б) Территории сельских населённых пунктов - сельское поселение:</w:t>
      </w:r>
    </w:p>
    <w:p w14:paraId="0DE1DD9D" w14:textId="77777777" w:rsidR="00AC144F" w:rsidRPr="00AC144F" w:rsidRDefault="00AC144F" w:rsidP="00AC144F">
      <w:pPr>
        <w:ind w:firstLine="709"/>
        <w:jc w:val="both"/>
        <w:rPr>
          <w:rFonts w:ascii="Liberation Serif" w:hAnsi="Liberation Serif" w:cs="Liberation Serif"/>
        </w:rPr>
      </w:pPr>
      <w:proofErr w:type="spellStart"/>
      <w:r w:rsidRPr="00AC144F">
        <w:rPr>
          <w:rFonts w:ascii="Liberation Serif" w:hAnsi="Liberation Serif" w:cs="Liberation Serif"/>
        </w:rPr>
        <w:t>Кузинское</w:t>
      </w:r>
      <w:proofErr w:type="spellEnd"/>
      <w:r w:rsidRPr="00AC144F">
        <w:rPr>
          <w:rFonts w:ascii="Liberation Serif" w:hAnsi="Liberation Serif" w:cs="Liberation Serif"/>
        </w:rPr>
        <w:t xml:space="preserve"> сельское территориальное управление</w:t>
      </w:r>
    </w:p>
    <w:p w14:paraId="600EF9A6" w14:textId="398C4CBE"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посёлок Кузино (административный центр сельского поселения)</w:t>
      </w:r>
    </w:p>
    <w:p w14:paraId="70EA874D" w14:textId="2CFF7A99"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spellStart"/>
      <w:r w:rsidRPr="00AC144F">
        <w:rPr>
          <w:rFonts w:ascii="Liberation Serif" w:hAnsi="Liberation Serif" w:cs="Liberation Serif"/>
        </w:rPr>
        <w:t>Меркитасиха</w:t>
      </w:r>
      <w:proofErr w:type="spellEnd"/>
    </w:p>
    <w:p w14:paraId="70557DCB"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посёлок Перескачка</w:t>
      </w:r>
    </w:p>
    <w:p w14:paraId="1AC7D972"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село Нижнее село</w:t>
      </w:r>
    </w:p>
    <w:p w14:paraId="7FEDB843"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деревня Каменка</w:t>
      </w:r>
    </w:p>
    <w:p w14:paraId="5DC2D7FA"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деревня </w:t>
      </w:r>
      <w:proofErr w:type="spellStart"/>
      <w:r w:rsidRPr="00AC144F">
        <w:rPr>
          <w:rFonts w:ascii="Liberation Serif" w:hAnsi="Liberation Serif" w:cs="Liberation Serif"/>
        </w:rPr>
        <w:t>Трёка</w:t>
      </w:r>
      <w:proofErr w:type="spellEnd"/>
    </w:p>
    <w:p w14:paraId="16E4728E" w14:textId="77777777" w:rsidR="00AC144F" w:rsidRPr="00AC144F" w:rsidRDefault="00AC144F" w:rsidP="00AC144F">
      <w:pPr>
        <w:ind w:firstLine="709"/>
        <w:jc w:val="both"/>
        <w:rPr>
          <w:rFonts w:ascii="Liberation Serif" w:hAnsi="Liberation Serif" w:cs="Liberation Serif"/>
        </w:rPr>
      </w:pPr>
      <w:proofErr w:type="spellStart"/>
      <w:r w:rsidRPr="00AC144F">
        <w:rPr>
          <w:rFonts w:ascii="Liberation Serif" w:hAnsi="Liberation Serif" w:cs="Liberation Serif"/>
        </w:rPr>
        <w:t>Новоуткинское</w:t>
      </w:r>
      <w:proofErr w:type="spellEnd"/>
      <w:r w:rsidRPr="00AC144F">
        <w:rPr>
          <w:rFonts w:ascii="Liberation Serif" w:hAnsi="Liberation Serif" w:cs="Liberation Serif"/>
        </w:rPr>
        <w:t xml:space="preserve"> сельское территориальное управление</w:t>
      </w:r>
    </w:p>
    <w:p w14:paraId="550B782B"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посёлок Новоуткинск (административный центр сельского поселения)</w:t>
      </w:r>
    </w:p>
    <w:p w14:paraId="340DE782"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spellStart"/>
      <w:r w:rsidRPr="00AC144F">
        <w:rPr>
          <w:rFonts w:ascii="Liberation Serif" w:hAnsi="Liberation Serif" w:cs="Liberation Serif"/>
        </w:rPr>
        <w:t>Коуровка</w:t>
      </w:r>
      <w:proofErr w:type="spellEnd"/>
    </w:p>
    <w:p w14:paraId="1477308F"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gramStart"/>
      <w:r w:rsidRPr="00AC144F">
        <w:rPr>
          <w:rFonts w:ascii="Liberation Serif" w:hAnsi="Liberation Serif" w:cs="Liberation Serif"/>
        </w:rPr>
        <w:t>Новая</w:t>
      </w:r>
      <w:proofErr w:type="gramEnd"/>
      <w:r w:rsidRPr="00AC144F">
        <w:rPr>
          <w:rFonts w:ascii="Liberation Serif" w:hAnsi="Liberation Serif" w:cs="Liberation Serif"/>
        </w:rPr>
        <w:t xml:space="preserve"> </w:t>
      </w:r>
      <w:proofErr w:type="spellStart"/>
      <w:r w:rsidRPr="00AC144F">
        <w:rPr>
          <w:rFonts w:ascii="Liberation Serif" w:hAnsi="Liberation Serif" w:cs="Liberation Serif"/>
        </w:rPr>
        <w:t>Трёка</w:t>
      </w:r>
      <w:proofErr w:type="spellEnd"/>
    </w:p>
    <w:p w14:paraId="3B8E989E"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посёлок Прогресс</w:t>
      </w:r>
    </w:p>
    <w:p w14:paraId="6881C7DA"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село Слобода</w:t>
      </w:r>
    </w:p>
    <w:p w14:paraId="55DCE9F5"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spellStart"/>
      <w:r w:rsidRPr="00AC144F">
        <w:rPr>
          <w:rFonts w:ascii="Liberation Serif" w:hAnsi="Liberation Serif" w:cs="Liberation Serif"/>
        </w:rPr>
        <w:t>Шадриха</w:t>
      </w:r>
      <w:proofErr w:type="spellEnd"/>
    </w:p>
    <w:p w14:paraId="17084E33" w14:textId="77777777" w:rsidR="00AC144F" w:rsidRPr="00AC144F" w:rsidRDefault="00AC144F" w:rsidP="00AC144F">
      <w:pPr>
        <w:ind w:firstLine="709"/>
        <w:jc w:val="both"/>
        <w:rPr>
          <w:rFonts w:ascii="Liberation Serif" w:hAnsi="Liberation Serif" w:cs="Liberation Serif"/>
        </w:rPr>
      </w:pPr>
      <w:proofErr w:type="spellStart"/>
      <w:r w:rsidRPr="00AC144F">
        <w:rPr>
          <w:rFonts w:ascii="Liberation Serif" w:hAnsi="Liberation Serif" w:cs="Liberation Serif"/>
        </w:rPr>
        <w:t>Билимбаевское</w:t>
      </w:r>
      <w:proofErr w:type="spellEnd"/>
      <w:r w:rsidRPr="00AC144F">
        <w:rPr>
          <w:rFonts w:ascii="Liberation Serif" w:hAnsi="Liberation Serif" w:cs="Liberation Serif"/>
        </w:rPr>
        <w:t xml:space="preserve"> сельское территориальное управление</w:t>
      </w:r>
    </w:p>
    <w:p w14:paraId="34ACA71C"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посёлок Билимбай (административный центр сельского поселения)</w:t>
      </w:r>
    </w:p>
    <w:p w14:paraId="5E93B9EE"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село </w:t>
      </w:r>
      <w:proofErr w:type="spellStart"/>
      <w:r w:rsidRPr="00AC144F">
        <w:rPr>
          <w:rFonts w:ascii="Liberation Serif" w:hAnsi="Liberation Serif" w:cs="Liberation Serif"/>
        </w:rPr>
        <w:t>Битимка</w:t>
      </w:r>
      <w:proofErr w:type="spellEnd"/>
    </w:p>
    <w:p w14:paraId="6450DAB7"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spellStart"/>
      <w:r w:rsidRPr="00AC144F">
        <w:rPr>
          <w:rFonts w:ascii="Liberation Serif" w:hAnsi="Liberation Serif" w:cs="Liberation Serif"/>
        </w:rPr>
        <w:t>Вересовка</w:t>
      </w:r>
      <w:proofErr w:type="spellEnd"/>
    </w:p>
    <w:p w14:paraId="0CE396F8"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деревня </w:t>
      </w:r>
      <w:proofErr w:type="spellStart"/>
      <w:r w:rsidRPr="00AC144F">
        <w:rPr>
          <w:rFonts w:ascii="Liberation Serif" w:hAnsi="Liberation Serif" w:cs="Liberation Serif"/>
        </w:rPr>
        <w:t>Извездная</w:t>
      </w:r>
      <w:proofErr w:type="spellEnd"/>
    </w:p>
    <w:p w14:paraId="12235E92"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деревня </w:t>
      </w:r>
      <w:proofErr w:type="spellStart"/>
      <w:r w:rsidRPr="00AC144F">
        <w:rPr>
          <w:rFonts w:ascii="Liberation Serif" w:hAnsi="Liberation Serif" w:cs="Liberation Serif"/>
        </w:rPr>
        <w:t>Коновалово</w:t>
      </w:r>
      <w:proofErr w:type="spellEnd"/>
    </w:p>
    <w:p w14:paraId="71EFBC89"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деревня </w:t>
      </w:r>
      <w:proofErr w:type="spellStart"/>
      <w:r w:rsidRPr="00AC144F">
        <w:rPr>
          <w:rFonts w:ascii="Liberation Serif" w:hAnsi="Liberation Serif" w:cs="Liberation Serif"/>
        </w:rPr>
        <w:t>Крылосово</w:t>
      </w:r>
      <w:proofErr w:type="spellEnd"/>
    </w:p>
    <w:p w14:paraId="1520C823"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деревня Макарова</w:t>
      </w:r>
    </w:p>
    <w:p w14:paraId="25AA9DA4"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деревня Черемша</w:t>
      </w:r>
    </w:p>
    <w:p w14:paraId="1D6E5587"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spellStart"/>
      <w:r w:rsidRPr="00AC144F">
        <w:rPr>
          <w:rFonts w:ascii="Liberation Serif" w:hAnsi="Liberation Serif" w:cs="Liberation Serif"/>
        </w:rPr>
        <w:t>Ильмовка</w:t>
      </w:r>
      <w:proofErr w:type="spellEnd"/>
    </w:p>
    <w:p w14:paraId="2CD3D152"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spellStart"/>
      <w:r w:rsidRPr="00AC144F">
        <w:rPr>
          <w:rFonts w:ascii="Liberation Serif" w:hAnsi="Liberation Serif" w:cs="Liberation Serif"/>
        </w:rPr>
        <w:t>Дидино</w:t>
      </w:r>
      <w:proofErr w:type="spellEnd"/>
    </w:p>
    <w:p w14:paraId="5511EFE2" w14:textId="77777777" w:rsidR="00AC144F" w:rsidRPr="00AC144F" w:rsidRDefault="00AC144F" w:rsidP="00AC144F">
      <w:pPr>
        <w:ind w:firstLine="709"/>
        <w:jc w:val="both"/>
        <w:rPr>
          <w:rFonts w:ascii="Liberation Serif" w:hAnsi="Liberation Serif" w:cs="Liberation Serif"/>
        </w:rPr>
      </w:pPr>
      <w:proofErr w:type="spellStart"/>
      <w:r w:rsidRPr="00AC144F">
        <w:rPr>
          <w:rFonts w:ascii="Liberation Serif" w:hAnsi="Liberation Serif" w:cs="Liberation Serif"/>
        </w:rPr>
        <w:t>Новоалексеевское</w:t>
      </w:r>
      <w:proofErr w:type="spellEnd"/>
      <w:r w:rsidRPr="00AC144F">
        <w:rPr>
          <w:rFonts w:ascii="Liberation Serif" w:hAnsi="Liberation Serif" w:cs="Liberation Serif"/>
        </w:rPr>
        <w:t xml:space="preserve"> сельское территориальное управление</w:t>
      </w:r>
    </w:p>
    <w:p w14:paraId="2C2C9AAD"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село </w:t>
      </w:r>
      <w:proofErr w:type="spellStart"/>
      <w:r w:rsidRPr="00AC144F">
        <w:rPr>
          <w:rFonts w:ascii="Liberation Serif" w:hAnsi="Liberation Serif" w:cs="Liberation Serif"/>
        </w:rPr>
        <w:t>Новоалесксеевское</w:t>
      </w:r>
      <w:proofErr w:type="spellEnd"/>
      <w:r w:rsidRPr="00AC144F">
        <w:rPr>
          <w:rFonts w:ascii="Liberation Serif" w:hAnsi="Liberation Serif" w:cs="Liberation Serif"/>
        </w:rPr>
        <w:t xml:space="preserve"> (административный центр сельского поселения)</w:t>
      </w:r>
    </w:p>
    <w:p w14:paraId="4636B610"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посёлок Канал</w:t>
      </w:r>
    </w:p>
    <w:p w14:paraId="3BF36E23"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деревня Старые </w:t>
      </w:r>
      <w:proofErr w:type="spellStart"/>
      <w:r w:rsidRPr="00AC144F">
        <w:rPr>
          <w:rFonts w:ascii="Liberation Serif" w:hAnsi="Liberation Serif" w:cs="Liberation Serif"/>
        </w:rPr>
        <w:t>Решёты</w:t>
      </w:r>
      <w:proofErr w:type="spellEnd"/>
    </w:p>
    <w:p w14:paraId="04D504E4"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gramStart"/>
      <w:r w:rsidRPr="00AC144F">
        <w:rPr>
          <w:rFonts w:ascii="Liberation Serif" w:hAnsi="Liberation Serif" w:cs="Liberation Serif"/>
        </w:rPr>
        <w:t>Хрустальная</w:t>
      </w:r>
      <w:proofErr w:type="gramEnd"/>
    </w:p>
    <w:p w14:paraId="7B295FF0"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посёлок Флюс</w:t>
      </w:r>
    </w:p>
    <w:p w14:paraId="7D527478" w14:textId="77777777" w:rsidR="00AC144F" w:rsidRP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xml:space="preserve">- посёлок </w:t>
      </w:r>
      <w:proofErr w:type="spellStart"/>
      <w:r w:rsidRPr="00AC144F">
        <w:rPr>
          <w:rFonts w:ascii="Liberation Serif" w:hAnsi="Liberation Serif" w:cs="Liberation Serif"/>
        </w:rPr>
        <w:t>Решёты</w:t>
      </w:r>
      <w:proofErr w:type="spellEnd"/>
    </w:p>
    <w:p w14:paraId="3333D11D" w14:textId="6212F3ED" w:rsidR="00AC144F" w:rsidRDefault="00AC144F" w:rsidP="00AC144F">
      <w:pPr>
        <w:ind w:firstLine="709"/>
        <w:jc w:val="both"/>
        <w:rPr>
          <w:rFonts w:ascii="Liberation Serif" w:hAnsi="Liberation Serif" w:cs="Liberation Serif"/>
        </w:rPr>
      </w:pPr>
      <w:r w:rsidRPr="00AC144F">
        <w:rPr>
          <w:rFonts w:ascii="Liberation Serif" w:hAnsi="Liberation Serif" w:cs="Liberation Serif"/>
        </w:rPr>
        <w:t>- деревня Хомутовка</w:t>
      </w:r>
      <w:r>
        <w:rPr>
          <w:rFonts w:ascii="Liberation Serif" w:hAnsi="Liberation Serif" w:cs="Liberation Serif"/>
        </w:rPr>
        <w:t>.</w:t>
      </w:r>
    </w:p>
    <w:p w14:paraId="071682CC" w14:textId="05A4727A" w:rsidR="00AC144F" w:rsidRDefault="00AC144F" w:rsidP="00AC144F">
      <w:pPr>
        <w:jc w:val="both"/>
        <w:rPr>
          <w:rFonts w:ascii="Liberation Serif" w:hAnsi="Liberation Serif" w:cs="Liberation Serif"/>
        </w:rPr>
      </w:pPr>
    </w:p>
    <w:p w14:paraId="10C865CD" w14:textId="72F614C7" w:rsidR="00AC144F" w:rsidRDefault="00AC144F" w:rsidP="00AC144F">
      <w:pPr>
        <w:jc w:val="both"/>
        <w:rPr>
          <w:rFonts w:ascii="Liberation Serif" w:hAnsi="Liberation Serif" w:cs="Liberation Serif"/>
        </w:rPr>
      </w:pPr>
    </w:p>
    <w:p w14:paraId="6588160B" w14:textId="30C298A9" w:rsidR="00AC144F" w:rsidRDefault="00AC144F" w:rsidP="00AC144F">
      <w:pPr>
        <w:jc w:val="both"/>
        <w:rPr>
          <w:rFonts w:ascii="Liberation Serif" w:hAnsi="Liberation Serif" w:cs="Liberation Serif"/>
        </w:rPr>
      </w:pPr>
    </w:p>
    <w:p w14:paraId="34675E1E" w14:textId="7C926CC0" w:rsidR="00AC144F" w:rsidRDefault="00AC144F" w:rsidP="00AC144F">
      <w:pPr>
        <w:jc w:val="both"/>
        <w:rPr>
          <w:rFonts w:ascii="Liberation Serif" w:hAnsi="Liberation Serif" w:cs="Liberation Serif"/>
        </w:rPr>
      </w:pPr>
    </w:p>
    <w:p w14:paraId="1863095F" w14:textId="2A6B52A9" w:rsidR="00AC144F" w:rsidRDefault="00AC144F" w:rsidP="00AC144F">
      <w:pPr>
        <w:jc w:val="both"/>
        <w:rPr>
          <w:rFonts w:ascii="Liberation Serif" w:hAnsi="Liberation Serif" w:cs="Liberation Serif"/>
        </w:rPr>
      </w:pPr>
    </w:p>
    <w:p w14:paraId="724EEC5E" w14:textId="58CEBD38" w:rsidR="00AC144F" w:rsidRDefault="00AC144F" w:rsidP="00AC144F">
      <w:pPr>
        <w:jc w:val="both"/>
        <w:rPr>
          <w:rFonts w:ascii="Liberation Serif" w:hAnsi="Liberation Serif" w:cs="Liberation Serif"/>
        </w:rPr>
      </w:pPr>
    </w:p>
    <w:p w14:paraId="0E3DFCEA" w14:textId="7B1C623D" w:rsidR="00AC144F" w:rsidRDefault="00AC144F" w:rsidP="00AC144F">
      <w:pPr>
        <w:jc w:val="both"/>
        <w:rPr>
          <w:rFonts w:ascii="Liberation Serif" w:hAnsi="Liberation Serif" w:cs="Liberation Serif"/>
        </w:rPr>
      </w:pPr>
    </w:p>
    <w:p w14:paraId="0AF1B812" w14:textId="762F5264" w:rsidR="00AC144F" w:rsidRDefault="00AC144F" w:rsidP="00AC144F">
      <w:pPr>
        <w:jc w:val="both"/>
        <w:rPr>
          <w:rFonts w:ascii="Liberation Serif" w:hAnsi="Liberation Serif" w:cs="Liberation Serif"/>
        </w:rPr>
      </w:pPr>
    </w:p>
    <w:p w14:paraId="1078CDF4" w14:textId="0581B46E" w:rsidR="00AC144F" w:rsidRDefault="00AC144F" w:rsidP="00AC144F">
      <w:pPr>
        <w:jc w:val="both"/>
        <w:rPr>
          <w:rFonts w:ascii="Liberation Serif" w:hAnsi="Liberation Serif" w:cs="Liberation Serif"/>
        </w:rPr>
      </w:pPr>
    </w:p>
    <w:p w14:paraId="5BF38892" w14:textId="28CB341D" w:rsidR="00AC144F" w:rsidRDefault="00AC144F" w:rsidP="00AC144F">
      <w:pPr>
        <w:jc w:val="both"/>
        <w:rPr>
          <w:rFonts w:ascii="Liberation Serif" w:hAnsi="Liberation Serif" w:cs="Liberation Serif"/>
        </w:rPr>
      </w:pPr>
    </w:p>
    <w:p w14:paraId="55799A0A" w14:textId="77777777" w:rsidR="00AC144F" w:rsidRDefault="00AC144F" w:rsidP="00AC144F">
      <w:pPr>
        <w:jc w:val="both"/>
        <w:rPr>
          <w:rFonts w:ascii="Liberation Serif" w:hAnsi="Liberation Serif" w:cs="Liberation Serif"/>
        </w:rPr>
        <w:sectPr w:rsidR="00AC144F" w:rsidSect="006B2714">
          <w:headerReference w:type="default" r:id="rId11"/>
          <w:pgSz w:w="11906" w:h="16838"/>
          <w:pgMar w:top="1134" w:right="850" w:bottom="1134" w:left="1701" w:header="709" w:footer="709" w:gutter="0"/>
          <w:cols w:space="708"/>
          <w:titlePg/>
          <w:docGrid w:linePitch="360"/>
        </w:sectPr>
      </w:pPr>
    </w:p>
    <w:p w14:paraId="169B05AB" w14:textId="208B53EA" w:rsidR="00AC144F" w:rsidRDefault="000B726F" w:rsidP="00AC144F">
      <w:pPr>
        <w:jc w:val="center"/>
        <w:rPr>
          <w:rFonts w:ascii="Liberation Serif" w:hAnsi="Liberation Serif" w:cs="Liberation Serif"/>
        </w:rPr>
      </w:pPr>
      <w:r>
        <w:rPr>
          <w:rFonts w:ascii="Liberation Serif" w:hAnsi="Liberation Serif" w:cs="Liberation Serif"/>
        </w:rPr>
        <w:t>7</w:t>
      </w:r>
    </w:p>
    <w:p w14:paraId="3E6502C9" w14:textId="43256619" w:rsidR="00AC144F" w:rsidRPr="00AC144F" w:rsidRDefault="00AC144F" w:rsidP="00AC144F">
      <w:pPr>
        <w:pStyle w:val="2"/>
        <w:jc w:val="center"/>
        <w:rPr>
          <w:rFonts w:ascii="Liberation Serif" w:hAnsi="Liberation Serif" w:cs="Liberation Serif"/>
          <w:b w:val="0"/>
          <w:bCs w:val="0"/>
          <w:sz w:val="24"/>
          <w:szCs w:val="24"/>
        </w:rPr>
      </w:pPr>
      <w:r>
        <w:rPr>
          <w:rFonts w:ascii="Liberation Serif" w:hAnsi="Liberation Serif" w:cs="Liberation Serif"/>
          <w:b w:val="0"/>
          <w:bCs w:val="0"/>
          <w:color w:val="auto"/>
          <w:sz w:val="24"/>
          <w:szCs w:val="24"/>
        </w:rPr>
        <w:t xml:space="preserve">1.2 </w:t>
      </w:r>
      <w:r w:rsidRPr="00AC144F">
        <w:rPr>
          <w:rFonts w:ascii="Liberation Serif" w:hAnsi="Liberation Serif" w:cs="Liberation Serif"/>
          <w:b w:val="0"/>
          <w:bCs w:val="0"/>
          <w:color w:val="auto"/>
          <w:sz w:val="24"/>
          <w:szCs w:val="24"/>
        </w:rPr>
        <w:t>Перечень предельных значений показателей минимально допустимого уровня обеспеченности населения муниципальных образований объектами местного значения и максимально допустимого уровня территориальной доступности объектов местного значения для населения</w:t>
      </w:r>
    </w:p>
    <w:p w14:paraId="03C387F9" w14:textId="0CCAA593" w:rsidR="00AC144F" w:rsidRDefault="00AC144F" w:rsidP="00AC144F">
      <w:pPr>
        <w:jc w:val="center"/>
        <w:rPr>
          <w:rFonts w:ascii="Liberation Serif" w:hAnsi="Liberation Serif" w:cs="Liberation Serif"/>
        </w:rPr>
      </w:pPr>
    </w:p>
    <w:p w14:paraId="553EBFBC" w14:textId="09A78F68" w:rsidR="00AC144F" w:rsidRDefault="00AC144F" w:rsidP="00AC144F">
      <w:pPr>
        <w:jc w:val="center"/>
      </w:pPr>
      <w:r>
        <w:t>В области автомобильных дорог местного значения (в том числе создание и обеспечение функционирования парковок), дорожного сервиса, транспортного обслуживания (общественный транспорт)</w:t>
      </w:r>
    </w:p>
    <w:p w14:paraId="77D4F5B6" w14:textId="7C3540AD" w:rsidR="00AC144F" w:rsidRDefault="00AC144F" w:rsidP="00AC144F">
      <w:pPr>
        <w:jc w:val="center"/>
        <w:rPr>
          <w:rFonts w:ascii="Liberation Serif" w:hAnsi="Liberation Serif" w:cs="Liberation Serif"/>
        </w:rPr>
      </w:pPr>
    </w:p>
    <w:p w14:paraId="21FF1A05" w14:textId="3DF0DFA9" w:rsidR="00AC144F" w:rsidRDefault="00AC144F" w:rsidP="00AC144F">
      <w:pPr>
        <w:jc w:val="center"/>
        <w:rPr>
          <w:rFonts w:ascii="Liberation Serif" w:hAnsi="Liberation Serif" w:cs="Liberation Serif"/>
        </w:rPr>
      </w:pPr>
      <w:r>
        <w:rPr>
          <w:rFonts w:ascii="Liberation Serif" w:hAnsi="Liberation Serif" w:cs="Liberation Serif"/>
        </w:rPr>
        <w:t>Таблица 2 Предельные значения расчетных показателей в области автомобильных дорог местного значения</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AC144F" w:rsidRPr="00992600" w14:paraId="62083F4D" w14:textId="77777777" w:rsidTr="00AC144F">
        <w:trPr>
          <w:jc w:val="center"/>
        </w:trPr>
        <w:tc>
          <w:tcPr>
            <w:tcW w:w="850" w:type="dxa"/>
            <w:vMerge w:val="restart"/>
            <w:vAlign w:val="center"/>
          </w:tcPr>
          <w:p w14:paraId="120A1861" w14:textId="77777777" w:rsidR="00AC144F" w:rsidRDefault="00AC144F" w:rsidP="00CA3A8C">
            <w:pPr>
              <w:pStyle w:val="afff0"/>
            </w:pPr>
            <w:r>
              <w:t xml:space="preserve">№ </w:t>
            </w:r>
            <w:proofErr w:type="gramStart"/>
            <w:r>
              <w:t>п</w:t>
            </w:r>
            <w:proofErr w:type="gramEnd"/>
            <w:r>
              <w:t>/п</w:t>
            </w:r>
          </w:p>
        </w:tc>
        <w:tc>
          <w:tcPr>
            <w:tcW w:w="2835" w:type="dxa"/>
            <w:vMerge w:val="restart"/>
            <w:vAlign w:val="center"/>
          </w:tcPr>
          <w:p w14:paraId="28560DE4" w14:textId="77777777" w:rsidR="00AC144F" w:rsidRDefault="00AC144F" w:rsidP="00CA3A8C">
            <w:pPr>
              <w:pStyle w:val="afff0"/>
            </w:pPr>
            <w:r>
              <w:t>Наименование объекта</w:t>
            </w:r>
          </w:p>
        </w:tc>
        <w:tc>
          <w:tcPr>
            <w:tcW w:w="5118" w:type="dxa"/>
            <w:gridSpan w:val="2"/>
            <w:vAlign w:val="center"/>
          </w:tcPr>
          <w:p w14:paraId="085FB6B4" w14:textId="77777777" w:rsidR="00AC144F" w:rsidRDefault="00AC144F" w:rsidP="00CA3A8C">
            <w:pPr>
              <w:pStyle w:val="afff0"/>
            </w:pPr>
            <w:r>
              <w:t>Минимально допустимый уровень обеспеченности</w:t>
            </w:r>
          </w:p>
        </w:tc>
        <w:tc>
          <w:tcPr>
            <w:tcW w:w="5118" w:type="dxa"/>
            <w:gridSpan w:val="2"/>
            <w:vAlign w:val="center"/>
          </w:tcPr>
          <w:p w14:paraId="5AF0C6D2" w14:textId="77777777" w:rsidR="00AC144F" w:rsidRDefault="00AC144F" w:rsidP="00CA3A8C">
            <w:pPr>
              <w:pStyle w:val="afff0"/>
            </w:pPr>
            <w:r>
              <w:t>Максимально допустимый уровень территориальной доступности</w:t>
            </w:r>
          </w:p>
        </w:tc>
      </w:tr>
      <w:tr w:rsidR="00AC144F" w14:paraId="7A09B37A" w14:textId="77777777" w:rsidTr="00AC144F">
        <w:trPr>
          <w:jc w:val="center"/>
        </w:trPr>
        <w:tc>
          <w:tcPr>
            <w:tcW w:w="850" w:type="dxa"/>
            <w:vMerge/>
            <w:vAlign w:val="center"/>
          </w:tcPr>
          <w:p w14:paraId="71716514" w14:textId="77777777" w:rsidR="00AC144F" w:rsidRDefault="00AC144F" w:rsidP="00CA3A8C">
            <w:pPr>
              <w:pStyle w:val="afff0"/>
            </w:pPr>
          </w:p>
        </w:tc>
        <w:tc>
          <w:tcPr>
            <w:tcW w:w="2835" w:type="dxa"/>
            <w:vMerge/>
            <w:vAlign w:val="center"/>
          </w:tcPr>
          <w:p w14:paraId="263FB6FD" w14:textId="77777777" w:rsidR="00AC144F" w:rsidRDefault="00AC144F" w:rsidP="00CA3A8C">
            <w:pPr>
              <w:pStyle w:val="afff0"/>
            </w:pPr>
          </w:p>
        </w:tc>
        <w:tc>
          <w:tcPr>
            <w:tcW w:w="2559" w:type="dxa"/>
            <w:vAlign w:val="center"/>
          </w:tcPr>
          <w:p w14:paraId="755BD229" w14:textId="77777777" w:rsidR="00AC144F" w:rsidRDefault="00AC144F" w:rsidP="00CA3A8C">
            <w:pPr>
              <w:pStyle w:val="afff0"/>
            </w:pPr>
            <w:r>
              <w:t>Единица измерения</w:t>
            </w:r>
          </w:p>
        </w:tc>
        <w:tc>
          <w:tcPr>
            <w:tcW w:w="2559" w:type="dxa"/>
            <w:vAlign w:val="center"/>
          </w:tcPr>
          <w:p w14:paraId="5E9A6F52" w14:textId="77777777" w:rsidR="00AC144F" w:rsidRDefault="00AC144F" w:rsidP="00CA3A8C">
            <w:pPr>
              <w:pStyle w:val="afff0"/>
            </w:pPr>
            <w:r>
              <w:t>Величина</w:t>
            </w:r>
          </w:p>
        </w:tc>
        <w:tc>
          <w:tcPr>
            <w:tcW w:w="2559" w:type="dxa"/>
            <w:vAlign w:val="center"/>
          </w:tcPr>
          <w:p w14:paraId="65AD8384" w14:textId="77777777" w:rsidR="00AC144F" w:rsidRDefault="00AC144F" w:rsidP="00CA3A8C">
            <w:pPr>
              <w:pStyle w:val="afff0"/>
            </w:pPr>
            <w:r>
              <w:t>Единица измерения</w:t>
            </w:r>
          </w:p>
        </w:tc>
        <w:tc>
          <w:tcPr>
            <w:tcW w:w="2559" w:type="dxa"/>
            <w:vAlign w:val="center"/>
          </w:tcPr>
          <w:p w14:paraId="4C9B39EA" w14:textId="77777777" w:rsidR="00AC144F" w:rsidRDefault="00AC144F" w:rsidP="00CA3A8C">
            <w:pPr>
              <w:pStyle w:val="afff0"/>
            </w:pPr>
            <w:r>
              <w:t>Величина</w:t>
            </w:r>
          </w:p>
        </w:tc>
      </w:tr>
      <w:tr w:rsidR="00AC144F" w14:paraId="54993B0F" w14:textId="77777777" w:rsidTr="00AC144F">
        <w:trPr>
          <w:jc w:val="center"/>
        </w:trPr>
        <w:tc>
          <w:tcPr>
            <w:tcW w:w="850" w:type="dxa"/>
            <w:vAlign w:val="center"/>
          </w:tcPr>
          <w:p w14:paraId="6137379E" w14:textId="77777777" w:rsidR="00AC144F" w:rsidRDefault="00AC144F" w:rsidP="00CA3A8C">
            <w:pPr>
              <w:pStyle w:val="afff0"/>
            </w:pPr>
            <w:r>
              <w:t>1</w:t>
            </w:r>
          </w:p>
        </w:tc>
        <w:tc>
          <w:tcPr>
            <w:tcW w:w="2835" w:type="dxa"/>
            <w:vAlign w:val="center"/>
          </w:tcPr>
          <w:p w14:paraId="1E5DA29C" w14:textId="77777777" w:rsidR="00AC144F" w:rsidRDefault="00AC144F" w:rsidP="00CA3A8C">
            <w:pPr>
              <w:pStyle w:val="afff0"/>
            </w:pPr>
            <w:r>
              <w:t>Автомобильные дороги местного значения</w:t>
            </w:r>
          </w:p>
        </w:tc>
        <w:tc>
          <w:tcPr>
            <w:tcW w:w="2559" w:type="dxa"/>
            <w:vAlign w:val="center"/>
          </w:tcPr>
          <w:p w14:paraId="0933F7F8" w14:textId="77777777" w:rsidR="00AC144F" w:rsidRDefault="00AC144F" w:rsidP="00CA3A8C">
            <w:pPr>
              <w:pStyle w:val="afff0"/>
            </w:pPr>
          </w:p>
        </w:tc>
        <w:tc>
          <w:tcPr>
            <w:tcW w:w="2559" w:type="dxa"/>
            <w:vAlign w:val="center"/>
          </w:tcPr>
          <w:p w14:paraId="29BC8889" w14:textId="77777777" w:rsidR="00AC144F" w:rsidRDefault="00AC144F" w:rsidP="00CA3A8C">
            <w:pPr>
              <w:pStyle w:val="afff0"/>
            </w:pPr>
          </w:p>
        </w:tc>
        <w:tc>
          <w:tcPr>
            <w:tcW w:w="2559" w:type="dxa"/>
            <w:vAlign w:val="center"/>
          </w:tcPr>
          <w:p w14:paraId="40CEC663" w14:textId="77777777" w:rsidR="00AC144F" w:rsidRDefault="00AC144F" w:rsidP="00CA3A8C">
            <w:pPr>
              <w:pStyle w:val="afff0"/>
            </w:pPr>
          </w:p>
        </w:tc>
        <w:tc>
          <w:tcPr>
            <w:tcW w:w="2559" w:type="dxa"/>
            <w:vAlign w:val="center"/>
          </w:tcPr>
          <w:p w14:paraId="579D9CE7" w14:textId="77777777" w:rsidR="00AC144F" w:rsidRDefault="00AC144F" w:rsidP="00CA3A8C">
            <w:pPr>
              <w:pStyle w:val="afff0"/>
            </w:pPr>
          </w:p>
        </w:tc>
      </w:tr>
      <w:tr w:rsidR="00AC144F" w14:paraId="5DD31C8E" w14:textId="77777777" w:rsidTr="00AC144F">
        <w:trPr>
          <w:jc w:val="center"/>
        </w:trPr>
        <w:tc>
          <w:tcPr>
            <w:tcW w:w="850" w:type="dxa"/>
            <w:vAlign w:val="center"/>
          </w:tcPr>
          <w:p w14:paraId="157B92EE" w14:textId="77777777" w:rsidR="00AC144F" w:rsidRDefault="00AC144F" w:rsidP="00CA3A8C">
            <w:pPr>
              <w:pStyle w:val="afff0"/>
            </w:pPr>
            <w:r>
              <w:t>1</w:t>
            </w:r>
          </w:p>
        </w:tc>
        <w:tc>
          <w:tcPr>
            <w:tcW w:w="2835" w:type="dxa"/>
            <w:vAlign w:val="center"/>
          </w:tcPr>
          <w:p w14:paraId="40C07E31" w14:textId="77777777" w:rsidR="00AC144F" w:rsidRDefault="00AC144F" w:rsidP="00CA3A8C">
            <w:pPr>
              <w:pStyle w:val="afff0"/>
            </w:pPr>
            <w:r>
              <w:t>Автомобильные дороги местного значения</w:t>
            </w:r>
          </w:p>
          <w:p w14:paraId="33B5ED73" w14:textId="77777777" w:rsidR="00AC144F" w:rsidRDefault="00AC144F" w:rsidP="00CA3A8C">
            <w:pPr>
              <w:pStyle w:val="afff0"/>
            </w:pPr>
          </w:p>
        </w:tc>
        <w:tc>
          <w:tcPr>
            <w:tcW w:w="2559" w:type="dxa"/>
            <w:vAlign w:val="center"/>
          </w:tcPr>
          <w:p w14:paraId="656331D6" w14:textId="77777777" w:rsidR="00AC144F" w:rsidRDefault="00AC144F" w:rsidP="00CA3A8C">
            <w:pPr>
              <w:pStyle w:val="afff0"/>
            </w:pPr>
            <w:r>
              <w:t>Плотность автодорог местного значения, км/</w:t>
            </w:r>
            <w:proofErr w:type="spellStart"/>
            <w:r>
              <w:t>кв</w:t>
            </w:r>
            <w:proofErr w:type="gramStart"/>
            <w:r>
              <w:t>.к</w:t>
            </w:r>
            <w:proofErr w:type="gramEnd"/>
            <w:r>
              <w:t>м</w:t>
            </w:r>
            <w:proofErr w:type="spellEnd"/>
          </w:p>
        </w:tc>
        <w:tc>
          <w:tcPr>
            <w:tcW w:w="2559" w:type="dxa"/>
            <w:vAlign w:val="center"/>
          </w:tcPr>
          <w:p w14:paraId="297BCF83" w14:textId="77777777" w:rsidR="00AC144F" w:rsidRDefault="00AC144F" w:rsidP="00CA3A8C">
            <w:pPr>
              <w:pStyle w:val="afff0"/>
            </w:pPr>
            <w:r>
              <w:t>0,12</w:t>
            </w:r>
          </w:p>
        </w:tc>
        <w:tc>
          <w:tcPr>
            <w:tcW w:w="2559" w:type="dxa"/>
            <w:vAlign w:val="center"/>
          </w:tcPr>
          <w:p w14:paraId="0DD4963B" w14:textId="77777777" w:rsidR="00AC144F" w:rsidRDefault="00AC144F" w:rsidP="00CA3A8C">
            <w:pPr>
              <w:pStyle w:val="afff0"/>
            </w:pPr>
            <w:r>
              <w:t>Транспортная доступность, мин.</w:t>
            </w:r>
          </w:p>
        </w:tc>
        <w:tc>
          <w:tcPr>
            <w:tcW w:w="2559" w:type="dxa"/>
            <w:vAlign w:val="center"/>
          </w:tcPr>
          <w:p w14:paraId="2F940D68" w14:textId="77777777" w:rsidR="00AC144F" w:rsidRDefault="00AC144F" w:rsidP="00CA3A8C">
            <w:pPr>
              <w:pStyle w:val="afff0"/>
            </w:pPr>
            <w:r>
              <w:t>Не устанавливается</w:t>
            </w:r>
          </w:p>
        </w:tc>
      </w:tr>
      <w:tr w:rsidR="00AC144F" w14:paraId="39028CEC" w14:textId="77777777" w:rsidTr="00AC144F">
        <w:trPr>
          <w:jc w:val="center"/>
        </w:trPr>
        <w:tc>
          <w:tcPr>
            <w:tcW w:w="850" w:type="dxa"/>
            <w:vAlign w:val="center"/>
          </w:tcPr>
          <w:p w14:paraId="06FB6242" w14:textId="77777777" w:rsidR="00AC144F" w:rsidRDefault="00AC144F" w:rsidP="00CA3A8C">
            <w:pPr>
              <w:pStyle w:val="afff0"/>
            </w:pPr>
            <w:r>
              <w:t>2</w:t>
            </w:r>
          </w:p>
        </w:tc>
        <w:tc>
          <w:tcPr>
            <w:tcW w:w="2835" w:type="dxa"/>
            <w:vAlign w:val="center"/>
          </w:tcPr>
          <w:p w14:paraId="74F53C50" w14:textId="77777777" w:rsidR="00AC144F" w:rsidRDefault="00AC144F" w:rsidP="00CA3A8C">
            <w:pPr>
              <w:pStyle w:val="afff0"/>
            </w:pPr>
            <w:r>
              <w:t>Транспортно-пересадочный узел</w:t>
            </w:r>
          </w:p>
        </w:tc>
        <w:tc>
          <w:tcPr>
            <w:tcW w:w="2559" w:type="dxa"/>
            <w:vAlign w:val="center"/>
          </w:tcPr>
          <w:p w14:paraId="7F17CE0F" w14:textId="77777777" w:rsidR="00AC144F" w:rsidRDefault="00AC144F" w:rsidP="00CA3A8C">
            <w:pPr>
              <w:pStyle w:val="afff0"/>
            </w:pPr>
            <w:r>
              <w:t>Кол-во объектов при станции рельсового транспорта при пассажиропотоке 5000 пас</w:t>
            </w:r>
            <w:proofErr w:type="gramStart"/>
            <w:r>
              <w:t>.</w:t>
            </w:r>
            <w:proofErr w:type="gramEnd"/>
            <w:r>
              <w:t>/</w:t>
            </w:r>
            <w:proofErr w:type="spellStart"/>
            <w:proofErr w:type="gramStart"/>
            <w:r>
              <w:t>с</w:t>
            </w:r>
            <w:proofErr w:type="gramEnd"/>
            <w:r>
              <w:t>ут</w:t>
            </w:r>
            <w:proofErr w:type="spellEnd"/>
            <w:r>
              <w:t>. для городского транспорта</w:t>
            </w:r>
          </w:p>
        </w:tc>
        <w:tc>
          <w:tcPr>
            <w:tcW w:w="2559" w:type="dxa"/>
            <w:vAlign w:val="center"/>
          </w:tcPr>
          <w:p w14:paraId="4F48FF2C" w14:textId="77777777" w:rsidR="00AC144F" w:rsidRDefault="00AC144F" w:rsidP="00CA3A8C">
            <w:pPr>
              <w:pStyle w:val="afff0"/>
            </w:pPr>
            <w:r>
              <w:t>1</w:t>
            </w:r>
          </w:p>
        </w:tc>
        <w:tc>
          <w:tcPr>
            <w:tcW w:w="2559" w:type="dxa"/>
            <w:vAlign w:val="center"/>
          </w:tcPr>
          <w:p w14:paraId="3E722037" w14:textId="77777777" w:rsidR="00AC144F" w:rsidRDefault="00AC144F" w:rsidP="00CA3A8C">
            <w:pPr>
              <w:pStyle w:val="afff0"/>
            </w:pPr>
            <w:r>
              <w:t>Не нормируется</w:t>
            </w:r>
          </w:p>
        </w:tc>
        <w:tc>
          <w:tcPr>
            <w:tcW w:w="2559" w:type="dxa"/>
            <w:vAlign w:val="center"/>
          </w:tcPr>
          <w:p w14:paraId="3B4AA0AB" w14:textId="77777777" w:rsidR="00AC144F" w:rsidRDefault="00AC144F" w:rsidP="00CA3A8C">
            <w:pPr>
              <w:pStyle w:val="afff0"/>
            </w:pPr>
            <w:r>
              <w:t>Не нормируется</w:t>
            </w:r>
          </w:p>
        </w:tc>
      </w:tr>
      <w:tr w:rsidR="00AC144F" w14:paraId="3102300B" w14:textId="77777777" w:rsidTr="00AC144F">
        <w:trPr>
          <w:jc w:val="center"/>
        </w:trPr>
        <w:tc>
          <w:tcPr>
            <w:tcW w:w="850" w:type="dxa"/>
            <w:vMerge w:val="restart"/>
            <w:vAlign w:val="center"/>
          </w:tcPr>
          <w:p w14:paraId="31E51A8B" w14:textId="77777777" w:rsidR="00AC144F" w:rsidRDefault="00AC144F" w:rsidP="00CA3A8C">
            <w:pPr>
              <w:pStyle w:val="afff0"/>
            </w:pPr>
            <w:r>
              <w:t>3</w:t>
            </w:r>
          </w:p>
        </w:tc>
        <w:tc>
          <w:tcPr>
            <w:tcW w:w="2835" w:type="dxa"/>
            <w:vMerge w:val="restart"/>
            <w:vAlign w:val="center"/>
          </w:tcPr>
          <w:p w14:paraId="3D38140C" w14:textId="77777777" w:rsidR="00AC144F" w:rsidRDefault="00AC144F" w:rsidP="00CA3A8C">
            <w:pPr>
              <w:pStyle w:val="afff0"/>
            </w:pPr>
            <w:r>
              <w:t xml:space="preserve">Велодорожки и </w:t>
            </w:r>
            <w:proofErr w:type="spellStart"/>
            <w:r>
              <w:t>велополосы</w:t>
            </w:r>
            <w:proofErr w:type="spellEnd"/>
          </w:p>
        </w:tc>
        <w:tc>
          <w:tcPr>
            <w:tcW w:w="2559" w:type="dxa"/>
            <w:vAlign w:val="center"/>
          </w:tcPr>
          <w:p w14:paraId="2B65EA20" w14:textId="77777777" w:rsidR="00AC144F" w:rsidRDefault="00AC144F" w:rsidP="00CA3A8C">
            <w:pPr>
              <w:pStyle w:val="afff0"/>
            </w:pPr>
            <w:r>
              <w:t>Доля от протяжённости магистральных улиц, % (для нового строительства на незастроенных территориях)</w:t>
            </w:r>
          </w:p>
        </w:tc>
        <w:tc>
          <w:tcPr>
            <w:tcW w:w="2559" w:type="dxa"/>
            <w:vAlign w:val="center"/>
          </w:tcPr>
          <w:p w14:paraId="7FD39853" w14:textId="77777777" w:rsidR="00AC144F" w:rsidRDefault="00AC144F" w:rsidP="00CA3A8C">
            <w:pPr>
              <w:pStyle w:val="afff0"/>
            </w:pPr>
            <w:r>
              <w:t>100</w:t>
            </w:r>
          </w:p>
        </w:tc>
        <w:tc>
          <w:tcPr>
            <w:tcW w:w="2559" w:type="dxa"/>
            <w:vAlign w:val="center"/>
          </w:tcPr>
          <w:p w14:paraId="7387AC06" w14:textId="77777777" w:rsidR="00AC144F" w:rsidRDefault="00AC144F" w:rsidP="00CA3A8C">
            <w:pPr>
              <w:pStyle w:val="afff0"/>
            </w:pPr>
            <w:r>
              <w:t>Транспортная доступность, мин.</w:t>
            </w:r>
          </w:p>
        </w:tc>
        <w:tc>
          <w:tcPr>
            <w:tcW w:w="2559" w:type="dxa"/>
            <w:vMerge w:val="restart"/>
            <w:vAlign w:val="center"/>
          </w:tcPr>
          <w:p w14:paraId="36DF5665" w14:textId="77777777" w:rsidR="00AC144F" w:rsidRDefault="00AC144F" w:rsidP="00CA3A8C">
            <w:pPr>
              <w:pStyle w:val="afff0"/>
            </w:pPr>
            <w:r>
              <w:t>Не устанавливается</w:t>
            </w:r>
          </w:p>
        </w:tc>
      </w:tr>
      <w:tr w:rsidR="00AC144F" w14:paraId="0E9C6155" w14:textId="77777777" w:rsidTr="00AC144F">
        <w:trPr>
          <w:jc w:val="center"/>
        </w:trPr>
        <w:tc>
          <w:tcPr>
            <w:tcW w:w="850" w:type="dxa"/>
            <w:vMerge/>
            <w:vAlign w:val="center"/>
          </w:tcPr>
          <w:p w14:paraId="3BF9D72F" w14:textId="77777777" w:rsidR="00AC144F" w:rsidRDefault="00AC144F" w:rsidP="00CA3A8C">
            <w:pPr>
              <w:pStyle w:val="afff0"/>
            </w:pPr>
          </w:p>
        </w:tc>
        <w:tc>
          <w:tcPr>
            <w:tcW w:w="2835" w:type="dxa"/>
            <w:vMerge/>
            <w:vAlign w:val="center"/>
          </w:tcPr>
          <w:p w14:paraId="7AC100F5" w14:textId="77777777" w:rsidR="00AC144F" w:rsidRDefault="00AC144F" w:rsidP="00CA3A8C">
            <w:pPr>
              <w:pStyle w:val="afff0"/>
            </w:pPr>
          </w:p>
        </w:tc>
        <w:tc>
          <w:tcPr>
            <w:tcW w:w="2559" w:type="dxa"/>
            <w:vAlign w:val="center"/>
          </w:tcPr>
          <w:p w14:paraId="594EC3DE" w14:textId="77777777" w:rsidR="00AC144F" w:rsidRDefault="00AC144F" w:rsidP="00CA3A8C">
            <w:pPr>
              <w:pStyle w:val="afff0"/>
            </w:pPr>
            <w:proofErr w:type="gramStart"/>
            <w:r>
              <w:t>Доля от протяжённости магистральных улиц, % (для существующей застройки (в стеснённых условиях)</w:t>
            </w:r>
            <w:proofErr w:type="gramEnd"/>
          </w:p>
        </w:tc>
        <w:tc>
          <w:tcPr>
            <w:tcW w:w="2559" w:type="dxa"/>
            <w:vAlign w:val="center"/>
          </w:tcPr>
          <w:p w14:paraId="3DBD0812" w14:textId="77777777" w:rsidR="00AC144F" w:rsidRDefault="00AC144F" w:rsidP="00CA3A8C">
            <w:pPr>
              <w:pStyle w:val="afff0"/>
            </w:pPr>
            <w:r>
              <w:t>50</w:t>
            </w:r>
          </w:p>
        </w:tc>
        <w:tc>
          <w:tcPr>
            <w:tcW w:w="2559" w:type="dxa"/>
            <w:vAlign w:val="center"/>
          </w:tcPr>
          <w:p w14:paraId="17EB6E03" w14:textId="77777777" w:rsidR="00AC144F" w:rsidRDefault="00AC144F" w:rsidP="00CA3A8C">
            <w:pPr>
              <w:pStyle w:val="afff0"/>
            </w:pPr>
            <w:r>
              <w:t>Пешеходная доступность, мин.</w:t>
            </w:r>
          </w:p>
        </w:tc>
        <w:tc>
          <w:tcPr>
            <w:tcW w:w="2559" w:type="dxa"/>
            <w:vMerge/>
            <w:vAlign w:val="center"/>
          </w:tcPr>
          <w:p w14:paraId="3DE829E7" w14:textId="77777777" w:rsidR="00AC144F" w:rsidRDefault="00AC144F" w:rsidP="00CA3A8C">
            <w:pPr>
              <w:pStyle w:val="afff0"/>
            </w:pPr>
          </w:p>
        </w:tc>
      </w:tr>
    </w:tbl>
    <w:p w14:paraId="5CC12FDC" w14:textId="201A5678" w:rsidR="00AC144F" w:rsidRDefault="00AC144F" w:rsidP="00AC144F">
      <w:pPr>
        <w:jc w:val="center"/>
        <w:rPr>
          <w:rFonts w:ascii="Liberation Serif" w:hAnsi="Liberation Serif" w:cs="Liberation Serif"/>
        </w:rPr>
      </w:pPr>
    </w:p>
    <w:p w14:paraId="2D740160" w14:textId="1255285C" w:rsidR="00AC144F" w:rsidRDefault="00AC144F" w:rsidP="00AC144F">
      <w:pPr>
        <w:jc w:val="center"/>
        <w:rPr>
          <w:rFonts w:ascii="Liberation Serif" w:hAnsi="Liberation Serif" w:cs="Liberation Serif"/>
        </w:rPr>
      </w:pPr>
      <w:r>
        <w:rPr>
          <w:rFonts w:ascii="Liberation Serif" w:hAnsi="Liberation Serif" w:cs="Liberation Serif"/>
        </w:rPr>
        <w:t>Таблица 3 Предельные значения расчетных показателей в области создания и обеспечения функционирования парковок</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AC144F" w:rsidRPr="004462CD" w14:paraId="6670C5E2" w14:textId="77777777" w:rsidTr="00AC144F">
        <w:trPr>
          <w:tblHeader/>
          <w:jc w:val="center"/>
        </w:trPr>
        <w:tc>
          <w:tcPr>
            <w:tcW w:w="850" w:type="dxa"/>
            <w:vMerge w:val="restart"/>
            <w:vAlign w:val="center"/>
          </w:tcPr>
          <w:p w14:paraId="55DF9557" w14:textId="77777777" w:rsidR="00AC144F" w:rsidRPr="004462CD" w:rsidRDefault="00AC144F" w:rsidP="00CA3A8C">
            <w:pPr>
              <w:pStyle w:val="afff0"/>
              <w:rPr>
                <w:sz w:val="22"/>
                <w:szCs w:val="22"/>
              </w:rPr>
            </w:pPr>
            <w:r w:rsidRPr="004462CD">
              <w:rPr>
                <w:sz w:val="22"/>
                <w:szCs w:val="22"/>
              </w:rPr>
              <w:t xml:space="preserve">№ </w:t>
            </w:r>
            <w:proofErr w:type="gramStart"/>
            <w:r w:rsidRPr="004462CD">
              <w:rPr>
                <w:sz w:val="22"/>
                <w:szCs w:val="22"/>
              </w:rPr>
              <w:t>п</w:t>
            </w:r>
            <w:proofErr w:type="gramEnd"/>
            <w:r w:rsidRPr="004462CD">
              <w:rPr>
                <w:sz w:val="22"/>
                <w:szCs w:val="22"/>
              </w:rPr>
              <w:t>/п</w:t>
            </w:r>
          </w:p>
        </w:tc>
        <w:tc>
          <w:tcPr>
            <w:tcW w:w="2835" w:type="dxa"/>
            <w:vMerge w:val="restart"/>
            <w:vAlign w:val="center"/>
          </w:tcPr>
          <w:p w14:paraId="7D7117B3" w14:textId="77777777" w:rsidR="00AC144F" w:rsidRPr="004462CD" w:rsidRDefault="00AC144F" w:rsidP="00CA3A8C">
            <w:pPr>
              <w:pStyle w:val="afff0"/>
              <w:rPr>
                <w:sz w:val="22"/>
                <w:szCs w:val="22"/>
              </w:rPr>
            </w:pPr>
            <w:r w:rsidRPr="004462CD">
              <w:rPr>
                <w:sz w:val="22"/>
                <w:szCs w:val="22"/>
              </w:rPr>
              <w:t>Наименование объекта</w:t>
            </w:r>
          </w:p>
        </w:tc>
        <w:tc>
          <w:tcPr>
            <w:tcW w:w="5118" w:type="dxa"/>
            <w:gridSpan w:val="2"/>
            <w:vAlign w:val="center"/>
          </w:tcPr>
          <w:p w14:paraId="76A719D9" w14:textId="77777777" w:rsidR="00AC144F" w:rsidRPr="004462CD" w:rsidRDefault="00AC144F" w:rsidP="00CA3A8C">
            <w:pPr>
              <w:pStyle w:val="afff0"/>
              <w:rPr>
                <w:sz w:val="22"/>
                <w:szCs w:val="22"/>
              </w:rPr>
            </w:pPr>
            <w:r w:rsidRPr="004462CD">
              <w:rPr>
                <w:sz w:val="22"/>
                <w:szCs w:val="22"/>
              </w:rPr>
              <w:t>Минимально допустимый уровень обеспеченности</w:t>
            </w:r>
          </w:p>
        </w:tc>
        <w:tc>
          <w:tcPr>
            <w:tcW w:w="5118" w:type="dxa"/>
            <w:gridSpan w:val="2"/>
            <w:vAlign w:val="center"/>
          </w:tcPr>
          <w:p w14:paraId="0397825C" w14:textId="77777777" w:rsidR="00AC144F" w:rsidRPr="004462CD" w:rsidRDefault="00AC144F" w:rsidP="00CA3A8C">
            <w:pPr>
              <w:pStyle w:val="afff0"/>
              <w:rPr>
                <w:sz w:val="22"/>
                <w:szCs w:val="22"/>
              </w:rPr>
            </w:pPr>
            <w:r w:rsidRPr="004462CD">
              <w:rPr>
                <w:sz w:val="22"/>
                <w:szCs w:val="22"/>
              </w:rPr>
              <w:t>Максимально допустимый уровень территориальной доступности</w:t>
            </w:r>
          </w:p>
        </w:tc>
      </w:tr>
      <w:tr w:rsidR="00AC144F" w:rsidRPr="004462CD" w14:paraId="78987D14" w14:textId="77777777" w:rsidTr="00AC144F">
        <w:trPr>
          <w:tblHeader/>
          <w:jc w:val="center"/>
        </w:trPr>
        <w:tc>
          <w:tcPr>
            <w:tcW w:w="850" w:type="dxa"/>
            <w:vMerge/>
            <w:vAlign w:val="center"/>
          </w:tcPr>
          <w:p w14:paraId="0F644D5D" w14:textId="77777777" w:rsidR="00AC144F" w:rsidRPr="004462CD" w:rsidRDefault="00AC144F" w:rsidP="00CA3A8C">
            <w:pPr>
              <w:pStyle w:val="afff0"/>
              <w:rPr>
                <w:sz w:val="22"/>
                <w:szCs w:val="22"/>
              </w:rPr>
            </w:pPr>
          </w:p>
        </w:tc>
        <w:tc>
          <w:tcPr>
            <w:tcW w:w="2835" w:type="dxa"/>
            <w:vMerge/>
            <w:vAlign w:val="center"/>
          </w:tcPr>
          <w:p w14:paraId="15F8AF98" w14:textId="77777777" w:rsidR="00AC144F" w:rsidRPr="004462CD" w:rsidRDefault="00AC144F" w:rsidP="00CA3A8C">
            <w:pPr>
              <w:pStyle w:val="afff0"/>
              <w:rPr>
                <w:sz w:val="22"/>
                <w:szCs w:val="22"/>
              </w:rPr>
            </w:pPr>
          </w:p>
        </w:tc>
        <w:tc>
          <w:tcPr>
            <w:tcW w:w="2559" w:type="dxa"/>
            <w:vAlign w:val="center"/>
          </w:tcPr>
          <w:p w14:paraId="007526A6" w14:textId="77777777" w:rsidR="00AC144F" w:rsidRPr="004462CD" w:rsidRDefault="00AC144F" w:rsidP="00CA3A8C">
            <w:pPr>
              <w:pStyle w:val="afff0"/>
              <w:rPr>
                <w:sz w:val="22"/>
                <w:szCs w:val="22"/>
              </w:rPr>
            </w:pPr>
            <w:r w:rsidRPr="004462CD">
              <w:rPr>
                <w:sz w:val="22"/>
                <w:szCs w:val="22"/>
              </w:rPr>
              <w:t>Единица измерения</w:t>
            </w:r>
          </w:p>
        </w:tc>
        <w:tc>
          <w:tcPr>
            <w:tcW w:w="2559" w:type="dxa"/>
            <w:vAlign w:val="center"/>
          </w:tcPr>
          <w:p w14:paraId="29586C46" w14:textId="77777777" w:rsidR="00AC144F" w:rsidRPr="004462CD" w:rsidRDefault="00AC144F" w:rsidP="00CA3A8C">
            <w:pPr>
              <w:pStyle w:val="afff0"/>
              <w:rPr>
                <w:sz w:val="22"/>
                <w:szCs w:val="22"/>
              </w:rPr>
            </w:pPr>
            <w:r w:rsidRPr="004462CD">
              <w:rPr>
                <w:sz w:val="22"/>
                <w:szCs w:val="22"/>
              </w:rPr>
              <w:t>Величина</w:t>
            </w:r>
          </w:p>
        </w:tc>
        <w:tc>
          <w:tcPr>
            <w:tcW w:w="2559" w:type="dxa"/>
            <w:vAlign w:val="center"/>
          </w:tcPr>
          <w:p w14:paraId="403E7539" w14:textId="77777777" w:rsidR="00AC144F" w:rsidRPr="004462CD" w:rsidRDefault="00AC144F" w:rsidP="00CA3A8C">
            <w:pPr>
              <w:pStyle w:val="afff0"/>
              <w:rPr>
                <w:sz w:val="22"/>
                <w:szCs w:val="22"/>
              </w:rPr>
            </w:pPr>
            <w:r w:rsidRPr="004462CD">
              <w:rPr>
                <w:sz w:val="22"/>
                <w:szCs w:val="22"/>
              </w:rPr>
              <w:t>Единица измерения</w:t>
            </w:r>
          </w:p>
        </w:tc>
        <w:tc>
          <w:tcPr>
            <w:tcW w:w="2559" w:type="dxa"/>
            <w:vAlign w:val="center"/>
          </w:tcPr>
          <w:p w14:paraId="3723EF1A" w14:textId="77777777" w:rsidR="00AC144F" w:rsidRPr="004462CD" w:rsidRDefault="00AC144F" w:rsidP="00CA3A8C">
            <w:pPr>
              <w:pStyle w:val="afff0"/>
              <w:rPr>
                <w:sz w:val="22"/>
                <w:szCs w:val="22"/>
              </w:rPr>
            </w:pPr>
            <w:r w:rsidRPr="004462CD">
              <w:rPr>
                <w:sz w:val="22"/>
                <w:szCs w:val="22"/>
              </w:rPr>
              <w:t>Величина</w:t>
            </w:r>
          </w:p>
        </w:tc>
      </w:tr>
      <w:tr w:rsidR="00AC144F" w:rsidRPr="004462CD" w14:paraId="772ACE22" w14:textId="77777777" w:rsidTr="00AC144F">
        <w:trPr>
          <w:jc w:val="center"/>
        </w:trPr>
        <w:tc>
          <w:tcPr>
            <w:tcW w:w="850" w:type="dxa"/>
            <w:vAlign w:val="center"/>
          </w:tcPr>
          <w:p w14:paraId="0D0350CB" w14:textId="77777777" w:rsidR="00AC144F" w:rsidRPr="004462CD" w:rsidRDefault="00AC144F" w:rsidP="00CA3A8C">
            <w:pPr>
              <w:pStyle w:val="afff0"/>
              <w:rPr>
                <w:sz w:val="22"/>
                <w:szCs w:val="22"/>
              </w:rPr>
            </w:pPr>
            <w:r w:rsidRPr="004462CD">
              <w:rPr>
                <w:sz w:val="22"/>
                <w:szCs w:val="22"/>
              </w:rPr>
              <w:t>1</w:t>
            </w:r>
          </w:p>
        </w:tc>
        <w:tc>
          <w:tcPr>
            <w:tcW w:w="2835" w:type="dxa"/>
            <w:vAlign w:val="center"/>
          </w:tcPr>
          <w:p w14:paraId="533F3E35" w14:textId="77777777" w:rsidR="00AC144F" w:rsidRPr="004462CD" w:rsidRDefault="00AC144F" w:rsidP="00CA3A8C">
            <w:pPr>
              <w:pStyle w:val="afff0"/>
              <w:rPr>
                <w:sz w:val="22"/>
                <w:szCs w:val="22"/>
              </w:rPr>
            </w:pPr>
            <w:r w:rsidRPr="004462CD">
              <w:rPr>
                <w:sz w:val="22"/>
                <w:szCs w:val="22"/>
              </w:rPr>
              <w:t>Парковки (парковочные места) для жилой застройки</w:t>
            </w:r>
          </w:p>
        </w:tc>
        <w:tc>
          <w:tcPr>
            <w:tcW w:w="2559" w:type="dxa"/>
            <w:vAlign w:val="center"/>
          </w:tcPr>
          <w:p w14:paraId="3C425584" w14:textId="77777777" w:rsidR="00AC144F" w:rsidRPr="004462CD" w:rsidRDefault="00AC144F" w:rsidP="00CA3A8C">
            <w:pPr>
              <w:pStyle w:val="afff0"/>
              <w:rPr>
                <w:sz w:val="22"/>
                <w:szCs w:val="22"/>
              </w:rPr>
            </w:pPr>
            <w:r w:rsidRPr="004462CD">
              <w:rPr>
                <w:sz w:val="22"/>
                <w:szCs w:val="22"/>
              </w:rPr>
              <w:t xml:space="preserve">Кол-во парковочных мест на 85 </w:t>
            </w:r>
            <w:proofErr w:type="spellStart"/>
            <w:r w:rsidRPr="004462CD">
              <w:rPr>
                <w:sz w:val="22"/>
                <w:szCs w:val="22"/>
              </w:rPr>
              <w:t>кв</w:t>
            </w:r>
            <w:proofErr w:type="gramStart"/>
            <w:r w:rsidRPr="004462CD">
              <w:rPr>
                <w:sz w:val="22"/>
                <w:szCs w:val="22"/>
              </w:rPr>
              <w:t>.м</w:t>
            </w:r>
            <w:proofErr w:type="spellEnd"/>
            <w:proofErr w:type="gramEnd"/>
            <w:r w:rsidRPr="004462CD">
              <w:rPr>
                <w:sz w:val="22"/>
                <w:szCs w:val="22"/>
              </w:rPr>
              <w:t xml:space="preserve"> жилых помещений</w:t>
            </w:r>
          </w:p>
        </w:tc>
        <w:tc>
          <w:tcPr>
            <w:tcW w:w="2559" w:type="dxa"/>
            <w:vAlign w:val="center"/>
          </w:tcPr>
          <w:p w14:paraId="57D76FC2" w14:textId="77777777" w:rsidR="00AC144F" w:rsidRPr="004462CD" w:rsidRDefault="00AC144F" w:rsidP="00CA3A8C">
            <w:pPr>
              <w:pStyle w:val="afff0"/>
              <w:rPr>
                <w:sz w:val="22"/>
                <w:szCs w:val="22"/>
              </w:rPr>
            </w:pPr>
            <w:r w:rsidRPr="004462CD">
              <w:rPr>
                <w:sz w:val="22"/>
                <w:szCs w:val="22"/>
              </w:rPr>
              <w:t>1</w:t>
            </w:r>
          </w:p>
        </w:tc>
        <w:tc>
          <w:tcPr>
            <w:tcW w:w="2559" w:type="dxa"/>
            <w:vAlign w:val="center"/>
          </w:tcPr>
          <w:p w14:paraId="7EE75843" w14:textId="77777777" w:rsidR="00AC144F" w:rsidRPr="004462CD" w:rsidRDefault="00AC144F" w:rsidP="00CA3A8C">
            <w:pPr>
              <w:pStyle w:val="afff0"/>
              <w:rPr>
                <w:sz w:val="22"/>
                <w:szCs w:val="22"/>
              </w:rPr>
            </w:pPr>
            <w:r w:rsidRPr="004462CD">
              <w:rPr>
                <w:sz w:val="22"/>
                <w:szCs w:val="22"/>
              </w:rPr>
              <w:t xml:space="preserve">Пешеходная доступность, </w:t>
            </w:r>
            <w:proofErr w:type="gramStart"/>
            <w:r w:rsidRPr="004462CD">
              <w:rPr>
                <w:sz w:val="22"/>
                <w:szCs w:val="22"/>
              </w:rPr>
              <w:t>м</w:t>
            </w:r>
            <w:proofErr w:type="gramEnd"/>
          </w:p>
        </w:tc>
        <w:tc>
          <w:tcPr>
            <w:tcW w:w="2559" w:type="dxa"/>
            <w:vAlign w:val="center"/>
          </w:tcPr>
          <w:p w14:paraId="0C320D09" w14:textId="77777777" w:rsidR="00AC144F" w:rsidRPr="004462CD" w:rsidRDefault="00AC144F" w:rsidP="00CA3A8C">
            <w:pPr>
              <w:pStyle w:val="afff0"/>
              <w:rPr>
                <w:sz w:val="22"/>
                <w:szCs w:val="22"/>
              </w:rPr>
            </w:pPr>
            <w:r w:rsidRPr="004462CD">
              <w:rPr>
                <w:sz w:val="22"/>
                <w:szCs w:val="22"/>
              </w:rPr>
              <w:t>Устанавливается в соответствии с СП 42.13330.2016</w:t>
            </w:r>
          </w:p>
        </w:tc>
      </w:tr>
      <w:tr w:rsidR="00AC144F" w:rsidRPr="004462CD" w14:paraId="267F8E93" w14:textId="77777777" w:rsidTr="00AC144F">
        <w:trPr>
          <w:jc w:val="center"/>
        </w:trPr>
        <w:tc>
          <w:tcPr>
            <w:tcW w:w="850" w:type="dxa"/>
            <w:vAlign w:val="center"/>
          </w:tcPr>
          <w:p w14:paraId="4032F393" w14:textId="77777777" w:rsidR="00AC144F" w:rsidRPr="004462CD" w:rsidRDefault="00AC144F" w:rsidP="00CA3A8C">
            <w:pPr>
              <w:pStyle w:val="afff0"/>
              <w:rPr>
                <w:sz w:val="22"/>
                <w:szCs w:val="22"/>
              </w:rPr>
            </w:pPr>
            <w:r w:rsidRPr="004462CD">
              <w:rPr>
                <w:sz w:val="22"/>
                <w:szCs w:val="22"/>
              </w:rPr>
              <w:t>2</w:t>
            </w:r>
          </w:p>
        </w:tc>
        <w:tc>
          <w:tcPr>
            <w:tcW w:w="2835" w:type="dxa"/>
            <w:vAlign w:val="center"/>
          </w:tcPr>
          <w:p w14:paraId="7DB726BD" w14:textId="77777777" w:rsidR="00AC144F" w:rsidRPr="004462CD" w:rsidRDefault="00AC144F" w:rsidP="00CA3A8C">
            <w:pPr>
              <w:pStyle w:val="afff0"/>
              <w:rPr>
                <w:sz w:val="22"/>
                <w:szCs w:val="22"/>
              </w:rPr>
            </w:pPr>
            <w:r w:rsidRPr="004462CD">
              <w:rPr>
                <w:sz w:val="22"/>
                <w:szCs w:val="22"/>
              </w:rPr>
              <w:t>Парковки (парковочные места) для нежилой застройки</w:t>
            </w:r>
          </w:p>
        </w:tc>
        <w:tc>
          <w:tcPr>
            <w:tcW w:w="2559" w:type="dxa"/>
            <w:vAlign w:val="center"/>
          </w:tcPr>
          <w:p w14:paraId="765626C7" w14:textId="77777777" w:rsidR="00AC144F" w:rsidRPr="004462CD" w:rsidRDefault="00AC144F" w:rsidP="00CA3A8C">
            <w:pPr>
              <w:pStyle w:val="afff0"/>
              <w:rPr>
                <w:sz w:val="22"/>
                <w:szCs w:val="22"/>
              </w:rPr>
            </w:pPr>
            <w:r w:rsidRPr="004462CD">
              <w:rPr>
                <w:sz w:val="22"/>
                <w:szCs w:val="22"/>
              </w:rPr>
              <w:t>Кол-во парковочных мест на расчетную единицу</w:t>
            </w:r>
          </w:p>
        </w:tc>
        <w:tc>
          <w:tcPr>
            <w:tcW w:w="2559" w:type="dxa"/>
            <w:vAlign w:val="center"/>
          </w:tcPr>
          <w:p w14:paraId="621AA5E3" w14:textId="77777777" w:rsidR="00AC144F" w:rsidRPr="004462CD" w:rsidRDefault="00AC144F" w:rsidP="00CA3A8C">
            <w:pPr>
              <w:pStyle w:val="afff0"/>
              <w:rPr>
                <w:sz w:val="22"/>
                <w:szCs w:val="22"/>
              </w:rPr>
            </w:pPr>
            <w:r w:rsidRPr="004462CD">
              <w:rPr>
                <w:sz w:val="22"/>
                <w:szCs w:val="22"/>
              </w:rPr>
              <w:t>Устанавливается в соответствии с СП 42.13330.2016</w:t>
            </w:r>
          </w:p>
        </w:tc>
        <w:tc>
          <w:tcPr>
            <w:tcW w:w="2559" w:type="dxa"/>
            <w:vAlign w:val="center"/>
          </w:tcPr>
          <w:p w14:paraId="335AF093" w14:textId="77777777" w:rsidR="00AC144F" w:rsidRPr="004462CD" w:rsidRDefault="00AC144F" w:rsidP="00CA3A8C">
            <w:pPr>
              <w:pStyle w:val="afff0"/>
              <w:rPr>
                <w:sz w:val="22"/>
                <w:szCs w:val="22"/>
              </w:rPr>
            </w:pPr>
            <w:r w:rsidRPr="004462CD">
              <w:rPr>
                <w:sz w:val="22"/>
                <w:szCs w:val="22"/>
              </w:rPr>
              <w:t xml:space="preserve">Пешеходная доступность, </w:t>
            </w:r>
            <w:proofErr w:type="gramStart"/>
            <w:r w:rsidRPr="004462CD">
              <w:rPr>
                <w:sz w:val="22"/>
                <w:szCs w:val="22"/>
              </w:rPr>
              <w:t>м</w:t>
            </w:r>
            <w:proofErr w:type="gramEnd"/>
          </w:p>
        </w:tc>
        <w:tc>
          <w:tcPr>
            <w:tcW w:w="2559" w:type="dxa"/>
            <w:vAlign w:val="center"/>
          </w:tcPr>
          <w:p w14:paraId="42CBFB96" w14:textId="77777777" w:rsidR="00AC144F" w:rsidRPr="004462CD" w:rsidRDefault="00AC144F" w:rsidP="00CA3A8C">
            <w:pPr>
              <w:pStyle w:val="afff0"/>
              <w:rPr>
                <w:sz w:val="22"/>
                <w:szCs w:val="22"/>
              </w:rPr>
            </w:pPr>
            <w:r w:rsidRPr="004462CD">
              <w:rPr>
                <w:sz w:val="22"/>
                <w:szCs w:val="22"/>
              </w:rPr>
              <w:t>Устанавливается в соответствии с СП 42.13330.2016</w:t>
            </w:r>
          </w:p>
        </w:tc>
      </w:tr>
    </w:tbl>
    <w:p w14:paraId="0A1A3355" w14:textId="1EFF0B66" w:rsidR="00AC144F" w:rsidRDefault="00AC144F" w:rsidP="00AC144F">
      <w:pPr>
        <w:ind w:firstLine="709"/>
        <w:jc w:val="both"/>
      </w:pPr>
      <w:r>
        <w:t>1) население в индивидуальной жилой застройке обеспечивает постоянное хранение личных автомобилей в пределах своего земельного участка.</w:t>
      </w:r>
    </w:p>
    <w:p w14:paraId="4849A497" w14:textId="73D88DA4" w:rsidR="00AC144F" w:rsidRDefault="00AC144F" w:rsidP="00AC144F">
      <w:pPr>
        <w:ind w:firstLine="709"/>
        <w:jc w:val="both"/>
      </w:pPr>
      <w:r>
        <w:t xml:space="preserve">2) при организации кооперированных стоянок, обслуживающих группа объектов (жилого, торгового, культурно-зрелищного, производственного назначения, допускается снижать суммарное требуемое количество </w:t>
      </w:r>
      <w:proofErr w:type="spellStart"/>
      <w:r>
        <w:t>машино</w:t>
      </w:r>
      <w:proofErr w:type="spellEnd"/>
      <w:r>
        <w:t xml:space="preserve">-мест без снижения обеспеченности ими за счёт сдвига часов </w:t>
      </w:r>
      <w:proofErr w:type="gramStart"/>
      <w:r>
        <w:t>пик</w:t>
      </w:r>
      <w:proofErr w:type="gramEnd"/>
      <w:r>
        <w:t xml:space="preserve"> при функционировании обслуживаемых стоянками объектов: на территории центральных районов населённых пунктов на 15-20%, в периферийных зонах - на 10-15% (СП 43.133302016 п. 11.31)</w:t>
      </w:r>
    </w:p>
    <w:p w14:paraId="45AAF02F" w14:textId="5AD10122" w:rsidR="00AC144F" w:rsidRDefault="00AC144F" w:rsidP="00AC144F">
      <w:pPr>
        <w:ind w:firstLine="709"/>
        <w:jc w:val="both"/>
      </w:pPr>
      <w:r>
        <w:t>3) допускается возможность размещения 50% парковок (парковочных мест) на территориях, расположенных за пределами границ территории проектирования, при условии обеспечения значения расчетного показателя максимально допустимого уровня территориальной доступности парковок (парковочных мест) для населения городского округа.</w:t>
      </w:r>
    </w:p>
    <w:p w14:paraId="4274E91B" w14:textId="44F0F814" w:rsidR="00AC144F" w:rsidRDefault="00AC144F" w:rsidP="00AC144F">
      <w:pPr>
        <w:rPr>
          <w:rFonts w:ascii="Liberation Serif" w:hAnsi="Liberation Serif" w:cs="Liberation Serif"/>
        </w:rPr>
      </w:pPr>
    </w:p>
    <w:p w14:paraId="6B69F8E5" w14:textId="20B19CA1" w:rsidR="00AC144F" w:rsidRDefault="00AC144F" w:rsidP="00AC144F">
      <w:pPr>
        <w:jc w:val="center"/>
        <w:rPr>
          <w:rFonts w:ascii="Liberation Serif" w:hAnsi="Liberation Serif" w:cs="Liberation Serif"/>
        </w:rPr>
      </w:pPr>
      <w:r>
        <w:rPr>
          <w:rFonts w:ascii="Liberation Serif" w:hAnsi="Liberation Serif" w:cs="Liberation Serif"/>
        </w:rPr>
        <w:t xml:space="preserve">Таблица 4 </w:t>
      </w:r>
      <w:r w:rsidR="004462CD">
        <w:rPr>
          <w:rFonts w:ascii="Liberation Serif" w:hAnsi="Liberation Serif" w:cs="Liberation Serif"/>
        </w:rPr>
        <w:t xml:space="preserve">Предельные значения расчетных показателей в области создания и обеспечения функционирования </w:t>
      </w:r>
      <w:proofErr w:type="spellStart"/>
      <w:r w:rsidR="004462CD">
        <w:rPr>
          <w:rFonts w:ascii="Liberation Serif" w:hAnsi="Liberation Serif" w:cs="Liberation Serif"/>
        </w:rPr>
        <w:t>велопарковок</w:t>
      </w:r>
      <w:proofErr w:type="spellEnd"/>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4462CD" w:rsidRPr="004462CD" w14:paraId="6C796F82" w14:textId="77777777" w:rsidTr="004462CD">
        <w:trPr>
          <w:jc w:val="center"/>
        </w:trPr>
        <w:tc>
          <w:tcPr>
            <w:tcW w:w="903" w:type="dxa"/>
            <w:vMerge w:val="restart"/>
            <w:vAlign w:val="center"/>
          </w:tcPr>
          <w:p w14:paraId="57C4B6BF" w14:textId="77777777" w:rsidR="004462CD" w:rsidRPr="004462CD" w:rsidRDefault="004462CD" w:rsidP="00CA3A8C">
            <w:pPr>
              <w:pStyle w:val="afff0"/>
              <w:rPr>
                <w:sz w:val="22"/>
                <w:szCs w:val="22"/>
              </w:rPr>
            </w:pPr>
            <w:r w:rsidRPr="004462CD">
              <w:rPr>
                <w:sz w:val="22"/>
                <w:szCs w:val="22"/>
              </w:rPr>
              <w:t xml:space="preserve">№ </w:t>
            </w:r>
            <w:proofErr w:type="gramStart"/>
            <w:r w:rsidRPr="004462CD">
              <w:rPr>
                <w:sz w:val="22"/>
                <w:szCs w:val="22"/>
              </w:rPr>
              <w:t>п</w:t>
            </w:r>
            <w:proofErr w:type="gramEnd"/>
            <w:r w:rsidRPr="004462CD">
              <w:rPr>
                <w:sz w:val="22"/>
                <w:szCs w:val="22"/>
              </w:rPr>
              <w:t>/п</w:t>
            </w:r>
          </w:p>
        </w:tc>
        <w:tc>
          <w:tcPr>
            <w:tcW w:w="3011" w:type="dxa"/>
            <w:vMerge w:val="restart"/>
            <w:vAlign w:val="center"/>
          </w:tcPr>
          <w:p w14:paraId="30A3913C" w14:textId="77777777" w:rsidR="004462CD" w:rsidRPr="004462CD" w:rsidRDefault="004462CD" w:rsidP="00CA3A8C">
            <w:pPr>
              <w:pStyle w:val="afff0"/>
              <w:rPr>
                <w:sz w:val="22"/>
                <w:szCs w:val="22"/>
              </w:rPr>
            </w:pPr>
            <w:r w:rsidRPr="004462CD">
              <w:rPr>
                <w:sz w:val="22"/>
                <w:szCs w:val="22"/>
              </w:rPr>
              <w:t>Наименование объекта</w:t>
            </w:r>
          </w:p>
        </w:tc>
        <w:tc>
          <w:tcPr>
            <w:tcW w:w="5436" w:type="dxa"/>
            <w:gridSpan w:val="2"/>
            <w:vAlign w:val="center"/>
          </w:tcPr>
          <w:p w14:paraId="0E076817" w14:textId="77777777" w:rsidR="004462CD" w:rsidRPr="004462CD" w:rsidRDefault="004462CD" w:rsidP="00CA3A8C">
            <w:pPr>
              <w:pStyle w:val="afff0"/>
              <w:rPr>
                <w:sz w:val="22"/>
                <w:szCs w:val="22"/>
              </w:rPr>
            </w:pPr>
            <w:r w:rsidRPr="004462CD">
              <w:rPr>
                <w:sz w:val="22"/>
                <w:szCs w:val="22"/>
              </w:rPr>
              <w:t>Минимально допустимый уровень обеспеченности</w:t>
            </w:r>
          </w:p>
        </w:tc>
        <w:tc>
          <w:tcPr>
            <w:tcW w:w="5436" w:type="dxa"/>
            <w:gridSpan w:val="2"/>
            <w:vAlign w:val="center"/>
          </w:tcPr>
          <w:p w14:paraId="4D310429" w14:textId="77777777" w:rsidR="004462CD" w:rsidRPr="004462CD" w:rsidRDefault="004462CD" w:rsidP="00CA3A8C">
            <w:pPr>
              <w:pStyle w:val="afff0"/>
              <w:rPr>
                <w:sz w:val="22"/>
                <w:szCs w:val="22"/>
              </w:rPr>
            </w:pPr>
            <w:r w:rsidRPr="004462CD">
              <w:rPr>
                <w:sz w:val="22"/>
                <w:szCs w:val="22"/>
              </w:rPr>
              <w:t>Максимально допустимый уровень территориальной доступности</w:t>
            </w:r>
          </w:p>
        </w:tc>
      </w:tr>
      <w:tr w:rsidR="004462CD" w:rsidRPr="004462CD" w14:paraId="67AB7272" w14:textId="77777777" w:rsidTr="004462CD">
        <w:trPr>
          <w:jc w:val="center"/>
        </w:trPr>
        <w:tc>
          <w:tcPr>
            <w:tcW w:w="903" w:type="dxa"/>
            <w:vMerge/>
            <w:vAlign w:val="center"/>
          </w:tcPr>
          <w:p w14:paraId="09B7CD89" w14:textId="77777777" w:rsidR="004462CD" w:rsidRPr="004462CD" w:rsidRDefault="004462CD" w:rsidP="00CA3A8C">
            <w:pPr>
              <w:pStyle w:val="afff0"/>
              <w:rPr>
                <w:sz w:val="22"/>
                <w:szCs w:val="22"/>
              </w:rPr>
            </w:pPr>
          </w:p>
        </w:tc>
        <w:tc>
          <w:tcPr>
            <w:tcW w:w="3011" w:type="dxa"/>
            <w:vMerge/>
            <w:vAlign w:val="center"/>
          </w:tcPr>
          <w:p w14:paraId="6B54A542" w14:textId="77777777" w:rsidR="004462CD" w:rsidRPr="004462CD" w:rsidRDefault="004462CD" w:rsidP="00CA3A8C">
            <w:pPr>
              <w:pStyle w:val="afff0"/>
              <w:rPr>
                <w:sz w:val="22"/>
                <w:szCs w:val="22"/>
              </w:rPr>
            </w:pPr>
          </w:p>
        </w:tc>
        <w:tc>
          <w:tcPr>
            <w:tcW w:w="2718" w:type="dxa"/>
            <w:vAlign w:val="center"/>
          </w:tcPr>
          <w:p w14:paraId="2954C06D" w14:textId="77777777" w:rsidR="004462CD" w:rsidRPr="004462CD" w:rsidRDefault="004462CD" w:rsidP="00CA3A8C">
            <w:pPr>
              <w:pStyle w:val="afff0"/>
              <w:rPr>
                <w:sz w:val="22"/>
                <w:szCs w:val="22"/>
              </w:rPr>
            </w:pPr>
            <w:r w:rsidRPr="004462CD">
              <w:rPr>
                <w:sz w:val="22"/>
                <w:szCs w:val="22"/>
              </w:rPr>
              <w:t>Единица измерения</w:t>
            </w:r>
          </w:p>
        </w:tc>
        <w:tc>
          <w:tcPr>
            <w:tcW w:w="2718" w:type="dxa"/>
            <w:vAlign w:val="center"/>
          </w:tcPr>
          <w:p w14:paraId="3366DB5B" w14:textId="77777777" w:rsidR="004462CD" w:rsidRPr="004462CD" w:rsidRDefault="004462CD" w:rsidP="00CA3A8C">
            <w:pPr>
              <w:pStyle w:val="afff0"/>
              <w:rPr>
                <w:sz w:val="22"/>
                <w:szCs w:val="22"/>
              </w:rPr>
            </w:pPr>
            <w:r w:rsidRPr="004462CD">
              <w:rPr>
                <w:sz w:val="22"/>
                <w:szCs w:val="22"/>
              </w:rPr>
              <w:t>Величина</w:t>
            </w:r>
          </w:p>
        </w:tc>
        <w:tc>
          <w:tcPr>
            <w:tcW w:w="2718" w:type="dxa"/>
            <w:vAlign w:val="center"/>
          </w:tcPr>
          <w:p w14:paraId="0BFA1006" w14:textId="77777777" w:rsidR="004462CD" w:rsidRPr="004462CD" w:rsidRDefault="004462CD" w:rsidP="00CA3A8C">
            <w:pPr>
              <w:pStyle w:val="afff0"/>
              <w:rPr>
                <w:sz w:val="22"/>
                <w:szCs w:val="22"/>
              </w:rPr>
            </w:pPr>
            <w:r w:rsidRPr="004462CD">
              <w:rPr>
                <w:sz w:val="22"/>
                <w:szCs w:val="22"/>
              </w:rPr>
              <w:t>Единица измерения</w:t>
            </w:r>
          </w:p>
        </w:tc>
        <w:tc>
          <w:tcPr>
            <w:tcW w:w="2718" w:type="dxa"/>
            <w:vAlign w:val="center"/>
          </w:tcPr>
          <w:p w14:paraId="1345611E" w14:textId="77777777" w:rsidR="004462CD" w:rsidRPr="004462CD" w:rsidRDefault="004462CD" w:rsidP="00CA3A8C">
            <w:pPr>
              <w:pStyle w:val="afff0"/>
              <w:rPr>
                <w:sz w:val="22"/>
                <w:szCs w:val="22"/>
              </w:rPr>
            </w:pPr>
            <w:r w:rsidRPr="004462CD">
              <w:rPr>
                <w:sz w:val="22"/>
                <w:szCs w:val="22"/>
              </w:rPr>
              <w:t>Величина</w:t>
            </w:r>
          </w:p>
        </w:tc>
      </w:tr>
      <w:tr w:rsidR="004462CD" w:rsidRPr="004462CD" w14:paraId="5B2DF254" w14:textId="77777777" w:rsidTr="004462CD">
        <w:trPr>
          <w:jc w:val="center"/>
        </w:trPr>
        <w:tc>
          <w:tcPr>
            <w:tcW w:w="903" w:type="dxa"/>
            <w:vAlign w:val="center"/>
          </w:tcPr>
          <w:p w14:paraId="3752623F" w14:textId="77777777" w:rsidR="004462CD" w:rsidRPr="004462CD" w:rsidRDefault="004462CD" w:rsidP="00CA3A8C">
            <w:pPr>
              <w:pStyle w:val="afff0"/>
              <w:rPr>
                <w:sz w:val="22"/>
                <w:szCs w:val="22"/>
              </w:rPr>
            </w:pPr>
            <w:r w:rsidRPr="004462CD">
              <w:rPr>
                <w:sz w:val="22"/>
                <w:szCs w:val="22"/>
              </w:rPr>
              <w:t>1</w:t>
            </w:r>
          </w:p>
        </w:tc>
        <w:tc>
          <w:tcPr>
            <w:tcW w:w="3011" w:type="dxa"/>
            <w:vAlign w:val="center"/>
          </w:tcPr>
          <w:p w14:paraId="6E8FD4C3" w14:textId="77777777" w:rsidR="004462CD" w:rsidRPr="004462CD" w:rsidRDefault="004462CD" w:rsidP="00CA3A8C">
            <w:pPr>
              <w:pStyle w:val="afff0"/>
              <w:rPr>
                <w:sz w:val="22"/>
                <w:szCs w:val="22"/>
              </w:rPr>
            </w:pPr>
            <w:proofErr w:type="spellStart"/>
            <w:r w:rsidRPr="004462CD">
              <w:rPr>
                <w:sz w:val="22"/>
                <w:szCs w:val="22"/>
              </w:rPr>
              <w:t>Велопарковки</w:t>
            </w:r>
            <w:proofErr w:type="spellEnd"/>
            <w:r w:rsidRPr="004462CD">
              <w:rPr>
                <w:sz w:val="22"/>
                <w:szCs w:val="22"/>
              </w:rPr>
              <w:t>*</w:t>
            </w:r>
          </w:p>
        </w:tc>
        <w:tc>
          <w:tcPr>
            <w:tcW w:w="2718" w:type="dxa"/>
            <w:vAlign w:val="center"/>
          </w:tcPr>
          <w:p w14:paraId="1EE240CA" w14:textId="77777777" w:rsidR="004462CD" w:rsidRPr="004462CD" w:rsidRDefault="004462CD" w:rsidP="00CA3A8C">
            <w:pPr>
              <w:pStyle w:val="afff0"/>
              <w:rPr>
                <w:sz w:val="22"/>
                <w:szCs w:val="22"/>
              </w:rPr>
            </w:pPr>
            <w:r w:rsidRPr="004462CD">
              <w:rPr>
                <w:sz w:val="22"/>
                <w:szCs w:val="22"/>
              </w:rPr>
              <w:t xml:space="preserve">Кол-во </w:t>
            </w:r>
            <w:proofErr w:type="gramStart"/>
            <w:r w:rsidRPr="004462CD">
              <w:rPr>
                <w:sz w:val="22"/>
                <w:szCs w:val="22"/>
              </w:rPr>
              <w:t>модульных</w:t>
            </w:r>
            <w:proofErr w:type="gramEnd"/>
            <w:r w:rsidRPr="004462CD">
              <w:rPr>
                <w:sz w:val="22"/>
                <w:szCs w:val="22"/>
              </w:rPr>
              <w:t xml:space="preserve"> </w:t>
            </w:r>
            <w:proofErr w:type="spellStart"/>
            <w:r w:rsidRPr="004462CD">
              <w:rPr>
                <w:sz w:val="22"/>
                <w:szCs w:val="22"/>
              </w:rPr>
              <w:t>велопарковок</w:t>
            </w:r>
            <w:proofErr w:type="spellEnd"/>
            <w:r w:rsidRPr="004462CD">
              <w:rPr>
                <w:sz w:val="22"/>
                <w:szCs w:val="22"/>
              </w:rPr>
              <w:t xml:space="preserve"> на 1 объект</w:t>
            </w:r>
          </w:p>
        </w:tc>
        <w:tc>
          <w:tcPr>
            <w:tcW w:w="2718" w:type="dxa"/>
            <w:vAlign w:val="center"/>
          </w:tcPr>
          <w:p w14:paraId="68DC5A46" w14:textId="77777777" w:rsidR="004462CD" w:rsidRPr="004462CD" w:rsidRDefault="004462CD" w:rsidP="00CA3A8C">
            <w:pPr>
              <w:pStyle w:val="afff0"/>
              <w:rPr>
                <w:sz w:val="22"/>
                <w:szCs w:val="22"/>
              </w:rPr>
            </w:pPr>
            <w:r w:rsidRPr="004462CD">
              <w:rPr>
                <w:sz w:val="22"/>
                <w:szCs w:val="22"/>
              </w:rPr>
              <w:t>1</w:t>
            </w:r>
          </w:p>
        </w:tc>
        <w:tc>
          <w:tcPr>
            <w:tcW w:w="2718" w:type="dxa"/>
            <w:vAlign w:val="center"/>
          </w:tcPr>
          <w:p w14:paraId="688027EA" w14:textId="77777777" w:rsidR="004462CD" w:rsidRPr="004462CD" w:rsidRDefault="004462CD" w:rsidP="00CA3A8C">
            <w:pPr>
              <w:pStyle w:val="afff0"/>
              <w:rPr>
                <w:sz w:val="22"/>
                <w:szCs w:val="22"/>
              </w:rPr>
            </w:pPr>
            <w:r w:rsidRPr="004462CD">
              <w:rPr>
                <w:sz w:val="22"/>
                <w:szCs w:val="22"/>
              </w:rPr>
              <w:t xml:space="preserve">Пешеходная доступность, </w:t>
            </w:r>
            <w:proofErr w:type="gramStart"/>
            <w:r w:rsidRPr="004462CD">
              <w:rPr>
                <w:sz w:val="22"/>
                <w:szCs w:val="22"/>
              </w:rPr>
              <w:t>м</w:t>
            </w:r>
            <w:proofErr w:type="gramEnd"/>
          </w:p>
        </w:tc>
        <w:tc>
          <w:tcPr>
            <w:tcW w:w="2718" w:type="dxa"/>
            <w:vAlign w:val="center"/>
          </w:tcPr>
          <w:p w14:paraId="178818D9" w14:textId="77777777" w:rsidR="004462CD" w:rsidRPr="004462CD" w:rsidRDefault="004462CD" w:rsidP="00CA3A8C">
            <w:pPr>
              <w:pStyle w:val="afff0"/>
              <w:rPr>
                <w:sz w:val="22"/>
                <w:szCs w:val="22"/>
              </w:rPr>
            </w:pPr>
            <w:r w:rsidRPr="004462CD">
              <w:rPr>
                <w:sz w:val="22"/>
                <w:szCs w:val="22"/>
              </w:rPr>
              <w:t>Не устанавливается</w:t>
            </w:r>
          </w:p>
        </w:tc>
      </w:tr>
    </w:tbl>
    <w:p w14:paraId="58D28907" w14:textId="54E499DB" w:rsidR="004462CD" w:rsidRPr="004462CD" w:rsidRDefault="004462CD" w:rsidP="004462CD">
      <w:pPr>
        <w:jc w:val="both"/>
        <w:rPr>
          <w:rFonts w:ascii="Liberation Serif" w:hAnsi="Liberation Serif" w:cs="Liberation Serif"/>
        </w:rPr>
      </w:pPr>
      <w:proofErr w:type="gramStart"/>
      <w:r w:rsidRPr="004462CD">
        <w:rPr>
          <w:rFonts w:ascii="Liberation Serif" w:hAnsi="Liberation Serif" w:cs="Liberation Serif"/>
        </w:rPr>
        <w:t xml:space="preserve">* </w:t>
      </w:r>
      <w:proofErr w:type="spellStart"/>
      <w:r w:rsidRPr="004462CD">
        <w:rPr>
          <w:rFonts w:ascii="Liberation Serif" w:hAnsi="Liberation Serif" w:cs="Liberation Serif"/>
        </w:rPr>
        <w:t>велопарковки</w:t>
      </w:r>
      <w:proofErr w:type="spellEnd"/>
      <w:r w:rsidRPr="004462CD">
        <w:rPr>
          <w:rFonts w:ascii="Liberation Serif" w:hAnsi="Liberation Serif" w:cs="Liberation Serif"/>
        </w:rPr>
        <w:t xml:space="preserve"> в зонах ТПУ и остановок внеуличного транспорта, а также в центрах активности (решение Первоуральской городской Думы от 31 мая 2018 года №105 (в действующей редакции) «Об утверждении Правил благоустройства, обеспечения чистоты и порядка на территории муниципального округа Первоуральск».</w:t>
      </w:r>
      <w:proofErr w:type="gramEnd"/>
    </w:p>
    <w:p w14:paraId="60EF457E" w14:textId="5649D1EE" w:rsidR="004462CD" w:rsidRDefault="004462CD" w:rsidP="004462CD">
      <w:pPr>
        <w:jc w:val="both"/>
      </w:pPr>
    </w:p>
    <w:p w14:paraId="69078B86" w14:textId="70354F8F" w:rsidR="004462CD" w:rsidRDefault="004462CD" w:rsidP="004462CD">
      <w:pPr>
        <w:jc w:val="center"/>
        <w:rPr>
          <w:rFonts w:ascii="Liberation Serif" w:hAnsi="Liberation Serif" w:cs="Liberation Serif"/>
        </w:rPr>
      </w:pPr>
      <w:r>
        <w:rPr>
          <w:rFonts w:ascii="Liberation Serif" w:hAnsi="Liberation Serif" w:cs="Liberation Serif"/>
        </w:rPr>
        <w:t>Таблица 5 Предельные значения расчетных показателей в области транспортного обслуживания (общественный транспорт)</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4462CD" w:rsidRPr="004462CD" w14:paraId="3BAABA58" w14:textId="77777777" w:rsidTr="004462CD">
        <w:trPr>
          <w:jc w:val="center"/>
        </w:trPr>
        <w:tc>
          <w:tcPr>
            <w:tcW w:w="850" w:type="dxa"/>
            <w:vMerge w:val="restart"/>
            <w:vAlign w:val="center"/>
          </w:tcPr>
          <w:p w14:paraId="6EE69B25" w14:textId="77777777" w:rsidR="004462CD" w:rsidRPr="004462CD" w:rsidRDefault="004462CD" w:rsidP="00CA3A8C">
            <w:pPr>
              <w:pStyle w:val="afff0"/>
              <w:rPr>
                <w:sz w:val="22"/>
                <w:szCs w:val="22"/>
              </w:rPr>
            </w:pPr>
            <w:r w:rsidRPr="004462CD">
              <w:rPr>
                <w:sz w:val="22"/>
                <w:szCs w:val="22"/>
              </w:rPr>
              <w:t xml:space="preserve">№ </w:t>
            </w:r>
            <w:proofErr w:type="gramStart"/>
            <w:r w:rsidRPr="004462CD">
              <w:rPr>
                <w:sz w:val="22"/>
                <w:szCs w:val="22"/>
              </w:rPr>
              <w:t>п</w:t>
            </w:r>
            <w:proofErr w:type="gramEnd"/>
            <w:r w:rsidRPr="004462CD">
              <w:rPr>
                <w:sz w:val="22"/>
                <w:szCs w:val="22"/>
              </w:rPr>
              <w:t>/п</w:t>
            </w:r>
          </w:p>
        </w:tc>
        <w:tc>
          <w:tcPr>
            <w:tcW w:w="2835" w:type="dxa"/>
            <w:vMerge w:val="restart"/>
            <w:vAlign w:val="center"/>
          </w:tcPr>
          <w:p w14:paraId="1FDAC5D1" w14:textId="77777777" w:rsidR="004462CD" w:rsidRPr="004462CD" w:rsidRDefault="004462CD" w:rsidP="00CA3A8C">
            <w:pPr>
              <w:pStyle w:val="afff0"/>
              <w:rPr>
                <w:sz w:val="22"/>
                <w:szCs w:val="22"/>
              </w:rPr>
            </w:pPr>
            <w:r w:rsidRPr="004462CD">
              <w:rPr>
                <w:sz w:val="22"/>
                <w:szCs w:val="22"/>
              </w:rPr>
              <w:t>Наименование объекта</w:t>
            </w:r>
          </w:p>
        </w:tc>
        <w:tc>
          <w:tcPr>
            <w:tcW w:w="5118" w:type="dxa"/>
            <w:gridSpan w:val="2"/>
            <w:vAlign w:val="center"/>
          </w:tcPr>
          <w:p w14:paraId="26E3A1A5" w14:textId="77777777" w:rsidR="004462CD" w:rsidRPr="004462CD" w:rsidRDefault="004462CD" w:rsidP="00CA3A8C">
            <w:pPr>
              <w:pStyle w:val="afff0"/>
              <w:rPr>
                <w:sz w:val="22"/>
                <w:szCs w:val="22"/>
              </w:rPr>
            </w:pPr>
            <w:r w:rsidRPr="004462CD">
              <w:rPr>
                <w:sz w:val="22"/>
                <w:szCs w:val="22"/>
              </w:rPr>
              <w:t>Минимально допустимый уровень обеспеченности</w:t>
            </w:r>
          </w:p>
        </w:tc>
        <w:tc>
          <w:tcPr>
            <w:tcW w:w="5118" w:type="dxa"/>
            <w:gridSpan w:val="2"/>
            <w:vAlign w:val="center"/>
          </w:tcPr>
          <w:p w14:paraId="05BCEBB2" w14:textId="77777777" w:rsidR="004462CD" w:rsidRPr="004462CD" w:rsidRDefault="004462CD" w:rsidP="00CA3A8C">
            <w:pPr>
              <w:pStyle w:val="afff0"/>
              <w:rPr>
                <w:sz w:val="22"/>
                <w:szCs w:val="22"/>
              </w:rPr>
            </w:pPr>
            <w:r w:rsidRPr="004462CD">
              <w:rPr>
                <w:sz w:val="22"/>
                <w:szCs w:val="22"/>
              </w:rPr>
              <w:t>Максимально допустимый уровень территориальной доступности</w:t>
            </w:r>
          </w:p>
        </w:tc>
      </w:tr>
      <w:tr w:rsidR="004462CD" w:rsidRPr="004462CD" w14:paraId="0202BC5C" w14:textId="77777777" w:rsidTr="004462CD">
        <w:trPr>
          <w:jc w:val="center"/>
        </w:trPr>
        <w:tc>
          <w:tcPr>
            <w:tcW w:w="850" w:type="dxa"/>
            <w:vMerge/>
            <w:vAlign w:val="center"/>
          </w:tcPr>
          <w:p w14:paraId="1FBBA207" w14:textId="77777777" w:rsidR="004462CD" w:rsidRPr="004462CD" w:rsidRDefault="004462CD" w:rsidP="00CA3A8C">
            <w:pPr>
              <w:pStyle w:val="afff0"/>
              <w:rPr>
                <w:sz w:val="22"/>
                <w:szCs w:val="22"/>
              </w:rPr>
            </w:pPr>
          </w:p>
        </w:tc>
        <w:tc>
          <w:tcPr>
            <w:tcW w:w="2835" w:type="dxa"/>
            <w:vMerge/>
            <w:vAlign w:val="center"/>
          </w:tcPr>
          <w:p w14:paraId="7C43BB22" w14:textId="77777777" w:rsidR="004462CD" w:rsidRPr="004462CD" w:rsidRDefault="004462CD" w:rsidP="00CA3A8C">
            <w:pPr>
              <w:pStyle w:val="afff0"/>
              <w:rPr>
                <w:sz w:val="22"/>
                <w:szCs w:val="22"/>
              </w:rPr>
            </w:pPr>
          </w:p>
        </w:tc>
        <w:tc>
          <w:tcPr>
            <w:tcW w:w="2559" w:type="dxa"/>
            <w:vAlign w:val="center"/>
          </w:tcPr>
          <w:p w14:paraId="4D6F0A53" w14:textId="77777777" w:rsidR="004462CD" w:rsidRPr="004462CD" w:rsidRDefault="004462CD" w:rsidP="00CA3A8C">
            <w:pPr>
              <w:pStyle w:val="afff0"/>
              <w:rPr>
                <w:sz w:val="22"/>
                <w:szCs w:val="22"/>
              </w:rPr>
            </w:pPr>
            <w:r w:rsidRPr="004462CD">
              <w:rPr>
                <w:sz w:val="22"/>
                <w:szCs w:val="22"/>
              </w:rPr>
              <w:t>Единица измерения</w:t>
            </w:r>
          </w:p>
        </w:tc>
        <w:tc>
          <w:tcPr>
            <w:tcW w:w="2559" w:type="dxa"/>
            <w:vAlign w:val="center"/>
          </w:tcPr>
          <w:p w14:paraId="37EBFF79" w14:textId="77777777" w:rsidR="004462CD" w:rsidRPr="004462CD" w:rsidRDefault="004462CD" w:rsidP="00CA3A8C">
            <w:pPr>
              <w:pStyle w:val="afff0"/>
              <w:rPr>
                <w:sz w:val="22"/>
                <w:szCs w:val="22"/>
              </w:rPr>
            </w:pPr>
            <w:r w:rsidRPr="004462CD">
              <w:rPr>
                <w:sz w:val="22"/>
                <w:szCs w:val="22"/>
              </w:rPr>
              <w:t>Величина</w:t>
            </w:r>
          </w:p>
        </w:tc>
        <w:tc>
          <w:tcPr>
            <w:tcW w:w="2559" w:type="dxa"/>
            <w:vAlign w:val="center"/>
          </w:tcPr>
          <w:p w14:paraId="73B49F51" w14:textId="77777777" w:rsidR="004462CD" w:rsidRPr="004462CD" w:rsidRDefault="004462CD" w:rsidP="00CA3A8C">
            <w:pPr>
              <w:pStyle w:val="afff0"/>
              <w:rPr>
                <w:sz w:val="22"/>
                <w:szCs w:val="22"/>
              </w:rPr>
            </w:pPr>
            <w:r w:rsidRPr="004462CD">
              <w:rPr>
                <w:sz w:val="22"/>
                <w:szCs w:val="22"/>
              </w:rPr>
              <w:t>Единица измерения</w:t>
            </w:r>
          </w:p>
        </w:tc>
        <w:tc>
          <w:tcPr>
            <w:tcW w:w="2559" w:type="dxa"/>
            <w:vAlign w:val="center"/>
          </w:tcPr>
          <w:p w14:paraId="7350E8E0" w14:textId="77777777" w:rsidR="004462CD" w:rsidRPr="004462CD" w:rsidRDefault="004462CD" w:rsidP="00CA3A8C">
            <w:pPr>
              <w:pStyle w:val="afff0"/>
              <w:rPr>
                <w:sz w:val="22"/>
                <w:szCs w:val="22"/>
              </w:rPr>
            </w:pPr>
            <w:r w:rsidRPr="004462CD">
              <w:rPr>
                <w:sz w:val="22"/>
                <w:szCs w:val="22"/>
              </w:rPr>
              <w:t>Величина</w:t>
            </w:r>
          </w:p>
        </w:tc>
      </w:tr>
      <w:tr w:rsidR="004462CD" w:rsidRPr="004462CD" w14:paraId="776648F8" w14:textId="77777777" w:rsidTr="004462CD">
        <w:trPr>
          <w:jc w:val="center"/>
        </w:trPr>
        <w:tc>
          <w:tcPr>
            <w:tcW w:w="850" w:type="dxa"/>
            <w:vAlign w:val="center"/>
          </w:tcPr>
          <w:p w14:paraId="3E00C6F3" w14:textId="77777777" w:rsidR="004462CD" w:rsidRPr="004462CD" w:rsidRDefault="004462CD" w:rsidP="00CA3A8C">
            <w:pPr>
              <w:pStyle w:val="afff0"/>
              <w:rPr>
                <w:sz w:val="22"/>
                <w:szCs w:val="22"/>
              </w:rPr>
            </w:pPr>
            <w:r w:rsidRPr="004462CD">
              <w:rPr>
                <w:sz w:val="22"/>
                <w:szCs w:val="22"/>
              </w:rPr>
              <w:t>1</w:t>
            </w:r>
          </w:p>
        </w:tc>
        <w:tc>
          <w:tcPr>
            <w:tcW w:w="2835" w:type="dxa"/>
            <w:vAlign w:val="center"/>
          </w:tcPr>
          <w:p w14:paraId="3EDD3497" w14:textId="77777777" w:rsidR="004462CD" w:rsidRPr="004462CD" w:rsidRDefault="004462CD" w:rsidP="00CA3A8C">
            <w:pPr>
              <w:pStyle w:val="afff0"/>
              <w:rPr>
                <w:sz w:val="22"/>
                <w:szCs w:val="22"/>
              </w:rPr>
            </w:pPr>
            <w:r w:rsidRPr="004462CD">
              <w:rPr>
                <w:sz w:val="22"/>
                <w:szCs w:val="22"/>
              </w:rPr>
              <w:t>Остановочный пункт</w:t>
            </w:r>
          </w:p>
        </w:tc>
        <w:tc>
          <w:tcPr>
            <w:tcW w:w="2559" w:type="dxa"/>
            <w:vAlign w:val="center"/>
          </w:tcPr>
          <w:p w14:paraId="47376D4E" w14:textId="77777777" w:rsidR="004462CD" w:rsidRPr="004462CD" w:rsidRDefault="004462CD" w:rsidP="00CA3A8C">
            <w:pPr>
              <w:pStyle w:val="afff0"/>
              <w:rPr>
                <w:sz w:val="22"/>
                <w:szCs w:val="22"/>
              </w:rPr>
            </w:pPr>
            <w:r w:rsidRPr="004462CD">
              <w:rPr>
                <w:sz w:val="22"/>
                <w:szCs w:val="22"/>
              </w:rPr>
              <w:t>Не нормируется</w:t>
            </w:r>
          </w:p>
        </w:tc>
        <w:tc>
          <w:tcPr>
            <w:tcW w:w="2559" w:type="dxa"/>
            <w:vAlign w:val="center"/>
          </w:tcPr>
          <w:p w14:paraId="34692B1E" w14:textId="77777777" w:rsidR="004462CD" w:rsidRPr="004462CD" w:rsidRDefault="004462CD" w:rsidP="00CA3A8C">
            <w:pPr>
              <w:pStyle w:val="afff0"/>
              <w:rPr>
                <w:sz w:val="22"/>
                <w:szCs w:val="22"/>
              </w:rPr>
            </w:pPr>
            <w:r w:rsidRPr="004462CD">
              <w:rPr>
                <w:sz w:val="22"/>
                <w:szCs w:val="22"/>
              </w:rPr>
              <w:t>Не нормируется</w:t>
            </w:r>
          </w:p>
        </w:tc>
        <w:tc>
          <w:tcPr>
            <w:tcW w:w="2559" w:type="dxa"/>
            <w:vAlign w:val="center"/>
          </w:tcPr>
          <w:p w14:paraId="41A7F950" w14:textId="77777777" w:rsidR="004462CD" w:rsidRPr="004462CD" w:rsidRDefault="004462CD" w:rsidP="00CA3A8C">
            <w:pPr>
              <w:pStyle w:val="afff0"/>
              <w:rPr>
                <w:sz w:val="22"/>
                <w:szCs w:val="22"/>
              </w:rPr>
            </w:pPr>
            <w:r w:rsidRPr="004462CD">
              <w:rPr>
                <w:sz w:val="22"/>
                <w:szCs w:val="22"/>
              </w:rPr>
              <w:t xml:space="preserve">Пешеходная доступность, </w:t>
            </w:r>
            <w:proofErr w:type="gramStart"/>
            <w:r w:rsidRPr="004462CD">
              <w:rPr>
                <w:sz w:val="22"/>
                <w:szCs w:val="22"/>
              </w:rPr>
              <w:t>м</w:t>
            </w:r>
            <w:proofErr w:type="gramEnd"/>
          </w:p>
        </w:tc>
        <w:tc>
          <w:tcPr>
            <w:tcW w:w="2559" w:type="dxa"/>
            <w:vAlign w:val="center"/>
          </w:tcPr>
          <w:p w14:paraId="64143C9D" w14:textId="77777777" w:rsidR="004462CD" w:rsidRPr="004462CD" w:rsidRDefault="004462CD" w:rsidP="00CA3A8C">
            <w:pPr>
              <w:pStyle w:val="afff0"/>
              <w:rPr>
                <w:sz w:val="22"/>
                <w:szCs w:val="22"/>
              </w:rPr>
            </w:pPr>
            <w:r w:rsidRPr="004462CD">
              <w:rPr>
                <w:sz w:val="22"/>
                <w:szCs w:val="22"/>
              </w:rPr>
              <w:t>Устанавливается в соответствии с СП 42.13330.2016</w:t>
            </w:r>
          </w:p>
        </w:tc>
      </w:tr>
    </w:tbl>
    <w:p w14:paraId="483A1251" w14:textId="76495529" w:rsidR="004462CD" w:rsidRDefault="004462CD" w:rsidP="004462CD">
      <w:pPr>
        <w:jc w:val="center"/>
        <w:rPr>
          <w:rFonts w:ascii="Liberation Serif" w:hAnsi="Liberation Serif" w:cs="Liberation Serif"/>
        </w:rPr>
      </w:pPr>
      <w:r>
        <w:rPr>
          <w:rFonts w:ascii="Liberation Serif" w:hAnsi="Liberation Serif" w:cs="Liberation Serif"/>
        </w:rPr>
        <w:t>В области образования</w:t>
      </w:r>
    </w:p>
    <w:p w14:paraId="76550C17" w14:textId="37BDB47C" w:rsidR="004462CD" w:rsidRDefault="004462CD" w:rsidP="004462CD">
      <w:pPr>
        <w:jc w:val="center"/>
        <w:rPr>
          <w:rFonts w:ascii="Liberation Serif" w:hAnsi="Liberation Serif" w:cs="Liberation Serif"/>
        </w:rPr>
      </w:pPr>
    </w:p>
    <w:p w14:paraId="03C1C2B5" w14:textId="77B305E7" w:rsidR="004462CD" w:rsidRDefault="004462CD" w:rsidP="004462CD">
      <w:pPr>
        <w:jc w:val="center"/>
        <w:rPr>
          <w:rFonts w:ascii="Liberation Serif" w:hAnsi="Liberation Serif" w:cs="Liberation Serif"/>
        </w:rPr>
      </w:pPr>
      <w:r>
        <w:rPr>
          <w:rFonts w:ascii="Liberation Serif" w:hAnsi="Liberation Serif" w:cs="Liberation Serif"/>
        </w:rPr>
        <w:t>Таблица 6 Предельные значения расчетных показателей в области образования</w:t>
      </w:r>
    </w:p>
    <w:tbl>
      <w:tblPr>
        <w:tblStyle w:val="ae"/>
        <w:tblW w:w="5000" w:type="pct"/>
        <w:jc w:val="center"/>
        <w:tblLook w:val="04A0" w:firstRow="1" w:lastRow="0" w:firstColumn="1" w:lastColumn="0" w:noHBand="0" w:noVBand="1"/>
      </w:tblPr>
      <w:tblGrid>
        <w:gridCol w:w="904"/>
        <w:gridCol w:w="3017"/>
        <w:gridCol w:w="1810"/>
        <w:gridCol w:w="1811"/>
        <w:gridCol w:w="1811"/>
        <w:gridCol w:w="1811"/>
        <w:gridCol w:w="1811"/>
        <w:gridCol w:w="1811"/>
      </w:tblGrid>
      <w:tr w:rsidR="004462CD" w:rsidRPr="004462CD" w14:paraId="18D41223" w14:textId="77777777" w:rsidTr="004462CD">
        <w:trPr>
          <w:trHeight w:val="236"/>
          <w:jc w:val="center"/>
        </w:trPr>
        <w:tc>
          <w:tcPr>
            <w:tcW w:w="904" w:type="dxa"/>
            <w:vMerge w:val="restart"/>
            <w:vAlign w:val="center"/>
          </w:tcPr>
          <w:p w14:paraId="2DFDF33B" w14:textId="77777777" w:rsidR="004462CD" w:rsidRPr="004462CD" w:rsidRDefault="004462CD" w:rsidP="00CA3A8C">
            <w:pPr>
              <w:pStyle w:val="afff0"/>
              <w:rPr>
                <w:rFonts w:cs="Liberation Serif"/>
                <w:sz w:val="22"/>
                <w:szCs w:val="22"/>
              </w:rPr>
            </w:pPr>
            <w:r w:rsidRPr="004462CD">
              <w:rPr>
                <w:rFonts w:cs="Liberation Serif"/>
                <w:sz w:val="22"/>
                <w:szCs w:val="22"/>
              </w:rPr>
              <w:t xml:space="preserve">№ </w:t>
            </w:r>
            <w:proofErr w:type="gramStart"/>
            <w:r w:rsidRPr="004462CD">
              <w:rPr>
                <w:rFonts w:cs="Liberation Serif"/>
                <w:sz w:val="22"/>
                <w:szCs w:val="22"/>
              </w:rPr>
              <w:t>п</w:t>
            </w:r>
            <w:proofErr w:type="gramEnd"/>
            <w:r w:rsidRPr="004462CD">
              <w:rPr>
                <w:rFonts w:cs="Liberation Serif"/>
                <w:sz w:val="22"/>
                <w:szCs w:val="22"/>
              </w:rPr>
              <w:t>/п</w:t>
            </w:r>
          </w:p>
        </w:tc>
        <w:tc>
          <w:tcPr>
            <w:tcW w:w="3017" w:type="dxa"/>
            <w:vMerge w:val="restart"/>
            <w:vAlign w:val="center"/>
          </w:tcPr>
          <w:p w14:paraId="0268D715" w14:textId="77777777" w:rsidR="004462CD" w:rsidRPr="004462CD" w:rsidRDefault="004462CD" w:rsidP="00CA3A8C">
            <w:pPr>
              <w:pStyle w:val="afff0"/>
              <w:rPr>
                <w:rFonts w:cs="Liberation Serif"/>
                <w:sz w:val="22"/>
                <w:szCs w:val="22"/>
              </w:rPr>
            </w:pPr>
            <w:r w:rsidRPr="004462CD">
              <w:rPr>
                <w:rFonts w:cs="Liberation Serif"/>
                <w:sz w:val="22"/>
                <w:szCs w:val="22"/>
              </w:rPr>
              <w:t>Наименование объекта</w:t>
            </w:r>
          </w:p>
        </w:tc>
        <w:tc>
          <w:tcPr>
            <w:tcW w:w="3621" w:type="dxa"/>
            <w:gridSpan w:val="2"/>
            <w:vAlign w:val="center"/>
          </w:tcPr>
          <w:p w14:paraId="0B100065" w14:textId="77777777" w:rsidR="004462CD" w:rsidRPr="004462CD" w:rsidRDefault="004462CD" w:rsidP="00CA3A8C">
            <w:pPr>
              <w:pStyle w:val="afff0"/>
              <w:rPr>
                <w:rFonts w:cs="Liberation Serif"/>
                <w:sz w:val="22"/>
                <w:szCs w:val="22"/>
              </w:rPr>
            </w:pPr>
            <w:r w:rsidRPr="004462CD">
              <w:rPr>
                <w:rFonts w:cs="Liberation Serif"/>
                <w:sz w:val="22"/>
                <w:szCs w:val="22"/>
              </w:rPr>
              <w:t>Минимально допустимый уровень обеспеченности</w:t>
            </w:r>
          </w:p>
        </w:tc>
        <w:tc>
          <w:tcPr>
            <w:tcW w:w="7244" w:type="dxa"/>
            <w:gridSpan w:val="4"/>
            <w:vAlign w:val="center"/>
          </w:tcPr>
          <w:p w14:paraId="7FEBEC45" w14:textId="77777777" w:rsidR="004462CD" w:rsidRPr="004462CD" w:rsidRDefault="004462CD" w:rsidP="00CA3A8C">
            <w:pPr>
              <w:pStyle w:val="afff0"/>
              <w:rPr>
                <w:rFonts w:cs="Liberation Serif"/>
                <w:b/>
                <w:bCs/>
                <w:sz w:val="22"/>
                <w:szCs w:val="22"/>
              </w:rPr>
            </w:pPr>
            <w:r w:rsidRPr="004462CD">
              <w:rPr>
                <w:rFonts w:cs="Liberation Serif"/>
                <w:sz w:val="22"/>
                <w:szCs w:val="22"/>
              </w:rPr>
              <w:t>Максимально допустимый уровень территориальной доступности</w:t>
            </w:r>
          </w:p>
        </w:tc>
      </w:tr>
      <w:tr w:rsidR="004462CD" w:rsidRPr="004462CD" w14:paraId="2D7CADDB" w14:textId="77777777" w:rsidTr="004462CD">
        <w:trPr>
          <w:jc w:val="center"/>
        </w:trPr>
        <w:tc>
          <w:tcPr>
            <w:tcW w:w="904" w:type="dxa"/>
            <w:vMerge/>
            <w:vAlign w:val="center"/>
          </w:tcPr>
          <w:p w14:paraId="1AC895D2" w14:textId="77777777" w:rsidR="004462CD" w:rsidRPr="004462CD" w:rsidRDefault="004462CD" w:rsidP="00CA3A8C">
            <w:pPr>
              <w:pStyle w:val="afff0"/>
              <w:rPr>
                <w:rFonts w:cs="Liberation Serif"/>
                <w:sz w:val="22"/>
                <w:szCs w:val="22"/>
              </w:rPr>
            </w:pPr>
          </w:p>
        </w:tc>
        <w:tc>
          <w:tcPr>
            <w:tcW w:w="3017" w:type="dxa"/>
            <w:vMerge/>
            <w:vAlign w:val="center"/>
          </w:tcPr>
          <w:p w14:paraId="1C28493F" w14:textId="77777777" w:rsidR="004462CD" w:rsidRPr="004462CD" w:rsidRDefault="004462CD" w:rsidP="00CA3A8C">
            <w:pPr>
              <w:pStyle w:val="afff0"/>
              <w:rPr>
                <w:rFonts w:cs="Liberation Serif"/>
                <w:sz w:val="22"/>
                <w:szCs w:val="22"/>
              </w:rPr>
            </w:pPr>
          </w:p>
        </w:tc>
        <w:tc>
          <w:tcPr>
            <w:tcW w:w="1810" w:type="dxa"/>
            <w:vMerge w:val="restart"/>
            <w:vAlign w:val="center"/>
          </w:tcPr>
          <w:p w14:paraId="508EB2F4" w14:textId="77777777" w:rsidR="004462CD" w:rsidRPr="004462CD" w:rsidRDefault="004462CD" w:rsidP="00CA3A8C">
            <w:pPr>
              <w:pStyle w:val="afff0"/>
              <w:rPr>
                <w:rFonts w:cs="Liberation Serif"/>
                <w:sz w:val="22"/>
                <w:szCs w:val="22"/>
              </w:rPr>
            </w:pPr>
            <w:r w:rsidRPr="004462CD">
              <w:rPr>
                <w:rFonts w:cs="Liberation Serif"/>
                <w:sz w:val="22"/>
                <w:szCs w:val="22"/>
              </w:rPr>
              <w:t>Единица измерения</w:t>
            </w:r>
          </w:p>
        </w:tc>
        <w:tc>
          <w:tcPr>
            <w:tcW w:w="1811" w:type="dxa"/>
            <w:vMerge w:val="restart"/>
            <w:vAlign w:val="center"/>
          </w:tcPr>
          <w:p w14:paraId="0D7415E8" w14:textId="77777777" w:rsidR="004462CD" w:rsidRPr="004462CD" w:rsidRDefault="004462CD" w:rsidP="00CA3A8C">
            <w:pPr>
              <w:pStyle w:val="afff0"/>
              <w:rPr>
                <w:rFonts w:cs="Liberation Serif"/>
                <w:sz w:val="22"/>
                <w:szCs w:val="22"/>
              </w:rPr>
            </w:pPr>
            <w:r w:rsidRPr="004462CD">
              <w:rPr>
                <w:rFonts w:cs="Liberation Serif"/>
                <w:sz w:val="22"/>
                <w:szCs w:val="22"/>
              </w:rPr>
              <w:t>Величина</w:t>
            </w:r>
          </w:p>
        </w:tc>
        <w:tc>
          <w:tcPr>
            <w:tcW w:w="1811" w:type="dxa"/>
            <w:vMerge w:val="restart"/>
            <w:vAlign w:val="center"/>
          </w:tcPr>
          <w:p w14:paraId="397921E6" w14:textId="77777777" w:rsidR="004462CD" w:rsidRPr="004462CD" w:rsidRDefault="004462CD" w:rsidP="00CA3A8C">
            <w:pPr>
              <w:pStyle w:val="afff0"/>
              <w:rPr>
                <w:rFonts w:cs="Liberation Serif"/>
                <w:sz w:val="22"/>
                <w:szCs w:val="22"/>
              </w:rPr>
            </w:pPr>
            <w:r w:rsidRPr="004462CD">
              <w:rPr>
                <w:rFonts w:cs="Liberation Serif"/>
                <w:sz w:val="22"/>
                <w:szCs w:val="22"/>
              </w:rPr>
              <w:t>Единица измерения</w:t>
            </w:r>
          </w:p>
        </w:tc>
        <w:tc>
          <w:tcPr>
            <w:tcW w:w="5433" w:type="dxa"/>
            <w:gridSpan w:val="3"/>
            <w:vAlign w:val="center"/>
          </w:tcPr>
          <w:p w14:paraId="77164C5E" w14:textId="77777777" w:rsidR="004462CD" w:rsidRPr="004462CD" w:rsidRDefault="004462CD" w:rsidP="00CA3A8C">
            <w:pPr>
              <w:pStyle w:val="afff0"/>
              <w:rPr>
                <w:rFonts w:cs="Liberation Serif"/>
                <w:sz w:val="22"/>
                <w:szCs w:val="22"/>
              </w:rPr>
            </w:pPr>
            <w:r w:rsidRPr="004462CD">
              <w:rPr>
                <w:rFonts w:cs="Liberation Serif"/>
                <w:sz w:val="22"/>
                <w:szCs w:val="22"/>
              </w:rPr>
              <w:t>Величина</w:t>
            </w:r>
          </w:p>
        </w:tc>
      </w:tr>
      <w:tr w:rsidR="004462CD" w:rsidRPr="004462CD" w14:paraId="3C86B014" w14:textId="77777777" w:rsidTr="004462CD">
        <w:trPr>
          <w:jc w:val="center"/>
        </w:trPr>
        <w:tc>
          <w:tcPr>
            <w:tcW w:w="904" w:type="dxa"/>
            <w:vMerge/>
            <w:vAlign w:val="center"/>
          </w:tcPr>
          <w:p w14:paraId="23268034" w14:textId="77777777" w:rsidR="004462CD" w:rsidRPr="004462CD" w:rsidRDefault="004462CD" w:rsidP="00CA3A8C">
            <w:pPr>
              <w:pStyle w:val="afff0"/>
              <w:rPr>
                <w:rFonts w:cs="Liberation Serif"/>
                <w:sz w:val="22"/>
                <w:szCs w:val="22"/>
              </w:rPr>
            </w:pPr>
          </w:p>
        </w:tc>
        <w:tc>
          <w:tcPr>
            <w:tcW w:w="3017" w:type="dxa"/>
            <w:vMerge/>
            <w:vAlign w:val="center"/>
          </w:tcPr>
          <w:p w14:paraId="171115F9" w14:textId="77777777" w:rsidR="004462CD" w:rsidRPr="004462CD" w:rsidRDefault="004462CD" w:rsidP="00CA3A8C">
            <w:pPr>
              <w:pStyle w:val="afff0"/>
              <w:rPr>
                <w:rFonts w:cs="Liberation Serif"/>
                <w:sz w:val="22"/>
                <w:szCs w:val="22"/>
              </w:rPr>
            </w:pPr>
          </w:p>
        </w:tc>
        <w:tc>
          <w:tcPr>
            <w:tcW w:w="1810" w:type="dxa"/>
            <w:vMerge/>
            <w:vAlign w:val="center"/>
          </w:tcPr>
          <w:p w14:paraId="0584A516" w14:textId="77777777" w:rsidR="004462CD" w:rsidRPr="004462CD" w:rsidRDefault="004462CD" w:rsidP="00CA3A8C">
            <w:pPr>
              <w:pStyle w:val="afff0"/>
              <w:rPr>
                <w:rFonts w:cs="Liberation Serif"/>
                <w:sz w:val="22"/>
                <w:szCs w:val="22"/>
              </w:rPr>
            </w:pPr>
          </w:p>
        </w:tc>
        <w:tc>
          <w:tcPr>
            <w:tcW w:w="1811" w:type="dxa"/>
            <w:vMerge/>
            <w:vAlign w:val="center"/>
          </w:tcPr>
          <w:p w14:paraId="4CBDF63D" w14:textId="77777777" w:rsidR="004462CD" w:rsidRPr="004462CD" w:rsidRDefault="004462CD" w:rsidP="00CA3A8C">
            <w:pPr>
              <w:pStyle w:val="afff0"/>
              <w:rPr>
                <w:rFonts w:cs="Liberation Serif"/>
                <w:sz w:val="22"/>
                <w:szCs w:val="22"/>
              </w:rPr>
            </w:pPr>
          </w:p>
        </w:tc>
        <w:tc>
          <w:tcPr>
            <w:tcW w:w="1811" w:type="dxa"/>
            <w:vMerge/>
            <w:vAlign w:val="center"/>
          </w:tcPr>
          <w:p w14:paraId="2E9C534F" w14:textId="77777777" w:rsidR="004462CD" w:rsidRPr="004462CD" w:rsidRDefault="004462CD" w:rsidP="00CA3A8C">
            <w:pPr>
              <w:pStyle w:val="afff0"/>
              <w:rPr>
                <w:rFonts w:cs="Liberation Serif"/>
                <w:sz w:val="22"/>
                <w:szCs w:val="22"/>
              </w:rPr>
            </w:pPr>
          </w:p>
        </w:tc>
        <w:tc>
          <w:tcPr>
            <w:tcW w:w="3622" w:type="dxa"/>
            <w:gridSpan w:val="2"/>
            <w:vAlign w:val="center"/>
          </w:tcPr>
          <w:p w14:paraId="3E34CCAD" w14:textId="77777777" w:rsidR="004462CD" w:rsidRPr="004462CD" w:rsidRDefault="004462CD" w:rsidP="00CA3A8C">
            <w:pPr>
              <w:pStyle w:val="afff0"/>
              <w:rPr>
                <w:rFonts w:cs="Liberation Serif"/>
                <w:sz w:val="22"/>
                <w:szCs w:val="22"/>
              </w:rPr>
            </w:pPr>
            <w:r w:rsidRPr="004462CD">
              <w:rPr>
                <w:rFonts w:cs="Liberation Serif"/>
                <w:sz w:val="22"/>
                <w:szCs w:val="22"/>
              </w:rPr>
              <w:t>В городской местности</w:t>
            </w:r>
          </w:p>
        </w:tc>
        <w:tc>
          <w:tcPr>
            <w:tcW w:w="1811" w:type="dxa"/>
            <w:vMerge w:val="restart"/>
            <w:vAlign w:val="center"/>
          </w:tcPr>
          <w:p w14:paraId="0A9CCD8F" w14:textId="77777777" w:rsidR="004462CD" w:rsidRPr="004462CD" w:rsidRDefault="004462CD" w:rsidP="00CA3A8C">
            <w:pPr>
              <w:pStyle w:val="afff0"/>
              <w:rPr>
                <w:rFonts w:cs="Liberation Serif"/>
                <w:sz w:val="22"/>
                <w:szCs w:val="22"/>
              </w:rPr>
            </w:pPr>
            <w:r w:rsidRPr="004462CD">
              <w:rPr>
                <w:rFonts w:cs="Liberation Serif"/>
                <w:sz w:val="22"/>
                <w:szCs w:val="22"/>
              </w:rPr>
              <w:t>В сельской местности</w:t>
            </w:r>
          </w:p>
        </w:tc>
      </w:tr>
      <w:tr w:rsidR="004462CD" w:rsidRPr="004462CD" w14:paraId="5C1C2929" w14:textId="77777777" w:rsidTr="004462CD">
        <w:trPr>
          <w:jc w:val="center"/>
        </w:trPr>
        <w:tc>
          <w:tcPr>
            <w:tcW w:w="904" w:type="dxa"/>
            <w:vMerge/>
            <w:vAlign w:val="center"/>
          </w:tcPr>
          <w:p w14:paraId="161DD3E6" w14:textId="77777777" w:rsidR="004462CD" w:rsidRPr="004462CD" w:rsidRDefault="004462CD" w:rsidP="00CA3A8C">
            <w:pPr>
              <w:pStyle w:val="afff0"/>
              <w:rPr>
                <w:rFonts w:cs="Liberation Serif"/>
                <w:sz w:val="22"/>
                <w:szCs w:val="22"/>
              </w:rPr>
            </w:pPr>
          </w:p>
        </w:tc>
        <w:tc>
          <w:tcPr>
            <w:tcW w:w="3017" w:type="dxa"/>
            <w:vMerge/>
            <w:vAlign w:val="center"/>
          </w:tcPr>
          <w:p w14:paraId="1156CFDC" w14:textId="77777777" w:rsidR="004462CD" w:rsidRPr="004462CD" w:rsidRDefault="004462CD" w:rsidP="00CA3A8C">
            <w:pPr>
              <w:pStyle w:val="afff0"/>
              <w:rPr>
                <w:rFonts w:cs="Liberation Serif"/>
                <w:sz w:val="22"/>
                <w:szCs w:val="22"/>
              </w:rPr>
            </w:pPr>
          </w:p>
        </w:tc>
        <w:tc>
          <w:tcPr>
            <w:tcW w:w="1810" w:type="dxa"/>
            <w:vMerge/>
            <w:vAlign w:val="center"/>
          </w:tcPr>
          <w:p w14:paraId="4A70F254" w14:textId="77777777" w:rsidR="004462CD" w:rsidRPr="004462CD" w:rsidRDefault="004462CD" w:rsidP="00CA3A8C">
            <w:pPr>
              <w:pStyle w:val="afff0"/>
              <w:rPr>
                <w:rFonts w:cs="Liberation Serif"/>
                <w:sz w:val="22"/>
                <w:szCs w:val="22"/>
              </w:rPr>
            </w:pPr>
          </w:p>
        </w:tc>
        <w:tc>
          <w:tcPr>
            <w:tcW w:w="1811" w:type="dxa"/>
            <w:vMerge/>
            <w:vAlign w:val="center"/>
          </w:tcPr>
          <w:p w14:paraId="6A0D5E53" w14:textId="77777777" w:rsidR="004462CD" w:rsidRPr="004462CD" w:rsidRDefault="004462CD" w:rsidP="00CA3A8C">
            <w:pPr>
              <w:pStyle w:val="afff0"/>
              <w:rPr>
                <w:rFonts w:cs="Liberation Serif"/>
                <w:sz w:val="22"/>
                <w:szCs w:val="22"/>
              </w:rPr>
            </w:pPr>
          </w:p>
        </w:tc>
        <w:tc>
          <w:tcPr>
            <w:tcW w:w="1811" w:type="dxa"/>
            <w:vMerge/>
            <w:vAlign w:val="center"/>
          </w:tcPr>
          <w:p w14:paraId="1DE87FE1" w14:textId="77777777" w:rsidR="004462CD" w:rsidRPr="004462CD" w:rsidRDefault="004462CD" w:rsidP="00CA3A8C">
            <w:pPr>
              <w:pStyle w:val="afff0"/>
              <w:rPr>
                <w:rFonts w:cs="Liberation Serif"/>
                <w:sz w:val="22"/>
                <w:szCs w:val="22"/>
              </w:rPr>
            </w:pPr>
          </w:p>
        </w:tc>
        <w:tc>
          <w:tcPr>
            <w:tcW w:w="1811" w:type="dxa"/>
            <w:vAlign w:val="center"/>
          </w:tcPr>
          <w:p w14:paraId="7B7E9986" w14:textId="77777777" w:rsidR="004462CD" w:rsidRPr="004462CD" w:rsidRDefault="004462CD" w:rsidP="00CA3A8C">
            <w:pPr>
              <w:pStyle w:val="afff0"/>
              <w:rPr>
                <w:rFonts w:cs="Liberation Serif"/>
                <w:sz w:val="22"/>
                <w:szCs w:val="22"/>
              </w:rPr>
            </w:pPr>
            <w:r w:rsidRPr="004462CD">
              <w:rPr>
                <w:rFonts w:cs="Liberation Serif"/>
                <w:sz w:val="22"/>
                <w:szCs w:val="22"/>
              </w:rPr>
              <w:t xml:space="preserve">В </w:t>
            </w:r>
            <w:proofErr w:type="spellStart"/>
            <w:r w:rsidRPr="004462CD">
              <w:rPr>
                <w:rFonts w:cs="Liberation Serif"/>
                <w:sz w:val="22"/>
                <w:szCs w:val="22"/>
              </w:rPr>
              <w:t>малоэт</w:t>
            </w:r>
            <w:proofErr w:type="spellEnd"/>
            <w:r w:rsidRPr="004462CD">
              <w:rPr>
                <w:rFonts w:cs="Liberation Serif"/>
                <w:sz w:val="22"/>
                <w:szCs w:val="22"/>
              </w:rPr>
              <w:t>. застройке</w:t>
            </w:r>
          </w:p>
        </w:tc>
        <w:tc>
          <w:tcPr>
            <w:tcW w:w="1811" w:type="dxa"/>
            <w:vAlign w:val="center"/>
          </w:tcPr>
          <w:p w14:paraId="42D4B220" w14:textId="77777777" w:rsidR="004462CD" w:rsidRPr="004462CD" w:rsidRDefault="004462CD" w:rsidP="00CA3A8C">
            <w:pPr>
              <w:pStyle w:val="afff0"/>
              <w:rPr>
                <w:rFonts w:cs="Liberation Serif"/>
                <w:sz w:val="22"/>
                <w:szCs w:val="22"/>
              </w:rPr>
            </w:pPr>
            <w:r w:rsidRPr="004462CD">
              <w:rPr>
                <w:rFonts w:cs="Liberation Serif"/>
                <w:sz w:val="22"/>
                <w:szCs w:val="22"/>
              </w:rPr>
              <w:t xml:space="preserve">В </w:t>
            </w:r>
            <w:proofErr w:type="spellStart"/>
            <w:r w:rsidRPr="004462CD">
              <w:rPr>
                <w:rFonts w:cs="Liberation Serif"/>
                <w:sz w:val="22"/>
                <w:szCs w:val="22"/>
              </w:rPr>
              <w:t>многоэт</w:t>
            </w:r>
            <w:proofErr w:type="spellEnd"/>
            <w:r w:rsidRPr="004462CD">
              <w:rPr>
                <w:rFonts w:cs="Liberation Serif"/>
                <w:sz w:val="22"/>
                <w:szCs w:val="22"/>
              </w:rPr>
              <w:t>. застройке</w:t>
            </w:r>
          </w:p>
        </w:tc>
        <w:tc>
          <w:tcPr>
            <w:tcW w:w="1811" w:type="dxa"/>
            <w:vMerge/>
            <w:vAlign w:val="center"/>
          </w:tcPr>
          <w:p w14:paraId="74C2469F" w14:textId="77777777" w:rsidR="004462CD" w:rsidRPr="004462CD" w:rsidRDefault="004462CD" w:rsidP="00CA3A8C">
            <w:pPr>
              <w:pStyle w:val="afff0"/>
              <w:rPr>
                <w:rFonts w:cs="Liberation Serif"/>
                <w:sz w:val="22"/>
                <w:szCs w:val="22"/>
              </w:rPr>
            </w:pPr>
          </w:p>
        </w:tc>
      </w:tr>
      <w:tr w:rsidR="004462CD" w:rsidRPr="004462CD" w14:paraId="72B4A783" w14:textId="77777777" w:rsidTr="004462CD">
        <w:trPr>
          <w:jc w:val="center"/>
        </w:trPr>
        <w:tc>
          <w:tcPr>
            <w:tcW w:w="904" w:type="dxa"/>
            <w:vAlign w:val="center"/>
          </w:tcPr>
          <w:p w14:paraId="3F63FD36" w14:textId="77777777" w:rsidR="004462CD" w:rsidRPr="004462CD" w:rsidRDefault="004462CD" w:rsidP="00CA3A8C">
            <w:pPr>
              <w:pStyle w:val="afff0"/>
              <w:rPr>
                <w:rFonts w:cs="Liberation Serif"/>
                <w:sz w:val="22"/>
                <w:szCs w:val="22"/>
              </w:rPr>
            </w:pPr>
            <w:r w:rsidRPr="004462CD">
              <w:rPr>
                <w:rFonts w:cs="Liberation Serif"/>
                <w:sz w:val="22"/>
                <w:szCs w:val="22"/>
              </w:rPr>
              <w:t>1</w:t>
            </w:r>
          </w:p>
        </w:tc>
        <w:tc>
          <w:tcPr>
            <w:tcW w:w="3017" w:type="dxa"/>
            <w:vAlign w:val="center"/>
          </w:tcPr>
          <w:p w14:paraId="79F5C8FF" w14:textId="77777777" w:rsidR="004462CD" w:rsidRPr="004462CD" w:rsidRDefault="004462CD" w:rsidP="00CA3A8C">
            <w:pPr>
              <w:pStyle w:val="afff0"/>
              <w:rPr>
                <w:rFonts w:cs="Liberation Serif"/>
                <w:sz w:val="22"/>
                <w:szCs w:val="22"/>
              </w:rPr>
            </w:pPr>
            <w:r w:rsidRPr="004462CD">
              <w:rPr>
                <w:rFonts w:cs="Liberation Serif"/>
                <w:sz w:val="22"/>
                <w:szCs w:val="22"/>
              </w:rPr>
              <w:t>Дошкольная образовательная организация</w:t>
            </w:r>
          </w:p>
        </w:tc>
        <w:tc>
          <w:tcPr>
            <w:tcW w:w="1810" w:type="dxa"/>
            <w:vAlign w:val="center"/>
          </w:tcPr>
          <w:p w14:paraId="652CCA4F" w14:textId="77777777" w:rsidR="004462CD" w:rsidRPr="004462CD" w:rsidRDefault="004462CD" w:rsidP="00CA3A8C">
            <w:pPr>
              <w:pStyle w:val="afff0"/>
              <w:rPr>
                <w:rFonts w:cs="Liberation Serif"/>
                <w:sz w:val="22"/>
                <w:szCs w:val="22"/>
              </w:rPr>
            </w:pPr>
            <w:r w:rsidRPr="004462CD">
              <w:rPr>
                <w:rFonts w:cs="Liberation Serif"/>
                <w:sz w:val="22"/>
                <w:szCs w:val="22"/>
              </w:rPr>
              <w:t>Кол-во мест в возрасте 0-6 года на 1000 чел.</w:t>
            </w:r>
          </w:p>
        </w:tc>
        <w:tc>
          <w:tcPr>
            <w:tcW w:w="1811" w:type="dxa"/>
            <w:vAlign w:val="center"/>
          </w:tcPr>
          <w:p w14:paraId="54A2C883" w14:textId="4DC12969" w:rsidR="004462CD" w:rsidRPr="004462CD" w:rsidRDefault="004462CD" w:rsidP="004462CD">
            <w:pPr>
              <w:pStyle w:val="afff0"/>
              <w:rPr>
                <w:rFonts w:cs="Liberation Serif"/>
                <w:sz w:val="22"/>
                <w:szCs w:val="22"/>
              </w:rPr>
            </w:pPr>
            <w:r w:rsidRPr="004462CD">
              <w:rPr>
                <w:rFonts w:cs="Liberation Serif"/>
                <w:sz w:val="22"/>
                <w:szCs w:val="22"/>
              </w:rPr>
              <w:t>55</w:t>
            </w:r>
          </w:p>
        </w:tc>
        <w:tc>
          <w:tcPr>
            <w:tcW w:w="1811" w:type="dxa"/>
            <w:vAlign w:val="center"/>
          </w:tcPr>
          <w:p w14:paraId="03F32023" w14:textId="432A7EE2" w:rsidR="004462CD" w:rsidRPr="004462CD" w:rsidRDefault="004462CD" w:rsidP="00CA3A8C">
            <w:pPr>
              <w:pStyle w:val="afff0"/>
              <w:rPr>
                <w:rFonts w:cs="Liberation Serif"/>
                <w:sz w:val="22"/>
                <w:szCs w:val="22"/>
              </w:rPr>
            </w:pPr>
            <w:r w:rsidRPr="004462CD">
              <w:rPr>
                <w:rFonts w:cs="Liberation Serif"/>
                <w:sz w:val="22"/>
                <w:szCs w:val="22"/>
              </w:rPr>
              <w:t>Пешеходная доступность,</w:t>
            </w:r>
            <w:r>
              <w:rPr>
                <w:rFonts w:cs="Liberation Serif"/>
                <w:sz w:val="22"/>
                <w:szCs w:val="22"/>
              </w:rPr>
              <w:t xml:space="preserve"> </w:t>
            </w:r>
            <w:proofErr w:type="gramStart"/>
            <w:r w:rsidRPr="004462CD">
              <w:rPr>
                <w:rFonts w:cs="Liberation Serif"/>
                <w:sz w:val="22"/>
                <w:szCs w:val="22"/>
              </w:rPr>
              <w:t>м</w:t>
            </w:r>
            <w:proofErr w:type="gramEnd"/>
          </w:p>
        </w:tc>
        <w:tc>
          <w:tcPr>
            <w:tcW w:w="1811" w:type="dxa"/>
            <w:vAlign w:val="center"/>
          </w:tcPr>
          <w:p w14:paraId="2124A154" w14:textId="77777777" w:rsidR="004462CD" w:rsidRPr="004462CD" w:rsidRDefault="004462CD" w:rsidP="00CA3A8C">
            <w:pPr>
              <w:pStyle w:val="afff0"/>
              <w:rPr>
                <w:rFonts w:cs="Liberation Serif"/>
                <w:sz w:val="22"/>
                <w:szCs w:val="22"/>
              </w:rPr>
            </w:pPr>
            <w:r w:rsidRPr="004462CD">
              <w:rPr>
                <w:rFonts w:cs="Liberation Serif"/>
                <w:sz w:val="22"/>
                <w:szCs w:val="22"/>
              </w:rPr>
              <w:t>500</w:t>
            </w:r>
          </w:p>
        </w:tc>
        <w:tc>
          <w:tcPr>
            <w:tcW w:w="1811" w:type="dxa"/>
            <w:vAlign w:val="center"/>
          </w:tcPr>
          <w:p w14:paraId="154DD95A" w14:textId="77777777" w:rsidR="004462CD" w:rsidRPr="004462CD" w:rsidRDefault="004462CD" w:rsidP="00CA3A8C">
            <w:pPr>
              <w:pStyle w:val="afff0"/>
              <w:rPr>
                <w:rFonts w:cs="Liberation Serif"/>
                <w:sz w:val="22"/>
                <w:szCs w:val="22"/>
              </w:rPr>
            </w:pPr>
            <w:r w:rsidRPr="004462CD">
              <w:rPr>
                <w:rFonts w:cs="Liberation Serif"/>
                <w:sz w:val="22"/>
                <w:szCs w:val="22"/>
              </w:rPr>
              <w:t>300</w:t>
            </w:r>
          </w:p>
        </w:tc>
        <w:tc>
          <w:tcPr>
            <w:tcW w:w="1811" w:type="dxa"/>
            <w:vAlign w:val="center"/>
          </w:tcPr>
          <w:p w14:paraId="66981042" w14:textId="77777777" w:rsidR="004462CD" w:rsidRPr="004462CD" w:rsidRDefault="004462CD" w:rsidP="00CA3A8C">
            <w:pPr>
              <w:pStyle w:val="afff0"/>
              <w:rPr>
                <w:rFonts w:cs="Liberation Serif"/>
                <w:sz w:val="22"/>
                <w:szCs w:val="22"/>
              </w:rPr>
            </w:pPr>
            <w:r w:rsidRPr="004462CD">
              <w:rPr>
                <w:rFonts w:cs="Liberation Serif"/>
                <w:sz w:val="22"/>
                <w:szCs w:val="22"/>
              </w:rPr>
              <w:t>500</w:t>
            </w:r>
          </w:p>
        </w:tc>
      </w:tr>
      <w:tr w:rsidR="004462CD" w:rsidRPr="004462CD" w14:paraId="11D1AE35" w14:textId="77777777" w:rsidTr="004462CD">
        <w:trPr>
          <w:jc w:val="center"/>
        </w:trPr>
        <w:tc>
          <w:tcPr>
            <w:tcW w:w="904" w:type="dxa"/>
            <w:vAlign w:val="center"/>
          </w:tcPr>
          <w:p w14:paraId="178B503E" w14:textId="77777777" w:rsidR="004462CD" w:rsidRPr="004462CD" w:rsidRDefault="004462CD" w:rsidP="00CA3A8C">
            <w:pPr>
              <w:pStyle w:val="afff0"/>
              <w:rPr>
                <w:rFonts w:cs="Liberation Serif"/>
                <w:sz w:val="22"/>
                <w:szCs w:val="22"/>
              </w:rPr>
            </w:pPr>
            <w:r w:rsidRPr="004462CD">
              <w:rPr>
                <w:rFonts w:cs="Liberation Serif"/>
                <w:sz w:val="22"/>
                <w:szCs w:val="22"/>
              </w:rPr>
              <w:t>2</w:t>
            </w:r>
          </w:p>
        </w:tc>
        <w:tc>
          <w:tcPr>
            <w:tcW w:w="3017" w:type="dxa"/>
            <w:vAlign w:val="center"/>
          </w:tcPr>
          <w:p w14:paraId="5692138B" w14:textId="77777777" w:rsidR="004462CD" w:rsidRPr="004462CD" w:rsidRDefault="004462CD" w:rsidP="00CA3A8C">
            <w:pPr>
              <w:pStyle w:val="afff0"/>
              <w:rPr>
                <w:rFonts w:cs="Liberation Serif"/>
                <w:sz w:val="22"/>
                <w:szCs w:val="22"/>
              </w:rPr>
            </w:pPr>
            <w:r w:rsidRPr="004462CD">
              <w:rPr>
                <w:rFonts w:cs="Liberation Serif"/>
                <w:sz w:val="22"/>
                <w:szCs w:val="22"/>
              </w:rPr>
              <w:t>Общеобразовательная организация</w:t>
            </w:r>
          </w:p>
        </w:tc>
        <w:tc>
          <w:tcPr>
            <w:tcW w:w="1810" w:type="dxa"/>
            <w:vAlign w:val="center"/>
          </w:tcPr>
          <w:p w14:paraId="3D049E1A" w14:textId="77777777" w:rsidR="004462CD" w:rsidRPr="004462CD" w:rsidRDefault="004462CD" w:rsidP="00CA3A8C">
            <w:pPr>
              <w:pStyle w:val="afff0"/>
              <w:rPr>
                <w:rFonts w:cs="Liberation Serif"/>
                <w:sz w:val="22"/>
                <w:szCs w:val="22"/>
              </w:rPr>
            </w:pPr>
            <w:r w:rsidRPr="004462CD">
              <w:rPr>
                <w:rFonts w:cs="Liberation Serif"/>
                <w:sz w:val="22"/>
                <w:szCs w:val="22"/>
              </w:rPr>
              <w:t>Кол-во мест для детей в возрасте 7-18 года на 1000 чел.</w:t>
            </w:r>
          </w:p>
        </w:tc>
        <w:tc>
          <w:tcPr>
            <w:tcW w:w="1811" w:type="dxa"/>
            <w:vAlign w:val="center"/>
          </w:tcPr>
          <w:p w14:paraId="2006B09B" w14:textId="065E6E8D" w:rsidR="004462CD" w:rsidRPr="004462CD" w:rsidRDefault="004462CD" w:rsidP="004462CD">
            <w:pPr>
              <w:pStyle w:val="afff0"/>
              <w:rPr>
                <w:rFonts w:cs="Liberation Serif"/>
                <w:sz w:val="22"/>
                <w:szCs w:val="22"/>
              </w:rPr>
            </w:pPr>
            <w:r w:rsidRPr="004462CD">
              <w:rPr>
                <w:rFonts w:cs="Liberation Serif"/>
                <w:sz w:val="22"/>
                <w:szCs w:val="22"/>
              </w:rPr>
              <w:t>114</w:t>
            </w:r>
          </w:p>
        </w:tc>
        <w:tc>
          <w:tcPr>
            <w:tcW w:w="1811" w:type="dxa"/>
            <w:vAlign w:val="center"/>
          </w:tcPr>
          <w:p w14:paraId="3BB1FE27" w14:textId="505280F0" w:rsidR="004462CD" w:rsidRPr="004462CD" w:rsidRDefault="004462CD" w:rsidP="00CA3A8C">
            <w:pPr>
              <w:pStyle w:val="afff0"/>
              <w:rPr>
                <w:rFonts w:cs="Liberation Serif"/>
                <w:sz w:val="22"/>
                <w:szCs w:val="22"/>
              </w:rPr>
            </w:pPr>
            <w:r w:rsidRPr="004462CD">
              <w:rPr>
                <w:rFonts w:cs="Liberation Serif"/>
                <w:sz w:val="22"/>
                <w:szCs w:val="22"/>
              </w:rPr>
              <w:t>Пешеходная доступность,</w:t>
            </w:r>
            <w:r>
              <w:rPr>
                <w:rFonts w:cs="Liberation Serif"/>
                <w:sz w:val="22"/>
                <w:szCs w:val="22"/>
              </w:rPr>
              <w:t xml:space="preserve"> </w:t>
            </w:r>
            <w:proofErr w:type="gramStart"/>
            <w:r w:rsidRPr="004462CD">
              <w:rPr>
                <w:rFonts w:cs="Liberation Serif"/>
                <w:sz w:val="22"/>
                <w:szCs w:val="22"/>
              </w:rPr>
              <w:t>м</w:t>
            </w:r>
            <w:proofErr w:type="gramEnd"/>
          </w:p>
        </w:tc>
        <w:tc>
          <w:tcPr>
            <w:tcW w:w="1811" w:type="dxa"/>
            <w:vAlign w:val="center"/>
          </w:tcPr>
          <w:p w14:paraId="367001D3" w14:textId="77777777" w:rsidR="004462CD" w:rsidRPr="004462CD" w:rsidRDefault="004462CD" w:rsidP="00CA3A8C">
            <w:pPr>
              <w:pStyle w:val="afff0"/>
              <w:rPr>
                <w:rFonts w:cs="Liberation Serif"/>
                <w:sz w:val="22"/>
                <w:szCs w:val="22"/>
              </w:rPr>
            </w:pPr>
            <w:r w:rsidRPr="004462CD">
              <w:rPr>
                <w:rFonts w:cs="Liberation Serif"/>
                <w:sz w:val="22"/>
                <w:szCs w:val="22"/>
              </w:rPr>
              <w:t>750</w:t>
            </w:r>
          </w:p>
        </w:tc>
        <w:tc>
          <w:tcPr>
            <w:tcW w:w="1811" w:type="dxa"/>
            <w:vAlign w:val="center"/>
          </w:tcPr>
          <w:p w14:paraId="0202C576" w14:textId="77777777" w:rsidR="004462CD" w:rsidRPr="004462CD" w:rsidRDefault="004462CD" w:rsidP="00CA3A8C">
            <w:pPr>
              <w:pStyle w:val="afff0"/>
              <w:rPr>
                <w:rFonts w:cs="Liberation Serif"/>
                <w:sz w:val="22"/>
                <w:szCs w:val="22"/>
              </w:rPr>
            </w:pPr>
            <w:r w:rsidRPr="004462CD">
              <w:rPr>
                <w:rFonts w:cs="Liberation Serif"/>
                <w:sz w:val="22"/>
                <w:szCs w:val="22"/>
              </w:rPr>
              <w:t>500</w:t>
            </w:r>
          </w:p>
        </w:tc>
        <w:tc>
          <w:tcPr>
            <w:tcW w:w="1811" w:type="dxa"/>
            <w:vAlign w:val="center"/>
          </w:tcPr>
          <w:p w14:paraId="3F5DF01F" w14:textId="77777777" w:rsidR="004462CD" w:rsidRPr="004462CD" w:rsidRDefault="004462CD" w:rsidP="00CA3A8C">
            <w:pPr>
              <w:pStyle w:val="afff0"/>
              <w:rPr>
                <w:rFonts w:cs="Liberation Serif"/>
                <w:sz w:val="22"/>
                <w:szCs w:val="22"/>
              </w:rPr>
            </w:pPr>
            <w:r w:rsidRPr="004462CD">
              <w:rPr>
                <w:rFonts w:cs="Liberation Serif"/>
                <w:sz w:val="22"/>
                <w:szCs w:val="22"/>
              </w:rPr>
              <w:t>750</w:t>
            </w:r>
          </w:p>
        </w:tc>
      </w:tr>
      <w:tr w:rsidR="004462CD" w:rsidRPr="004462CD" w14:paraId="6C77D473" w14:textId="77777777" w:rsidTr="004462CD">
        <w:trPr>
          <w:jc w:val="center"/>
        </w:trPr>
        <w:tc>
          <w:tcPr>
            <w:tcW w:w="904" w:type="dxa"/>
            <w:vMerge w:val="restart"/>
            <w:vAlign w:val="center"/>
          </w:tcPr>
          <w:p w14:paraId="3414E2AC" w14:textId="77777777" w:rsidR="004462CD" w:rsidRPr="004462CD" w:rsidRDefault="004462CD" w:rsidP="00CA3A8C">
            <w:pPr>
              <w:pStyle w:val="afff0"/>
              <w:rPr>
                <w:rFonts w:cs="Liberation Serif"/>
                <w:sz w:val="22"/>
                <w:szCs w:val="22"/>
              </w:rPr>
            </w:pPr>
            <w:r w:rsidRPr="004462CD">
              <w:rPr>
                <w:rFonts w:cs="Liberation Serif"/>
                <w:sz w:val="22"/>
                <w:szCs w:val="22"/>
              </w:rPr>
              <w:t>3</w:t>
            </w:r>
          </w:p>
        </w:tc>
        <w:tc>
          <w:tcPr>
            <w:tcW w:w="3017" w:type="dxa"/>
            <w:vMerge w:val="restart"/>
            <w:vAlign w:val="center"/>
          </w:tcPr>
          <w:p w14:paraId="2048BBE6" w14:textId="77777777" w:rsidR="004462CD" w:rsidRPr="004462CD" w:rsidRDefault="004462CD" w:rsidP="00CA3A8C">
            <w:pPr>
              <w:pStyle w:val="afff0"/>
              <w:rPr>
                <w:rFonts w:cs="Liberation Serif"/>
                <w:sz w:val="22"/>
                <w:szCs w:val="22"/>
              </w:rPr>
            </w:pPr>
            <w:r w:rsidRPr="004462CD">
              <w:rPr>
                <w:rFonts w:cs="Liberation Serif"/>
                <w:sz w:val="22"/>
                <w:szCs w:val="22"/>
              </w:rPr>
              <w:t>Организация дополнительного образования</w:t>
            </w:r>
          </w:p>
        </w:tc>
        <w:tc>
          <w:tcPr>
            <w:tcW w:w="1810" w:type="dxa"/>
            <w:vMerge w:val="restart"/>
            <w:vAlign w:val="center"/>
          </w:tcPr>
          <w:p w14:paraId="215D311C" w14:textId="77777777" w:rsidR="004462CD" w:rsidRPr="004462CD" w:rsidRDefault="004462CD" w:rsidP="00CA3A8C">
            <w:pPr>
              <w:pStyle w:val="afff0"/>
              <w:rPr>
                <w:rFonts w:cs="Liberation Serif"/>
                <w:sz w:val="22"/>
                <w:szCs w:val="22"/>
              </w:rPr>
            </w:pPr>
            <w:r w:rsidRPr="004462CD">
              <w:rPr>
                <w:rFonts w:cs="Liberation Serif"/>
                <w:sz w:val="22"/>
                <w:szCs w:val="22"/>
              </w:rPr>
              <w:t>Кол-во мест для детей в возрасте 5-18 лет на 1000 чел.</w:t>
            </w:r>
          </w:p>
        </w:tc>
        <w:tc>
          <w:tcPr>
            <w:tcW w:w="1811" w:type="dxa"/>
            <w:vMerge w:val="restart"/>
            <w:vAlign w:val="center"/>
          </w:tcPr>
          <w:p w14:paraId="04D54B7C" w14:textId="6FC3BCAF" w:rsidR="004462CD" w:rsidRPr="004462CD" w:rsidRDefault="004462CD" w:rsidP="004462CD">
            <w:pPr>
              <w:pStyle w:val="afff0"/>
              <w:rPr>
                <w:rFonts w:cs="Liberation Serif"/>
                <w:sz w:val="22"/>
                <w:szCs w:val="22"/>
              </w:rPr>
            </w:pPr>
            <w:r w:rsidRPr="004462CD">
              <w:rPr>
                <w:rFonts w:cs="Liberation Serif"/>
                <w:sz w:val="22"/>
                <w:szCs w:val="22"/>
              </w:rPr>
              <w:t>60</w:t>
            </w:r>
          </w:p>
        </w:tc>
        <w:tc>
          <w:tcPr>
            <w:tcW w:w="1811" w:type="dxa"/>
            <w:vAlign w:val="center"/>
          </w:tcPr>
          <w:p w14:paraId="05BD7C36" w14:textId="0829530E" w:rsidR="004462CD" w:rsidRPr="004462CD" w:rsidRDefault="004462CD" w:rsidP="00CA3A8C">
            <w:pPr>
              <w:pStyle w:val="afff0"/>
              <w:rPr>
                <w:rFonts w:cs="Liberation Serif"/>
                <w:sz w:val="22"/>
                <w:szCs w:val="22"/>
              </w:rPr>
            </w:pPr>
            <w:r w:rsidRPr="004462CD">
              <w:rPr>
                <w:rFonts w:cs="Liberation Serif"/>
                <w:sz w:val="22"/>
                <w:szCs w:val="22"/>
              </w:rPr>
              <w:t>Транспорт</w:t>
            </w:r>
            <w:r>
              <w:rPr>
                <w:rFonts w:cs="Liberation Serif"/>
                <w:sz w:val="22"/>
                <w:szCs w:val="22"/>
              </w:rPr>
              <w:t>н</w:t>
            </w:r>
            <w:r w:rsidRPr="004462CD">
              <w:rPr>
                <w:rFonts w:cs="Liberation Serif"/>
                <w:sz w:val="22"/>
                <w:szCs w:val="22"/>
              </w:rPr>
              <w:t>ая доступность, мин.</w:t>
            </w:r>
          </w:p>
        </w:tc>
        <w:tc>
          <w:tcPr>
            <w:tcW w:w="1811" w:type="dxa"/>
            <w:vAlign w:val="center"/>
          </w:tcPr>
          <w:p w14:paraId="5152E4E1" w14:textId="77777777" w:rsidR="004462CD" w:rsidRPr="004462CD" w:rsidRDefault="004462CD" w:rsidP="00CA3A8C">
            <w:pPr>
              <w:pStyle w:val="afff0"/>
              <w:rPr>
                <w:rFonts w:cs="Liberation Serif"/>
                <w:sz w:val="22"/>
                <w:szCs w:val="22"/>
              </w:rPr>
            </w:pPr>
            <w:r w:rsidRPr="004462CD">
              <w:rPr>
                <w:rFonts w:cs="Liberation Serif"/>
                <w:sz w:val="22"/>
                <w:szCs w:val="22"/>
              </w:rPr>
              <w:t>30</w:t>
            </w:r>
          </w:p>
        </w:tc>
        <w:tc>
          <w:tcPr>
            <w:tcW w:w="1811" w:type="dxa"/>
            <w:vAlign w:val="center"/>
          </w:tcPr>
          <w:p w14:paraId="74236D97" w14:textId="77777777" w:rsidR="004462CD" w:rsidRPr="004462CD" w:rsidRDefault="004462CD" w:rsidP="00CA3A8C">
            <w:pPr>
              <w:pStyle w:val="afff0"/>
              <w:rPr>
                <w:rFonts w:cs="Liberation Serif"/>
                <w:sz w:val="22"/>
                <w:szCs w:val="22"/>
              </w:rPr>
            </w:pPr>
            <w:r w:rsidRPr="004462CD">
              <w:rPr>
                <w:rFonts w:cs="Liberation Serif"/>
                <w:sz w:val="22"/>
                <w:szCs w:val="22"/>
              </w:rPr>
              <w:t>30</w:t>
            </w:r>
          </w:p>
        </w:tc>
        <w:tc>
          <w:tcPr>
            <w:tcW w:w="1811" w:type="dxa"/>
            <w:vAlign w:val="center"/>
          </w:tcPr>
          <w:p w14:paraId="0E30429A" w14:textId="77777777" w:rsidR="004462CD" w:rsidRPr="004462CD" w:rsidRDefault="004462CD" w:rsidP="00CA3A8C">
            <w:pPr>
              <w:pStyle w:val="afff0"/>
              <w:rPr>
                <w:rFonts w:cs="Liberation Serif"/>
                <w:sz w:val="22"/>
                <w:szCs w:val="22"/>
              </w:rPr>
            </w:pPr>
            <w:r w:rsidRPr="004462CD">
              <w:rPr>
                <w:rFonts w:cs="Liberation Serif"/>
                <w:sz w:val="22"/>
                <w:szCs w:val="22"/>
              </w:rPr>
              <w:t>30</w:t>
            </w:r>
          </w:p>
        </w:tc>
      </w:tr>
      <w:tr w:rsidR="004462CD" w:rsidRPr="004462CD" w14:paraId="2E6F310E" w14:textId="77777777" w:rsidTr="004462CD">
        <w:trPr>
          <w:jc w:val="center"/>
        </w:trPr>
        <w:tc>
          <w:tcPr>
            <w:tcW w:w="904" w:type="dxa"/>
            <w:vMerge/>
            <w:vAlign w:val="center"/>
          </w:tcPr>
          <w:p w14:paraId="4C1E3D0F" w14:textId="77777777" w:rsidR="004462CD" w:rsidRPr="004462CD" w:rsidRDefault="004462CD" w:rsidP="00CA3A8C">
            <w:pPr>
              <w:pStyle w:val="afff0"/>
              <w:rPr>
                <w:rFonts w:cs="Liberation Serif"/>
                <w:sz w:val="22"/>
                <w:szCs w:val="22"/>
              </w:rPr>
            </w:pPr>
          </w:p>
        </w:tc>
        <w:tc>
          <w:tcPr>
            <w:tcW w:w="3017" w:type="dxa"/>
            <w:vMerge/>
            <w:vAlign w:val="center"/>
          </w:tcPr>
          <w:p w14:paraId="3F1936E6" w14:textId="77777777" w:rsidR="004462CD" w:rsidRPr="004462CD" w:rsidRDefault="004462CD" w:rsidP="00CA3A8C">
            <w:pPr>
              <w:pStyle w:val="afff0"/>
              <w:rPr>
                <w:rFonts w:cs="Liberation Serif"/>
                <w:sz w:val="22"/>
                <w:szCs w:val="22"/>
              </w:rPr>
            </w:pPr>
          </w:p>
        </w:tc>
        <w:tc>
          <w:tcPr>
            <w:tcW w:w="1810" w:type="dxa"/>
            <w:vMerge/>
            <w:vAlign w:val="center"/>
          </w:tcPr>
          <w:p w14:paraId="455BF636" w14:textId="77777777" w:rsidR="004462CD" w:rsidRPr="004462CD" w:rsidRDefault="004462CD" w:rsidP="00CA3A8C">
            <w:pPr>
              <w:pStyle w:val="afff0"/>
              <w:rPr>
                <w:rFonts w:cs="Liberation Serif"/>
                <w:sz w:val="22"/>
                <w:szCs w:val="22"/>
              </w:rPr>
            </w:pPr>
          </w:p>
        </w:tc>
        <w:tc>
          <w:tcPr>
            <w:tcW w:w="1811" w:type="dxa"/>
            <w:vMerge/>
            <w:vAlign w:val="center"/>
          </w:tcPr>
          <w:p w14:paraId="74015B97" w14:textId="77777777" w:rsidR="004462CD" w:rsidRPr="004462CD" w:rsidRDefault="004462CD" w:rsidP="00CA3A8C">
            <w:pPr>
              <w:pStyle w:val="afff0"/>
              <w:rPr>
                <w:rFonts w:cs="Liberation Serif"/>
                <w:sz w:val="22"/>
                <w:szCs w:val="22"/>
              </w:rPr>
            </w:pPr>
          </w:p>
        </w:tc>
        <w:tc>
          <w:tcPr>
            <w:tcW w:w="1811" w:type="dxa"/>
            <w:vAlign w:val="center"/>
          </w:tcPr>
          <w:p w14:paraId="7323B839" w14:textId="3463E7B9" w:rsidR="004462CD" w:rsidRPr="004462CD" w:rsidRDefault="004462CD" w:rsidP="00CA3A8C">
            <w:pPr>
              <w:pStyle w:val="afff0"/>
              <w:rPr>
                <w:rFonts w:cs="Liberation Serif"/>
                <w:sz w:val="22"/>
                <w:szCs w:val="22"/>
              </w:rPr>
            </w:pPr>
            <w:r w:rsidRPr="004462CD">
              <w:rPr>
                <w:rFonts w:cs="Liberation Serif"/>
                <w:sz w:val="22"/>
                <w:szCs w:val="22"/>
              </w:rPr>
              <w:t>Пешеходная доступность,</w:t>
            </w:r>
            <w:r>
              <w:rPr>
                <w:rFonts w:cs="Liberation Serif"/>
                <w:sz w:val="22"/>
                <w:szCs w:val="22"/>
              </w:rPr>
              <w:t xml:space="preserve"> </w:t>
            </w:r>
            <w:proofErr w:type="gramStart"/>
            <w:r w:rsidRPr="004462CD">
              <w:rPr>
                <w:rFonts w:cs="Liberation Serif"/>
                <w:sz w:val="22"/>
                <w:szCs w:val="22"/>
              </w:rPr>
              <w:t>м</w:t>
            </w:r>
            <w:proofErr w:type="gramEnd"/>
          </w:p>
        </w:tc>
        <w:tc>
          <w:tcPr>
            <w:tcW w:w="1811" w:type="dxa"/>
            <w:vAlign w:val="center"/>
          </w:tcPr>
          <w:p w14:paraId="3C5F5306" w14:textId="77777777" w:rsidR="004462CD" w:rsidRPr="004462CD" w:rsidRDefault="004462CD" w:rsidP="00CA3A8C">
            <w:pPr>
              <w:pStyle w:val="afff0"/>
              <w:rPr>
                <w:rFonts w:cs="Liberation Serif"/>
                <w:sz w:val="22"/>
                <w:szCs w:val="22"/>
              </w:rPr>
            </w:pPr>
            <w:r w:rsidRPr="004462CD">
              <w:rPr>
                <w:rFonts w:cs="Liberation Serif"/>
                <w:sz w:val="22"/>
                <w:szCs w:val="22"/>
              </w:rPr>
              <w:t>1500</w:t>
            </w:r>
          </w:p>
        </w:tc>
        <w:tc>
          <w:tcPr>
            <w:tcW w:w="1811" w:type="dxa"/>
            <w:vAlign w:val="center"/>
          </w:tcPr>
          <w:p w14:paraId="3000F1CF" w14:textId="77777777" w:rsidR="004462CD" w:rsidRPr="004462CD" w:rsidRDefault="004462CD" w:rsidP="00CA3A8C">
            <w:pPr>
              <w:pStyle w:val="afff0"/>
              <w:rPr>
                <w:rFonts w:cs="Liberation Serif"/>
                <w:sz w:val="22"/>
                <w:szCs w:val="22"/>
              </w:rPr>
            </w:pPr>
            <w:r w:rsidRPr="004462CD">
              <w:rPr>
                <w:rFonts w:cs="Liberation Serif"/>
                <w:sz w:val="22"/>
                <w:szCs w:val="22"/>
              </w:rPr>
              <w:t>1500</w:t>
            </w:r>
          </w:p>
        </w:tc>
        <w:tc>
          <w:tcPr>
            <w:tcW w:w="1811" w:type="dxa"/>
            <w:vAlign w:val="center"/>
          </w:tcPr>
          <w:p w14:paraId="2F4969DE" w14:textId="77777777" w:rsidR="004462CD" w:rsidRPr="004462CD" w:rsidRDefault="004462CD" w:rsidP="00CA3A8C">
            <w:pPr>
              <w:pStyle w:val="afff0"/>
              <w:rPr>
                <w:rFonts w:cs="Liberation Serif"/>
                <w:sz w:val="22"/>
                <w:szCs w:val="22"/>
              </w:rPr>
            </w:pPr>
            <w:r w:rsidRPr="004462CD">
              <w:rPr>
                <w:rFonts w:cs="Liberation Serif"/>
                <w:sz w:val="22"/>
                <w:szCs w:val="22"/>
              </w:rPr>
              <w:t>-</w:t>
            </w:r>
          </w:p>
        </w:tc>
      </w:tr>
    </w:tbl>
    <w:p w14:paraId="3607A951" w14:textId="531D00E7" w:rsidR="004462CD" w:rsidRDefault="004462CD" w:rsidP="004462CD">
      <w:pPr>
        <w:ind w:firstLine="709"/>
        <w:jc w:val="both"/>
        <w:rPr>
          <w:rFonts w:ascii="Liberation Serif" w:hAnsi="Liberation Serif" w:cs="Liberation Serif"/>
        </w:rPr>
      </w:pPr>
      <w:r w:rsidRPr="004462CD">
        <w:rPr>
          <w:rFonts w:ascii="Liberation Serif" w:hAnsi="Liberation Serif" w:cs="Liberation Serif"/>
        </w:rPr>
        <w:t>Для общеобразовательных организаций допускается организация доступности к объектам путём создания маршрутов движения школьных автобусов, оборудованных в установленном порядке. Предельный пешеходный подход учащихся к месту сбора на остановке принимается в соответствии с нормами доступности для общеобразовательных организаций</w:t>
      </w:r>
      <w:r>
        <w:rPr>
          <w:rFonts w:ascii="Liberation Serif" w:hAnsi="Liberation Serif" w:cs="Liberation Serif"/>
        </w:rPr>
        <w:t>.</w:t>
      </w:r>
    </w:p>
    <w:p w14:paraId="1AB86E18" w14:textId="4E157EAA" w:rsidR="004462CD" w:rsidRDefault="004462CD" w:rsidP="004462CD">
      <w:pPr>
        <w:jc w:val="center"/>
        <w:rPr>
          <w:rFonts w:ascii="Liberation Serif" w:hAnsi="Liberation Serif" w:cs="Liberation Serif"/>
        </w:rPr>
      </w:pPr>
    </w:p>
    <w:p w14:paraId="29A921B1" w14:textId="519159D5" w:rsidR="004462CD" w:rsidRDefault="004462CD" w:rsidP="004462CD">
      <w:pPr>
        <w:jc w:val="center"/>
        <w:rPr>
          <w:rFonts w:ascii="Liberation Serif" w:hAnsi="Liberation Serif" w:cs="Liberation Serif"/>
        </w:rPr>
      </w:pPr>
      <w:r>
        <w:rPr>
          <w:rFonts w:ascii="Liberation Serif" w:hAnsi="Liberation Serif" w:cs="Liberation Serif"/>
        </w:rPr>
        <w:t>В области физической культуры и массового спорта</w:t>
      </w:r>
    </w:p>
    <w:p w14:paraId="503025AE" w14:textId="6222743A" w:rsidR="004462CD" w:rsidRDefault="004462CD" w:rsidP="004462CD">
      <w:pPr>
        <w:jc w:val="center"/>
        <w:rPr>
          <w:rFonts w:ascii="Liberation Serif" w:hAnsi="Liberation Serif" w:cs="Liberation Serif"/>
        </w:rPr>
      </w:pPr>
    </w:p>
    <w:p w14:paraId="5ED1C41D" w14:textId="5CF654C3" w:rsidR="004462CD" w:rsidRDefault="004462CD" w:rsidP="004462CD">
      <w:pPr>
        <w:jc w:val="center"/>
        <w:rPr>
          <w:rFonts w:ascii="Liberation Serif" w:hAnsi="Liberation Serif" w:cs="Liberation Serif"/>
        </w:rPr>
      </w:pPr>
      <w:r>
        <w:rPr>
          <w:rFonts w:ascii="Liberation Serif" w:hAnsi="Liberation Serif" w:cs="Liberation Serif"/>
        </w:rPr>
        <w:t>Таблица 7 Предельные значения расчетных показателей в области физической культуры и массового спорта</w:t>
      </w:r>
    </w:p>
    <w:tbl>
      <w:tblPr>
        <w:tblStyle w:val="ae"/>
        <w:tblW w:w="5000" w:type="pct"/>
        <w:jc w:val="center"/>
        <w:tblLook w:val="04A0" w:firstRow="1" w:lastRow="0" w:firstColumn="1" w:lastColumn="0" w:noHBand="0" w:noVBand="1"/>
      </w:tblPr>
      <w:tblGrid>
        <w:gridCol w:w="857"/>
        <w:gridCol w:w="2861"/>
        <w:gridCol w:w="2213"/>
        <w:gridCol w:w="2213"/>
        <w:gridCol w:w="2214"/>
        <w:gridCol w:w="2214"/>
        <w:gridCol w:w="2214"/>
      </w:tblGrid>
      <w:tr w:rsidR="004462CD" w:rsidRPr="00992600" w14:paraId="4885F7F9" w14:textId="77777777" w:rsidTr="004462CD">
        <w:trPr>
          <w:jc w:val="center"/>
        </w:trPr>
        <w:tc>
          <w:tcPr>
            <w:tcW w:w="850" w:type="dxa"/>
            <w:vMerge w:val="restart"/>
            <w:vAlign w:val="center"/>
          </w:tcPr>
          <w:p w14:paraId="78FB7665" w14:textId="77777777" w:rsidR="004462CD" w:rsidRDefault="004462CD" w:rsidP="00CA3A8C">
            <w:pPr>
              <w:pStyle w:val="afff0"/>
            </w:pPr>
            <w:r>
              <w:t xml:space="preserve">№ </w:t>
            </w:r>
            <w:proofErr w:type="gramStart"/>
            <w:r>
              <w:t>п</w:t>
            </w:r>
            <w:proofErr w:type="gramEnd"/>
            <w:r>
              <w:t>/п</w:t>
            </w:r>
          </w:p>
        </w:tc>
        <w:tc>
          <w:tcPr>
            <w:tcW w:w="2835" w:type="dxa"/>
            <w:vMerge w:val="restart"/>
            <w:vAlign w:val="center"/>
          </w:tcPr>
          <w:p w14:paraId="61F9EB76" w14:textId="77777777" w:rsidR="004462CD" w:rsidRDefault="004462CD" w:rsidP="00CA3A8C">
            <w:pPr>
              <w:pStyle w:val="afff0"/>
            </w:pPr>
            <w:r>
              <w:t>Наименование объекта</w:t>
            </w:r>
          </w:p>
        </w:tc>
        <w:tc>
          <w:tcPr>
            <w:tcW w:w="4386" w:type="dxa"/>
            <w:gridSpan w:val="2"/>
            <w:vAlign w:val="center"/>
          </w:tcPr>
          <w:p w14:paraId="4BCB07ED" w14:textId="77777777" w:rsidR="004462CD" w:rsidRDefault="004462CD" w:rsidP="00CA3A8C">
            <w:pPr>
              <w:pStyle w:val="afff0"/>
            </w:pPr>
            <w:r>
              <w:t>Минимально допустимый уровень обеспеченности</w:t>
            </w:r>
          </w:p>
        </w:tc>
        <w:tc>
          <w:tcPr>
            <w:tcW w:w="6582" w:type="dxa"/>
            <w:gridSpan w:val="3"/>
            <w:vAlign w:val="center"/>
          </w:tcPr>
          <w:p w14:paraId="46FBE4D1" w14:textId="77777777" w:rsidR="004462CD" w:rsidRDefault="004462CD" w:rsidP="00CA3A8C">
            <w:pPr>
              <w:pStyle w:val="afff0"/>
            </w:pPr>
            <w:r>
              <w:t>Максимально допустимый уровень территориальной доступности</w:t>
            </w:r>
          </w:p>
        </w:tc>
      </w:tr>
      <w:tr w:rsidR="004462CD" w14:paraId="6E7D647B" w14:textId="77777777" w:rsidTr="004462CD">
        <w:trPr>
          <w:jc w:val="center"/>
        </w:trPr>
        <w:tc>
          <w:tcPr>
            <w:tcW w:w="850" w:type="dxa"/>
            <w:vMerge/>
            <w:vAlign w:val="center"/>
          </w:tcPr>
          <w:p w14:paraId="5686E153" w14:textId="77777777" w:rsidR="004462CD" w:rsidRDefault="004462CD" w:rsidP="00CA3A8C">
            <w:pPr>
              <w:pStyle w:val="afff0"/>
            </w:pPr>
          </w:p>
        </w:tc>
        <w:tc>
          <w:tcPr>
            <w:tcW w:w="2835" w:type="dxa"/>
            <w:vMerge/>
            <w:vAlign w:val="center"/>
          </w:tcPr>
          <w:p w14:paraId="0F7F0D24" w14:textId="77777777" w:rsidR="004462CD" w:rsidRDefault="004462CD" w:rsidP="00CA3A8C">
            <w:pPr>
              <w:pStyle w:val="afff0"/>
            </w:pPr>
          </w:p>
        </w:tc>
        <w:tc>
          <w:tcPr>
            <w:tcW w:w="2193" w:type="dxa"/>
            <w:vMerge w:val="restart"/>
            <w:vAlign w:val="center"/>
          </w:tcPr>
          <w:p w14:paraId="1827C558" w14:textId="77777777" w:rsidR="004462CD" w:rsidRDefault="004462CD" w:rsidP="00CA3A8C">
            <w:pPr>
              <w:pStyle w:val="afff0"/>
            </w:pPr>
            <w:r>
              <w:t>Единица измерения</w:t>
            </w:r>
          </w:p>
        </w:tc>
        <w:tc>
          <w:tcPr>
            <w:tcW w:w="2193" w:type="dxa"/>
            <w:vMerge w:val="restart"/>
            <w:vAlign w:val="center"/>
          </w:tcPr>
          <w:p w14:paraId="48CA7B56" w14:textId="77777777" w:rsidR="004462CD" w:rsidRDefault="004462CD" w:rsidP="00CA3A8C">
            <w:pPr>
              <w:pStyle w:val="afff0"/>
            </w:pPr>
            <w:r>
              <w:t>Величина</w:t>
            </w:r>
          </w:p>
        </w:tc>
        <w:tc>
          <w:tcPr>
            <w:tcW w:w="2194" w:type="dxa"/>
            <w:vMerge w:val="restart"/>
            <w:vAlign w:val="center"/>
          </w:tcPr>
          <w:p w14:paraId="1AEA7F31" w14:textId="77777777" w:rsidR="004462CD" w:rsidRDefault="004462CD" w:rsidP="00CA3A8C">
            <w:pPr>
              <w:pStyle w:val="afff0"/>
            </w:pPr>
            <w:r>
              <w:t>Единица измерения</w:t>
            </w:r>
          </w:p>
        </w:tc>
        <w:tc>
          <w:tcPr>
            <w:tcW w:w="4388" w:type="dxa"/>
            <w:gridSpan w:val="2"/>
            <w:vAlign w:val="center"/>
          </w:tcPr>
          <w:p w14:paraId="311E3253" w14:textId="77777777" w:rsidR="004462CD" w:rsidRDefault="004462CD" w:rsidP="00CA3A8C">
            <w:pPr>
              <w:pStyle w:val="afff0"/>
            </w:pPr>
            <w:r>
              <w:t>Величина</w:t>
            </w:r>
          </w:p>
        </w:tc>
      </w:tr>
      <w:tr w:rsidR="004462CD" w14:paraId="2213F72C" w14:textId="77777777" w:rsidTr="004462CD">
        <w:trPr>
          <w:jc w:val="center"/>
        </w:trPr>
        <w:tc>
          <w:tcPr>
            <w:tcW w:w="850" w:type="dxa"/>
            <w:vMerge/>
            <w:vAlign w:val="center"/>
          </w:tcPr>
          <w:p w14:paraId="5B84A3B7" w14:textId="77777777" w:rsidR="004462CD" w:rsidRDefault="004462CD" w:rsidP="00CA3A8C">
            <w:pPr>
              <w:pStyle w:val="afff0"/>
            </w:pPr>
          </w:p>
        </w:tc>
        <w:tc>
          <w:tcPr>
            <w:tcW w:w="2835" w:type="dxa"/>
            <w:vMerge/>
            <w:vAlign w:val="center"/>
          </w:tcPr>
          <w:p w14:paraId="0A898604" w14:textId="77777777" w:rsidR="004462CD" w:rsidRDefault="004462CD" w:rsidP="00CA3A8C">
            <w:pPr>
              <w:pStyle w:val="afff0"/>
            </w:pPr>
          </w:p>
        </w:tc>
        <w:tc>
          <w:tcPr>
            <w:tcW w:w="2193" w:type="dxa"/>
            <w:vMerge/>
            <w:vAlign w:val="center"/>
          </w:tcPr>
          <w:p w14:paraId="58E6F575" w14:textId="77777777" w:rsidR="004462CD" w:rsidRDefault="004462CD" w:rsidP="00CA3A8C">
            <w:pPr>
              <w:pStyle w:val="afff0"/>
            </w:pPr>
          </w:p>
        </w:tc>
        <w:tc>
          <w:tcPr>
            <w:tcW w:w="2193" w:type="dxa"/>
            <w:vMerge/>
            <w:vAlign w:val="center"/>
          </w:tcPr>
          <w:p w14:paraId="2F637793" w14:textId="77777777" w:rsidR="004462CD" w:rsidRDefault="004462CD" w:rsidP="00CA3A8C">
            <w:pPr>
              <w:pStyle w:val="afff0"/>
            </w:pPr>
          </w:p>
        </w:tc>
        <w:tc>
          <w:tcPr>
            <w:tcW w:w="2194" w:type="dxa"/>
            <w:vMerge/>
            <w:vAlign w:val="center"/>
          </w:tcPr>
          <w:p w14:paraId="15EF15BA" w14:textId="77777777" w:rsidR="004462CD" w:rsidRDefault="004462CD" w:rsidP="00CA3A8C">
            <w:pPr>
              <w:pStyle w:val="afff0"/>
            </w:pPr>
          </w:p>
        </w:tc>
        <w:tc>
          <w:tcPr>
            <w:tcW w:w="2194" w:type="dxa"/>
            <w:vAlign w:val="center"/>
          </w:tcPr>
          <w:p w14:paraId="10213373" w14:textId="77777777" w:rsidR="004462CD" w:rsidRDefault="004462CD" w:rsidP="00CA3A8C">
            <w:pPr>
              <w:pStyle w:val="afff0"/>
            </w:pPr>
            <w:r>
              <w:t>В городской местности</w:t>
            </w:r>
          </w:p>
        </w:tc>
        <w:tc>
          <w:tcPr>
            <w:tcW w:w="2194" w:type="dxa"/>
            <w:vAlign w:val="center"/>
          </w:tcPr>
          <w:p w14:paraId="64BF8310" w14:textId="77777777" w:rsidR="004462CD" w:rsidRDefault="004462CD" w:rsidP="00CA3A8C">
            <w:pPr>
              <w:pStyle w:val="afff0"/>
            </w:pPr>
            <w:r>
              <w:t>В сельской местности</w:t>
            </w:r>
          </w:p>
        </w:tc>
      </w:tr>
      <w:tr w:rsidR="004462CD" w14:paraId="76DDCC60" w14:textId="77777777" w:rsidTr="004462CD">
        <w:trPr>
          <w:jc w:val="center"/>
        </w:trPr>
        <w:tc>
          <w:tcPr>
            <w:tcW w:w="850" w:type="dxa"/>
            <w:vAlign w:val="center"/>
          </w:tcPr>
          <w:p w14:paraId="72FE1E36" w14:textId="77777777" w:rsidR="004462CD" w:rsidRDefault="004462CD" w:rsidP="00CA3A8C">
            <w:pPr>
              <w:pStyle w:val="afff0"/>
            </w:pPr>
            <w:r>
              <w:t>1</w:t>
            </w:r>
          </w:p>
        </w:tc>
        <w:tc>
          <w:tcPr>
            <w:tcW w:w="2835" w:type="dxa"/>
            <w:vAlign w:val="center"/>
          </w:tcPr>
          <w:p w14:paraId="19D9E58C" w14:textId="77777777" w:rsidR="004462CD" w:rsidRDefault="004462CD" w:rsidP="00CA3A8C">
            <w:pPr>
              <w:pStyle w:val="afff0"/>
            </w:pPr>
            <w:r>
              <w:t>Площадки для занятий физической культурой и массовым спортом</w:t>
            </w:r>
          </w:p>
        </w:tc>
        <w:tc>
          <w:tcPr>
            <w:tcW w:w="2193" w:type="dxa"/>
            <w:vAlign w:val="center"/>
          </w:tcPr>
          <w:p w14:paraId="5747DCF0" w14:textId="77777777" w:rsidR="004462CD" w:rsidRDefault="004462CD" w:rsidP="00CA3A8C">
            <w:pPr>
              <w:pStyle w:val="afff0"/>
            </w:pPr>
            <w:proofErr w:type="spellStart"/>
            <w:r>
              <w:t>Кв</w:t>
            </w:r>
            <w:proofErr w:type="gramStart"/>
            <w:r>
              <w:t>.м</w:t>
            </w:r>
            <w:proofErr w:type="spellEnd"/>
            <w:proofErr w:type="gramEnd"/>
            <w:r>
              <w:t xml:space="preserve"> на 1 чел.</w:t>
            </w:r>
          </w:p>
        </w:tc>
        <w:tc>
          <w:tcPr>
            <w:tcW w:w="2193" w:type="dxa"/>
            <w:vAlign w:val="center"/>
          </w:tcPr>
          <w:p w14:paraId="7AF3BC0D" w14:textId="77777777" w:rsidR="004462CD" w:rsidRDefault="004462CD" w:rsidP="00CA3A8C">
            <w:pPr>
              <w:pStyle w:val="afff0"/>
            </w:pPr>
            <w:r>
              <w:t>0,7</w:t>
            </w:r>
          </w:p>
        </w:tc>
        <w:tc>
          <w:tcPr>
            <w:tcW w:w="2194" w:type="dxa"/>
            <w:vAlign w:val="center"/>
          </w:tcPr>
          <w:p w14:paraId="738228E5" w14:textId="531B7CA3" w:rsidR="004462CD" w:rsidRDefault="004462CD" w:rsidP="00CA3A8C">
            <w:pPr>
              <w:pStyle w:val="afff0"/>
            </w:pPr>
            <w:r>
              <w:t xml:space="preserve">Пешеходная доступность, </w:t>
            </w:r>
            <w:proofErr w:type="gramStart"/>
            <w:r>
              <w:t>м</w:t>
            </w:r>
            <w:proofErr w:type="gramEnd"/>
          </w:p>
        </w:tc>
        <w:tc>
          <w:tcPr>
            <w:tcW w:w="2194" w:type="dxa"/>
            <w:vAlign w:val="center"/>
          </w:tcPr>
          <w:p w14:paraId="6367C1DD" w14:textId="77777777" w:rsidR="004462CD" w:rsidRDefault="004462CD" w:rsidP="00CA3A8C">
            <w:pPr>
              <w:pStyle w:val="afff0"/>
            </w:pPr>
            <w:r>
              <w:t>1500</w:t>
            </w:r>
          </w:p>
        </w:tc>
        <w:tc>
          <w:tcPr>
            <w:tcW w:w="2194" w:type="dxa"/>
            <w:vAlign w:val="center"/>
          </w:tcPr>
          <w:p w14:paraId="1E85320D" w14:textId="77777777" w:rsidR="004462CD" w:rsidRDefault="004462CD" w:rsidP="00CA3A8C">
            <w:pPr>
              <w:pStyle w:val="afff0"/>
            </w:pPr>
            <w:r>
              <w:t>1500</w:t>
            </w:r>
          </w:p>
        </w:tc>
      </w:tr>
    </w:tbl>
    <w:p w14:paraId="711EA3DD" w14:textId="37015D4A" w:rsidR="004462CD" w:rsidRDefault="004462CD" w:rsidP="004462CD">
      <w:pPr>
        <w:jc w:val="center"/>
        <w:rPr>
          <w:rFonts w:ascii="Liberation Serif" w:hAnsi="Liberation Serif" w:cs="Liberation Serif"/>
        </w:rPr>
      </w:pPr>
      <w:r>
        <w:rPr>
          <w:rFonts w:ascii="Liberation Serif" w:hAnsi="Liberation Serif" w:cs="Liberation Serif"/>
        </w:rPr>
        <w:t>В области инженерной инфраструктуры (электро-, тепл</w:t>
      </w:r>
      <w:proofErr w:type="gramStart"/>
      <w:r>
        <w:rPr>
          <w:rFonts w:ascii="Liberation Serif" w:hAnsi="Liberation Serif" w:cs="Liberation Serif"/>
        </w:rPr>
        <w:t>о-</w:t>
      </w:r>
      <w:proofErr w:type="gramEnd"/>
      <w:r>
        <w:rPr>
          <w:rFonts w:ascii="Liberation Serif" w:hAnsi="Liberation Serif" w:cs="Liberation Serif"/>
        </w:rPr>
        <w:t>, газо- и водоснабжения, водоотведения)</w:t>
      </w:r>
    </w:p>
    <w:p w14:paraId="4A64BFB7" w14:textId="161BB589" w:rsidR="004462CD" w:rsidRDefault="004462CD" w:rsidP="004462CD">
      <w:pPr>
        <w:jc w:val="center"/>
        <w:rPr>
          <w:rFonts w:ascii="Liberation Serif" w:hAnsi="Liberation Serif" w:cs="Liberation Serif"/>
        </w:rPr>
      </w:pPr>
    </w:p>
    <w:p w14:paraId="525E2B2C" w14:textId="77777777" w:rsidR="00071161" w:rsidRDefault="004462CD" w:rsidP="00071161">
      <w:pPr>
        <w:jc w:val="center"/>
        <w:rPr>
          <w:rFonts w:ascii="Liberation Serif" w:hAnsi="Liberation Serif" w:cs="Liberation Serif"/>
        </w:rPr>
      </w:pPr>
      <w:r>
        <w:rPr>
          <w:rFonts w:ascii="Liberation Serif" w:hAnsi="Liberation Serif" w:cs="Liberation Serif"/>
        </w:rPr>
        <w:t xml:space="preserve">Таблица 8 Предельные значения расчетных показателей </w:t>
      </w:r>
      <w:r w:rsidR="00071161">
        <w:rPr>
          <w:rFonts w:ascii="Liberation Serif" w:hAnsi="Liberation Serif" w:cs="Liberation Serif"/>
        </w:rPr>
        <w:t>в области инженерной инфраструктуры (электро-, тепл</w:t>
      </w:r>
      <w:proofErr w:type="gramStart"/>
      <w:r w:rsidR="00071161">
        <w:rPr>
          <w:rFonts w:ascii="Liberation Serif" w:hAnsi="Liberation Serif" w:cs="Liberation Serif"/>
        </w:rPr>
        <w:t>о-</w:t>
      </w:r>
      <w:proofErr w:type="gramEnd"/>
      <w:r w:rsidR="00071161">
        <w:rPr>
          <w:rFonts w:ascii="Liberation Serif" w:hAnsi="Liberation Serif" w:cs="Liberation Serif"/>
        </w:rPr>
        <w:t>, газо- и водоснабжения, водоотведения)</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071161" w:rsidRPr="00071161" w14:paraId="2FB65655" w14:textId="77777777" w:rsidTr="00071161">
        <w:trPr>
          <w:jc w:val="center"/>
        </w:trPr>
        <w:tc>
          <w:tcPr>
            <w:tcW w:w="850" w:type="dxa"/>
            <w:vMerge w:val="restart"/>
            <w:vAlign w:val="center"/>
          </w:tcPr>
          <w:p w14:paraId="6A47612E" w14:textId="77777777" w:rsidR="00071161" w:rsidRPr="00071161" w:rsidRDefault="00071161" w:rsidP="00CA3A8C">
            <w:pPr>
              <w:pStyle w:val="afff0"/>
              <w:rPr>
                <w:sz w:val="22"/>
                <w:szCs w:val="22"/>
              </w:rPr>
            </w:pPr>
            <w:r w:rsidRPr="00071161">
              <w:rPr>
                <w:sz w:val="22"/>
                <w:szCs w:val="22"/>
              </w:rPr>
              <w:t xml:space="preserve">№ </w:t>
            </w:r>
            <w:proofErr w:type="gramStart"/>
            <w:r w:rsidRPr="00071161">
              <w:rPr>
                <w:sz w:val="22"/>
                <w:szCs w:val="22"/>
              </w:rPr>
              <w:t>п</w:t>
            </w:r>
            <w:proofErr w:type="gramEnd"/>
            <w:r w:rsidRPr="00071161">
              <w:rPr>
                <w:sz w:val="22"/>
                <w:szCs w:val="22"/>
              </w:rPr>
              <w:t>/п</w:t>
            </w:r>
          </w:p>
        </w:tc>
        <w:tc>
          <w:tcPr>
            <w:tcW w:w="2835" w:type="dxa"/>
            <w:vMerge w:val="restart"/>
            <w:vAlign w:val="center"/>
          </w:tcPr>
          <w:p w14:paraId="4F68109B" w14:textId="77777777" w:rsidR="00071161" w:rsidRPr="00071161" w:rsidRDefault="00071161" w:rsidP="00CA3A8C">
            <w:pPr>
              <w:pStyle w:val="afff0"/>
              <w:rPr>
                <w:sz w:val="22"/>
                <w:szCs w:val="22"/>
              </w:rPr>
            </w:pPr>
            <w:r w:rsidRPr="00071161">
              <w:rPr>
                <w:sz w:val="22"/>
                <w:szCs w:val="22"/>
              </w:rPr>
              <w:t>Наименование объекта</w:t>
            </w:r>
          </w:p>
        </w:tc>
        <w:tc>
          <w:tcPr>
            <w:tcW w:w="5118" w:type="dxa"/>
            <w:gridSpan w:val="2"/>
            <w:vAlign w:val="center"/>
          </w:tcPr>
          <w:p w14:paraId="6651DD8D" w14:textId="77777777" w:rsidR="00071161" w:rsidRPr="00071161" w:rsidRDefault="00071161" w:rsidP="00CA3A8C">
            <w:pPr>
              <w:pStyle w:val="afff0"/>
              <w:rPr>
                <w:sz w:val="22"/>
                <w:szCs w:val="22"/>
              </w:rPr>
            </w:pPr>
            <w:r w:rsidRPr="00071161">
              <w:rPr>
                <w:sz w:val="22"/>
                <w:szCs w:val="22"/>
              </w:rPr>
              <w:t>Минимально допустимый уровень обеспеченности</w:t>
            </w:r>
          </w:p>
        </w:tc>
        <w:tc>
          <w:tcPr>
            <w:tcW w:w="5118" w:type="dxa"/>
            <w:gridSpan w:val="2"/>
            <w:vAlign w:val="center"/>
          </w:tcPr>
          <w:p w14:paraId="6DAD62DB" w14:textId="77777777" w:rsidR="00071161" w:rsidRPr="00071161" w:rsidRDefault="00071161" w:rsidP="00CA3A8C">
            <w:pPr>
              <w:pStyle w:val="afff0"/>
              <w:rPr>
                <w:sz w:val="22"/>
                <w:szCs w:val="22"/>
              </w:rPr>
            </w:pPr>
            <w:r w:rsidRPr="00071161">
              <w:rPr>
                <w:sz w:val="22"/>
                <w:szCs w:val="22"/>
              </w:rPr>
              <w:t>Максимально допустимый уровень территориальной доступности</w:t>
            </w:r>
          </w:p>
        </w:tc>
      </w:tr>
      <w:tr w:rsidR="00071161" w:rsidRPr="00071161" w14:paraId="38B4BADE" w14:textId="77777777" w:rsidTr="00071161">
        <w:trPr>
          <w:jc w:val="center"/>
        </w:trPr>
        <w:tc>
          <w:tcPr>
            <w:tcW w:w="850" w:type="dxa"/>
            <w:vMerge/>
            <w:vAlign w:val="center"/>
          </w:tcPr>
          <w:p w14:paraId="011ACE94" w14:textId="77777777" w:rsidR="00071161" w:rsidRPr="00071161" w:rsidRDefault="00071161" w:rsidP="00CA3A8C">
            <w:pPr>
              <w:pStyle w:val="afff0"/>
              <w:rPr>
                <w:sz w:val="22"/>
                <w:szCs w:val="22"/>
              </w:rPr>
            </w:pPr>
          </w:p>
        </w:tc>
        <w:tc>
          <w:tcPr>
            <w:tcW w:w="2835" w:type="dxa"/>
            <w:vMerge/>
            <w:vAlign w:val="center"/>
          </w:tcPr>
          <w:p w14:paraId="7C73B31E" w14:textId="77777777" w:rsidR="00071161" w:rsidRPr="00071161" w:rsidRDefault="00071161" w:rsidP="00CA3A8C">
            <w:pPr>
              <w:pStyle w:val="afff0"/>
              <w:rPr>
                <w:sz w:val="22"/>
                <w:szCs w:val="22"/>
              </w:rPr>
            </w:pPr>
          </w:p>
        </w:tc>
        <w:tc>
          <w:tcPr>
            <w:tcW w:w="2559" w:type="dxa"/>
            <w:vAlign w:val="center"/>
          </w:tcPr>
          <w:p w14:paraId="7DAB7E4E" w14:textId="77777777" w:rsidR="00071161" w:rsidRPr="00071161" w:rsidRDefault="00071161" w:rsidP="00CA3A8C">
            <w:pPr>
              <w:pStyle w:val="afff0"/>
              <w:rPr>
                <w:sz w:val="22"/>
                <w:szCs w:val="22"/>
              </w:rPr>
            </w:pPr>
            <w:r w:rsidRPr="00071161">
              <w:rPr>
                <w:sz w:val="22"/>
                <w:szCs w:val="22"/>
              </w:rPr>
              <w:t>Единица измерения</w:t>
            </w:r>
          </w:p>
        </w:tc>
        <w:tc>
          <w:tcPr>
            <w:tcW w:w="2559" w:type="dxa"/>
            <w:vAlign w:val="center"/>
          </w:tcPr>
          <w:p w14:paraId="37197E2F" w14:textId="77777777" w:rsidR="00071161" w:rsidRPr="00071161" w:rsidRDefault="00071161" w:rsidP="00CA3A8C">
            <w:pPr>
              <w:pStyle w:val="afff0"/>
              <w:rPr>
                <w:sz w:val="22"/>
                <w:szCs w:val="22"/>
              </w:rPr>
            </w:pPr>
            <w:r w:rsidRPr="00071161">
              <w:rPr>
                <w:sz w:val="22"/>
                <w:szCs w:val="22"/>
              </w:rPr>
              <w:t>Величина</w:t>
            </w:r>
          </w:p>
        </w:tc>
        <w:tc>
          <w:tcPr>
            <w:tcW w:w="2559" w:type="dxa"/>
            <w:vAlign w:val="center"/>
          </w:tcPr>
          <w:p w14:paraId="680A90B0" w14:textId="77777777" w:rsidR="00071161" w:rsidRPr="00071161" w:rsidRDefault="00071161" w:rsidP="00CA3A8C">
            <w:pPr>
              <w:pStyle w:val="afff0"/>
              <w:rPr>
                <w:sz w:val="22"/>
                <w:szCs w:val="22"/>
              </w:rPr>
            </w:pPr>
            <w:r w:rsidRPr="00071161">
              <w:rPr>
                <w:sz w:val="22"/>
                <w:szCs w:val="22"/>
              </w:rPr>
              <w:t>Единица измерения</w:t>
            </w:r>
          </w:p>
        </w:tc>
        <w:tc>
          <w:tcPr>
            <w:tcW w:w="2559" w:type="dxa"/>
            <w:vAlign w:val="center"/>
          </w:tcPr>
          <w:p w14:paraId="785D91F1" w14:textId="77777777" w:rsidR="00071161" w:rsidRPr="00071161" w:rsidRDefault="00071161" w:rsidP="00CA3A8C">
            <w:pPr>
              <w:pStyle w:val="afff0"/>
              <w:rPr>
                <w:sz w:val="22"/>
                <w:szCs w:val="22"/>
              </w:rPr>
            </w:pPr>
            <w:r w:rsidRPr="00071161">
              <w:rPr>
                <w:sz w:val="22"/>
                <w:szCs w:val="22"/>
              </w:rPr>
              <w:t>Величина</w:t>
            </w:r>
          </w:p>
        </w:tc>
      </w:tr>
      <w:tr w:rsidR="00071161" w:rsidRPr="00071161" w14:paraId="03C0D4E3" w14:textId="77777777" w:rsidTr="00071161">
        <w:trPr>
          <w:jc w:val="center"/>
        </w:trPr>
        <w:tc>
          <w:tcPr>
            <w:tcW w:w="850" w:type="dxa"/>
            <w:vAlign w:val="center"/>
          </w:tcPr>
          <w:p w14:paraId="0871BB48" w14:textId="77777777" w:rsidR="00071161" w:rsidRPr="00071161" w:rsidRDefault="00071161" w:rsidP="00CA3A8C">
            <w:pPr>
              <w:pStyle w:val="afff0"/>
              <w:rPr>
                <w:sz w:val="22"/>
                <w:szCs w:val="22"/>
              </w:rPr>
            </w:pPr>
            <w:r w:rsidRPr="00071161">
              <w:rPr>
                <w:sz w:val="22"/>
                <w:szCs w:val="22"/>
              </w:rPr>
              <w:t>1</w:t>
            </w:r>
          </w:p>
        </w:tc>
        <w:tc>
          <w:tcPr>
            <w:tcW w:w="2835" w:type="dxa"/>
            <w:vAlign w:val="center"/>
          </w:tcPr>
          <w:p w14:paraId="0E2A6A76" w14:textId="77777777" w:rsidR="00071161" w:rsidRPr="00071161" w:rsidRDefault="00071161" w:rsidP="00CA3A8C">
            <w:pPr>
              <w:pStyle w:val="afff0"/>
              <w:rPr>
                <w:sz w:val="22"/>
                <w:szCs w:val="22"/>
              </w:rPr>
            </w:pPr>
            <w:r w:rsidRPr="00071161">
              <w:rPr>
                <w:sz w:val="22"/>
                <w:szCs w:val="22"/>
              </w:rPr>
              <w:t>Газоснабжение</w:t>
            </w:r>
          </w:p>
        </w:tc>
        <w:tc>
          <w:tcPr>
            <w:tcW w:w="5118" w:type="dxa"/>
            <w:gridSpan w:val="2"/>
            <w:vMerge w:val="restart"/>
            <w:vAlign w:val="center"/>
          </w:tcPr>
          <w:p w14:paraId="0C42F847" w14:textId="77777777" w:rsidR="00071161" w:rsidRPr="00071161" w:rsidRDefault="00071161" w:rsidP="00CA3A8C">
            <w:pPr>
              <w:pStyle w:val="afff0"/>
              <w:rPr>
                <w:sz w:val="22"/>
                <w:szCs w:val="22"/>
              </w:rPr>
            </w:pPr>
            <w:r w:rsidRPr="00071161">
              <w:rPr>
                <w:sz w:val="22"/>
                <w:szCs w:val="22"/>
              </w:rPr>
              <w:t>Значение расчётных показателей минимально допустимого уровня обеспеченности населения городского округа объектами электро-, тепл</w:t>
            </w:r>
            <w:proofErr w:type="gramStart"/>
            <w:r w:rsidRPr="00071161">
              <w:rPr>
                <w:sz w:val="22"/>
                <w:szCs w:val="22"/>
              </w:rPr>
              <w:t>о-</w:t>
            </w:r>
            <w:proofErr w:type="gramEnd"/>
            <w:r w:rsidRPr="00071161">
              <w:rPr>
                <w:sz w:val="22"/>
                <w:szCs w:val="22"/>
              </w:rPr>
              <w:t>, газо- и водоснабжения, водоотведения и максимально допустимого уровня территориальной доступности таких объектов для населения городского округа принимаются равными значениям расчётных показателей, установленным федеральными нормативными правовыми актами</w:t>
            </w:r>
          </w:p>
        </w:tc>
        <w:tc>
          <w:tcPr>
            <w:tcW w:w="5118" w:type="dxa"/>
            <w:gridSpan w:val="2"/>
            <w:vAlign w:val="center"/>
          </w:tcPr>
          <w:p w14:paraId="003B733E" w14:textId="77777777" w:rsidR="00071161" w:rsidRPr="00071161" w:rsidRDefault="00071161" w:rsidP="00CA3A8C">
            <w:pPr>
              <w:pStyle w:val="afff0"/>
              <w:rPr>
                <w:sz w:val="22"/>
                <w:szCs w:val="22"/>
              </w:rPr>
            </w:pPr>
            <w:r w:rsidRPr="00071161">
              <w:rPr>
                <w:sz w:val="22"/>
                <w:szCs w:val="22"/>
              </w:rPr>
              <w:t>Не нормируется</w:t>
            </w:r>
          </w:p>
        </w:tc>
      </w:tr>
      <w:tr w:rsidR="00071161" w:rsidRPr="00071161" w14:paraId="7BE89F61" w14:textId="77777777" w:rsidTr="00071161">
        <w:trPr>
          <w:jc w:val="center"/>
        </w:trPr>
        <w:tc>
          <w:tcPr>
            <w:tcW w:w="850" w:type="dxa"/>
            <w:vAlign w:val="center"/>
          </w:tcPr>
          <w:p w14:paraId="17B3C742" w14:textId="77777777" w:rsidR="00071161" w:rsidRPr="00071161" w:rsidRDefault="00071161" w:rsidP="00CA3A8C">
            <w:pPr>
              <w:pStyle w:val="afff0"/>
              <w:rPr>
                <w:sz w:val="22"/>
                <w:szCs w:val="22"/>
              </w:rPr>
            </w:pPr>
            <w:r w:rsidRPr="00071161">
              <w:rPr>
                <w:sz w:val="22"/>
                <w:szCs w:val="22"/>
              </w:rPr>
              <w:t>2</w:t>
            </w:r>
          </w:p>
        </w:tc>
        <w:tc>
          <w:tcPr>
            <w:tcW w:w="2835" w:type="dxa"/>
            <w:vAlign w:val="center"/>
          </w:tcPr>
          <w:p w14:paraId="66EFF911" w14:textId="77777777" w:rsidR="00071161" w:rsidRPr="00071161" w:rsidRDefault="00071161" w:rsidP="00CA3A8C">
            <w:pPr>
              <w:pStyle w:val="afff0"/>
              <w:rPr>
                <w:sz w:val="22"/>
                <w:szCs w:val="22"/>
              </w:rPr>
            </w:pPr>
            <w:r w:rsidRPr="00071161">
              <w:rPr>
                <w:sz w:val="22"/>
                <w:szCs w:val="22"/>
              </w:rPr>
              <w:t>Электроснабжение</w:t>
            </w:r>
          </w:p>
        </w:tc>
        <w:tc>
          <w:tcPr>
            <w:tcW w:w="5118" w:type="dxa"/>
            <w:gridSpan w:val="2"/>
            <w:vMerge/>
            <w:vAlign w:val="center"/>
          </w:tcPr>
          <w:p w14:paraId="1F32DCC7" w14:textId="77777777" w:rsidR="00071161" w:rsidRPr="00071161" w:rsidRDefault="00071161" w:rsidP="00CA3A8C">
            <w:pPr>
              <w:pStyle w:val="afff0"/>
              <w:rPr>
                <w:sz w:val="22"/>
                <w:szCs w:val="22"/>
              </w:rPr>
            </w:pPr>
          </w:p>
        </w:tc>
        <w:tc>
          <w:tcPr>
            <w:tcW w:w="5118" w:type="dxa"/>
            <w:gridSpan w:val="2"/>
            <w:vAlign w:val="center"/>
          </w:tcPr>
          <w:p w14:paraId="7D4C871F" w14:textId="77777777" w:rsidR="00071161" w:rsidRPr="00071161" w:rsidRDefault="00071161" w:rsidP="00CA3A8C">
            <w:pPr>
              <w:pStyle w:val="afff0"/>
              <w:rPr>
                <w:sz w:val="22"/>
                <w:szCs w:val="22"/>
              </w:rPr>
            </w:pPr>
            <w:r w:rsidRPr="00071161">
              <w:rPr>
                <w:sz w:val="22"/>
                <w:szCs w:val="22"/>
              </w:rPr>
              <w:t>Не нормируется</w:t>
            </w:r>
          </w:p>
        </w:tc>
      </w:tr>
      <w:tr w:rsidR="00071161" w:rsidRPr="00071161" w14:paraId="2C1A4814" w14:textId="77777777" w:rsidTr="00071161">
        <w:trPr>
          <w:jc w:val="center"/>
        </w:trPr>
        <w:tc>
          <w:tcPr>
            <w:tcW w:w="850" w:type="dxa"/>
            <w:vAlign w:val="center"/>
          </w:tcPr>
          <w:p w14:paraId="26373477" w14:textId="77777777" w:rsidR="00071161" w:rsidRPr="00071161" w:rsidRDefault="00071161" w:rsidP="00CA3A8C">
            <w:pPr>
              <w:pStyle w:val="afff0"/>
              <w:rPr>
                <w:sz w:val="22"/>
                <w:szCs w:val="22"/>
              </w:rPr>
            </w:pPr>
            <w:r w:rsidRPr="00071161">
              <w:rPr>
                <w:sz w:val="22"/>
                <w:szCs w:val="22"/>
              </w:rPr>
              <w:t>3</w:t>
            </w:r>
          </w:p>
        </w:tc>
        <w:tc>
          <w:tcPr>
            <w:tcW w:w="2835" w:type="dxa"/>
            <w:vAlign w:val="center"/>
          </w:tcPr>
          <w:p w14:paraId="2EE4862F" w14:textId="77777777" w:rsidR="00071161" w:rsidRPr="00071161" w:rsidRDefault="00071161" w:rsidP="00CA3A8C">
            <w:pPr>
              <w:pStyle w:val="afff0"/>
              <w:rPr>
                <w:sz w:val="22"/>
                <w:szCs w:val="22"/>
              </w:rPr>
            </w:pPr>
            <w:r w:rsidRPr="00071161">
              <w:rPr>
                <w:sz w:val="22"/>
                <w:szCs w:val="22"/>
              </w:rPr>
              <w:t>Теплоснабжение</w:t>
            </w:r>
          </w:p>
        </w:tc>
        <w:tc>
          <w:tcPr>
            <w:tcW w:w="5118" w:type="dxa"/>
            <w:gridSpan w:val="2"/>
            <w:vMerge/>
            <w:vAlign w:val="center"/>
          </w:tcPr>
          <w:p w14:paraId="0FFC8175" w14:textId="77777777" w:rsidR="00071161" w:rsidRPr="00071161" w:rsidRDefault="00071161" w:rsidP="00CA3A8C">
            <w:pPr>
              <w:pStyle w:val="afff0"/>
              <w:rPr>
                <w:sz w:val="22"/>
                <w:szCs w:val="22"/>
              </w:rPr>
            </w:pPr>
          </w:p>
        </w:tc>
        <w:tc>
          <w:tcPr>
            <w:tcW w:w="5118" w:type="dxa"/>
            <w:gridSpan w:val="2"/>
            <w:vAlign w:val="center"/>
          </w:tcPr>
          <w:p w14:paraId="64FF2AD0" w14:textId="77777777" w:rsidR="00071161" w:rsidRPr="00071161" w:rsidRDefault="00071161" w:rsidP="00CA3A8C">
            <w:pPr>
              <w:pStyle w:val="afff0"/>
              <w:rPr>
                <w:sz w:val="22"/>
                <w:szCs w:val="22"/>
              </w:rPr>
            </w:pPr>
            <w:r w:rsidRPr="00071161">
              <w:rPr>
                <w:sz w:val="22"/>
                <w:szCs w:val="22"/>
              </w:rPr>
              <w:t>Не нормируется</w:t>
            </w:r>
          </w:p>
        </w:tc>
      </w:tr>
      <w:tr w:rsidR="00071161" w:rsidRPr="00071161" w14:paraId="38BA0D85" w14:textId="77777777" w:rsidTr="00071161">
        <w:trPr>
          <w:jc w:val="center"/>
        </w:trPr>
        <w:tc>
          <w:tcPr>
            <w:tcW w:w="850" w:type="dxa"/>
            <w:vAlign w:val="center"/>
          </w:tcPr>
          <w:p w14:paraId="074BEAEE" w14:textId="77777777" w:rsidR="00071161" w:rsidRPr="00071161" w:rsidRDefault="00071161" w:rsidP="00CA3A8C">
            <w:pPr>
              <w:pStyle w:val="afff0"/>
              <w:rPr>
                <w:sz w:val="22"/>
                <w:szCs w:val="22"/>
              </w:rPr>
            </w:pPr>
            <w:r w:rsidRPr="00071161">
              <w:rPr>
                <w:sz w:val="22"/>
                <w:szCs w:val="22"/>
              </w:rPr>
              <w:t>4</w:t>
            </w:r>
          </w:p>
        </w:tc>
        <w:tc>
          <w:tcPr>
            <w:tcW w:w="2835" w:type="dxa"/>
            <w:vAlign w:val="center"/>
          </w:tcPr>
          <w:p w14:paraId="068060C4" w14:textId="77777777" w:rsidR="00071161" w:rsidRPr="00071161" w:rsidRDefault="00071161" w:rsidP="00CA3A8C">
            <w:pPr>
              <w:pStyle w:val="afff0"/>
              <w:rPr>
                <w:sz w:val="22"/>
                <w:szCs w:val="22"/>
              </w:rPr>
            </w:pPr>
            <w:r w:rsidRPr="00071161">
              <w:rPr>
                <w:sz w:val="22"/>
                <w:szCs w:val="22"/>
              </w:rPr>
              <w:t>Водоснабжение</w:t>
            </w:r>
          </w:p>
        </w:tc>
        <w:tc>
          <w:tcPr>
            <w:tcW w:w="5118" w:type="dxa"/>
            <w:gridSpan w:val="2"/>
            <w:vMerge/>
            <w:vAlign w:val="center"/>
          </w:tcPr>
          <w:p w14:paraId="060CEA71" w14:textId="77777777" w:rsidR="00071161" w:rsidRPr="00071161" w:rsidRDefault="00071161" w:rsidP="00CA3A8C">
            <w:pPr>
              <w:pStyle w:val="afff0"/>
              <w:rPr>
                <w:sz w:val="22"/>
                <w:szCs w:val="22"/>
              </w:rPr>
            </w:pPr>
          </w:p>
        </w:tc>
        <w:tc>
          <w:tcPr>
            <w:tcW w:w="5118" w:type="dxa"/>
            <w:gridSpan w:val="2"/>
            <w:vAlign w:val="center"/>
          </w:tcPr>
          <w:p w14:paraId="388A9D1C" w14:textId="77777777" w:rsidR="00071161" w:rsidRPr="00071161" w:rsidRDefault="00071161" w:rsidP="00CA3A8C">
            <w:pPr>
              <w:pStyle w:val="afff0"/>
              <w:rPr>
                <w:sz w:val="22"/>
                <w:szCs w:val="22"/>
              </w:rPr>
            </w:pPr>
            <w:r w:rsidRPr="00071161">
              <w:rPr>
                <w:sz w:val="22"/>
                <w:szCs w:val="22"/>
              </w:rPr>
              <w:t>Не нормируется</w:t>
            </w:r>
          </w:p>
        </w:tc>
      </w:tr>
      <w:tr w:rsidR="00071161" w:rsidRPr="00071161" w14:paraId="4C277A36" w14:textId="77777777" w:rsidTr="00071161">
        <w:trPr>
          <w:jc w:val="center"/>
        </w:trPr>
        <w:tc>
          <w:tcPr>
            <w:tcW w:w="850" w:type="dxa"/>
            <w:vAlign w:val="center"/>
          </w:tcPr>
          <w:p w14:paraId="54A572B1" w14:textId="77777777" w:rsidR="00071161" w:rsidRPr="00071161" w:rsidRDefault="00071161" w:rsidP="00CA3A8C">
            <w:pPr>
              <w:pStyle w:val="afff0"/>
              <w:rPr>
                <w:sz w:val="22"/>
                <w:szCs w:val="22"/>
              </w:rPr>
            </w:pPr>
            <w:r w:rsidRPr="00071161">
              <w:rPr>
                <w:sz w:val="22"/>
                <w:szCs w:val="22"/>
              </w:rPr>
              <w:t>5</w:t>
            </w:r>
          </w:p>
        </w:tc>
        <w:tc>
          <w:tcPr>
            <w:tcW w:w="2835" w:type="dxa"/>
            <w:vAlign w:val="center"/>
          </w:tcPr>
          <w:p w14:paraId="6A2DE629" w14:textId="77777777" w:rsidR="00071161" w:rsidRPr="00071161" w:rsidRDefault="00071161" w:rsidP="00CA3A8C">
            <w:pPr>
              <w:pStyle w:val="afff0"/>
              <w:rPr>
                <w:sz w:val="22"/>
                <w:szCs w:val="22"/>
              </w:rPr>
            </w:pPr>
            <w:r w:rsidRPr="00071161">
              <w:rPr>
                <w:sz w:val="22"/>
                <w:szCs w:val="22"/>
              </w:rPr>
              <w:t>Водоотведение</w:t>
            </w:r>
          </w:p>
        </w:tc>
        <w:tc>
          <w:tcPr>
            <w:tcW w:w="5118" w:type="dxa"/>
            <w:gridSpan w:val="2"/>
            <w:vMerge/>
            <w:vAlign w:val="center"/>
          </w:tcPr>
          <w:p w14:paraId="7DE3A861" w14:textId="77777777" w:rsidR="00071161" w:rsidRPr="00071161" w:rsidRDefault="00071161" w:rsidP="00CA3A8C">
            <w:pPr>
              <w:pStyle w:val="afff0"/>
              <w:rPr>
                <w:sz w:val="22"/>
                <w:szCs w:val="22"/>
              </w:rPr>
            </w:pPr>
          </w:p>
        </w:tc>
        <w:tc>
          <w:tcPr>
            <w:tcW w:w="5118" w:type="dxa"/>
            <w:gridSpan w:val="2"/>
            <w:vAlign w:val="center"/>
          </w:tcPr>
          <w:p w14:paraId="21BF8A40" w14:textId="77777777" w:rsidR="00071161" w:rsidRPr="00071161" w:rsidRDefault="00071161" w:rsidP="00CA3A8C">
            <w:pPr>
              <w:pStyle w:val="afff0"/>
              <w:rPr>
                <w:sz w:val="22"/>
                <w:szCs w:val="22"/>
              </w:rPr>
            </w:pPr>
            <w:r w:rsidRPr="00071161">
              <w:rPr>
                <w:sz w:val="22"/>
                <w:szCs w:val="22"/>
              </w:rPr>
              <w:t>Не нормируется</w:t>
            </w:r>
          </w:p>
        </w:tc>
      </w:tr>
    </w:tbl>
    <w:p w14:paraId="40100B62" w14:textId="52A29FAF" w:rsidR="004462CD" w:rsidRDefault="004462CD" w:rsidP="004462CD">
      <w:pPr>
        <w:jc w:val="center"/>
        <w:rPr>
          <w:rFonts w:ascii="Liberation Serif" w:hAnsi="Liberation Serif" w:cs="Liberation Serif"/>
        </w:rPr>
      </w:pPr>
    </w:p>
    <w:p w14:paraId="43D4EE3E" w14:textId="42D449DF" w:rsidR="00071161" w:rsidRDefault="00071161" w:rsidP="004462CD">
      <w:pPr>
        <w:jc w:val="center"/>
        <w:rPr>
          <w:rFonts w:ascii="Liberation Serif" w:hAnsi="Liberation Serif" w:cs="Liberation Serif"/>
        </w:rPr>
      </w:pPr>
      <w:r>
        <w:rPr>
          <w:rFonts w:ascii="Liberation Serif" w:hAnsi="Liberation Serif" w:cs="Liberation Serif"/>
        </w:rPr>
        <w:t>В области благоустройства территории</w:t>
      </w:r>
    </w:p>
    <w:p w14:paraId="6522D696" w14:textId="048F2BE3" w:rsidR="00071161" w:rsidRDefault="00071161" w:rsidP="004462CD">
      <w:pPr>
        <w:jc w:val="center"/>
        <w:rPr>
          <w:rFonts w:ascii="Liberation Serif" w:hAnsi="Liberation Serif" w:cs="Liberation Serif"/>
        </w:rPr>
      </w:pPr>
    </w:p>
    <w:p w14:paraId="03934C74" w14:textId="1BE96D09" w:rsidR="00071161" w:rsidRDefault="00071161" w:rsidP="004462CD">
      <w:pPr>
        <w:jc w:val="center"/>
        <w:rPr>
          <w:rFonts w:ascii="Liberation Serif" w:hAnsi="Liberation Serif" w:cs="Liberation Serif"/>
        </w:rPr>
      </w:pPr>
      <w:r>
        <w:rPr>
          <w:rFonts w:ascii="Liberation Serif" w:hAnsi="Liberation Serif" w:cs="Liberation Serif"/>
        </w:rPr>
        <w:t>Таблица 9 Предельные значения расчетных показателей в области озеленения территории</w:t>
      </w:r>
    </w:p>
    <w:tbl>
      <w:tblPr>
        <w:tblStyle w:val="ae"/>
        <w:tblW w:w="5000" w:type="pct"/>
        <w:jc w:val="center"/>
        <w:tblLook w:val="04A0" w:firstRow="1" w:lastRow="0" w:firstColumn="1" w:lastColumn="0" w:noHBand="0" w:noVBand="1"/>
      </w:tblPr>
      <w:tblGrid>
        <w:gridCol w:w="857"/>
        <w:gridCol w:w="2937"/>
        <w:gridCol w:w="2137"/>
        <w:gridCol w:w="2213"/>
        <w:gridCol w:w="2214"/>
        <w:gridCol w:w="2214"/>
        <w:gridCol w:w="2214"/>
      </w:tblGrid>
      <w:tr w:rsidR="00071161" w:rsidRPr="00071161" w14:paraId="7CD40DF3" w14:textId="77777777" w:rsidTr="00071161">
        <w:trPr>
          <w:jc w:val="center"/>
        </w:trPr>
        <w:tc>
          <w:tcPr>
            <w:tcW w:w="857" w:type="dxa"/>
            <w:vMerge w:val="restart"/>
            <w:vAlign w:val="center"/>
          </w:tcPr>
          <w:p w14:paraId="32BB5361" w14:textId="77777777" w:rsidR="00071161" w:rsidRPr="00071161" w:rsidRDefault="00071161" w:rsidP="00CA3A8C">
            <w:pPr>
              <w:pStyle w:val="afff0"/>
              <w:rPr>
                <w:rFonts w:cs="Liberation Serif"/>
                <w:sz w:val="22"/>
                <w:szCs w:val="22"/>
              </w:rPr>
            </w:pPr>
            <w:r w:rsidRPr="00071161">
              <w:rPr>
                <w:rFonts w:cs="Liberation Serif"/>
                <w:sz w:val="22"/>
                <w:szCs w:val="22"/>
              </w:rPr>
              <w:t xml:space="preserve">№ </w:t>
            </w:r>
            <w:proofErr w:type="gramStart"/>
            <w:r w:rsidRPr="00071161">
              <w:rPr>
                <w:rFonts w:cs="Liberation Serif"/>
                <w:sz w:val="22"/>
                <w:szCs w:val="22"/>
              </w:rPr>
              <w:t>п</w:t>
            </w:r>
            <w:proofErr w:type="gramEnd"/>
            <w:r w:rsidRPr="00071161">
              <w:rPr>
                <w:rFonts w:cs="Liberation Serif"/>
                <w:sz w:val="22"/>
                <w:szCs w:val="22"/>
              </w:rPr>
              <w:t>/п</w:t>
            </w:r>
          </w:p>
        </w:tc>
        <w:tc>
          <w:tcPr>
            <w:tcW w:w="2937" w:type="dxa"/>
            <w:vMerge w:val="restart"/>
            <w:vAlign w:val="center"/>
          </w:tcPr>
          <w:p w14:paraId="577A7E3D" w14:textId="77777777" w:rsidR="00071161" w:rsidRPr="00071161" w:rsidRDefault="00071161" w:rsidP="00CA3A8C">
            <w:pPr>
              <w:pStyle w:val="afff0"/>
              <w:rPr>
                <w:rFonts w:cs="Liberation Serif"/>
                <w:sz w:val="22"/>
                <w:szCs w:val="22"/>
              </w:rPr>
            </w:pPr>
            <w:r w:rsidRPr="00071161">
              <w:rPr>
                <w:rFonts w:cs="Liberation Serif"/>
                <w:sz w:val="22"/>
                <w:szCs w:val="22"/>
              </w:rPr>
              <w:t>Наименование объекта</w:t>
            </w:r>
          </w:p>
        </w:tc>
        <w:tc>
          <w:tcPr>
            <w:tcW w:w="6564" w:type="dxa"/>
            <w:gridSpan w:val="3"/>
            <w:vAlign w:val="center"/>
          </w:tcPr>
          <w:p w14:paraId="1149C760" w14:textId="77777777" w:rsidR="00071161" w:rsidRPr="00071161" w:rsidRDefault="00071161" w:rsidP="00CA3A8C">
            <w:pPr>
              <w:pStyle w:val="afff0"/>
              <w:rPr>
                <w:rFonts w:cs="Liberation Serif"/>
                <w:sz w:val="22"/>
                <w:szCs w:val="22"/>
              </w:rPr>
            </w:pPr>
            <w:r w:rsidRPr="00071161">
              <w:rPr>
                <w:rFonts w:cs="Liberation Serif"/>
                <w:sz w:val="22"/>
                <w:szCs w:val="22"/>
              </w:rPr>
              <w:t>Минимально допустимый уровень обеспеченности</w:t>
            </w:r>
          </w:p>
        </w:tc>
        <w:tc>
          <w:tcPr>
            <w:tcW w:w="4428" w:type="dxa"/>
            <w:gridSpan w:val="2"/>
            <w:vAlign w:val="center"/>
          </w:tcPr>
          <w:p w14:paraId="56725FDA" w14:textId="77777777" w:rsidR="00071161" w:rsidRPr="00071161" w:rsidRDefault="00071161" w:rsidP="00CA3A8C">
            <w:pPr>
              <w:pStyle w:val="afff0"/>
              <w:rPr>
                <w:rFonts w:cs="Liberation Serif"/>
                <w:sz w:val="22"/>
                <w:szCs w:val="22"/>
              </w:rPr>
            </w:pPr>
            <w:r w:rsidRPr="00071161">
              <w:rPr>
                <w:rFonts w:cs="Liberation Serif"/>
                <w:sz w:val="22"/>
                <w:szCs w:val="22"/>
              </w:rPr>
              <w:t>Максимально допустимый уровень территориальной доступности</w:t>
            </w:r>
          </w:p>
        </w:tc>
      </w:tr>
      <w:tr w:rsidR="00071161" w:rsidRPr="00071161" w14:paraId="742D1458" w14:textId="77777777" w:rsidTr="00071161">
        <w:trPr>
          <w:jc w:val="center"/>
        </w:trPr>
        <w:tc>
          <w:tcPr>
            <w:tcW w:w="857" w:type="dxa"/>
            <w:vMerge/>
            <w:vAlign w:val="center"/>
          </w:tcPr>
          <w:p w14:paraId="6E2828B9" w14:textId="77777777" w:rsidR="00071161" w:rsidRPr="00071161" w:rsidRDefault="00071161" w:rsidP="00CA3A8C">
            <w:pPr>
              <w:pStyle w:val="afff0"/>
              <w:rPr>
                <w:rFonts w:cs="Liberation Serif"/>
                <w:sz w:val="22"/>
                <w:szCs w:val="22"/>
              </w:rPr>
            </w:pPr>
          </w:p>
        </w:tc>
        <w:tc>
          <w:tcPr>
            <w:tcW w:w="2937" w:type="dxa"/>
            <w:vMerge/>
            <w:vAlign w:val="center"/>
          </w:tcPr>
          <w:p w14:paraId="15AF2E61" w14:textId="77777777" w:rsidR="00071161" w:rsidRPr="00071161" w:rsidRDefault="00071161" w:rsidP="00CA3A8C">
            <w:pPr>
              <w:pStyle w:val="afff0"/>
              <w:rPr>
                <w:rFonts w:cs="Liberation Serif"/>
                <w:sz w:val="22"/>
                <w:szCs w:val="22"/>
              </w:rPr>
            </w:pPr>
          </w:p>
        </w:tc>
        <w:tc>
          <w:tcPr>
            <w:tcW w:w="2137" w:type="dxa"/>
            <w:vMerge w:val="restart"/>
            <w:vAlign w:val="center"/>
          </w:tcPr>
          <w:p w14:paraId="7C930BBD" w14:textId="77777777" w:rsidR="00071161" w:rsidRPr="00071161" w:rsidRDefault="00071161" w:rsidP="00CA3A8C">
            <w:pPr>
              <w:pStyle w:val="afff0"/>
              <w:rPr>
                <w:rFonts w:cs="Liberation Serif"/>
                <w:sz w:val="22"/>
                <w:szCs w:val="22"/>
              </w:rPr>
            </w:pPr>
            <w:r w:rsidRPr="00071161">
              <w:rPr>
                <w:rFonts w:cs="Liberation Serif"/>
                <w:sz w:val="22"/>
                <w:szCs w:val="22"/>
              </w:rPr>
              <w:t>Единица измерения</w:t>
            </w:r>
          </w:p>
        </w:tc>
        <w:tc>
          <w:tcPr>
            <w:tcW w:w="4427" w:type="dxa"/>
            <w:gridSpan w:val="2"/>
            <w:vAlign w:val="center"/>
          </w:tcPr>
          <w:p w14:paraId="30363CF5" w14:textId="77777777" w:rsidR="00071161" w:rsidRPr="00071161" w:rsidRDefault="00071161" w:rsidP="00CA3A8C">
            <w:pPr>
              <w:pStyle w:val="afff0"/>
              <w:rPr>
                <w:rFonts w:cs="Liberation Serif"/>
                <w:sz w:val="22"/>
                <w:szCs w:val="22"/>
              </w:rPr>
            </w:pPr>
            <w:r w:rsidRPr="00071161">
              <w:rPr>
                <w:rFonts w:cs="Liberation Serif"/>
                <w:sz w:val="22"/>
                <w:szCs w:val="22"/>
              </w:rPr>
              <w:t>Величина</w:t>
            </w:r>
          </w:p>
        </w:tc>
        <w:tc>
          <w:tcPr>
            <w:tcW w:w="2214" w:type="dxa"/>
            <w:vMerge w:val="restart"/>
            <w:vAlign w:val="center"/>
          </w:tcPr>
          <w:p w14:paraId="2BCD610A" w14:textId="77777777" w:rsidR="00071161" w:rsidRPr="00071161" w:rsidRDefault="00071161" w:rsidP="00CA3A8C">
            <w:pPr>
              <w:pStyle w:val="afff0"/>
              <w:rPr>
                <w:rFonts w:cs="Liberation Serif"/>
                <w:sz w:val="22"/>
                <w:szCs w:val="22"/>
              </w:rPr>
            </w:pPr>
            <w:r w:rsidRPr="00071161">
              <w:rPr>
                <w:rFonts w:cs="Liberation Serif"/>
                <w:sz w:val="22"/>
                <w:szCs w:val="22"/>
              </w:rPr>
              <w:t>Единица измерения</w:t>
            </w:r>
          </w:p>
        </w:tc>
        <w:tc>
          <w:tcPr>
            <w:tcW w:w="2214" w:type="dxa"/>
            <w:vMerge w:val="restart"/>
            <w:vAlign w:val="center"/>
          </w:tcPr>
          <w:p w14:paraId="011094E7" w14:textId="77777777" w:rsidR="00071161" w:rsidRPr="00071161" w:rsidRDefault="00071161" w:rsidP="00CA3A8C">
            <w:pPr>
              <w:pStyle w:val="afff0"/>
              <w:rPr>
                <w:rFonts w:cs="Liberation Serif"/>
                <w:sz w:val="22"/>
                <w:szCs w:val="22"/>
              </w:rPr>
            </w:pPr>
            <w:r w:rsidRPr="00071161">
              <w:rPr>
                <w:rFonts w:cs="Liberation Serif"/>
                <w:sz w:val="22"/>
                <w:szCs w:val="22"/>
              </w:rPr>
              <w:t>Величина</w:t>
            </w:r>
          </w:p>
        </w:tc>
      </w:tr>
      <w:tr w:rsidR="00071161" w:rsidRPr="00071161" w14:paraId="4D5D98E8" w14:textId="77777777" w:rsidTr="00071161">
        <w:trPr>
          <w:jc w:val="center"/>
        </w:trPr>
        <w:tc>
          <w:tcPr>
            <w:tcW w:w="857" w:type="dxa"/>
            <w:vMerge/>
            <w:vAlign w:val="center"/>
          </w:tcPr>
          <w:p w14:paraId="0072572E" w14:textId="77777777" w:rsidR="00071161" w:rsidRPr="00071161" w:rsidRDefault="00071161" w:rsidP="00CA3A8C">
            <w:pPr>
              <w:pStyle w:val="afff0"/>
              <w:rPr>
                <w:rFonts w:cs="Liberation Serif"/>
                <w:sz w:val="22"/>
                <w:szCs w:val="22"/>
              </w:rPr>
            </w:pPr>
          </w:p>
        </w:tc>
        <w:tc>
          <w:tcPr>
            <w:tcW w:w="2937" w:type="dxa"/>
            <w:vMerge/>
            <w:vAlign w:val="center"/>
          </w:tcPr>
          <w:p w14:paraId="3D872B3F" w14:textId="77777777" w:rsidR="00071161" w:rsidRPr="00071161" w:rsidRDefault="00071161" w:rsidP="00CA3A8C">
            <w:pPr>
              <w:pStyle w:val="afff0"/>
              <w:rPr>
                <w:rFonts w:cs="Liberation Serif"/>
                <w:sz w:val="22"/>
                <w:szCs w:val="22"/>
              </w:rPr>
            </w:pPr>
          </w:p>
        </w:tc>
        <w:tc>
          <w:tcPr>
            <w:tcW w:w="2137" w:type="dxa"/>
            <w:vMerge/>
            <w:vAlign w:val="center"/>
          </w:tcPr>
          <w:p w14:paraId="0592D7D3" w14:textId="77777777" w:rsidR="00071161" w:rsidRPr="00071161" w:rsidRDefault="00071161" w:rsidP="00CA3A8C">
            <w:pPr>
              <w:pStyle w:val="afff0"/>
              <w:rPr>
                <w:rFonts w:cs="Liberation Serif"/>
                <w:sz w:val="22"/>
                <w:szCs w:val="22"/>
              </w:rPr>
            </w:pPr>
          </w:p>
        </w:tc>
        <w:tc>
          <w:tcPr>
            <w:tcW w:w="2213" w:type="dxa"/>
            <w:vAlign w:val="center"/>
          </w:tcPr>
          <w:p w14:paraId="6D6E609D" w14:textId="77777777" w:rsidR="00071161" w:rsidRPr="00071161" w:rsidRDefault="00071161" w:rsidP="00CA3A8C">
            <w:pPr>
              <w:pStyle w:val="afff0"/>
              <w:rPr>
                <w:rFonts w:cs="Liberation Serif"/>
                <w:sz w:val="22"/>
                <w:szCs w:val="22"/>
              </w:rPr>
            </w:pPr>
            <w:r w:rsidRPr="00071161">
              <w:rPr>
                <w:rFonts w:cs="Liberation Serif"/>
                <w:sz w:val="22"/>
                <w:szCs w:val="22"/>
              </w:rPr>
              <w:t>В городской местности</w:t>
            </w:r>
          </w:p>
        </w:tc>
        <w:tc>
          <w:tcPr>
            <w:tcW w:w="2214" w:type="dxa"/>
            <w:vAlign w:val="center"/>
          </w:tcPr>
          <w:p w14:paraId="3E7D5242" w14:textId="77777777" w:rsidR="00071161" w:rsidRPr="00071161" w:rsidRDefault="00071161" w:rsidP="00CA3A8C">
            <w:pPr>
              <w:pStyle w:val="afff0"/>
              <w:rPr>
                <w:rFonts w:cs="Liberation Serif"/>
                <w:sz w:val="22"/>
                <w:szCs w:val="22"/>
              </w:rPr>
            </w:pPr>
            <w:r w:rsidRPr="00071161">
              <w:rPr>
                <w:rFonts w:cs="Liberation Serif"/>
                <w:sz w:val="22"/>
                <w:szCs w:val="22"/>
              </w:rPr>
              <w:t>В сельской местности</w:t>
            </w:r>
          </w:p>
        </w:tc>
        <w:tc>
          <w:tcPr>
            <w:tcW w:w="2214" w:type="dxa"/>
            <w:vMerge/>
            <w:vAlign w:val="center"/>
          </w:tcPr>
          <w:p w14:paraId="68C9851E" w14:textId="77777777" w:rsidR="00071161" w:rsidRPr="00071161" w:rsidRDefault="00071161" w:rsidP="00CA3A8C">
            <w:pPr>
              <w:pStyle w:val="afff0"/>
              <w:rPr>
                <w:rFonts w:cs="Liberation Serif"/>
                <w:sz w:val="22"/>
                <w:szCs w:val="22"/>
              </w:rPr>
            </w:pPr>
          </w:p>
        </w:tc>
        <w:tc>
          <w:tcPr>
            <w:tcW w:w="2214" w:type="dxa"/>
            <w:vMerge/>
            <w:vAlign w:val="center"/>
          </w:tcPr>
          <w:p w14:paraId="1604B342" w14:textId="77777777" w:rsidR="00071161" w:rsidRPr="00071161" w:rsidRDefault="00071161" w:rsidP="00CA3A8C">
            <w:pPr>
              <w:pStyle w:val="afff0"/>
              <w:rPr>
                <w:rFonts w:cs="Liberation Serif"/>
                <w:sz w:val="22"/>
                <w:szCs w:val="22"/>
              </w:rPr>
            </w:pPr>
          </w:p>
        </w:tc>
      </w:tr>
      <w:tr w:rsidR="00071161" w:rsidRPr="00071161" w14:paraId="2B19BE49" w14:textId="77777777" w:rsidTr="00071161">
        <w:trPr>
          <w:jc w:val="center"/>
        </w:trPr>
        <w:tc>
          <w:tcPr>
            <w:tcW w:w="857" w:type="dxa"/>
            <w:vMerge w:val="restart"/>
            <w:vAlign w:val="center"/>
          </w:tcPr>
          <w:p w14:paraId="1ABFE363" w14:textId="77777777" w:rsidR="00071161" w:rsidRPr="00071161" w:rsidRDefault="00071161" w:rsidP="00CA3A8C">
            <w:pPr>
              <w:pStyle w:val="afff0"/>
              <w:rPr>
                <w:rFonts w:cs="Liberation Serif"/>
                <w:sz w:val="22"/>
                <w:szCs w:val="22"/>
              </w:rPr>
            </w:pPr>
            <w:r w:rsidRPr="00071161">
              <w:rPr>
                <w:rFonts w:cs="Liberation Serif"/>
                <w:sz w:val="22"/>
                <w:szCs w:val="22"/>
              </w:rPr>
              <w:t>1</w:t>
            </w:r>
          </w:p>
        </w:tc>
        <w:tc>
          <w:tcPr>
            <w:tcW w:w="2937" w:type="dxa"/>
            <w:vMerge w:val="restart"/>
            <w:vAlign w:val="center"/>
          </w:tcPr>
          <w:p w14:paraId="4E82FE0B" w14:textId="77777777" w:rsidR="00071161" w:rsidRPr="00071161" w:rsidRDefault="00071161" w:rsidP="00CA3A8C">
            <w:pPr>
              <w:pStyle w:val="afff0"/>
              <w:rPr>
                <w:rFonts w:cs="Liberation Serif"/>
                <w:sz w:val="22"/>
                <w:szCs w:val="22"/>
              </w:rPr>
            </w:pPr>
            <w:r w:rsidRPr="00071161">
              <w:rPr>
                <w:rFonts w:cs="Liberation Serif"/>
                <w:sz w:val="22"/>
                <w:szCs w:val="22"/>
              </w:rPr>
              <w:t>Озеленённые территории общего пользования</w:t>
            </w:r>
            <w:proofErr w:type="gramStart"/>
            <w:r w:rsidRPr="00071161">
              <w:rPr>
                <w:rFonts w:cs="Liberation Serif"/>
                <w:sz w:val="22"/>
                <w:szCs w:val="22"/>
                <w:vertAlign w:val="superscript"/>
              </w:rPr>
              <w:t>1</w:t>
            </w:r>
            <w:proofErr w:type="gramEnd"/>
            <w:r w:rsidRPr="00071161">
              <w:rPr>
                <w:rFonts w:cs="Liberation Serif"/>
                <w:sz w:val="22"/>
                <w:szCs w:val="22"/>
              </w:rPr>
              <w:t xml:space="preserve"> (в </w:t>
            </w:r>
            <w:proofErr w:type="spellStart"/>
            <w:r w:rsidRPr="00071161">
              <w:rPr>
                <w:rFonts w:cs="Liberation Serif"/>
                <w:sz w:val="22"/>
                <w:szCs w:val="22"/>
              </w:rPr>
              <w:t>т.ч</w:t>
            </w:r>
            <w:proofErr w:type="spellEnd"/>
            <w:r w:rsidRPr="00071161">
              <w:rPr>
                <w:rFonts w:cs="Liberation Serif"/>
                <w:sz w:val="22"/>
                <w:szCs w:val="22"/>
              </w:rPr>
              <w:t>. общегородские в жилых районах, кроме придомовых озеленённых территорий)</w:t>
            </w:r>
            <w:r w:rsidRPr="00071161">
              <w:rPr>
                <w:rFonts w:cs="Liberation Serif"/>
                <w:sz w:val="22"/>
                <w:szCs w:val="22"/>
                <w:vertAlign w:val="superscript"/>
              </w:rPr>
              <w:t>2</w:t>
            </w:r>
          </w:p>
        </w:tc>
        <w:tc>
          <w:tcPr>
            <w:tcW w:w="2137" w:type="dxa"/>
            <w:vMerge w:val="restart"/>
            <w:vAlign w:val="center"/>
          </w:tcPr>
          <w:p w14:paraId="1258C4DD" w14:textId="77777777" w:rsidR="00071161" w:rsidRPr="00071161" w:rsidRDefault="00071161" w:rsidP="00CA3A8C">
            <w:pPr>
              <w:pStyle w:val="afff0"/>
              <w:rPr>
                <w:rFonts w:cs="Liberation Serif"/>
                <w:sz w:val="22"/>
                <w:szCs w:val="22"/>
              </w:rPr>
            </w:pPr>
            <w:proofErr w:type="spellStart"/>
            <w:r w:rsidRPr="00071161">
              <w:rPr>
                <w:rFonts w:cs="Liberation Serif"/>
                <w:sz w:val="22"/>
                <w:szCs w:val="22"/>
              </w:rPr>
              <w:t>кв</w:t>
            </w:r>
            <w:proofErr w:type="gramStart"/>
            <w:r w:rsidRPr="00071161">
              <w:rPr>
                <w:rFonts w:cs="Liberation Serif"/>
                <w:sz w:val="22"/>
                <w:szCs w:val="22"/>
              </w:rPr>
              <w:t>.м</w:t>
            </w:r>
            <w:proofErr w:type="spellEnd"/>
            <w:proofErr w:type="gramEnd"/>
            <w:r w:rsidRPr="00071161">
              <w:rPr>
                <w:rFonts w:cs="Liberation Serif"/>
                <w:sz w:val="22"/>
                <w:szCs w:val="22"/>
              </w:rPr>
              <w:t xml:space="preserve"> на 1 чел.</w:t>
            </w:r>
          </w:p>
        </w:tc>
        <w:tc>
          <w:tcPr>
            <w:tcW w:w="2213" w:type="dxa"/>
            <w:vMerge w:val="restart"/>
            <w:vAlign w:val="center"/>
          </w:tcPr>
          <w:p w14:paraId="72851618" w14:textId="77777777" w:rsidR="00071161" w:rsidRPr="00071161" w:rsidRDefault="00071161" w:rsidP="00CA3A8C">
            <w:pPr>
              <w:pStyle w:val="afff0"/>
              <w:rPr>
                <w:rFonts w:cs="Liberation Serif"/>
                <w:sz w:val="22"/>
                <w:szCs w:val="22"/>
              </w:rPr>
            </w:pPr>
            <w:r w:rsidRPr="00071161">
              <w:rPr>
                <w:rFonts w:cs="Liberation Serif"/>
                <w:sz w:val="22"/>
                <w:szCs w:val="22"/>
              </w:rPr>
              <w:t>16</w:t>
            </w:r>
          </w:p>
        </w:tc>
        <w:tc>
          <w:tcPr>
            <w:tcW w:w="2214" w:type="dxa"/>
            <w:vMerge w:val="restart"/>
            <w:vAlign w:val="center"/>
          </w:tcPr>
          <w:p w14:paraId="76AD7F51" w14:textId="77777777" w:rsidR="00071161" w:rsidRPr="00071161" w:rsidRDefault="00071161" w:rsidP="00CA3A8C">
            <w:pPr>
              <w:pStyle w:val="afff0"/>
              <w:rPr>
                <w:rFonts w:cs="Liberation Serif"/>
                <w:sz w:val="22"/>
                <w:szCs w:val="22"/>
              </w:rPr>
            </w:pPr>
            <w:r w:rsidRPr="00071161">
              <w:rPr>
                <w:rFonts w:cs="Liberation Serif"/>
                <w:sz w:val="22"/>
                <w:szCs w:val="22"/>
              </w:rPr>
              <w:t>12</w:t>
            </w:r>
          </w:p>
        </w:tc>
        <w:tc>
          <w:tcPr>
            <w:tcW w:w="2214" w:type="dxa"/>
            <w:vAlign w:val="center"/>
          </w:tcPr>
          <w:p w14:paraId="78FA3624" w14:textId="77777777" w:rsidR="00071161" w:rsidRPr="00071161" w:rsidRDefault="00071161" w:rsidP="00CA3A8C">
            <w:pPr>
              <w:pStyle w:val="afff0"/>
              <w:rPr>
                <w:rFonts w:cs="Liberation Serif"/>
                <w:sz w:val="22"/>
                <w:szCs w:val="22"/>
              </w:rPr>
            </w:pPr>
            <w:r w:rsidRPr="00071161">
              <w:rPr>
                <w:rFonts w:cs="Liberation Serif"/>
                <w:sz w:val="22"/>
                <w:szCs w:val="22"/>
              </w:rPr>
              <w:t>Транспортная доступность, мин.</w:t>
            </w:r>
          </w:p>
        </w:tc>
        <w:tc>
          <w:tcPr>
            <w:tcW w:w="2214" w:type="dxa"/>
            <w:vAlign w:val="center"/>
          </w:tcPr>
          <w:p w14:paraId="31FBFCB0" w14:textId="77777777" w:rsidR="00071161" w:rsidRPr="00071161" w:rsidRDefault="00071161" w:rsidP="00CA3A8C">
            <w:pPr>
              <w:pStyle w:val="afff0"/>
              <w:rPr>
                <w:rFonts w:cs="Liberation Serif"/>
                <w:sz w:val="22"/>
                <w:szCs w:val="22"/>
              </w:rPr>
            </w:pPr>
            <w:r w:rsidRPr="00071161">
              <w:rPr>
                <w:rFonts w:cs="Liberation Serif"/>
                <w:sz w:val="22"/>
                <w:szCs w:val="22"/>
              </w:rPr>
              <w:t>15</w:t>
            </w:r>
          </w:p>
        </w:tc>
      </w:tr>
      <w:tr w:rsidR="00071161" w:rsidRPr="00071161" w14:paraId="1F054ACC" w14:textId="77777777" w:rsidTr="00071161">
        <w:trPr>
          <w:trHeight w:val="691"/>
          <w:jc w:val="center"/>
        </w:trPr>
        <w:tc>
          <w:tcPr>
            <w:tcW w:w="857" w:type="dxa"/>
            <w:vMerge/>
            <w:vAlign w:val="center"/>
          </w:tcPr>
          <w:p w14:paraId="15A5C1E6" w14:textId="77777777" w:rsidR="00071161" w:rsidRPr="00071161" w:rsidRDefault="00071161" w:rsidP="00CA3A8C">
            <w:pPr>
              <w:pStyle w:val="afff0"/>
              <w:rPr>
                <w:rFonts w:cs="Liberation Serif"/>
                <w:sz w:val="22"/>
                <w:szCs w:val="22"/>
              </w:rPr>
            </w:pPr>
          </w:p>
        </w:tc>
        <w:tc>
          <w:tcPr>
            <w:tcW w:w="2937" w:type="dxa"/>
            <w:vMerge/>
            <w:vAlign w:val="center"/>
          </w:tcPr>
          <w:p w14:paraId="130C640F" w14:textId="77777777" w:rsidR="00071161" w:rsidRPr="00071161" w:rsidRDefault="00071161" w:rsidP="00CA3A8C">
            <w:pPr>
              <w:pStyle w:val="afff0"/>
              <w:rPr>
                <w:rFonts w:cs="Liberation Serif"/>
                <w:sz w:val="22"/>
                <w:szCs w:val="22"/>
              </w:rPr>
            </w:pPr>
          </w:p>
        </w:tc>
        <w:tc>
          <w:tcPr>
            <w:tcW w:w="2137" w:type="dxa"/>
            <w:vMerge/>
            <w:vAlign w:val="center"/>
          </w:tcPr>
          <w:p w14:paraId="5D673C35" w14:textId="77777777" w:rsidR="00071161" w:rsidRPr="00071161" w:rsidRDefault="00071161" w:rsidP="00CA3A8C">
            <w:pPr>
              <w:pStyle w:val="afff0"/>
              <w:rPr>
                <w:rFonts w:cs="Liberation Serif"/>
                <w:sz w:val="22"/>
                <w:szCs w:val="22"/>
              </w:rPr>
            </w:pPr>
          </w:p>
        </w:tc>
        <w:tc>
          <w:tcPr>
            <w:tcW w:w="2213" w:type="dxa"/>
            <w:vMerge/>
            <w:vAlign w:val="center"/>
          </w:tcPr>
          <w:p w14:paraId="5C7DB643" w14:textId="77777777" w:rsidR="00071161" w:rsidRPr="00071161" w:rsidRDefault="00071161" w:rsidP="00CA3A8C">
            <w:pPr>
              <w:pStyle w:val="afff0"/>
              <w:rPr>
                <w:rFonts w:cs="Liberation Serif"/>
                <w:sz w:val="22"/>
                <w:szCs w:val="22"/>
              </w:rPr>
            </w:pPr>
          </w:p>
        </w:tc>
        <w:tc>
          <w:tcPr>
            <w:tcW w:w="2214" w:type="dxa"/>
            <w:vMerge/>
            <w:vAlign w:val="center"/>
          </w:tcPr>
          <w:p w14:paraId="5DC60F97" w14:textId="77777777" w:rsidR="00071161" w:rsidRPr="00071161" w:rsidRDefault="00071161" w:rsidP="00CA3A8C">
            <w:pPr>
              <w:pStyle w:val="afff0"/>
              <w:rPr>
                <w:rFonts w:cs="Liberation Serif"/>
                <w:sz w:val="22"/>
                <w:szCs w:val="22"/>
              </w:rPr>
            </w:pPr>
          </w:p>
        </w:tc>
        <w:tc>
          <w:tcPr>
            <w:tcW w:w="2214" w:type="dxa"/>
            <w:vAlign w:val="center"/>
          </w:tcPr>
          <w:p w14:paraId="1250F93D" w14:textId="77777777" w:rsidR="00071161" w:rsidRPr="00071161" w:rsidRDefault="00071161" w:rsidP="00CA3A8C">
            <w:pPr>
              <w:pStyle w:val="afff0"/>
              <w:rPr>
                <w:rFonts w:cs="Liberation Serif"/>
                <w:sz w:val="22"/>
                <w:szCs w:val="22"/>
              </w:rPr>
            </w:pPr>
            <w:r w:rsidRPr="00071161">
              <w:rPr>
                <w:rFonts w:cs="Liberation Serif"/>
                <w:sz w:val="22"/>
                <w:szCs w:val="22"/>
              </w:rPr>
              <w:t xml:space="preserve">Пешеходная доступность, </w:t>
            </w:r>
            <w:proofErr w:type="gramStart"/>
            <w:r w:rsidRPr="00071161">
              <w:rPr>
                <w:rFonts w:cs="Liberation Serif"/>
                <w:sz w:val="22"/>
                <w:szCs w:val="22"/>
              </w:rPr>
              <w:t>м</w:t>
            </w:r>
            <w:proofErr w:type="gramEnd"/>
          </w:p>
        </w:tc>
        <w:tc>
          <w:tcPr>
            <w:tcW w:w="2214" w:type="dxa"/>
            <w:vAlign w:val="center"/>
          </w:tcPr>
          <w:p w14:paraId="4776436B" w14:textId="77777777" w:rsidR="00071161" w:rsidRPr="00071161" w:rsidRDefault="00071161" w:rsidP="00CA3A8C">
            <w:pPr>
              <w:pStyle w:val="afff0"/>
              <w:rPr>
                <w:rFonts w:cs="Liberation Serif"/>
                <w:sz w:val="22"/>
                <w:szCs w:val="22"/>
              </w:rPr>
            </w:pPr>
            <w:r w:rsidRPr="00071161">
              <w:rPr>
                <w:rFonts w:cs="Liberation Serif"/>
                <w:sz w:val="22"/>
                <w:szCs w:val="22"/>
              </w:rPr>
              <w:t>Устанавливается в соответствии с СП 476.1325800.2020</w:t>
            </w:r>
          </w:p>
        </w:tc>
      </w:tr>
      <w:tr w:rsidR="00071161" w:rsidRPr="00071161" w14:paraId="260849CB" w14:textId="77777777" w:rsidTr="00071161">
        <w:trPr>
          <w:jc w:val="center"/>
        </w:trPr>
        <w:tc>
          <w:tcPr>
            <w:tcW w:w="857" w:type="dxa"/>
            <w:vMerge w:val="restart"/>
            <w:vAlign w:val="center"/>
          </w:tcPr>
          <w:p w14:paraId="29132F4E" w14:textId="77777777" w:rsidR="00071161" w:rsidRPr="00071161" w:rsidRDefault="00071161" w:rsidP="00CA3A8C">
            <w:pPr>
              <w:pStyle w:val="afff0"/>
              <w:rPr>
                <w:rFonts w:cs="Liberation Serif"/>
                <w:sz w:val="22"/>
                <w:szCs w:val="22"/>
              </w:rPr>
            </w:pPr>
            <w:r w:rsidRPr="00071161">
              <w:rPr>
                <w:rFonts w:cs="Liberation Serif"/>
                <w:sz w:val="22"/>
                <w:szCs w:val="22"/>
              </w:rPr>
              <w:t>2</w:t>
            </w:r>
          </w:p>
        </w:tc>
        <w:tc>
          <w:tcPr>
            <w:tcW w:w="2937" w:type="dxa"/>
            <w:vMerge w:val="restart"/>
            <w:vAlign w:val="center"/>
          </w:tcPr>
          <w:p w14:paraId="600A89D8" w14:textId="77777777" w:rsidR="00071161" w:rsidRPr="00071161" w:rsidRDefault="00071161" w:rsidP="00CA3A8C">
            <w:pPr>
              <w:pStyle w:val="afff0"/>
              <w:rPr>
                <w:rFonts w:cs="Liberation Serif"/>
                <w:sz w:val="22"/>
                <w:szCs w:val="22"/>
              </w:rPr>
            </w:pPr>
            <w:r w:rsidRPr="00071161">
              <w:rPr>
                <w:rFonts w:cs="Liberation Serif"/>
                <w:sz w:val="22"/>
                <w:szCs w:val="22"/>
              </w:rPr>
              <w:t xml:space="preserve">Придомовые </w:t>
            </w:r>
            <w:proofErr w:type="spellStart"/>
            <w:r w:rsidRPr="00071161">
              <w:rPr>
                <w:rFonts w:cs="Liberation Serif"/>
                <w:sz w:val="22"/>
                <w:szCs w:val="22"/>
                <w:lang w:val="en-US"/>
              </w:rPr>
              <w:t>озеленённые</w:t>
            </w:r>
            <w:proofErr w:type="spellEnd"/>
            <w:r w:rsidRPr="00071161">
              <w:rPr>
                <w:rFonts w:cs="Liberation Serif"/>
                <w:sz w:val="22"/>
                <w:szCs w:val="22"/>
              </w:rPr>
              <w:t xml:space="preserve"> территории</w:t>
            </w:r>
          </w:p>
        </w:tc>
        <w:tc>
          <w:tcPr>
            <w:tcW w:w="2137" w:type="dxa"/>
            <w:vMerge w:val="restart"/>
            <w:vAlign w:val="center"/>
          </w:tcPr>
          <w:p w14:paraId="0F56FA64" w14:textId="77777777" w:rsidR="00071161" w:rsidRPr="00071161" w:rsidRDefault="00071161" w:rsidP="00CA3A8C">
            <w:pPr>
              <w:pStyle w:val="afff0"/>
              <w:rPr>
                <w:rFonts w:cs="Liberation Serif"/>
                <w:sz w:val="22"/>
                <w:szCs w:val="22"/>
              </w:rPr>
            </w:pPr>
            <w:proofErr w:type="spellStart"/>
            <w:r w:rsidRPr="00071161">
              <w:rPr>
                <w:rFonts w:cs="Liberation Serif"/>
                <w:sz w:val="22"/>
                <w:szCs w:val="22"/>
              </w:rPr>
              <w:t>кв</w:t>
            </w:r>
            <w:proofErr w:type="gramStart"/>
            <w:r w:rsidRPr="00071161">
              <w:rPr>
                <w:rFonts w:cs="Liberation Serif"/>
                <w:sz w:val="22"/>
                <w:szCs w:val="22"/>
              </w:rPr>
              <w:t>.м</w:t>
            </w:r>
            <w:proofErr w:type="spellEnd"/>
            <w:proofErr w:type="gramEnd"/>
            <w:r w:rsidRPr="00071161">
              <w:rPr>
                <w:rFonts w:cs="Liberation Serif"/>
                <w:sz w:val="22"/>
                <w:szCs w:val="22"/>
              </w:rPr>
              <w:t xml:space="preserve"> на 1 чел.</w:t>
            </w:r>
          </w:p>
        </w:tc>
        <w:tc>
          <w:tcPr>
            <w:tcW w:w="2213" w:type="dxa"/>
            <w:vMerge w:val="restart"/>
            <w:vAlign w:val="center"/>
          </w:tcPr>
          <w:p w14:paraId="16D0766B" w14:textId="77777777" w:rsidR="00071161" w:rsidRPr="00071161" w:rsidRDefault="00071161" w:rsidP="00CA3A8C">
            <w:pPr>
              <w:pStyle w:val="afff0"/>
              <w:rPr>
                <w:rFonts w:cs="Liberation Serif"/>
                <w:sz w:val="22"/>
                <w:szCs w:val="22"/>
              </w:rPr>
            </w:pPr>
            <w:r w:rsidRPr="00071161">
              <w:rPr>
                <w:rFonts w:cs="Liberation Serif"/>
                <w:sz w:val="22"/>
                <w:szCs w:val="22"/>
              </w:rPr>
              <w:t>3</w:t>
            </w:r>
          </w:p>
        </w:tc>
        <w:tc>
          <w:tcPr>
            <w:tcW w:w="2214" w:type="dxa"/>
            <w:vMerge w:val="restart"/>
            <w:vAlign w:val="center"/>
          </w:tcPr>
          <w:p w14:paraId="565BA12A" w14:textId="77777777" w:rsidR="00071161" w:rsidRPr="00071161" w:rsidRDefault="00071161" w:rsidP="00CA3A8C">
            <w:pPr>
              <w:pStyle w:val="afff0"/>
              <w:rPr>
                <w:rFonts w:cs="Liberation Serif"/>
                <w:sz w:val="22"/>
                <w:szCs w:val="22"/>
              </w:rPr>
            </w:pPr>
            <w:r w:rsidRPr="00071161">
              <w:rPr>
                <w:rFonts w:cs="Liberation Serif"/>
                <w:sz w:val="22"/>
                <w:szCs w:val="22"/>
              </w:rPr>
              <w:t>3</w:t>
            </w:r>
          </w:p>
        </w:tc>
        <w:tc>
          <w:tcPr>
            <w:tcW w:w="2214" w:type="dxa"/>
            <w:vAlign w:val="center"/>
          </w:tcPr>
          <w:p w14:paraId="1442AE3D" w14:textId="77777777" w:rsidR="00071161" w:rsidRPr="00071161" w:rsidRDefault="00071161" w:rsidP="00CA3A8C">
            <w:pPr>
              <w:pStyle w:val="afff0"/>
              <w:rPr>
                <w:rFonts w:cs="Liberation Serif"/>
                <w:sz w:val="22"/>
                <w:szCs w:val="22"/>
              </w:rPr>
            </w:pPr>
            <w:r w:rsidRPr="00071161">
              <w:rPr>
                <w:rFonts w:cs="Liberation Serif"/>
                <w:sz w:val="22"/>
                <w:szCs w:val="22"/>
              </w:rPr>
              <w:t>Транспортная доступность, мин.</w:t>
            </w:r>
          </w:p>
        </w:tc>
        <w:tc>
          <w:tcPr>
            <w:tcW w:w="2214" w:type="dxa"/>
            <w:vAlign w:val="center"/>
          </w:tcPr>
          <w:p w14:paraId="5D2315CD" w14:textId="77777777" w:rsidR="00071161" w:rsidRPr="00071161" w:rsidRDefault="00071161" w:rsidP="00CA3A8C">
            <w:pPr>
              <w:pStyle w:val="afff0"/>
              <w:rPr>
                <w:rFonts w:cs="Liberation Serif"/>
                <w:sz w:val="22"/>
                <w:szCs w:val="22"/>
              </w:rPr>
            </w:pPr>
            <w:r w:rsidRPr="00071161">
              <w:rPr>
                <w:rFonts w:cs="Liberation Serif"/>
                <w:sz w:val="22"/>
                <w:szCs w:val="22"/>
              </w:rPr>
              <w:t>Не устанавливается</w:t>
            </w:r>
          </w:p>
        </w:tc>
      </w:tr>
      <w:tr w:rsidR="00071161" w:rsidRPr="00071161" w14:paraId="582BD516" w14:textId="77777777" w:rsidTr="00071161">
        <w:trPr>
          <w:jc w:val="center"/>
        </w:trPr>
        <w:tc>
          <w:tcPr>
            <w:tcW w:w="857" w:type="dxa"/>
            <w:vMerge/>
            <w:vAlign w:val="center"/>
          </w:tcPr>
          <w:p w14:paraId="2703AEF0" w14:textId="77777777" w:rsidR="00071161" w:rsidRPr="00071161" w:rsidRDefault="00071161" w:rsidP="00CA3A8C">
            <w:pPr>
              <w:pStyle w:val="afff0"/>
              <w:rPr>
                <w:rFonts w:cs="Liberation Serif"/>
                <w:sz w:val="22"/>
                <w:szCs w:val="22"/>
              </w:rPr>
            </w:pPr>
          </w:p>
        </w:tc>
        <w:tc>
          <w:tcPr>
            <w:tcW w:w="2937" w:type="dxa"/>
            <w:vMerge/>
            <w:vAlign w:val="center"/>
          </w:tcPr>
          <w:p w14:paraId="535AFDE2" w14:textId="77777777" w:rsidR="00071161" w:rsidRPr="00071161" w:rsidRDefault="00071161" w:rsidP="00CA3A8C">
            <w:pPr>
              <w:pStyle w:val="afff0"/>
              <w:rPr>
                <w:rFonts w:cs="Liberation Serif"/>
                <w:sz w:val="22"/>
                <w:szCs w:val="22"/>
              </w:rPr>
            </w:pPr>
          </w:p>
        </w:tc>
        <w:tc>
          <w:tcPr>
            <w:tcW w:w="2137" w:type="dxa"/>
            <w:vMerge/>
            <w:vAlign w:val="center"/>
          </w:tcPr>
          <w:p w14:paraId="64CAB8FE" w14:textId="77777777" w:rsidR="00071161" w:rsidRPr="00071161" w:rsidRDefault="00071161" w:rsidP="00CA3A8C">
            <w:pPr>
              <w:pStyle w:val="afff0"/>
              <w:rPr>
                <w:rFonts w:cs="Liberation Serif"/>
                <w:sz w:val="22"/>
                <w:szCs w:val="22"/>
              </w:rPr>
            </w:pPr>
          </w:p>
        </w:tc>
        <w:tc>
          <w:tcPr>
            <w:tcW w:w="2213" w:type="dxa"/>
            <w:vMerge/>
            <w:vAlign w:val="center"/>
          </w:tcPr>
          <w:p w14:paraId="5027C5B5" w14:textId="77777777" w:rsidR="00071161" w:rsidRPr="00071161" w:rsidRDefault="00071161" w:rsidP="00CA3A8C">
            <w:pPr>
              <w:pStyle w:val="afff0"/>
              <w:rPr>
                <w:rFonts w:cs="Liberation Serif"/>
                <w:sz w:val="22"/>
                <w:szCs w:val="22"/>
              </w:rPr>
            </w:pPr>
          </w:p>
        </w:tc>
        <w:tc>
          <w:tcPr>
            <w:tcW w:w="2214" w:type="dxa"/>
            <w:vMerge/>
            <w:vAlign w:val="center"/>
          </w:tcPr>
          <w:p w14:paraId="20D89E00" w14:textId="77777777" w:rsidR="00071161" w:rsidRPr="00071161" w:rsidRDefault="00071161" w:rsidP="00CA3A8C">
            <w:pPr>
              <w:pStyle w:val="afff0"/>
              <w:rPr>
                <w:rFonts w:cs="Liberation Serif"/>
                <w:sz w:val="22"/>
                <w:szCs w:val="22"/>
              </w:rPr>
            </w:pPr>
          </w:p>
        </w:tc>
        <w:tc>
          <w:tcPr>
            <w:tcW w:w="2214" w:type="dxa"/>
            <w:vAlign w:val="center"/>
          </w:tcPr>
          <w:p w14:paraId="31323965" w14:textId="77777777" w:rsidR="00071161" w:rsidRPr="00071161" w:rsidRDefault="00071161" w:rsidP="00CA3A8C">
            <w:pPr>
              <w:pStyle w:val="afff0"/>
              <w:rPr>
                <w:rFonts w:cs="Liberation Serif"/>
                <w:sz w:val="22"/>
                <w:szCs w:val="22"/>
              </w:rPr>
            </w:pPr>
            <w:r w:rsidRPr="00071161">
              <w:rPr>
                <w:rFonts w:cs="Liberation Serif"/>
                <w:sz w:val="22"/>
                <w:szCs w:val="22"/>
              </w:rPr>
              <w:t xml:space="preserve">Пешеходная доступность, </w:t>
            </w:r>
            <w:proofErr w:type="gramStart"/>
            <w:r w:rsidRPr="00071161">
              <w:rPr>
                <w:rFonts w:cs="Liberation Serif"/>
                <w:sz w:val="22"/>
                <w:szCs w:val="22"/>
              </w:rPr>
              <w:t>м</w:t>
            </w:r>
            <w:proofErr w:type="gramEnd"/>
          </w:p>
        </w:tc>
        <w:tc>
          <w:tcPr>
            <w:tcW w:w="2214" w:type="dxa"/>
            <w:vAlign w:val="center"/>
          </w:tcPr>
          <w:p w14:paraId="6ED0B7E6" w14:textId="77777777" w:rsidR="00071161" w:rsidRPr="00071161" w:rsidRDefault="00071161" w:rsidP="00CA3A8C">
            <w:pPr>
              <w:pStyle w:val="afff0"/>
              <w:rPr>
                <w:rFonts w:cs="Liberation Serif"/>
                <w:sz w:val="22"/>
                <w:szCs w:val="22"/>
              </w:rPr>
            </w:pPr>
            <w:r w:rsidRPr="00071161">
              <w:rPr>
                <w:rFonts w:cs="Liberation Serif"/>
                <w:sz w:val="22"/>
                <w:szCs w:val="22"/>
              </w:rPr>
              <w:t>Устанавливается в соответствии с СП 476.1325800.2020</w:t>
            </w:r>
          </w:p>
        </w:tc>
      </w:tr>
    </w:tbl>
    <w:p w14:paraId="72D85E0D" w14:textId="77777777" w:rsidR="00071161" w:rsidRPr="00071161" w:rsidRDefault="00071161" w:rsidP="00071161">
      <w:pPr>
        <w:numPr>
          <w:ilvl w:val="0"/>
          <w:numId w:val="42"/>
        </w:numPr>
        <w:ind w:firstLineChars="200" w:firstLine="480"/>
        <w:jc w:val="both"/>
        <w:rPr>
          <w:rFonts w:ascii="Liberation Serif" w:hAnsi="Liberation Serif" w:cs="Liberation Serif"/>
        </w:rPr>
      </w:pPr>
      <w:proofErr w:type="gramStart"/>
      <w:r w:rsidRPr="00071161">
        <w:rPr>
          <w:rFonts w:ascii="Liberation Serif" w:hAnsi="Liberation Serif" w:cs="Liberation Serif"/>
        </w:rPr>
        <w:t>К озелененным территориям общего пользования относятся: лесные парки, парки (городские, районные, тематические), скверы, бульвары, сады, набережные</w:t>
      </w:r>
      <w:proofErr w:type="gramEnd"/>
    </w:p>
    <w:p w14:paraId="719D1061" w14:textId="77777777" w:rsidR="00071161" w:rsidRPr="00071161" w:rsidRDefault="00071161" w:rsidP="00071161">
      <w:pPr>
        <w:numPr>
          <w:ilvl w:val="0"/>
          <w:numId w:val="42"/>
        </w:numPr>
        <w:ind w:firstLineChars="200" w:firstLine="480"/>
        <w:jc w:val="both"/>
        <w:rPr>
          <w:rFonts w:ascii="Liberation Serif" w:hAnsi="Liberation Serif" w:cs="Liberation Serif"/>
        </w:rPr>
      </w:pPr>
      <w:r w:rsidRPr="00071161">
        <w:rPr>
          <w:rFonts w:ascii="Liberation Serif" w:hAnsi="Liberation Serif" w:cs="Liberation Serif"/>
        </w:rPr>
        <w:t>Соотношение «общегородского озеленения» и «озеленения жилых районов» не менее 20%.</w:t>
      </w:r>
    </w:p>
    <w:p w14:paraId="6508AB83" w14:textId="3E908B71" w:rsidR="00071161" w:rsidRDefault="00071161" w:rsidP="00071161">
      <w:pPr>
        <w:jc w:val="both"/>
        <w:rPr>
          <w:rFonts w:ascii="Liberation Serif" w:hAnsi="Liberation Serif" w:cs="Liberation Serif"/>
        </w:rPr>
      </w:pPr>
    </w:p>
    <w:p w14:paraId="4A42359B" w14:textId="0F0737FB" w:rsidR="00071161" w:rsidRDefault="00071161" w:rsidP="00071161">
      <w:pPr>
        <w:jc w:val="center"/>
        <w:rPr>
          <w:rFonts w:ascii="Liberation Serif" w:hAnsi="Liberation Serif" w:cs="Liberation Serif"/>
        </w:rPr>
      </w:pPr>
      <w:r>
        <w:rPr>
          <w:rFonts w:ascii="Liberation Serif" w:hAnsi="Liberation Serif" w:cs="Liberation Serif"/>
        </w:rPr>
        <w:t>Таблица 10 Предельные значения расчетных показателей в области благоустройства жилых территорий</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071161" w:rsidRPr="00071161" w14:paraId="52482BAF" w14:textId="77777777" w:rsidTr="00071161">
        <w:trPr>
          <w:jc w:val="center"/>
        </w:trPr>
        <w:tc>
          <w:tcPr>
            <w:tcW w:w="850" w:type="dxa"/>
            <w:vMerge w:val="restart"/>
            <w:vAlign w:val="center"/>
          </w:tcPr>
          <w:p w14:paraId="67D71E01" w14:textId="77777777" w:rsidR="00071161" w:rsidRPr="00071161" w:rsidRDefault="00071161" w:rsidP="00CA3A8C">
            <w:pPr>
              <w:pStyle w:val="afff0"/>
              <w:rPr>
                <w:sz w:val="22"/>
                <w:szCs w:val="22"/>
              </w:rPr>
            </w:pPr>
            <w:r w:rsidRPr="00071161">
              <w:rPr>
                <w:sz w:val="22"/>
                <w:szCs w:val="22"/>
              </w:rPr>
              <w:t xml:space="preserve">№ </w:t>
            </w:r>
            <w:proofErr w:type="gramStart"/>
            <w:r w:rsidRPr="00071161">
              <w:rPr>
                <w:sz w:val="22"/>
                <w:szCs w:val="22"/>
              </w:rPr>
              <w:t>п</w:t>
            </w:r>
            <w:proofErr w:type="gramEnd"/>
            <w:r w:rsidRPr="00071161">
              <w:rPr>
                <w:sz w:val="22"/>
                <w:szCs w:val="22"/>
              </w:rPr>
              <w:t>/п</w:t>
            </w:r>
          </w:p>
        </w:tc>
        <w:tc>
          <w:tcPr>
            <w:tcW w:w="2835" w:type="dxa"/>
            <w:vMerge w:val="restart"/>
            <w:vAlign w:val="center"/>
          </w:tcPr>
          <w:p w14:paraId="42A6F856" w14:textId="77777777" w:rsidR="00071161" w:rsidRPr="00071161" w:rsidRDefault="00071161" w:rsidP="00CA3A8C">
            <w:pPr>
              <w:pStyle w:val="afff0"/>
              <w:rPr>
                <w:sz w:val="22"/>
                <w:szCs w:val="22"/>
              </w:rPr>
            </w:pPr>
            <w:r w:rsidRPr="00071161">
              <w:rPr>
                <w:sz w:val="22"/>
                <w:szCs w:val="22"/>
              </w:rPr>
              <w:t>Наименование объекта</w:t>
            </w:r>
          </w:p>
        </w:tc>
        <w:tc>
          <w:tcPr>
            <w:tcW w:w="5118" w:type="dxa"/>
            <w:gridSpan w:val="2"/>
            <w:vAlign w:val="center"/>
          </w:tcPr>
          <w:p w14:paraId="1A91CB45" w14:textId="77777777" w:rsidR="00071161" w:rsidRPr="00071161" w:rsidRDefault="00071161" w:rsidP="00CA3A8C">
            <w:pPr>
              <w:pStyle w:val="afff0"/>
              <w:rPr>
                <w:sz w:val="22"/>
                <w:szCs w:val="22"/>
              </w:rPr>
            </w:pPr>
            <w:r w:rsidRPr="00071161">
              <w:rPr>
                <w:sz w:val="22"/>
                <w:szCs w:val="22"/>
              </w:rPr>
              <w:t>Минимально допустимый уровень обеспеченности</w:t>
            </w:r>
          </w:p>
        </w:tc>
        <w:tc>
          <w:tcPr>
            <w:tcW w:w="5118" w:type="dxa"/>
            <w:gridSpan w:val="2"/>
            <w:vAlign w:val="center"/>
          </w:tcPr>
          <w:p w14:paraId="662FC93E" w14:textId="77777777" w:rsidR="00071161" w:rsidRPr="00071161" w:rsidRDefault="00071161" w:rsidP="00CA3A8C">
            <w:pPr>
              <w:pStyle w:val="afff0"/>
              <w:rPr>
                <w:sz w:val="22"/>
                <w:szCs w:val="22"/>
              </w:rPr>
            </w:pPr>
            <w:r w:rsidRPr="00071161">
              <w:rPr>
                <w:sz w:val="22"/>
                <w:szCs w:val="22"/>
              </w:rPr>
              <w:t>Максимально допустимый уровень территориальной доступности</w:t>
            </w:r>
          </w:p>
        </w:tc>
      </w:tr>
      <w:tr w:rsidR="00071161" w:rsidRPr="00071161" w14:paraId="090535A8" w14:textId="77777777" w:rsidTr="00071161">
        <w:trPr>
          <w:jc w:val="center"/>
        </w:trPr>
        <w:tc>
          <w:tcPr>
            <w:tcW w:w="850" w:type="dxa"/>
            <w:vMerge/>
            <w:vAlign w:val="center"/>
          </w:tcPr>
          <w:p w14:paraId="35C0C273" w14:textId="77777777" w:rsidR="00071161" w:rsidRPr="00071161" w:rsidRDefault="00071161" w:rsidP="00CA3A8C">
            <w:pPr>
              <w:pStyle w:val="afff0"/>
              <w:rPr>
                <w:sz w:val="22"/>
                <w:szCs w:val="22"/>
              </w:rPr>
            </w:pPr>
          </w:p>
        </w:tc>
        <w:tc>
          <w:tcPr>
            <w:tcW w:w="2835" w:type="dxa"/>
            <w:vMerge/>
            <w:vAlign w:val="center"/>
          </w:tcPr>
          <w:p w14:paraId="3EF08281" w14:textId="77777777" w:rsidR="00071161" w:rsidRPr="00071161" w:rsidRDefault="00071161" w:rsidP="00CA3A8C">
            <w:pPr>
              <w:pStyle w:val="afff0"/>
              <w:rPr>
                <w:sz w:val="22"/>
                <w:szCs w:val="22"/>
              </w:rPr>
            </w:pPr>
          </w:p>
        </w:tc>
        <w:tc>
          <w:tcPr>
            <w:tcW w:w="2559" w:type="dxa"/>
            <w:vAlign w:val="center"/>
          </w:tcPr>
          <w:p w14:paraId="2BCB68B4" w14:textId="77777777" w:rsidR="00071161" w:rsidRPr="00071161" w:rsidRDefault="00071161" w:rsidP="00CA3A8C">
            <w:pPr>
              <w:pStyle w:val="afff0"/>
              <w:rPr>
                <w:sz w:val="22"/>
                <w:szCs w:val="22"/>
              </w:rPr>
            </w:pPr>
            <w:r w:rsidRPr="00071161">
              <w:rPr>
                <w:sz w:val="22"/>
                <w:szCs w:val="22"/>
              </w:rPr>
              <w:t>Единица измерения</w:t>
            </w:r>
          </w:p>
        </w:tc>
        <w:tc>
          <w:tcPr>
            <w:tcW w:w="2559" w:type="dxa"/>
            <w:vAlign w:val="center"/>
          </w:tcPr>
          <w:p w14:paraId="357C9310" w14:textId="77777777" w:rsidR="00071161" w:rsidRPr="00071161" w:rsidRDefault="00071161" w:rsidP="00CA3A8C">
            <w:pPr>
              <w:pStyle w:val="afff0"/>
              <w:rPr>
                <w:sz w:val="22"/>
                <w:szCs w:val="22"/>
              </w:rPr>
            </w:pPr>
            <w:r w:rsidRPr="00071161">
              <w:rPr>
                <w:sz w:val="22"/>
                <w:szCs w:val="22"/>
              </w:rPr>
              <w:t>Величина</w:t>
            </w:r>
          </w:p>
        </w:tc>
        <w:tc>
          <w:tcPr>
            <w:tcW w:w="2559" w:type="dxa"/>
            <w:vAlign w:val="center"/>
          </w:tcPr>
          <w:p w14:paraId="0722A635" w14:textId="77777777" w:rsidR="00071161" w:rsidRPr="00071161" w:rsidRDefault="00071161" w:rsidP="00CA3A8C">
            <w:pPr>
              <w:pStyle w:val="afff0"/>
              <w:rPr>
                <w:sz w:val="22"/>
                <w:szCs w:val="22"/>
              </w:rPr>
            </w:pPr>
            <w:r w:rsidRPr="00071161">
              <w:rPr>
                <w:sz w:val="22"/>
                <w:szCs w:val="22"/>
              </w:rPr>
              <w:t>Единица измерения</w:t>
            </w:r>
          </w:p>
        </w:tc>
        <w:tc>
          <w:tcPr>
            <w:tcW w:w="2559" w:type="dxa"/>
            <w:vAlign w:val="center"/>
          </w:tcPr>
          <w:p w14:paraId="574EE71D" w14:textId="77777777" w:rsidR="00071161" w:rsidRPr="00071161" w:rsidRDefault="00071161" w:rsidP="00CA3A8C">
            <w:pPr>
              <w:pStyle w:val="afff0"/>
              <w:rPr>
                <w:sz w:val="22"/>
                <w:szCs w:val="22"/>
              </w:rPr>
            </w:pPr>
            <w:r w:rsidRPr="00071161">
              <w:rPr>
                <w:sz w:val="22"/>
                <w:szCs w:val="22"/>
              </w:rPr>
              <w:t>Величина</w:t>
            </w:r>
          </w:p>
        </w:tc>
      </w:tr>
      <w:tr w:rsidR="00071161" w:rsidRPr="00071161" w14:paraId="3E5418AA" w14:textId="77777777" w:rsidTr="00071161">
        <w:trPr>
          <w:jc w:val="center"/>
        </w:trPr>
        <w:tc>
          <w:tcPr>
            <w:tcW w:w="850" w:type="dxa"/>
            <w:vAlign w:val="center"/>
          </w:tcPr>
          <w:p w14:paraId="27E813A6" w14:textId="77777777" w:rsidR="00071161" w:rsidRPr="00071161" w:rsidRDefault="00071161" w:rsidP="00CA3A8C">
            <w:pPr>
              <w:pStyle w:val="afff0"/>
              <w:rPr>
                <w:sz w:val="22"/>
                <w:szCs w:val="22"/>
              </w:rPr>
            </w:pPr>
            <w:r w:rsidRPr="00071161">
              <w:rPr>
                <w:sz w:val="22"/>
                <w:szCs w:val="22"/>
              </w:rPr>
              <w:t>1</w:t>
            </w:r>
          </w:p>
        </w:tc>
        <w:tc>
          <w:tcPr>
            <w:tcW w:w="2835" w:type="dxa"/>
            <w:vAlign w:val="center"/>
          </w:tcPr>
          <w:p w14:paraId="0D4681D4" w14:textId="77777777" w:rsidR="00071161" w:rsidRPr="00071161" w:rsidRDefault="00071161" w:rsidP="00CA3A8C">
            <w:pPr>
              <w:pStyle w:val="afff0"/>
              <w:rPr>
                <w:sz w:val="22"/>
                <w:szCs w:val="22"/>
              </w:rPr>
            </w:pPr>
            <w:r w:rsidRPr="00071161">
              <w:rPr>
                <w:sz w:val="22"/>
                <w:szCs w:val="22"/>
              </w:rPr>
              <w:t>Детские игровые площадки</w:t>
            </w:r>
          </w:p>
        </w:tc>
        <w:tc>
          <w:tcPr>
            <w:tcW w:w="2559" w:type="dxa"/>
            <w:vAlign w:val="center"/>
          </w:tcPr>
          <w:p w14:paraId="64EF502B" w14:textId="77777777" w:rsidR="00071161" w:rsidRPr="00071161" w:rsidRDefault="00071161" w:rsidP="00CA3A8C">
            <w:pPr>
              <w:pStyle w:val="afff0"/>
              <w:rPr>
                <w:sz w:val="22"/>
                <w:szCs w:val="22"/>
              </w:rPr>
            </w:pPr>
            <w:proofErr w:type="spellStart"/>
            <w:r w:rsidRPr="00071161">
              <w:rPr>
                <w:sz w:val="22"/>
                <w:szCs w:val="22"/>
              </w:rPr>
              <w:t>кв</w:t>
            </w:r>
            <w:proofErr w:type="gramStart"/>
            <w:r w:rsidRPr="00071161">
              <w:rPr>
                <w:sz w:val="22"/>
                <w:szCs w:val="22"/>
              </w:rPr>
              <w:t>.м</w:t>
            </w:r>
            <w:proofErr w:type="spellEnd"/>
            <w:proofErr w:type="gramEnd"/>
            <w:r w:rsidRPr="00071161">
              <w:rPr>
                <w:sz w:val="22"/>
                <w:szCs w:val="22"/>
              </w:rPr>
              <w:t xml:space="preserve"> на 1 чел.</w:t>
            </w:r>
          </w:p>
        </w:tc>
        <w:tc>
          <w:tcPr>
            <w:tcW w:w="2559" w:type="dxa"/>
            <w:vAlign w:val="center"/>
          </w:tcPr>
          <w:p w14:paraId="4BE37DA1" w14:textId="77777777" w:rsidR="00071161" w:rsidRPr="00071161" w:rsidRDefault="00071161" w:rsidP="00CA3A8C">
            <w:pPr>
              <w:pStyle w:val="afff0"/>
              <w:rPr>
                <w:sz w:val="22"/>
                <w:szCs w:val="22"/>
              </w:rPr>
            </w:pPr>
            <w:r w:rsidRPr="00071161">
              <w:rPr>
                <w:sz w:val="22"/>
                <w:szCs w:val="22"/>
              </w:rPr>
              <w:t>0,4</w:t>
            </w:r>
          </w:p>
        </w:tc>
        <w:tc>
          <w:tcPr>
            <w:tcW w:w="5118" w:type="dxa"/>
            <w:gridSpan w:val="2"/>
            <w:vAlign w:val="center"/>
          </w:tcPr>
          <w:p w14:paraId="71575490" w14:textId="77777777" w:rsidR="00071161" w:rsidRPr="00071161" w:rsidRDefault="00071161" w:rsidP="00CA3A8C">
            <w:pPr>
              <w:pStyle w:val="afff0"/>
              <w:rPr>
                <w:sz w:val="22"/>
                <w:szCs w:val="22"/>
              </w:rPr>
            </w:pPr>
            <w:r w:rsidRPr="00071161">
              <w:rPr>
                <w:sz w:val="22"/>
                <w:szCs w:val="22"/>
              </w:rPr>
              <w:t>Не нормируется</w:t>
            </w:r>
          </w:p>
        </w:tc>
      </w:tr>
      <w:tr w:rsidR="00071161" w:rsidRPr="00071161" w14:paraId="4118705A" w14:textId="77777777" w:rsidTr="00071161">
        <w:trPr>
          <w:jc w:val="center"/>
        </w:trPr>
        <w:tc>
          <w:tcPr>
            <w:tcW w:w="850" w:type="dxa"/>
            <w:vAlign w:val="center"/>
          </w:tcPr>
          <w:p w14:paraId="3B431171" w14:textId="77777777" w:rsidR="00071161" w:rsidRPr="00071161" w:rsidRDefault="00071161" w:rsidP="00CA3A8C">
            <w:pPr>
              <w:pStyle w:val="afff0"/>
              <w:rPr>
                <w:sz w:val="22"/>
                <w:szCs w:val="22"/>
              </w:rPr>
            </w:pPr>
            <w:r w:rsidRPr="00071161">
              <w:rPr>
                <w:sz w:val="22"/>
                <w:szCs w:val="22"/>
              </w:rPr>
              <w:t>2</w:t>
            </w:r>
          </w:p>
        </w:tc>
        <w:tc>
          <w:tcPr>
            <w:tcW w:w="2835" w:type="dxa"/>
            <w:vAlign w:val="center"/>
          </w:tcPr>
          <w:p w14:paraId="1700F42B" w14:textId="77777777" w:rsidR="00071161" w:rsidRPr="00071161" w:rsidRDefault="00071161" w:rsidP="00CA3A8C">
            <w:pPr>
              <w:pStyle w:val="afff0"/>
              <w:rPr>
                <w:sz w:val="22"/>
                <w:szCs w:val="22"/>
              </w:rPr>
            </w:pPr>
            <w:r w:rsidRPr="00071161">
              <w:rPr>
                <w:sz w:val="22"/>
                <w:szCs w:val="22"/>
              </w:rPr>
              <w:t>Площадки отдыха взрослого населения</w:t>
            </w:r>
          </w:p>
        </w:tc>
        <w:tc>
          <w:tcPr>
            <w:tcW w:w="2559" w:type="dxa"/>
            <w:vAlign w:val="center"/>
          </w:tcPr>
          <w:p w14:paraId="1AA3E07A" w14:textId="77777777" w:rsidR="00071161" w:rsidRPr="00071161" w:rsidRDefault="00071161" w:rsidP="00CA3A8C">
            <w:pPr>
              <w:pStyle w:val="afff0"/>
              <w:rPr>
                <w:sz w:val="22"/>
                <w:szCs w:val="22"/>
              </w:rPr>
            </w:pPr>
            <w:proofErr w:type="spellStart"/>
            <w:r w:rsidRPr="00071161">
              <w:rPr>
                <w:sz w:val="22"/>
                <w:szCs w:val="22"/>
              </w:rPr>
              <w:t>кв</w:t>
            </w:r>
            <w:proofErr w:type="gramStart"/>
            <w:r w:rsidRPr="00071161">
              <w:rPr>
                <w:sz w:val="22"/>
                <w:szCs w:val="22"/>
              </w:rPr>
              <w:t>.м</w:t>
            </w:r>
            <w:proofErr w:type="spellEnd"/>
            <w:proofErr w:type="gramEnd"/>
            <w:r w:rsidRPr="00071161">
              <w:rPr>
                <w:sz w:val="22"/>
                <w:szCs w:val="22"/>
              </w:rPr>
              <w:t xml:space="preserve"> на 1 чел.</w:t>
            </w:r>
          </w:p>
        </w:tc>
        <w:tc>
          <w:tcPr>
            <w:tcW w:w="2559" w:type="dxa"/>
            <w:vAlign w:val="center"/>
          </w:tcPr>
          <w:p w14:paraId="1BE76D68" w14:textId="77777777" w:rsidR="00071161" w:rsidRPr="00071161" w:rsidRDefault="00071161" w:rsidP="00CA3A8C">
            <w:pPr>
              <w:pStyle w:val="afff0"/>
              <w:rPr>
                <w:sz w:val="22"/>
                <w:szCs w:val="22"/>
              </w:rPr>
            </w:pPr>
            <w:r w:rsidRPr="00071161">
              <w:rPr>
                <w:sz w:val="22"/>
                <w:szCs w:val="22"/>
              </w:rPr>
              <w:t>0,1</w:t>
            </w:r>
          </w:p>
        </w:tc>
        <w:tc>
          <w:tcPr>
            <w:tcW w:w="5118" w:type="dxa"/>
            <w:gridSpan w:val="2"/>
            <w:vAlign w:val="center"/>
          </w:tcPr>
          <w:p w14:paraId="185CF464" w14:textId="77777777" w:rsidR="00071161" w:rsidRPr="00071161" w:rsidRDefault="00071161" w:rsidP="00CA3A8C">
            <w:pPr>
              <w:pStyle w:val="afff0"/>
              <w:rPr>
                <w:sz w:val="22"/>
                <w:szCs w:val="22"/>
              </w:rPr>
            </w:pPr>
            <w:r w:rsidRPr="00071161">
              <w:rPr>
                <w:sz w:val="22"/>
                <w:szCs w:val="22"/>
              </w:rPr>
              <w:t>Не нормируется</w:t>
            </w:r>
          </w:p>
        </w:tc>
      </w:tr>
    </w:tbl>
    <w:p w14:paraId="22FB4B10" w14:textId="153DE916" w:rsidR="00071161" w:rsidRDefault="00071161" w:rsidP="00071161">
      <w:pPr>
        <w:jc w:val="center"/>
        <w:rPr>
          <w:rFonts w:ascii="Liberation Serif" w:hAnsi="Liberation Serif" w:cs="Liberation Serif"/>
        </w:rPr>
      </w:pPr>
    </w:p>
    <w:p w14:paraId="0323BAA7" w14:textId="6A511733" w:rsidR="00071161" w:rsidRDefault="00071161" w:rsidP="00071161">
      <w:pPr>
        <w:jc w:val="center"/>
        <w:rPr>
          <w:rFonts w:ascii="Liberation Serif" w:hAnsi="Liberation Serif" w:cs="Liberation Serif"/>
        </w:rPr>
      </w:pPr>
      <w:r>
        <w:rPr>
          <w:rFonts w:ascii="Liberation Serif" w:hAnsi="Liberation Serif" w:cs="Liberation Serif"/>
        </w:rPr>
        <w:t>В области отдыха и обустройства мест массового отдыха населения</w:t>
      </w:r>
    </w:p>
    <w:p w14:paraId="43F3F2D8" w14:textId="00B810DB" w:rsidR="00071161" w:rsidRDefault="00071161" w:rsidP="00071161">
      <w:pPr>
        <w:jc w:val="center"/>
        <w:rPr>
          <w:rFonts w:ascii="Liberation Serif" w:hAnsi="Liberation Serif" w:cs="Liberation Serif"/>
        </w:rPr>
      </w:pPr>
    </w:p>
    <w:p w14:paraId="306B4081" w14:textId="4E78B7C0" w:rsidR="00071161" w:rsidRDefault="00071161" w:rsidP="00071161">
      <w:pPr>
        <w:jc w:val="center"/>
        <w:rPr>
          <w:rFonts w:ascii="Liberation Serif" w:hAnsi="Liberation Serif" w:cs="Liberation Serif"/>
        </w:rPr>
      </w:pPr>
      <w:r>
        <w:rPr>
          <w:rFonts w:ascii="Liberation Serif" w:hAnsi="Liberation Serif" w:cs="Liberation Serif"/>
        </w:rPr>
        <w:t>Таблица 11 Предельные значения расчетных показателей в области отдыха и обустройства мест массового отдыха населения</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071161" w:rsidRPr="00071161" w14:paraId="4CDA194D" w14:textId="77777777" w:rsidTr="00071161">
        <w:trPr>
          <w:jc w:val="center"/>
        </w:trPr>
        <w:tc>
          <w:tcPr>
            <w:tcW w:w="850" w:type="dxa"/>
            <w:vMerge w:val="restart"/>
            <w:vAlign w:val="center"/>
          </w:tcPr>
          <w:p w14:paraId="7E2FBC45" w14:textId="77777777" w:rsidR="00071161" w:rsidRPr="00071161" w:rsidRDefault="00071161" w:rsidP="00CA3A8C">
            <w:pPr>
              <w:pStyle w:val="afff0"/>
              <w:rPr>
                <w:sz w:val="22"/>
                <w:szCs w:val="22"/>
              </w:rPr>
            </w:pPr>
            <w:r w:rsidRPr="00071161">
              <w:rPr>
                <w:sz w:val="22"/>
                <w:szCs w:val="22"/>
              </w:rPr>
              <w:t xml:space="preserve">№ </w:t>
            </w:r>
            <w:proofErr w:type="gramStart"/>
            <w:r w:rsidRPr="00071161">
              <w:rPr>
                <w:sz w:val="22"/>
                <w:szCs w:val="22"/>
              </w:rPr>
              <w:t>п</w:t>
            </w:r>
            <w:proofErr w:type="gramEnd"/>
            <w:r w:rsidRPr="00071161">
              <w:rPr>
                <w:sz w:val="22"/>
                <w:szCs w:val="22"/>
              </w:rPr>
              <w:t>/п</w:t>
            </w:r>
          </w:p>
        </w:tc>
        <w:tc>
          <w:tcPr>
            <w:tcW w:w="2835" w:type="dxa"/>
            <w:vMerge w:val="restart"/>
            <w:vAlign w:val="center"/>
          </w:tcPr>
          <w:p w14:paraId="0856A692" w14:textId="77777777" w:rsidR="00071161" w:rsidRPr="00071161" w:rsidRDefault="00071161" w:rsidP="00CA3A8C">
            <w:pPr>
              <w:pStyle w:val="afff0"/>
              <w:rPr>
                <w:sz w:val="22"/>
                <w:szCs w:val="22"/>
              </w:rPr>
            </w:pPr>
            <w:r w:rsidRPr="00071161">
              <w:rPr>
                <w:sz w:val="22"/>
                <w:szCs w:val="22"/>
              </w:rPr>
              <w:t>Наименование объекта</w:t>
            </w:r>
          </w:p>
        </w:tc>
        <w:tc>
          <w:tcPr>
            <w:tcW w:w="5118" w:type="dxa"/>
            <w:gridSpan w:val="2"/>
            <w:vAlign w:val="center"/>
          </w:tcPr>
          <w:p w14:paraId="7F40F10C" w14:textId="77777777" w:rsidR="00071161" w:rsidRPr="00071161" w:rsidRDefault="00071161" w:rsidP="00CA3A8C">
            <w:pPr>
              <w:pStyle w:val="afff0"/>
              <w:rPr>
                <w:sz w:val="22"/>
                <w:szCs w:val="22"/>
              </w:rPr>
            </w:pPr>
            <w:r w:rsidRPr="00071161">
              <w:rPr>
                <w:sz w:val="22"/>
                <w:szCs w:val="22"/>
              </w:rPr>
              <w:t>Минимально допустимый уровень обеспеченности</w:t>
            </w:r>
          </w:p>
        </w:tc>
        <w:tc>
          <w:tcPr>
            <w:tcW w:w="5118" w:type="dxa"/>
            <w:gridSpan w:val="2"/>
            <w:vAlign w:val="center"/>
          </w:tcPr>
          <w:p w14:paraId="796C5A88" w14:textId="77777777" w:rsidR="00071161" w:rsidRPr="00071161" w:rsidRDefault="00071161" w:rsidP="00CA3A8C">
            <w:pPr>
              <w:pStyle w:val="afff0"/>
              <w:rPr>
                <w:sz w:val="22"/>
                <w:szCs w:val="22"/>
              </w:rPr>
            </w:pPr>
            <w:r w:rsidRPr="00071161">
              <w:rPr>
                <w:sz w:val="22"/>
                <w:szCs w:val="22"/>
              </w:rPr>
              <w:t>Максимально допустимый уровень территориальной доступности</w:t>
            </w:r>
          </w:p>
        </w:tc>
      </w:tr>
      <w:tr w:rsidR="00071161" w:rsidRPr="00071161" w14:paraId="019FE363" w14:textId="77777777" w:rsidTr="00071161">
        <w:trPr>
          <w:jc w:val="center"/>
        </w:trPr>
        <w:tc>
          <w:tcPr>
            <w:tcW w:w="850" w:type="dxa"/>
            <w:vMerge/>
            <w:vAlign w:val="center"/>
          </w:tcPr>
          <w:p w14:paraId="66098F96" w14:textId="77777777" w:rsidR="00071161" w:rsidRPr="00071161" w:rsidRDefault="00071161" w:rsidP="00CA3A8C">
            <w:pPr>
              <w:pStyle w:val="afff0"/>
              <w:rPr>
                <w:sz w:val="22"/>
                <w:szCs w:val="22"/>
              </w:rPr>
            </w:pPr>
          </w:p>
        </w:tc>
        <w:tc>
          <w:tcPr>
            <w:tcW w:w="2835" w:type="dxa"/>
            <w:vMerge/>
            <w:vAlign w:val="center"/>
          </w:tcPr>
          <w:p w14:paraId="17D66DEC" w14:textId="77777777" w:rsidR="00071161" w:rsidRPr="00071161" w:rsidRDefault="00071161" w:rsidP="00CA3A8C">
            <w:pPr>
              <w:pStyle w:val="afff0"/>
              <w:rPr>
                <w:sz w:val="22"/>
                <w:szCs w:val="22"/>
              </w:rPr>
            </w:pPr>
          </w:p>
        </w:tc>
        <w:tc>
          <w:tcPr>
            <w:tcW w:w="2559" w:type="dxa"/>
            <w:vAlign w:val="center"/>
          </w:tcPr>
          <w:p w14:paraId="1843B6F3" w14:textId="77777777" w:rsidR="00071161" w:rsidRPr="00071161" w:rsidRDefault="00071161" w:rsidP="00CA3A8C">
            <w:pPr>
              <w:pStyle w:val="afff0"/>
              <w:rPr>
                <w:sz w:val="22"/>
                <w:szCs w:val="22"/>
              </w:rPr>
            </w:pPr>
            <w:r w:rsidRPr="00071161">
              <w:rPr>
                <w:sz w:val="22"/>
                <w:szCs w:val="22"/>
              </w:rPr>
              <w:t>Единица измерения</w:t>
            </w:r>
          </w:p>
        </w:tc>
        <w:tc>
          <w:tcPr>
            <w:tcW w:w="2559" w:type="dxa"/>
            <w:vAlign w:val="center"/>
          </w:tcPr>
          <w:p w14:paraId="78CE554D" w14:textId="77777777" w:rsidR="00071161" w:rsidRPr="00071161" w:rsidRDefault="00071161" w:rsidP="00CA3A8C">
            <w:pPr>
              <w:pStyle w:val="afff0"/>
              <w:rPr>
                <w:sz w:val="22"/>
                <w:szCs w:val="22"/>
              </w:rPr>
            </w:pPr>
            <w:r w:rsidRPr="00071161">
              <w:rPr>
                <w:sz w:val="22"/>
                <w:szCs w:val="22"/>
              </w:rPr>
              <w:t>Величина</w:t>
            </w:r>
          </w:p>
        </w:tc>
        <w:tc>
          <w:tcPr>
            <w:tcW w:w="2559" w:type="dxa"/>
            <w:vAlign w:val="center"/>
          </w:tcPr>
          <w:p w14:paraId="1EAB60B0" w14:textId="77777777" w:rsidR="00071161" w:rsidRPr="00071161" w:rsidRDefault="00071161" w:rsidP="00CA3A8C">
            <w:pPr>
              <w:pStyle w:val="afff0"/>
              <w:rPr>
                <w:sz w:val="22"/>
                <w:szCs w:val="22"/>
              </w:rPr>
            </w:pPr>
            <w:r w:rsidRPr="00071161">
              <w:rPr>
                <w:sz w:val="22"/>
                <w:szCs w:val="22"/>
              </w:rPr>
              <w:t>Единица измерения</w:t>
            </w:r>
          </w:p>
        </w:tc>
        <w:tc>
          <w:tcPr>
            <w:tcW w:w="2559" w:type="dxa"/>
            <w:vAlign w:val="center"/>
          </w:tcPr>
          <w:p w14:paraId="2FA90134" w14:textId="77777777" w:rsidR="00071161" w:rsidRPr="00071161" w:rsidRDefault="00071161" w:rsidP="00CA3A8C">
            <w:pPr>
              <w:pStyle w:val="afff0"/>
              <w:rPr>
                <w:sz w:val="22"/>
                <w:szCs w:val="22"/>
              </w:rPr>
            </w:pPr>
            <w:r w:rsidRPr="00071161">
              <w:rPr>
                <w:sz w:val="22"/>
                <w:szCs w:val="22"/>
              </w:rPr>
              <w:t>Величина</w:t>
            </w:r>
          </w:p>
        </w:tc>
      </w:tr>
      <w:tr w:rsidR="00071161" w:rsidRPr="00071161" w14:paraId="6A10E395" w14:textId="77777777" w:rsidTr="00071161">
        <w:trPr>
          <w:jc w:val="center"/>
        </w:trPr>
        <w:tc>
          <w:tcPr>
            <w:tcW w:w="850" w:type="dxa"/>
            <w:vAlign w:val="center"/>
          </w:tcPr>
          <w:p w14:paraId="6DE308FB" w14:textId="77777777" w:rsidR="00071161" w:rsidRPr="00071161" w:rsidRDefault="00071161" w:rsidP="00CA3A8C">
            <w:pPr>
              <w:pStyle w:val="afff0"/>
              <w:rPr>
                <w:sz w:val="22"/>
                <w:szCs w:val="22"/>
              </w:rPr>
            </w:pPr>
            <w:r w:rsidRPr="00071161">
              <w:rPr>
                <w:sz w:val="22"/>
                <w:szCs w:val="22"/>
              </w:rPr>
              <w:t>1</w:t>
            </w:r>
          </w:p>
        </w:tc>
        <w:tc>
          <w:tcPr>
            <w:tcW w:w="2835" w:type="dxa"/>
            <w:vAlign w:val="center"/>
          </w:tcPr>
          <w:p w14:paraId="39DC71FB" w14:textId="77777777" w:rsidR="00071161" w:rsidRPr="00071161" w:rsidRDefault="00071161" w:rsidP="00CA3A8C">
            <w:pPr>
              <w:pStyle w:val="afff0"/>
              <w:rPr>
                <w:sz w:val="22"/>
                <w:szCs w:val="22"/>
              </w:rPr>
            </w:pPr>
            <w:r w:rsidRPr="00071161">
              <w:rPr>
                <w:sz w:val="22"/>
                <w:szCs w:val="22"/>
              </w:rPr>
              <w:t>Общественная уборная в местах массового пребывания людей*</w:t>
            </w:r>
          </w:p>
        </w:tc>
        <w:tc>
          <w:tcPr>
            <w:tcW w:w="2559" w:type="dxa"/>
            <w:vAlign w:val="center"/>
          </w:tcPr>
          <w:p w14:paraId="590D85AB" w14:textId="77777777" w:rsidR="00071161" w:rsidRPr="00071161" w:rsidRDefault="00071161" w:rsidP="00CA3A8C">
            <w:pPr>
              <w:pStyle w:val="afff0"/>
              <w:rPr>
                <w:sz w:val="22"/>
                <w:szCs w:val="22"/>
              </w:rPr>
            </w:pPr>
            <w:r w:rsidRPr="00071161">
              <w:rPr>
                <w:sz w:val="22"/>
                <w:szCs w:val="22"/>
              </w:rPr>
              <w:t>прибор на 1000 чел.</w:t>
            </w:r>
          </w:p>
        </w:tc>
        <w:tc>
          <w:tcPr>
            <w:tcW w:w="2559" w:type="dxa"/>
            <w:vAlign w:val="center"/>
          </w:tcPr>
          <w:p w14:paraId="76CDE901" w14:textId="77777777" w:rsidR="00071161" w:rsidRPr="00071161" w:rsidRDefault="00071161" w:rsidP="00CA3A8C">
            <w:pPr>
              <w:pStyle w:val="afff0"/>
              <w:rPr>
                <w:sz w:val="22"/>
                <w:szCs w:val="22"/>
              </w:rPr>
            </w:pPr>
            <w:r w:rsidRPr="00071161">
              <w:rPr>
                <w:sz w:val="22"/>
                <w:szCs w:val="22"/>
              </w:rPr>
              <w:t>1</w:t>
            </w:r>
          </w:p>
        </w:tc>
        <w:tc>
          <w:tcPr>
            <w:tcW w:w="2559" w:type="dxa"/>
            <w:vAlign w:val="center"/>
          </w:tcPr>
          <w:p w14:paraId="5470BD2E" w14:textId="77777777" w:rsidR="00071161" w:rsidRPr="00071161" w:rsidRDefault="00071161" w:rsidP="00CA3A8C">
            <w:pPr>
              <w:pStyle w:val="afff0"/>
              <w:rPr>
                <w:sz w:val="22"/>
                <w:szCs w:val="22"/>
              </w:rPr>
            </w:pPr>
            <w:r w:rsidRPr="00071161">
              <w:rPr>
                <w:sz w:val="22"/>
                <w:szCs w:val="22"/>
              </w:rPr>
              <w:t xml:space="preserve">Пешеходная доступность, </w:t>
            </w:r>
            <w:proofErr w:type="gramStart"/>
            <w:r w:rsidRPr="00071161">
              <w:rPr>
                <w:sz w:val="22"/>
                <w:szCs w:val="22"/>
              </w:rPr>
              <w:t>м</w:t>
            </w:r>
            <w:proofErr w:type="gramEnd"/>
          </w:p>
        </w:tc>
        <w:tc>
          <w:tcPr>
            <w:tcW w:w="2559" w:type="dxa"/>
            <w:vAlign w:val="center"/>
          </w:tcPr>
          <w:p w14:paraId="04166442" w14:textId="77777777" w:rsidR="00071161" w:rsidRPr="00071161" w:rsidRDefault="00071161" w:rsidP="00CA3A8C">
            <w:pPr>
              <w:pStyle w:val="afff0"/>
              <w:rPr>
                <w:sz w:val="22"/>
                <w:szCs w:val="22"/>
              </w:rPr>
            </w:pPr>
            <w:r w:rsidRPr="00071161">
              <w:rPr>
                <w:sz w:val="22"/>
                <w:szCs w:val="22"/>
              </w:rPr>
              <w:t>750</w:t>
            </w:r>
          </w:p>
        </w:tc>
      </w:tr>
    </w:tbl>
    <w:p w14:paraId="082E308C" w14:textId="675F6E0B" w:rsidR="00071161" w:rsidRDefault="00071161" w:rsidP="00071161">
      <w:pPr>
        <w:rPr>
          <w:rFonts w:ascii="Liberation Serif" w:hAnsi="Liberation Serif" w:cs="Liberation Serif"/>
        </w:rPr>
      </w:pPr>
      <w:r>
        <w:rPr>
          <w:rFonts w:ascii="Liberation Serif" w:hAnsi="Liberation Serif" w:cs="Liberation Serif"/>
        </w:rPr>
        <w:t>* СП 42.13330.2016 (Приложение Ж).</w:t>
      </w:r>
    </w:p>
    <w:p w14:paraId="530D96A7" w14:textId="4B596BC5" w:rsidR="00071161" w:rsidRDefault="00071161" w:rsidP="00071161">
      <w:pPr>
        <w:rPr>
          <w:rFonts w:ascii="Liberation Serif" w:hAnsi="Liberation Serif" w:cs="Liberation Serif"/>
        </w:rPr>
      </w:pPr>
    </w:p>
    <w:p w14:paraId="40883C02" w14:textId="6571ED26" w:rsidR="00071161" w:rsidRDefault="00071161" w:rsidP="00071161">
      <w:pPr>
        <w:jc w:val="center"/>
        <w:rPr>
          <w:rFonts w:ascii="Liberation Serif" w:hAnsi="Liberation Serif" w:cs="Liberation Serif"/>
        </w:rPr>
      </w:pPr>
      <w:r>
        <w:rPr>
          <w:rFonts w:ascii="Liberation Serif" w:hAnsi="Liberation Serif" w:cs="Liberation Serif"/>
        </w:rPr>
        <w:t>В области культуры и искусства</w:t>
      </w:r>
    </w:p>
    <w:p w14:paraId="5EA3A996" w14:textId="47ADD714" w:rsidR="00071161" w:rsidRDefault="00071161" w:rsidP="00071161">
      <w:pPr>
        <w:jc w:val="center"/>
        <w:rPr>
          <w:rFonts w:ascii="Liberation Serif" w:hAnsi="Liberation Serif" w:cs="Liberation Serif"/>
        </w:rPr>
      </w:pPr>
    </w:p>
    <w:p w14:paraId="7320F035" w14:textId="191151AC" w:rsidR="00071161" w:rsidRDefault="00071161" w:rsidP="00071161">
      <w:pPr>
        <w:jc w:val="center"/>
        <w:rPr>
          <w:rFonts w:ascii="Liberation Serif" w:hAnsi="Liberation Serif" w:cs="Liberation Serif"/>
        </w:rPr>
      </w:pPr>
      <w:r>
        <w:rPr>
          <w:rFonts w:ascii="Liberation Serif" w:hAnsi="Liberation Serif" w:cs="Liberation Serif"/>
        </w:rPr>
        <w:t>Таблица 12 Предельные значения расчетных показателей в области культуры и искусства</w:t>
      </w:r>
    </w:p>
    <w:tbl>
      <w:tblPr>
        <w:tblStyle w:val="ae"/>
        <w:tblW w:w="5000" w:type="pct"/>
        <w:jc w:val="center"/>
        <w:tblLook w:val="04A0" w:firstRow="1" w:lastRow="0" w:firstColumn="1" w:lastColumn="0" w:noHBand="0" w:noVBand="1"/>
      </w:tblPr>
      <w:tblGrid>
        <w:gridCol w:w="857"/>
        <w:gridCol w:w="2861"/>
        <w:gridCol w:w="2213"/>
        <w:gridCol w:w="2213"/>
        <w:gridCol w:w="2214"/>
        <w:gridCol w:w="2214"/>
        <w:gridCol w:w="2214"/>
      </w:tblGrid>
      <w:tr w:rsidR="00071161" w:rsidRPr="009303DB" w14:paraId="6C280567" w14:textId="77777777" w:rsidTr="00071161">
        <w:trPr>
          <w:jc w:val="center"/>
        </w:trPr>
        <w:tc>
          <w:tcPr>
            <w:tcW w:w="850" w:type="dxa"/>
            <w:vMerge w:val="restart"/>
            <w:vAlign w:val="center"/>
          </w:tcPr>
          <w:p w14:paraId="1DF00E0E" w14:textId="77777777" w:rsidR="00071161" w:rsidRPr="009303DB" w:rsidRDefault="00071161" w:rsidP="00CA3A8C">
            <w:pPr>
              <w:pStyle w:val="afff0"/>
              <w:rPr>
                <w:rFonts w:cs="Liberation Serif"/>
                <w:sz w:val="22"/>
                <w:szCs w:val="22"/>
              </w:rPr>
            </w:pPr>
            <w:r w:rsidRPr="009303DB">
              <w:rPr>
                <w:rFonts w:cs="Liberation Serif"/>
                <w:sz w:val="22"/>
                <w:szCs w:val="22"/>
              </w:rPr>
              <w:t xml:space="preserve">№ </w:t>
            </w:r>
            <w:proofErr w:type="gramStart"/>
            <w:r w:rsidRPr="009303DB">
              <w:rPr>
                <w:rFonts w:cs="Liberation Serif"/>
                <w:sz w:val="22"/>
                <w:szCs w:val="22"/>
              </w:rPr>
              <w:t>п</w:t>
            </w:r>
            <w:proofErr w:type="gramEnd"/>
            <w:r w:rsidRPr="009303DB">
              <w:rPr>
                <w:rFonts w:cs="Liberation Serif"/>
                <w:sz w:val="22"/>
                <w:szCs w:val="22"/>
              </w:rPr>
              <w:t>/п</w:t>
            </w:r>
          </w:p>
        </w:tc>
        <w:tc>
          <w:tcPr>
            <w:tcW w:w="2835" w:type="dxa"/>
            <w:vMerge w:val="restart"/>
            <w:vAlign w:val="center"/>
          </w:tcPr>
          <w:p w14:paraId="1D57E0C4" w14:textId="77777777" w:rsidR="00071161" w:rsidRPr="009303DB" w:rsidRDefault="00071161" w:rsidP="00CA3A8C">
            <w:pPr>
              <w:pStyle w:val="afff0"/>
              <w:rPr>
                <w:rFonts w:cs="Liberation Serif"/>
                <w:sz w:val="22"/>
                <w:szCs w:val="22"/>
              </w:rPr>
            </w:pPr>
            <w:r w:rsidRPr="009303DB">
              <w:rPr>
                <w:rFonts w:cs="Liberation Serif"/>
                <w:sz w:val="22"/>
                <w:szCs w:val="22"/>
              </w:rPr>
              <w:t>Наименование объекта</w:t>
            </w:r>
          </w:p>
        </w:tc>
        <w:tc>
          <w:tcPr>
            <w:tcW w:w="2193" w:type="dxa"/>
            <w:vMerge w:val="restart"/>
            <w:vAlign w:val="center"/>
          </w:tcPr>
          <w:p w14:paraId="4F568316" w14:textId="77777777" w:rsidR="00071161" w:rsidRPr="009303DB" w:rsidRDefault="00071161" w:rsidP="00CA3A8C">
            <w:pPr>
              <w:pStyle w:val="afff0"/>
              <w:rPr>
                <w:rFonts w:cs="Liberation Serif"/>
                <w:sz w:val="22"/>
                <w:szCs w:val="22"/>
              </w:rPr>
            </w:pPr>
            <w:r w:rsidRPr="009303DB">
              <w:rPr>
                <w:rFonts w:cs="Liberation Serif"/>
                <w:sz w:val="22"/>
                <w:szCs w:val="22"/>
              </w:rPr>
              <w:t>Административно-территориальный уровень</w:t>
            </w:r>
          </w:p>
        </w:tc>
        <w:tc>
          <w:tcPr>
            <w:tcW w:w="4387" w:type="dxa"/>
            <w:gridSpan w:val="2"/>
            <w:vAlign w:val="center"/>
          </w:tcPr>
          <w:p w14:paraId="44EFD28F" w14:textId="77777777" w:rsidR="00071161" w:rsidRPr="009303DB" w:rsidRDefault="00071161" w:rsidP="00CA3A8C">
            <w:pPr>
              <w:pStyle w:val="afff0"/>
              <w:rPr>
                <w:rFonts w:cs="Liberation Serif"/>
                <w:sz w:val="22"/>
                <w:szCs w:val="22"/>
              </w:rPr>
            </w:pPr>
            <w:r w:rsidRPr="009303DB">
              <w:rPr>
                <w:rFonts w:cs="Liberation Serif"/>
                <w:sz w:val="22"/>
                <w:szCs w:val="22"/>
              </w:rPr>
              <w:t>Минимально допустимый уровень обеспеченности</w:t>
            </w:r>
          </w:p>
        </w:tc>
        <w:tc>
          <w:tcPr>
            <w:tcW w:w="4388" w:type="dxa"/>
            <w:gridSpan w:val="2"/>
            <w:vAlign w:val="center"/>
          </w:tcPr>
          <w:p w14:paraId="3F6DA38C" w14:textId="77777777" w:rsidR="00071161" w:rsidRPr="009303DB" w:rsidRDefault="00071161" w:rsidP="00CA3A8C">
            <w:pPr>
              <w:pStyle w:val="afff0"/>
              <w:rPr>
                <w:rFonts w:cs="Liberation Serif"/>
                <w:sz w:val="22"/>
                <w:szCs w:val="22"/>
              </w:rPr>
            </w:pPr>
            <w:r w:rsidRPr="009303DB">
              <w:rPr>
                <w:rFonts w:cs="Liberation Serif"/>
                <w:sz w:val="22"/>
                <w:szCs w:val="22"/>
              </w:rPr>
              <w:t>Максимально допустимый уровень территориальной доступности</w:t>
            </w:r>
          </w:p>
        </w:tc>
      </w:tr>
      <w:tr w:rsidR="00071161" w:rsidRPr="009303DB" w14:paraId="73024149" w14:textId="77777777" w:rsidTr="00071161">
        <w:trPr>
          <w:jc w:val="center"/>
        </w:trPr>
        <w:tc>
          <w:tcPr>
            <w:tcW w:w="850" w:type="dxa"/>
            <w:vMerge/>
            <w:vAlign w:val="center"/>
          </w:tcPr>
          <w:p w14:paraId="56642E90" w14:textId="77777777" w:rsidR="00071161" w:rsidRPr="009303DB" w:rsidRDefault="00071161" w:rsidP="00CA3A8C">
            <w:pPr>
              <w:pStyle w:val="afff0"/>
              <w:rPr>
                <w:rFonts w:cs="Liberation Serif"/>
                <w:sz w:val="22"/>
                <w:szCs w:val="22"/>
              </w:rPr>
            </w:pPr>
          </w:p>
        </w:tc>
        <w:tc>
          <w:tcPr>
            <w:tcW w:w="2835" w:type="dxa"/>
            <w:vMerge/>
            <w:vAlign w:val="center"/>
          </w:tcPr>
          <w:p w14:paraId="5C5B24C0" w14:textId="77777777" w:rsidR="00071161" w:rsidRPr="009303DB" w:rsidRDefault="00071161" w:rsidP="00CA3A8C">
            <w:pPr>
              <w:pStyle w:val="afff0"/>
              <w:rPr>
                <w:rFonts w:cs="Liberation Serif"/>
                <w:sz w:val="22"/>
                <w:szCs w:val="22"/>
              </w:rPr>
            </w:pPr>
          </w:p>
        </w:tc>
        <w:tc>
          <w:tcPr>
            <w:tcW w:w="2193" w:type="dxa"/>
            <w:vMerge/>
            <w:vAlign w:val="center"/>
          </w:tcPr>
          <w:p w14:paraId="2F9DBCCE" w14:textId="77777777" w:rsidR="00071161" w:rsidRPr="009303DB" w:rsidRDefault="00071161" w:rsidP="00CA3A8C">
            <w:pPr>
              <w:pStyle w:val="afff0"/>
              <w:rPr>
                <w:rFonts w:cs="Liberation Serif"/>
                <w:sz w:val="22"/>
                <w:szCs w:val="22"/>
              </w:rPr>
            </w:pPr>
          </w:p>
        </w:tc>
        <w:tc>
          <w:tcPr>
            <w:tcW w:w="2193" w:type="dxa"/>
            <w:vAlign w:val="center"/>
          </w:tcPr>
          <w:p w14:paraId="5161099F" w14:textId="77777777" w:rsidR="00071161" w:rsidRPr="009303DB" w:rsidRDefault="00071161" w:rsidP="00CA3A8C">
            <w:pPr>
              <w:pStyle w:val="afff0"/>
              <w:rPr>
                <w:rFonts w:cs="Liberation Serif"/>
                <w:sz w:val="22"/>
                <w:szCs w:val="22"/>
              </w:rPr>
            </w:pPr>
            <w:r w:rsidRPr="009303DB">
              <w:rPr>
                <w:rFonts w:cs="Liberation Serif"/>
                <w:sz w:val="22"/>
                <w:szCs w:val="22"/>
              </w:rPr>
              <w:t>Единица измерения</w:t>
            </w:r>
          </w:p>
        </w:tc>
        <w:tc>
          <w:tcPr>
            <w:tcW w:w="2194" w:type="dxa"/>
            <w:vAlign w:val="center"/>
          </w:tcPr>
          <w:p w14:paraId="12BAE9FD" w14:textId="77777777" w:rsidR="00071161" w:rsidRPr="009303DB" w:rsidRDefault="00071161" w:rsidP="00CA3A8C">
            <w:pPr>
              <w:pStyle w:val="afff0"/>
              <w:rPr>
                <w:rFonts w:cs="Liberation Serif"/>
                <w:sz w:val="22"/>
                <w:szCs w:val="22"/>
              </w:rPr>
            </w:pPr>
            <w:r w:rsidRPr="009303DB">
              <w:rPr>
                <w:rFonts w:cs="Liberation Serif"/>
                <w:sz w:val="22"/>
                <w:szCs w:val="22"/>
              </w:rPr>
              <w:t>Величина</w:t>
            </w:r>
          </w:p>
        </w:tc>
        <w:tc>
          <w:tcPr>
            <w:tcW w:w="2194" w:type="dxa"/>
            <w:vAlign w:val="center"/>
          </w:tcPr>
          <w:p w14:paraId="27AF3E7E" w14:textId="77777777" w:rsidR="00071161" w:rsidRPr="009303DB" w:rsidRDefault="00071161" w:rsidP="00CA3A8C">
            <w:pPr>
              <w:pStyle w:val="afff0"/>
              <w:rPr>
                <w:rFonts w:cs="Liberation Serif"/>
                <w:sz w:val="22"/>
                <w:szCs w:val="22"/>
              </w:rPr>
            </w:pPr>
            <w:r w:rsidRPr="009303DB">
              <w:rPr>
                <w:rFonts w:cs="Liberation Serif"/>
                <w:sz w:val="22"/>
                <w:szCs w:val="22"/>
              </w:rPr>
              <w:t>Единица измерения</w:t>
            </w:r>
          </w:p>
        </w:tc>
        <w:tc>
          <w:tcPr>
            <w:tcW w:w="2194" w:type="dxa"/>
            <w:vAlign w:val="center"/>
          </w:tcPr>
          <w:p w14:paraId="08FD285E" w14:textId="77777777" w:rsidR="00071161" w:rsidRPr="009303DB" w:rsidRDefault="00071161" w:rsidP="00CA3A8C">
            <w:pPr>
              <w:pStyle w:val="afff0"/>
              <w:rPr>
                <w:rFonts w:cs="Liberation Serif"/>
                <w:sz w:val="22"/>
                <w:szCs w:val="22"/>
              </w:rPr>
            </w:pPr>
            <w:r w:rsidRPr="009303DB">
              <w:rPr>
                <w:rFonts w:cs="Liberation Serif"/>
                <w:sz w:val="22"/>
                <w:szCs w:val="22"/>
              </w:rPr>
              <w:t>Величина</w:t>
            </w:r>
          </w:p>
        </w:tc>
      </w:tr>
      <w:tr w:rsidR="00071161" w:rsidRPr="009303DB" w14:paraId="4627F8BB" w14:textId="77777777" w:rsidTr="00071161">
        <w:trPr>
          <w:jc w:val="center"/>
        </w:trPr>
        <w:tc>
          <w:tcPr>
            <w:tcW w:w="850" w:type="dxa"/>
            <w:vMerge w:val="restart"/>
            <w:vAlign w:val="center"/>
          </w:tcPr>
          <w:p w14:paraId="388F94FE"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835" w:type="dxa"/>
            <w:vMerge w:val="restart"/>
            <w:vAlign w:val="center"/>
          </w:tcPr>
          <w:p w14:paraId="77539755" w14:textId="77777777" w:rsidR="00071161" w:rsidRPr="009303DB" w:rsidRDefault="00071161" w:rsidP="00CA3A8C">
            <w:pPr>
              <w:pStyle w:val="afff0"/>
              <w:rPr>
                <w:rFonts w:cs="Liberation Serif"/>
                <w:sz w:val="22"/>
                <w:szCs w:val="22"/>
              </w:rPr>
            </w:pPr>
            <w:r w:rsidRPr="009303DB">
              <w:rPr>
                <w:rFonts w:cs="Liberation Serif"/>
                <w:sz w:val="22"/>
                <w:szCs w:val="22"/>
              </w:rPr>
              <w:t>Общедоступная библиотека, ее филиал</w:t>
            </w:r>
          </w:p>
        </w:tc>
        <w:tc>
          <w:tcPr>
            <w:tcW w:w="2193" w:type="dxa"/>
            <w:vAlign w:val="center"/>
          </w:tcPr>
          <w:p w14:paraId="5CE18785" w14:textId="77777777" w:rsidR="00071161" w:rsidRPr="009303DB" w:rsidRDefault="00071161" w:rsidP="00CA3A8C">
            <w:pPr>
              <w:pStyle w:val="afff0"/>
              <w:rPr>
                <w:rFonts w:cs="Liberation Serif"/>
                <w:sz w:val="22"/>
                <w:szCs w:val="22"/>
              </w:rPr>
            </w:pPr>
            <w:r w:rsidRPr="009303DB">
              <w:rPr>
                <w:rFonts w:cs="Liberation Serif"/>
                <w:sz w:val="22"/>
                <w:szCs w:val="22"/>
              </w:rPr>
              <w:t>Городской округ</w:t>
            </w:r>
          </w:p>
        </w:tc>
        <w:tc>
          <w:tcPr>
            <w:tcW w:w="2193" w:type="dxa"/>
            <w:vAlign w:val="center"/>
          </w:tcPr>
          <w:p w14:paraId="5318EC08" w14:textId="77777777" w:rsidR="00071161" w:rsidRPr="009303DB" w:rsidRDefault="00071161" w:rsidP="00CA3A8C">
            <w:pPr>
              <w:pStyle w:val="afff0"/>
              <w:rPr>
                <w:rFonts w:cs="Liberation Serif"/>
                <w:sz w:val="22"/>
                <w:szCs w:val="22"/>
              </w:rPr>
            </w:pPr>
            <w:r w:rsidRPr="009303DB">
              <w:rPr>
                <w:rFonts w:cs="Liberation Serif"/>
                <w:sz w:val="22"/>
                <w:szCs w:val="22"/>
              </w:rPr>
              <w:t>Кол-во объектов на 20 тыс. чел.</w:t>
            </w:r>
          </w:p>
        </w:tc>
        <w:tc>
          <w:tcPr>
            <w:tcW w:w="2194" w:type="dxa"/>
            <w:vAlign w:val="center"/>
          </w:tcPr>
          <w:p w14:paraId="7E23CC43"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3E6032FB" w14:textId="77777777" w:rsidR="00071161" w:rsidRPr="009303DB" w:rsidRDefault="00071161" w:rsidP="00CA3A8C">
            <w:pPr>
              <w:pStyle w:val="afff0"/>
              <w:rPr>
                <w:rFonts w:cs="Liberation Serif"/>
                <w:sz w:val="22"/>
                <w:szCs w:val="22"/>
              </w:rPr>
            </w:pPr>
            <w:r w:rsidRPr="009303DB">
              <w:rPr>
                <w:rFonts w:cs="Liberation Serif"/>
                <w:sz w:val="22"/>
                <w:szCs w:val="22"/>
              </w:rPr>
              <w:t>Транспортная доступность, мин.</w:t>
            </w:r>
          </w:p>
        </w:tc>
        <w:tc>
          <w:tcPr>
            <w:tcW w:w="2194" w:type="dxa"/>
            <w:vAlign w:val="center"/>
          </w:tcPr>
          <w:p w14:paraId="0B909EC7" w14:textId="77777777" w:rsidR="00071161" w:rsidRPr="009303DB" w:rsidRDefault="00071161" w:rsidP="00CA3A8C">
            <w:pPr>
              <w:pStyle w:val="afff0"/>
              <w:rPr>
                <w:rFonts w:cs="Liberation Serif"/>
                <w:sz w:val="22"/>
                <w:szCs w:val="22"/>
              </w:rPr>
            </w:pPr>
            <w:r w:rsidRPr="009303DB">
              <w:rPr>
                <w:rFonts w:cs="Liberation Serif"/>
                <w:sz w:val="22"/>
                <w:szCs w:val="22"/>
              </w:rPr>
              <w:t>30-40</w:t>
            </w:r>
          </w:p>
        </w:tc>
      </w:tr>
      <w:tr w:rsidR="00071161" w:rsidRPr="009303DB" w14:paraId="05588E59" w14:textId="77777777" w:rsidTr="00071161">
        <w:trPr>
          <w:jc w:val="center"/>
        </w:trPr>
        <w:tc>
          <w:tcPr>
            <w:tcW w:w="850" w:type="dxa"/>
            <w:vMerge/>
            <w:vAlign w:val="center"/>
          </w:tcPr>
          <w:p w14:paraId="067DFFDE" w14:textId="77777777" w:rsidR="00071161" w:rsidRPr="009303DB" w:rsidRDefault="00071161" w:rsidP="00CA3A8C">
            <w:pPr>
              <w:pStyle w:val="afff0"/>
              <w:rPr>
                <w:rFonts w:cs="Liberation Serif"/>
                <w:sz w:val="22"/>
                <w:szCs w:val="22"/>
              </w:rPr>
            </w:pPr>
          </w:p>
        </w:tc>
        <w:tc>
          <w:tcPr>
            <w:tcW w:w="2835" w:type="dxa"/>
            <w:vMerge/>
            <w:vAlign w:val="center"/>
          </w:tcPr>
          <w:p w14:paraId="2ACDAAA3" w14:textId="77777777" w:rsidR="00071161" w:rsidRPr="009303DB" w:rsidRDefault="00071161" w:rsidP="00CA3A8C">
            <w:pPr>
              <w:pStyle w:val="afff0"/>
              <w:rPr>
                <w:rFonts w:cs="Liberation Serif"/>
                <w:sz w:val="22"/>
                <w:szCs w:val="22"/>
              </w:rPr>
            </w:pPr>
          </w:p>
        </w:tc>
        <w:tc>
          <w:tcPr>
            <w:tcW w:w="2193" w:type="dxa"/>
            <w:vMerge w:val="restart"/>
            <w:vAlign w:val="center"/>
          </w:tcPr>
          <w:p w14:paraId="2F17F187" w14:textId="77777777" w:rsidR="00071161" w:rsidRPr="009303DB" w:rsidRDefault="00071161" w:rsidP="00CA3A8C">
            <w:pPr>
              <w:pStyle w:val="afff0"/>
              <w:rPr>
                <w:rFonts w:cs="Liberation Serif"/>
                <w:sz w:val="22"/>
                <w:szCs w:val="22"/>
              </w:rPr>
            </w:pPr>
            <w:r w:rsidRPr="009303DB">
              <w:rPr>
                <w:rFonts w:cs="Liberation Serif"/>
                <w:sz w:val="22"/>
                <w:szCs w:val="22"/>
              </w:rPr>
              <w:t>Городское поселение</w:t>
            </w:r>
          </w:p>
        </w:tc>
        <w:tc>
          <w:tcPr>
            <w:tcW w:w="2193" w:type="dxa"/>
            <w:vMerge w:val="restart"/>
            <w:vAlign w:val="center"/>
          </w:tcPr>
          <w:p w14:paraId="4499985E" w14:textId="77777777" w:rsidR="00071161" w:rsidRPr="009303DB" w:rsidRDefault="00071161" w:rsidP="00CA3A8C">
            <w:pPr>
              <w:pStyle w:val="afff0"/>
              <w:rPr>
                <w:rFonts w:cs="Liberation Serif"/>
                <w:sz w:val="22"/>
                <w:szCs w:val="22"/>
              </w:rPr>
            </w:pPr>
            <w:r w:rsidRPr="009303DB">
              <w:rPr>
                <w:rFonts w:cs="Liberation Serif"/>
                <w:sz w:val="22"/>
                <w:szCs w:val="22"/>
              </w:rPr>
              <w:t>Кол-во объектов на 10 тыс. чел.</w:t>
            </w:r>
          </w:p>
        </w:tc>
        <w:tc>
          <w:tcPr>
            <w:tcW w:w="2194" w:type="dxa"/>
            <w:vMerge w:val="restart"/>
            <w:vAlign w:val="center"/>
          </w:tcPr>
          <w:p w14:paraId="53771D32"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1BA7F935" w14:textId="77777777" w:rsidR="00071161" w:rsidRPr="009303DB" w:rsidRDefault="00071161" w:rsidP="00CA3A8C">
            <w:pPr>
              <w:pStyle w:val="afff0"/>
              <w:rPr>
                <w:rFonts w:cs="Liberation Serif"/>
                <w:sz w:val="22"/>
                <w:szCs w:val="22"/>
              </w:rPr>
            </w:pPr>
            <w:r w:rsidRPr="009303DB">
              <w:rPr>
                <w:rFonts w:cs="Liberation Serif"/>
                <w:sz w:val="22"/>
                <w:szCs w:val="22"/>
              </w:rPr>
              <w:t>Транспортная доступность, мин.</w:t>
            </w:r>
          </w:p>
        </w:tc>
        <w:tc>
          <w:tcPr>
            <w:tcW w:w="2194" w:type="dxa"/>
            <w:vAlign w:val="center"/>
          </w:tcPr>
          <w:p w14:paraId="16102B44" w14:textId="77777777" w:rsidR="00071161" w:rsidRPr="009303DB" w:rsidRDefault="00071161" w:rsidP="00CA3A8C">
            <w:pPr>
              <w:pStyle w:val="afff0"/>
              <w:rPr>
                <w:rFonts w:cs="Liberation Serif"/>
                <w:sz w:val="22"/>
                <w:szCs w:val="22"/>
              </w:rPr>
            </w:pPr>
            <w:r w:rsidRPr="009303DB">
              <w:rPr>
                <w:rFonts w:cs="Liberation Serif"/>
                <w:sz w:val="22"/>
                <w:szCs w:val="22"/>
              </w:rPr>
              <w:t>15-30</w:t>
            </w:r>
          </w:p>
        </w:tc>
      </w:tr>
      <w:tr w:rsidR="00071161" w:rsidRPr="009303DB" w14:paraId="5473D43B" w14:textId="77777777" w:rsidTr="00071161">
        <w:trPr>
          <w:jc w:val="center"/>
        </w:trPr>
        <w:tc>
          <w:tcPr>
            <w:tcW w:w="850" w:type="dxa"/>
            <w:vMerge/>
            <w:vAlign w:val="center"/>
          </w:tcPr>
          <w:p w14:paraId="31599A1D" w14:textId="77777777" w:rsidR="00071161" w:rsidRPr="009303DB" w:rsidRDefault="00071161" w:rsidP="00CA3A8C">
            <w:pPr>
              <w:pStyle w:val="afff0"/>
              <w:rPr>
                <w:rFonts w:cs="Liberation Serif"/>
                <w:sz w:val="22"/>
                <w:szCs w:val="22"/>
              </w:rPr>
            </w:pPr>
          </w:p>
        </w:tc>
        <w:tc>
          <w:tcPr>
            <w:tcW w:w="2835" w:type="dxa"/>
            <w:vMerge/>
            <w:vAlign w:val="center"/>
          </w:tcPr>
          <w:p w14:paraId="557A23B3" w14:textId="77777777" w:rsidR="00071161" w:rsidRPr="009303DB" w:rsidRDefault="00071161" w:rsidP="00CA3A8C">
            <w:pPr>
              <w:pStyle w:val="afff0"/>
              <w:rPr>
                <w:rFonts w:cs="Liberation Serif"/>
                <w:sz w:val="22"/>
                <w:szCs w:val="22"/>
              </w:rPr>
            </w:pPr>
          </w:p>
        </w:tc>
        <w:tc>
          <w:tcPr>
            <w:tcW w:w="2193" w:type="dxa"/>
            <w:vMerge/>
            <w:vAlign w:val="center"/>
          </w:tcPr>
          <w:p w14:paraId="49B869B6" w14:textId="77777777" w:rsidR="00071161" w:rsidRPr="009303DB" w:rsidRDefault="00071161" w:rsidP="00CA3A8C">
            <w:pPr>
              <w:pStyle w:val="afff0"/>
              <w:rPr>
                <w:rFonts w:cs="Liberation Serif"/>
                <w:sz w:val="22"/>
                <w:szCs w:val="22"/>
              </w:rPr>
            </w:pPr>
          </w:p>
        </w:tc>
        <w:tc>
          <w:tcPr>
            <w:tcW w:w="2193" w:type="dxa"/>
            <w:vMerge/>
            <w:vAlign w:val="center"/>
          </w:tcPr>
          <w:p w14:paraId="42BC433C" w14:textId="77777777" w:rsidR="00071161" w:rsidRPr="009303DB" w:rsidRDefault="00071161" w:rsidP="00CA3A8C">
            <w:pPr>
              <w:pStyle w:val="afff0"/>
              <w:rPr>
                <w:rFonts w:cs="Liberation Serif"/>
                <w:sz w:val="22"/>
                <w:szCs w:val="22"/>
              </w:rPr>
            </w:pPr>
          </w:p>
        </w:tc>
        <w:tc>
          <w:tcPr>
            <w:tcW w:w="2194" w:type="dxa"/>
            <w:vMerge/>
            <w:vAlign w:val="center"/>
          </w:tcPr>
          <w:p w14:paraId="4B6C1FA6" w14:textId="77777777" w:rsidR="00071161" w:rsidRPr="009303DB" w:rsidRDefault="00071161" w:rsidP="00CA3A8C">
            <w:pPr>
              <w:pStyle w:val="afff0"/>
              <w:rPr>
                <w:rFonts w:cs="Liberation Serif"/>
                <w:sz w:val="22"/>
                <w:szCs w:val="22"/>
              </w:rPr>
            </w:pPr>
          </w:p>
        </w:tc>
        <w:tc>
          <w:tcPr>
            <w:tcW w:w="2194" w:type="dxa"/>
            <w:vAlign w:val="center"/>
          </w:tcPr>
          <w:p w14:paraId="0E070EC1" w14:textId="38840139" w:rsidR="00071161" w:rsidRPr="009303DB" w:rsidRDefault="00071161" w:rsidP="00CA3A8C">
            <w:pPr>
              <w:pStyle w:val="afff0"/>
              <w:rPr>
                <w:rFonts w:cs="Liberation Serif"/>
                <w:sz w:val="22"/>
                <w:szCs w:val="22"/>
              </w:rPr>
            </w:pPr>
            <w:r w:rsidRPr="009303DB">
              <w:rPr>
                <w:rFonts w:cs="Liberation Serif"/>
                <w:sz w:val="22"/>
                <w:szCs w:val="22"/>
              </w:rPr>
              <w:t>Пешеходная доступность,</w:t>
            </w:r>
            <w:r w:rsidR="009303DB">
              <w:rPr>
                <w:rFonts w:cs="Liberation Serif"/>
                <w:sz w:val="22"/>
                <w:szCs w:val="22"/>
              </w:rPr>
              <w:t xml:space="preserve"> </w:t>
            </w:r>
            <w:r w:rsidRPr="009303DB">
              <w:rPr>
                <w:rFonts w:cs="Liberation Serif"/>
                <w:sz w:val="22"/>
                <w:szCs w:val="22"/>
              </w:rPr>
              <w:t>мин.</w:t>
            </w:r>
          </w:p>
        </w:tc>
        <w:tc>
          <w:tcPr>
            <w:tcW w:w="2194" w:type="dxa"/>
            <w:vAlign w:val="center"/>
          </w:tcPr>
          <w:p w14:paraId="3FCDC7B9" w14:textId="77777777" w:rsidR="00071161" w:rsidRPr="009303DB" w:rsidRDefault="00071161" w:rsidP="00CA3A8C">
            <w:pPr>
              <w:pStyle w:val="afff0"/>
              <w:rPr>
                <w:rFonts w:cs="Liberation Serif"/>
                <w:sz w:val="22"/>
                <w:szCs w:val="22"/>
              </w:rPr>
            </w:pPr>
            <w:r w:rsidRPr="009303DB">
              <w:rPr>
                <w:rFonts w:cs="Liberation Serif"/>
                <w:sz w:val="22"/>
                <w:szCs w:val="22"/>
              </w:rPr>
              <w:t>15-30</w:t>
            </w:r>
          </w:p>
        </w:tc>
      </w:tr>
      <w:tr w:rsidR="00071161" w:rsidRPr="009303DB" w14:paraId="0DB27846" w14:textId="77777777" w:rsidTr="00071161">
        <w:trPr>
          <w:jc w:val="center"/>
        </w:trPr>
        <w:tc>
          <w:tcPr>
            <w:tcW w:w="850" w:type="dxa"/>
            <w:vMerge/>
            <w:vAlign w:val="center"/>
          </w:tcPr>
          <w:p w14:paraId="7AA1B4F8" w14:textId="77777777" w:rsidR="00071161" w:rsidRPr="009303DB" w:rsidRDefault="00071161" w:rsidP="00CA3A8C">
            <w:pPr>
              <w:pStyle w:val="afff0"/>
              <w:rPr>
                <w:rFonts w:cs="Liberation Serif"/>
                <w:sz w:val="22"/>
                <w:szCs w:val="22"/>
              </w:rPr>
            </w:pPr>
          </w:p>
        </w:tc>
        <w:tc>
          <w:tcPr>
            <w:tcW w:w="2835" w:type="dxa"/>
            <w:vMerge/>
            <w:vAlign w:val="center"/>
          </w:tcPr>
          <w:p w14:paraId="28A8909F" w14:textId="77777777" w:rsidR="00071161" w:rsidRPr="009303DB" w:rsidRDefault="00071161" w:rsidP="00CA3A8C">
            <w:pPr>
              <w:pStyle w:val="afff0"/>
              <w:rPr>
                <w:rFonts w:cs="Liberation Serif"/>
                <w:sz w:val="22"/>
                <w:szCs w:val="22"/>
              </w:rPr>
            </w:pPr>
          </w:p>
        </w:tc>
        <w:tc>
          <w:tcPr>
            <w:tcW w:w="2193" w:type="dxa"/>
            <w:vMerge w:val="restart"/>
            <w:vAlign w:val="center"/>
          </w:tcPr>
          <w:p w14:paraId="65C0E76C" w14:textId="77777777" w:rsidR="00071161" w:rsidRPr="009303DB" w:rsidRDefault="00071161" w:rsidP="00CA3A8C">
            <w:pPr>
              <w:pStyle w:val="afff0"/>
              <w:rPr>
                <w:rFonts w:cs="Liberation Serif"/>
                <w:sz w:val="22"/>
                <w:szCs w:val="22"/>
              </w:rPr>
            </w:pPr>
            <w:r w:rsidRPr="009303DB">
              <w:rPr>
                <w:rFonts w:cs="Liberation Serif"/>
                <w:sz w:val="22"/>
                <w:szCs w:val="22"/>
              </w:rPr>
              <w:t>Сельское поселение</w:t>
            </w:r>
          </w:p>
        </w:tc>
        <w:tc>
          <w:tcPr>
            <w:tcW w:w="2193" w:type="dxa"/>
            <w:vAlign w:val="center"/>
          </w:tcPr>
          <w:p w14:paraId="347AF4E6" w14:textId="77777777" w:rsidR="00071161" w:rsidRPr="009303DB" w:rsidRDefault="00071161" w:rsidP="00CA3A8C">
            <w:pPr>
              <w:pStyle w:val="afff0"/>
              <w:rPr>
                <w:rFonts w:cs="Liberation Serif"/>
                <w:sz w:val="22"/>
                <w:szCs w:val="22"/>
              </w:rPr>
            </w:pPr>
            <w:r w:rsidRPr="009303DB">
              <w:rPr>
                <w:rFonts w:cs="Liberation Serif"/>
                <w:sz w:val="22"/>
                <w:szCs w:val="22"/>
              </w:rPr>
              <w:t>Кол-во объектов на административный центр сельского поселения</w:t>
            </w:r>
          </w:p>
        </w:tc>
        <w:tc>
          <w:tcPr>
            <w:tcW w:w="2194" w:type="dxa"/>
            <w:vAlign w:val="center"/>
          </w:tcPr>
          <w:p w14:paraId="6C11ED26"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06C3C398" w14:textId="77777777" w:rsidR="00071161" w:rsidRPr="009303DB" w:rsidRDefault="00071161" w:rsidP="00CA3A8C">
            <w:pPr>
              <w:pStyle w:val="afff0"/>
              <w:rPr>
                <w:rFonts w:cs="Liberation Serif"/>
                <w:sz w:val="22"/>
                <w:szCs w:val="22"/>
              </w:rPr>
            </w:pPr>
            <w:r w:rsidRPr="009303DB">
              <w:rPr>
                <w:rFonts w:cs="Liberation Serif"/>
                <w:sz w:val="22"/>
                <w:szCs w:val="22"/>
              </w:rPr>
              <w:t>Транспортная доступность, мин.</w:t>
            </w:r>
          </w:p>
        </w:tc>
        <w:tc>
          <w:tcPr>
            <w:tcW w:w="2194" w:type="dxa"/>
            <w:vAlign w:val="center"/>
          </w:tcPr>
          <w:p w14:paraId="1F334A34" w14:textId="77777777" w:rsidR="00071161" w:rsidRPr="009303DB" w:rsidRDefault="00071161" w:rsidP="00CA3A8C">
            <w:pPr>
              <w:pStyle w:val="afff0"/>
              <w:rPr>
                <w:rFonts w:cs="Liberation Serif"/>
                <w:sz w:val="22"/>
                <w:szCs w:val="22"/>
              </w:rPr>
            </w:pPr>
            <w:r w:rsidRPr="009303DB">
              <w:rPr>
                <w:rFonts w:cs="Liberation Serif"/>
                <w:sz w:val="22"/>
                <w:szCs w:val="22"/>
              </w:rPr>
              <w:t>15-30</w:t>
            </w:r>
          </w:p>
        </w:tc>
      </w:tr>
      <w:tr w:rsidR="00071161" w:rsidRPr="009303DB" w14:paraId="5199E06B" w14:textId="77777777" w:rsidTr="00071161">
        <w:trPr>
          <w:jc w:val="center"/>
        </w:trPr>
        <w:tc>
          <w:tcPr>
            <w:tcW w:w="850" w:type="dxa"/>
            <w:vMerge/>
            <w:vAlign w:val="center"/>
          </w:tcPr>
          <w:p w14:paraId="12BCBE92" w14:textId="77777777" w:rsidR="00071161" w:rsidRPr="009303DB" w:rsidRDefault="00071161" w:rsidP="00CA3A8C">
            <w:pPr>
              <w:pStyle w:val="afff0"/>
              <w:rPr>
                <w:rFonts w:cs="Liberation Serif"/>
                <w:sz w:val="22"/>
                <w:szCs w:val="22"/>
              </w:rPr>
            </w:pPr>
          </w:p>
        </w:tc>
        <w:tc>
          <w:tcPr>
            <w:tcW w:w="2835" w:type="dxa"/>
            <w:vMerge/>
            <w:vAlign w:val="center"/>
          </w:tcPr>
          <w:p w14:paraId="6DE78FCC" w14:textId="77777777" w:rsidR="00071161" w:rsidRPr="009303DB" w:rsidRDefault="00071161" w:rsidP="00CA3A8C">
            <w:pPr>
              <w:pStyle w:val="afff0"/>
              <w:rPr>
                <w:rFonts w:cs="Liberation Serif"/>
                <w:sz w:val="22"/>
                <w:szCs w:val="22"/>
              </w:rPr>
            </w:pPr>
          </w:p>
        </w:tc>
        <w:tc>
          <w:tcPr>
            <w:tcW w:w="2193" w:type="dxa"/>
            <w:vMerge/>
            <w:vAlign w:val="center"/>
          </w:tcPr>
          <w:p w14:paraId="67847E1E" w14:textId="77777777" w:rsidR="00071161" w:rsidRPr="009303DB" w:rsidRDefault="00071161" w:rsidP="00CA3A8C">
            <w:pPr>
              <w:pStyle w:val="afff0"/>
              <w:rPr>
                <w:rFonts w:cs="Liberation Serif"/>
                <w:sz w:val="22"/>
                <w:szCs w:val="22"/>
              </w:rPr>
            </w:pPr>
          </w:p>
        </w:tc>
        <w:tc>
          <w:tcPr>
            <w:tcW w:w="2193" w:type="dxa"/>
            <w:vAlign w:val="center"/>
          </w:tcPr>
          <w:p w14:paraId="60E72C39" w14:textId="77777777" w:rsidR="00071161" w:rsidRPr="009303DB" w:rsidRDefault="00071161" w:rsidP="00CA3A8C">
            <w:pPr>
              <w:pStyle w:val="afff0"/>
              <w:rPr>
                <w:rFonts w:cs="Liberation Serif"/>
                <w:sz w:val="22"/>
                <w:szCs w:val="22"/>
              </w:rPr>
            </w:pPr>
            <w:r w:rsidRPr="009303DB">
              <w:rPr>
                <w:rFonts w:cs="Liberation Serif"/>
                <w:sz w:val="22"/>
                <w:szCs w:val="22"/>
              </w:rPr>
              <w:t>Кол-во филиалов на 1000 чел.</w:t>
            </w:r>
          </w:p>
        </w:tc>
        <w:tc>
          <w:tcPr>
            <w:tcW w:w="2194" w:type="dxa"/>
            <w:vAlign w:val="center"/>
          </w:tcPr>
          <w:p w14:paraId="1F98730E"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3682AC97" w14:textId="3B2FB974" w:rsidR="00071161" w:rsidRPr="009303DB" w:rsidRDefault="00071161" w:rsidP="00CA3A8C">
            <w:pPr>
              <w:pStyle w:val="afff0"/>
              <w:rPr>
                <w:rFonts w:cs="Liberation Serif"/>
                <w:sz w:val="22"/>
                <w:szCs w:val="22"/>
              </w:rPr>
            </w:pPr>
            <w:r w:rsidRPr="009303DB">
              <w:rPr>
                <w:rFonts w:cs="Liberation Serif"/>
                <w:sz w:val="22"/>
                <w:szCs w:val="22"/>
              </w:rPr>
              <w:t>Пешеходная доступность,</w:t>
            </w:r>
            <w:r w:rsidR="009303DB">
              <w:rPr>
                <w:rFonts w:cs="Liberation Serif"/>
                <w:sz w:val="22"/>
                <w:szCs w:val="22"/>
              </w:rPr>
              <w:t xml:space="preserve"> </w:t>
            </w:r>
            <w:r w:rsidRPr="009303DB">
              <w:rPr>
                <w:rFonts w:cs="Liberation Serif"/>
                <w:sz w:val="22"/>
                <w:szCs w:val="22"/>
              </w:rPr>
              <w:t>мин.</w:t>
            </w:r>
          </w:p>
        </w:tc>
        <w:tc>
          <w:tcPr>
            <w:tcW w:w="2194" w:type="dxa"/>
            <w:vAlign w:val="center"/>
          </w:tcPr>
          <w:p w14:paraId="4E23E1CA" w14:textId="77777777" w:rsidR="00071161" w:rsidRPr="009303DB" w:rsidRDefault="00071161" w:rsidP="00CA3A8C">
            <w:pPr>
              <w:pStyle w:val="afff0"/>
              <w:rPr>
                <w:rFonts w:cs="Liberation Serif"/>
                <w:sz w:val="22"/>
                <w:szCs w:val="22"/>
              </w:rPr>
            </w:pPr>
            <w:r w:rsidRPr="009303DB">
              <w:rPr>
                <w:rFonts w:cs="Liberation Serif"/>
                <w:sz w:val="22"/>
                <w:szCs w:val="22"/>
              </w:rPr>
              <w:t>15-30</w:t>
            </w:r>
          </w:p>
        </w:tc>
      </w:tr>
      <w:tr w:rsidR="00071161" w:rsidRPr="009303DB" w14:paraId="5CC1A0F3" w14:textId="77777777" w:rsidTr="00071161">
        <w:trPr>
          <w:jc w:val="center"/>
        </w:trPr>
        <w:tc>
          <w:tcPr>
            <w:tcW w:w="850" w:type="dxa"/>
            <w:vAlign w:val="center"/>
          </w:tcPr>
          <w:p w14:paraId="17434124" w14:textId="77777777" w:rsidR="00071161" w:rsidRPr="009303DB" w:rsidRDefault="00071161" w:rsidP="00CA3A8C">
            <w:pPr>
              <w:pStyle w:val="afff0"/>
              <w:rPr>
                <w:rFonts w:cs="Liberation Serif"/>
                <w:sz w:val="22"/>
                <w:szCs w:val="22"/>
              </w:rPr>
            </w:pPr>
            <w:r w:rsidRPr="009303DB">
              <w:rPr>
                <w:rFonts w:cs="Liberation Serif"/>
                <w:sz w:val="22"/>
                <w:szCs w:val="22"/>
              </w:rPr>
              <w:t>2</w:t>
            </w:r>
          </w:p>
        </w:tc>
        <w:tc>
          <w:tcPr>
            <w:tcW w:w="2835" w:type="dxa"/>
            <w:vAlign w:val="center"/>
          </w:tcPr>
          <w:p w14:paraId="0A26B482" w14:textId="77777777" w:rsidR="00071161" w:rsidRPr="009303DB" w:rsidRDefault="00071161" w:rsidP="00CA3A8C">
            <w:pPr>
              <w:pStyle w:val="afff0"/>
              <w:rPr>
                <w:rFonts w:cs="Liberation Serif"/>
                <w:sz w:val="22"/>
                <w:szCs w:val="22"/>
              </w:rPr>
            </w:pPr>
            <w:r w:rsidRPr="009303DB">
              <w:rPr>
                <w:rFonts w:cs="Liberation Serif"/>
                <w:sz w:val="22"/>
                <w:szCs w:val="22"/>
              </w:rPr>
              <w:t>Детская библиотека</w:t>
            </w:r>
          </w:p>
        </w:tc>
        <w:tc>
          <w:tcPr>
            <w:tcW w:w="2193" w:type="dxa"/>
            <w:vAlign w:val="center"/>
          </w:tcPr>
          <w:p w14:paraId="09E79C12" w14:textId="77777777" w:rsidR="00071161" w:rsidRPr="009303DB" w:rsidRDefault="00071161" w:rsidP="00CA3A8C">
            <w:pPr>
              <w:pStyle w:val="afff0"/>
              <w:rPr>
                <w:rFonts w:cs="Liberation Serif"/>
                <w:sz w:val="22"/>
                <w:szCs w:val="22"/>
              </w:rPr>
            </w:pPr>
            <w:r w:rsidRPr="009303DB">
              <w:rPr>
                <w:rFonts w:cs="Liberation Serif"/>
                <w:sz w:val="22"/>
                <w:szCs w:val="22"/>
              </w:rPr>
              <w:t>Городской округ</w:t>
            </w:r>
          </w:p>
        </w:tc>
        <w:tc>
          <w:tcPr>
            <w:tcW w:w="2193" w:type="dxa"/>
            <w:vAlign w:val="center"/>
          </w:tcPr>
          <w:p w14:paraId="155B24E6" w14:textId="77777777" w:rsidR="00071161" w:rsidRPr="009303DB" w:rsidRDefault="00071161" w:rsidP="00CA3A8C">
            <w:pPr>
              <w:pStyle w:val="afff0"/>
              <w:rPr>
                <w:rFonts w:cs="Liberation Serif"/>
                <w:sz w:val="22"/>
                <w:szCs w:val="22"/>
              </w:rPr>
            </w:pPr>
            <w:r w:rsidRPr="009303DB">
              <w:rPr>
                <w:rFonts w:cs="Liberation Serif"/>
                <w:sz w:val="22"/>
                <w:szCs w:val="22"/>
              </w:rPr>
              <w:t>Кол-во объектов на 10 тыс. детей</w:t>
            </w:r>
          </w:p>
        </w:tc>
        <w:tc>
          <w:tcPr>
            <w:tcW w:w="2194" w:type="dxa"/>
            <w:vAlign w:val="center"/>
          </w:tcPr>
          <w:p w14:paraId="64A35488"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68EEE276" w14:textId="77777777" w:rsidR="00071161" w:rsidRPr="009303DB" w:rsidRDefault="00071161" w:rsidP="00CA3A8C">
            <w:pPr>
              <w:pStyle w:val="afff0"/>
              <w:rPr>
                <w:rFonts w:cs="Liberation Serif"/>
                <w:sz w:val="22"/>
                <w:szCs w:val="22"/>
              </w:rPr>
            </w:pPr>
            <w:r w:rsidRPr="009303DB">
              <w:rPr>
                <w:rFonts w:cs="Liberation Serif"/>
                <w:sz w:val="22"/>
                <w:szCs w:val="22"/>
              </w:rPr>
              <w:t>Транспортная доступность, мин.</w:t>
            </w:r>
          </w:p>
        </w:tc>
        <w:tc>
          <w:tcPr>
            <w:tcW w:w="2194" w:type="dxa"/>
            <w:vAlign w:val="center"/>
          </w:tcPr>
          <w:p w14:paraId="2F72A8C7" w14:textId="77777777" w:rsidR="00071161" w:rsidRPr="009303DB" w:rsidRDefault="00071161" w:rsidP="00CA3A8C">
            <w:pPr>
              <w:pStyle w:val="afff0"/>
              <w:rPr>
                <w:rFonts w:cs="Liberation Serif"/>
                <w:sz w:val="22"/>
                <w:szCs w:val="22"/>
              </w:rPr>
            </w:pPr>
            <w:r w:rsidRPr="009303DB">
              <w:rPr>
                <w:rFonts w:cs="Liberation Serif"/>
                <w:sz w:val="22"/>
                <w:szCs w:val="22"/>
              </w:rPr>
              <w:t>30-40</w:t>
            </w:r>
          </w:p>
        </w:tc>
      </w:tr>
      <w:tr w:rsidR="00071161" w:rsidRPr="009303DB" w14:paraId="7152C557" w14:textId="77777777" w:rsidTr="00071161">
        <w:trPr>
          <w:jc w:val="center"/>
        </w:trPr>
        <w:tc>
          <w:tcPr>
            <w:tcW w:w="850" w:type="dxa"/>
            <w:vMerge w:val="restart"/>
            <w:vAlign w:val="center"/>
          </w:tcPr>
          <w:p w14:paraId="0B486F22" w14:textId="77777777" w:rsidR="00071161" w:rsidRPr="009303DB" w:rsidRDefault="00071161" w:rsidP="00CA3A8C">
            <w:pPr>
              <w:pStyle w:val="afff0"/>
              <w:rPr>
                <w:rFonts w:cs="Liberation Serif"/>
                <w:sz w:val="22"/>
                <w:szCs w:val="22"/>
              </w:rPr>
            </w:pPr>
            <w:r w:rsidRPr="009303DB">
              <w:rPr>
                <w:rFonts w:cs="Liberation Serif"/>
                <w:sz w:val="22"/>
                <w:szCs w:val="22"/>
              </w:rPr>
              <w:t>3</w:t>
            </w:r>
          </w:p>
        </w:tc>
        <w:tc>
          <w:tcPr>
            <w:tcW w:w="2835" w:type="dxa"/>
            <w:vMerge w:val="restart"/>
            <w:vAlign w:val="center"/>
          </w:tcPr>
          <w:p w14:paraId="74DC318E" w14:textId="77777777" w:rsidR="00071161" w:rsidRPr="009303DB" w:rsidRDefault="00071161" w:rsidP="00CA3A8C">
            <w:pPr>
              <w:pStyle w:val="afff0"/>
              <w:rPr>
                <w:rFonts w:cs="Liberation Serif"/>
                <w:sz w:val="22"/>
                <w:szCs w:val="22"/>
              </w:rPr>
            </w:pPr>
            <w:r w:rsidRPr="009303DB">
              <w:rPr>
                <w:rFonts w:cs="Liberation Serif"/>
                <w:sz w:val="22"/>
                <w:szCs w:val="22"/>
              </w:rPr>
              <w:t>Объект культурно-досугового (клубного) типа</w:t>
            </w:r>
          </w:p>
        </w:tc>
        <w:tc>
          <w:tcPr>
            <w:tcW w:w="2193" w:type="dxa"/>
            <w:vAlign w:val="center"/>
          </w:tcPr>
          <w:p w14:paraId="3E661C5B" w14:textId="77777777" w:rsidR="00071161" w:rsidRPr="009303DB" w:rsidRDefault="00071161" w:rsidP="00CA3A8C">
            <w:pPr>
              <w:pStyle w:val="afff0"/>
              <w:rPr>
                <w:rFonts w:cs="Liberation Serif"/>
                <w:sz w:val="22"/>
                <w:szCs w:val="22"/>
              </w:rPr>
            </w:pPr>
            <w:r w:rsidRPr="009303DB">
              <w:rPr>
                <w:rFonts w:cs="Liberation Serif"/>
                <w:sz w:val="22"/>
                <w:szCs w:val="22"/>
              </w:rPr>
              <w:t>Городской округ</w:t>
            </w:r>
          </w:p>
        </w:tc>
        <w:tc>
          <w:tcPr>
            <w:tcW w:w="2193" w:type="dxa"/>
            <w:vAlign w:val="center"/>
          </w:tcPr>
          <w:p w14:paraId="6E5AADFE" w14:textId="77777777" w:rsidR="00071161" w:rsidRPr="009303DB" w:rsidRDefault="00071161" w:rsidP="00CA3A8C">
            <w:pPr>
              <w:pStyle w:val="afff0"/>
              <w:rPr>
                <w:rFonts w:cs="Liberation Serif"/>
                <w:sz w:val="22"/>
                <w:szCs w:val="22"/>
              </w:rPr>
            </w:pPr>
            <w:r w:rsidRPr="009303DB">
              <w:rPr>
                <w:rFonts w:cs="Liberation Serif"/>
                <w:sz w:val="22"/>
                <w:szCs w:val="22"/>
              </w:rPr>
              <w:t>Кол-во объектов на 100 тыс. чел.</w:t>
            </w:r>
          </w:p>
        </w:tc>
        <w:tc>
          <w:tcPr>
            <w:tcW w:w="2194" w:type="dxa"/>
            <w:vAlign w:val="center"/>
          </w:tcPr>
          <w:p w14:paraId="27D1C86F"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3603182D" w14:textId="77777777" w:rsidR="00071161" w:rsidRPr="009303DB" w:rsidRDefault="00071161" w:rsidP="00CA3A8C">
            <w:pPr>
              <w:pStyle w:val="afff0"/>
              <w:rPr>
                <w:rFonts w:cs="Liberation Serif"/>
                <w:sz w:val="22"/>
                <w:szCs w:val="22"/>
              </w:rPr>
            </w:pPr>
            <w:r w:rsidRPr="009303DB">
              <w:rPr>
                <w:rFonts w:cs="Liberation Serif"/>
                <w:sz w:val="22"/>
                <w:szCs w:val="22"/>
              </w:rPr>
              <w:t>Транспортная доступность, мин.</w:t>
            </w:r>
          </w:p>
        </w:tc>
        <w:tc>
          <w:tcPr>
            <w:tcW w:w="2194" w:type="dxa"/>
            <w:vAlign w:val="center"/>
          </w:tcPr>
          <w:p w14:paraId="2FC345A0" w14:textId="77777777" w:rsidR="00071161" w:rsidRPr="009303DB" w:rsidRDefault="00071161" w:rsidP="00CA3A8C">
            <w:pPr>
              <w:pStyle w:val="afff0"/>
              <w:rPr>
                <w:rFonts w:cs="Liberation Serif"/>
                <w:sz w:val="22"/>
                <w:szCs w:val="22"/>
              </w:rPr>
            </w:pPr>
            <w:r w:rsidRPr="009303DB">
              <w:rPr>
                <w:rFonts w:cs="Liberation Serif"/>
                <w:sz w:val="22"/>
                <w:szCs w:val="22"/>
              </w:rPr>
              <w:t>30-40</w:t>
            </w:r>
          </w:p>
        </w:tc>
      </w:tr>
      <w:tr w:rsidR="00071161" w:rsidRPr="009303DB" w14:paraId="7E195D3A" w14:textId="77777777" w:rsidTr="00071161">
        <w:trPr>
          <w:jc w:val="center"/>
        </w:trPr>
        <w:tc>
          <w:tcPr>
            <w:tcW w:w="850" w:type="dxa"/>
            <w:vMerge/>
            <w:vAlign w:val="center"/>
          </w:tcPr>
          <w:p w14:paraId="0F699FFB" w14:textId="77777777" w:rsidR="00071161" w:rsidRPr="009303DB" w:rsidRDefault="00071161" w:rsidP="00CA3A8C">
            <w:pPr>
              <w:pStyle w:val="afff0"/>
              <w:rPr>
                <w:rFonts w:cs="Liberation Serif"/>
                <w:sz w:val="22"/>
                <w:szCs w:val="22"/>
              </w:rPr>
            </w:pPr>
          </w:p>
        </w:tc>
        <w:tc>
          <w:tcPr>
            <w:tcW w:w="2835" w:type="dxa"/>
            <w:vMerge/>
            <w:vAlign w:val="center"/>
          </w:tcPr>
          <w:p w14:paraId="622B1FF2" w14:textId="77777777" w:rsidR="00071161" w:rsidRPr="009303DB" w:rsidRDefault="00071161" w:rsidP="00CA3A8C">
            <w:pPr>
              <w:pStyle w:val="afff0"/>
              <w:rPr>
                <w:rFonts w:cs="Liberation Serif"/>
                <w:sz w:val="22"/>
                <w:szCs w:val="22"/>
              </w:rPr>
            </w:pPr>
          </w:p>
        </w:tc>
        <w:tc>
          <w:tcPr>
            <w:tcW w:w="2193" w:type="dxa"/>
            <w:vAlign w:val="center"/>
          </w:tcPr>
          <w:p w14:paraId="2B7576DC" w14:textId="77777777" w:rsidR="00071161" w:rsidRPr="009303DB" w:rsidRDefault="00071161" w:rsidP="00CA3A8C">
            <w:pPr>
              <w:pStyle w:val="afff0"/>
              <w:rPr>
                <w:rFonts w:cs="Liberation Serif"/>
                <w:sz w:val="22"/>
                <w:szCs w:val="22"/>
              </w:rPr>
            </w:pPr>
            <w:r w:rsidRPr="009303DB">
              <w:rPr>
                <w:rFonts w:cs="Liberation Serif"/>
                <w:sz w:val="22"/>
                <w:szCs w:val="22"/>
              </w:rPr>
              <w:t>Городское поселение</w:t>
            </w:r>
          </w:p>
        </w:tc>
        <w:tc>
          <w:tcPr>
            <w:tcW w:w="2193" w:type="dxa"/>
            <w:vAlign w:val="center"/>
          </w:tcPr>
          <w:p w14:paraId="545D97A2" w14:textId="77777777" w:rsidR="00071161" w:rsidRPr="009303DB" w:rsidRDefault="00071161" w:rsidP="00CA3A8C">
            <w:pPr>
              <w:pStyle w:val="afff0"/>
              <w:rPr>
                <w:rFonts w:cs="Liberation Serif"/>
                <w:sz w:val="22"/>
                <w:szCs w:val="22"/>
              </w:rPr>
            </w:pPr>
            <w:r w:rsidRPr="009303DB">
              <w:rPr>
                <w:rFonts w:cs="Liberation Serif"/>
                <w:sz w:val="22"/>
                <w:szCs w:val="22"/>
              </w:rPr>
              <w:t>Кол-во объектов на 25 тыс. чел.</w:t>
            </w:r>
          </w:p>
        </w:tc>
        <w:tc>
          <w:tcPr>
            <w:tcW w:w="2194" w:type="dxa"/>
            <w:vAlign w:val="center"/>
          </w:tcPr>
          <w:p w14:paraId="258F0728"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7B12532F" w14:textId="77777777" w:rsidR="00071161" w:rsidRPr="009303DB" w:rsidRDefault="00071161" w:rsidP="00CA3A8C">
            <w:pPr>
              <w:pStyle w:val="afff0"/>
              <w:rPr>
                <w:rFonts w:cs="Liberation Serif"/>
                <w:sz w:val="22"/>
                <w:szCs w:val="22"/>
              </w:rPr>
            </w:pPr>
            <w:r w:rsidRPr="009303DB">
              <w:rPr>
                <w:rFonts w:cs="Liberation Serif"/>
                <w:sz w:val="22"/>
                <w:szCs w:val="22"/>
              </w:rPr>
              <w:t>Транспортная доступность, мин.</w:t>
            </w:r>
          </w:p>
        </w:tc>
        <w:tc>
          <w:tcPr>
            <w:tcW w:w="2194" w:type="dxa"/>
            <w:vAlign w:val="center"/>
          </w:tcPr>
          <w:p w14:paraId="090E211F" w14:textId="77777777" w:rsidR="00071161" w:rsidRPr="009303DB" w:rsidRDefault="00071161" w:rsidP="00CA3A8C">
            <w:pPr>
              <w:pStyle w:val="afff0"/>
              <w:rPr>
                <w:rFonts w:cs="Liberation Serif"/>
                <w:sz w:val="22"/>
                <w:szCs w:val="22"/>
              </w:rPr>
            </w:pPr>
            <w:r w:rsidRPr="009303DB">
              <w:rPr>
                <w:rFonts w:cs="Liberation Serif"/>
                <w:sz w:val="22"/>
                <w:szCs w:val="22"/>
              </w:rPr>
              <w:t>15-30</w:t>
            </w:r>
          </w:p>
        </w:tc>
      </w:tr>
      <w:tr w:rsidR="00071161" w:rsidRPr="009303DB" w14:paraId="48796C61" w14:textId="77777777" w:rsidTr="00071161">
        <w:trPr>
          <w:jc w:val="center"/>
        </w:trPr>
        <w:tc>
          <w:tcPr>
            <w:tcW w:w="850" w:type="dxa"/>
            <w:vMerge/>
            <w:vAlign w:val="center"/>
          </w:tcPr>
          <w:p w14:paraId="2E1A7867" w14:textId="77777777" w:rsidR="00071161" w:rsidRPr="009303DB" w:rsidRDefault="00071161" w:rsidP="00CA3A8C">
            <w:pPr>
              <w:pStyle w:val="afff0"/>
              <w:rPr>
                <w:rFonts w:cs="Liberation Serif"/>
                <w:sz w:val="22"/>
                <w:szCs w:val="22"/>
              </w:rPr>
            </w:pPr>
          </w:p>
        </w:tc>
        <w:tc>
          <w:tcPr>
            <w:tcW w:w="2835" w:type="dxa"/>
            <w:vMerge/>
            <w:vAlign w:val="center"/>
          </w:tcPr>
          <w:p w14:paraId="4889C47C" w14:textId="77777777" w:rsidR="00071161" w:rsidRPr="009303DB" w:rsidRDefault="00071161" w:rsidP="00CA3A8C">
            <w:pPr>
              <w:pStyle w:val="afff0"/>
              <w:rPr>
                <w:rFonts w:cs="Liberation Serif"/>
                <w:sz w:val="22"/>
                <w:szCs w:val="22"/>
              </w:rPr>
            </w:pPr>
          </w:p>
        </w:tc>
        <w:tc>
          <w:tcPr>
            <w:tcW w:w="2193" w:type="dxa"/>
            <w:vMerge w:val="restart"/>
            <w:vAlign w:val="center"/>
          </w:tcPr>
          <w:p w14:paraId="6843A44F" w14:textId="77777777" w:rsidR="00071161" w:rsidRPr="009303DB" w:rsidRDefault="00071161" w:rsidP="00CA3A8C">
            <w:pPr>
              <w:pStyle w:val="afff0"/>
              <w:rPr>
                <w:rFonts w:cs="Liberation Serif"/>
                <w:sz w:val="22"/>
                <w:szCs w:val="22"/>
              </w:rPr>
            </w:pPr>
            <w:r w:rsidRPr="009303DB">
              <w:rPr>
                <w:rFonts w:cs="Liberation Serif"/>
                <w:sz w:val="22"/>
                <w:szCs w:val="22"/>
              </w:rPr>
              <w:t>Сельское поселение</w:t>
            </w:r>
          </w:p>
        </w:tc>
        <w:tc>
          <w:tcPr>
            <w:tcW w:w="2193" w:type="dxa"/>
            <w:vAlign w:val="center"/>
          </w:tcPr>
          <w:p w14:paraId="06034DAF" w14:textId="77777777" w:rsidR="00071161" w:rsidRPr="009303DB" w:rsidRDefault="00071161" w:rsidP="00CA3A8C">
            <w:pPr>
              <w:pStyle w:val="afff0"/>
              <w:rPr>
                <w:rFonts w:cs="Liberation Serif"/>
                <w:sz w:val="22"/>
                <w:szCs w:val="22"/>
              </w:rPr>
            </w:pPr>
            <w:r w:rsidRPr="009303DB">
              <w:rPr>
                <w:rFonts w:cs="Liberation Serif"/>
                <w:sz w:val="22"/>
                <w:szCs w:val="22"/>
              </w:rPr>
              <w:t>Кол-во объектов на административный центр сельского поселения</w:t>
            </w:r>
          </w:p>
        </w:tc>
        <w:tc>
          <w:tcPr>
            <w:tcW w:w="2194" w:type="dxa"/>
            <w:vAlign w:val="center"/>
          </w:tcPr>
          <w:p w14:paraId="47C7E407"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5A83B5E3" w14:textId="77777777" w:rsidR="00071161" w:rsidRPr="009303DB" w:rsidRDefault="00071161" w:rsidP="00CA3A8C">
            <w:pPr>
              <w:pStyle w:val="afff0"/>
              <w:rPr>
                <w:rFonts w:cs="Liberation Serif"/>
                <w:sz w:val="22"/>
                <w:szCs w:val="22"/>
              </w:rPr>
            </w:pPr>
            <w:r w:rsidRPr="009303DB">
              <w:rPr>
                <w:rFonts w:cs="Liberation Serif"/>
                <w:sz w:val="22"/>
                <w:szCs w:val="22"/>
              </w:rPr>
              <w:t>Транспортная доступность, мин.</w:t>
            </w:r>
          </w:p>
        </w:tc>
        <w:tc>
          <w:tcPr>
            <w:tcW w:w="2194" w:type="dxa"/>
            <w:vAlign w:val="center"/>
          </w:tcPr>
          <w:p w14:paraId="09E59B09" w14:textId="77777777" w:rsidR="00071161" w:rsidRPr="009303DB" w:rsidRDefault="00071161" w:rsidP="00CA3A8C">
            <w:pPr>
              <w:pStyle w:val="afff0"/>
              <w:rPr>
                <w:rFonts w:cs="Liberation Serif"/>
                <w:sz w:val="22"/>
                <w:szCs w:val="22"/>
              </w:rPr>
            </w:pPr>
            <w:r w:rsidRPr="009303DB">
              <w:rPr>
                <w:rFonts w:cs="Liberation Serif"/>
                <w:sz w:val="22"/>
                <w:szCs w:val="22"/>
              </w:rPr>
              <w:t>15-30</w:t>
            </w:r>
          </w:p>
        </w:tc>
      </w:tr>
      <w:tr w:rsidR="00071161" w:rsidRPr="009303DB" w14:paraId="5DBBCA0C" w14:textId="77777777" w:rsidTr="00071161">
        <w:trPr>
          <w:jc w:val="center"/>
        </w:trPr>
        <w:tc>
          <w:tcPr>
            <w:tcW w:w="850" w:type="dxa"/>
            <w:vMerge/>
            <w:vAlign w:val="center"/>
          </w:tcPr>
          <w:p w14:paraId="753FA358" w14:textId="77777777" w:rsidR="00071161" w:rsidRPr="009303DB" w:rsidRDefault="00071161" w:rsidP="00CA3A8C">
            <w:pPr>
              <w:pStyle w:val="afff0"/>
              <w:rPr>
                <w:rFonts w:cs="Liberation Serif"/>
                <w:sz w:val="22"/>
                <w:szCs w:val="22"/>
              </w:rPr>
            </w:pPr>
          </w:p>
        </w:tc>
        <w:tc>
          <w:tcPr>
            <w:tcW w:w="2835" w:type="dxa"/>
            <w:vMerge/>
            <w:vAlign w:val="center"/>
          </w:tcPr>
          <w:p w14:paraId="256A6C91" w14:textId="77777777" w:rsidR="00071161" w:rsidRPr="009303DB" w:rsidRDefault="00071161" w:rsidP="00CA3A8C">
            <w:pPr>
              <w:pStyle w:val="afff0"/>
              <w:rPr>
                <w:rFonts w:cs="Liberation Serif"/>
                <w:sz w:val="22"/>
                <w:szCs w:val="22"/>
              </w:rPr>
            </w:pPr>
          </w:p>
        </w:tc>
        <w:tc>
          <w:tcPr>
            <w:tcW w:w="2193" w:type="dxa"/>
            <w:vMerge/>
            <w:vAlign w:val="center"/>
          </w:tcPr>
          <w:p w14:paraId="7ED3CB6B" w14:textId="77777777" w:rsidR="00071161" w:rsidRPr="009303DB" w:rsidRDefault="00071161" w:rsidP="00CA3A8C">
            <w:pPr>
              <w:pStyle w:val="afff0"/>
              <w:rPr>
                <w:rFonts w:cs="Liberation Serif"/>
                <w:sz w:val="22"/>
                <w:szCs w:val="22"/>
              </w:rPr>
            </w:pPr>
          </w:p>
        </w:tc>
        <w:tc>
          <w:tcPr>
            <w:tcW w:w="2193" w:type="dxa"/>
            <w:vAlign w:val="center"/>
          </w:tcPr>
          <w:p w14:paraId="1E2FB26C" w14:textId="77777777" w:rsidR="00071161" w:rsidRPr="009303DB" w:rsidRDefault="00071161" w:rsidP="00CA3A8C">
            <w:pPr>
              <w:pStyle w:val="afff0"/>
              <w:rPr>
                <w:rFonts w:cs="Liberation Serif"/>
                <w:sz w:val="22"/>
                <w:szCs w:val="22"/>
              </w:rPr>
            </w:pPr>
            <w:r w:rsidRPr="009303DB">
              <w:rPr>
                <w:rFonts w:cs="Liberation Serif"/>
                <w:sz w:val="22"/>
                <w:szCs w:val="22"/>
              </w:rPr>
              <w:t>Кол-во филиалов на 1000 чел.</w:t>
            </w:r>
          </w:p>
        </w:tc>
        <w:tc>
          <w:tcPr>
            <w:tcW w:w="2194" w:type="dxa"/>
            <w:vAlign w:val="center"/>
          </w:tcPr>
          <w:p w14:paraId="26DC981A" w14:textId="77777777" w:rsidR="00071161" w:rsidRPr="009303DB" w:rsidRDefault="00071161" w:rsidP="00CA3A8C">
            <w:pPr>
              <w:pStyle w:val="afff0"/>
              <w:rPr>
                <w:rFonts w:cs="Liberation Serif"/>
                <w:sz w:val="22"/>
                <w:szCs w:val="22"/>
              </w:rPr>
            </w:pPr>
            <w:r w:rsidRPr="009303DB">
              <w:rPr>
                <w:rFonts w:cs="Liberation Serif"/>
                <w:sz w:val="22"/>
                <w:szCs w:val="22"/>
              </w:rPr>
              <w:t>1</w:t>
            </w:r>
          </w:p>
        </w:tc>
        <w:tc>
          <w:tcPr>
            <w:tcW w:w="2194" w:type="dxa"/>
            <w:vAlign w:val="center"/>
          </w:tcPr>
          <w:p w14:paraId="77C3E021" w14:textId="30EA7780" w:rsidR="00071161" w:rsidRPr="009303DB" w:rsidRDefault="00071161" w:rsidP="00CA3A8C">
            <w:pPr>
              <w:pStyle w:val="afff0"/>
              <w:rPr>
                <w:rFonts w:cs="Liberation Serif"/>
                <w:sz w:val="22"/>
                <w:szCs w:val="22"/>
              </w:rPr>
            </w:pPr>
            <w:r w:rsidRPr="009303DB">
              <w:rPr>
                <w:rFonts w:cs="Liberation Serif"/>
                <w:sz w:val="22"/>
                <w:szCs w:val="22"/>
              </w:rPr>
              <w:t>Пешеходная доступность,</w:t>
            </w:r>
            <w:r w:rsidR="009303DB">
              <w:rPr>
                <w:rFonts w:cs="Liberation Serif"/>
                <w:sz w:val="22"/>
                <w:szCs w:val="22"/>
              </w:rPr>
              <w:t xml:space="preserve"> </w:t>
            </w:r>
            <w:r w:rsidRPr="009303DB">
              <w:rPr>
                <w:rFonts w:cs="Liberation Serif"/>
                <w:sz w:val="22"/>
                <w:szCs w:val="22"/>
              </w:rPr>
              <w:t>мин.</w:t>
            </w:r>
          </w:p>
        </w:tc>
        <w:tc>
          <w:tcPr>
            <w:tcW w:w="2194" w:type="dxa"/>
            <w:vAlign w:val="center"/>
          </w:tcPr>
          <w:p w14:paraId="307A4528" w14:textId="77777777" w:rsidR="00071161" w:rsidRPr="009303DB" w:rsidRDefault="00071161" w:rsidP="00CA3A8C">
            <w:pPr>
              <w:pStyle w:val="afff0"/>
              <w:rPr>
                <w:rFonts w:cs="Liberation Serif"/>
                <w:sz w:val="22"/>
                <w:szCs w:val="22"/>
              </w:rPr>
            </w:pPr>
            <w:r w:rsidRPr="009303DB">
              <w:rPr>
                <w:rFonts w:cs="Liberation Serif"/>
                <w:sz w:val="22"/>
                <w:szCs w:val="22"/>
              </w:rPr>
              <w:t>15-30</w:t>
            </w:r>
          </w:p>
        </w:tc>
      </w:tr>
    </w:tbl>
    <w:p w14:paraId="4876F9D8" w14:textId="2DF7339B" w:rsidR="00071161" w:rsidRDefault="00071161" w:rsidP="00071161">
      <w:pPr>
        <w:jc w:val="center"/>
        <w:rPr>
          <w:rFonts w:ascii="Liberation Serif" w:hAnsi="Liberation Serif" w:cs="Liberation Serif"/>
        </w:rPr>
      </w:pPr>
    </w:p>
    <w:p w14:paraId="7F838D6F" w14:textId="5AB704E6" w:rsidR="009303DB" w:rsidRDefault="009303DB" w:rsidP="00071161">
      <w:pPr>
        <w:jc w:val="center"/>
        <w:rPr>
          <w:rFonts w:ascii="Liberation Serif" w:hAnsi="Liberation Serif" w:cs="Liberation Serif"/>
        </w:rPr>
      </w:pPr>
      <w:r>
        <w:rPr>
          <w:rFonts w:ascii="Liberation Serif" w:hAnsi="Liberation Serif" w:cs="Liberation Serif"/>
        </w:rPr>
        <w:t>В области создания условий для развития местного традиционного художественного творчества</w:t>
      </w:r>
    </w:p>
    <w:p w14:paraId="3A43C099" w14:textId="54408DA4" w:rsidR="009303DB" w:rsidRDefault="009303DB" w:rsidP="00071161">
      <w:pPr>
        <w:jc w:val="center"/>
        <w:rPr>
          <w:rFonts w:ascii="Liberation Serif" w:hAnsi="Liberation Serif" w:cs="Liberation Serif"/>
        </w:rPr>
      </w:pPr>
    </w:p>
    <w:p w14:paraId="4B86A12C" w14:textId="099286DA" w:rsidR="009303DB" w:rsidRDefault="009303DB" w:rsidP="00071161">
      <w:pPr>
        <w:jc w:val="center"/>
        <w:rPr>
          <w:rFonts w:ascii="Liberation Serif" w:hAnsi="Liberation Serif" w:cs="Liberation Serif"/>
        </w:rPr>
      </w:pPr>
      <w:r>
        <w:rPr>
          <w:rFonts w:ascii="Liberation Serif" w:hAnsi="Liberation Serif" w:cs="Liberation Serif"/>
        </w:rPr>
        <w:t>Таблица 13 Предельные значения расчетных показателей в области создания условий для развития местного традиционного художественного творчества</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9303DB" w:rsidRPr="009303DB" w14:paraId="40B7B5E6" w14:textId="77777777" w:rsidTr="009303DB">
        <w:trPr>
          <w:jc w:val="center"/>
        </w:trPr>
        <w:tc>
          <w:tcPr>
            <w:tcW w:w="850" w:type="dxa"/>
            <w:vMerge w:val="restart"/>
            <w:vAlign w:val="center"/>
          </w:tcPr>
          <w:p w14:paraId="0E2AAA81" w14:textId="77777777" w:rsidR="009303DB" w:rsidRPr="009303DB" w:rsidRDefault="009303DB" w:rsidP="00CA3A8C">
            <w:pPr>
              <w:pStyle w:val="afff0"/>
              <w:rPr>
                <w:sz w:val="22"/>
                <w:szCs w:val="22"/>
              </w:rPr>
            </w:pPr>
            <w:r w:rsidRPr="009303DB">
              <w:rPr>
                <w:sz w:val="22"/>
                <w:szCs w:val="22"/>
              </w:rPr>
              <w:t xml:space="preserve">№ </w:t>
            </w:r>
            <w:proofErr w:type="gramStart"/>
            <w:r w:rsidRPr="009303DB">
              <w:rPr>
                <w:sz w:val="22"/>
                <w:szCs w:val="22"/>
              </w:rPr>
              <w:t>п</w:t>
            </w:r>
            <w:proofErr w:type="gramEnd"/>
            <w:r w:rsidRPr="009303DB">
              <w:rPr>
                <w:sz w:val="22"/>
                <w:szCs w:val="22"/>
              </w:rPr>
              <w:t>/п</w:t>
            </w:r>
          </w:p>
        </w:tc>
        <w:tc>
          <w:tcPr>
            <w:tcW w:w="2835" w:type="dxa"/>
            <w:vMerge w:val="restart"/>
            <w:vAlign w:val="center"/>
          </w:tcPr>
          <w:p w14:paraId="15DBCFBD" w14:textId="77777777" w:rsidR="009303DB" w:rsidRPr="009303DB" w:rsidRDefault="009303DB" w:rsidP="00CA3A8C">
            <w:pPr>
              <w:pStyle w:val="afff0"/>
              <w:rPr>
                <w:sz w:val="22"/>
                <w:szCs w:val="22"/>
              </w:rPr>
            </w:pPr>
            <w:r w:rsidRPr="009303DB">
              <w:rPr>
                <w:sz w:val="22"/>
                <w:szCs w:val="22"/>
              </w:rPr>
              <w:t>Наименование объекта</w:t>
            </w:r>
          </w:p>
        </w:tc>
        <w:tc>
          <w:tcPr>
            <w:tcW w:w="5118" w:type="dxa"/>
            <w:gridSpan w:val="2"/>
            <w:vAlign w:val="center"/>
          </w:tcPr>
          <w:p w14:paraId="2CBD33F8" w14:textId="77777777" w:rsidR="009303DB" w:rsidRPr="009303DB" w:rsidRDefault="009303DB" w:rsidP="00CA3A8C">
            <w:pPr>
              <w:pStyle w:val="afff0"/>
              <w:rPr>
                <w:sz w:val="22"/>
                <w:szCs w:val="22"/>
              </w:rPr>
            </w:pPr>
            <w:r w:rsidRPr="009303DB">
              <w:rPr>
                <w:sz w:val="22"/>
                <w:szCs w:val="22"/>
              </w:rPr>
              <w:t>Минимально допустимый уровень обеспеченности</w:t>
            </w:r>
          </w:p>
        </w:tc>
        <w:tc>
          <w:tcPr>
            <w:tcW w:w="5118" w:type="dxa"/>
            <w:gridSpan w:val="2"/>
            <w:vAlign w:val="center"/>
          </w:tcPr>
          <w:p w14:paraId="717F6E4F" w14:textId="77777777" w:rsidR="009303DB" w:rsidRPr="009303DB" w:rsidRDefault="009303DB" w:rsidP="00CA3A8C">
            <w:pPr>
              <w:pStyle w:val="afff0"/>
              <w:rPr>
                <w:sz w:val="22"/>
                <w:szCs w:val="22"/>
              </w:rPr>
            </w:pPr>
            <w:r w:rsidRPr="009303DB">
              <w:rPr>
                <w:sz w:val="22"/>
                <w:szCs w:val="22"/>
              </w:rPr>
              <w:t>Максимально допустимый уровень территориальной доступности</w:t>
            </w:r>
          </w:p>
        </w:tc>
      </w:tr>
      <w:tr w:rsidR="009303DB" w:rsidRPr="009303DB" w14:paraId="4185A00E" w14:textId="77777777" w:rsidTr="009303DB">
        <w:trPr>
          <w:jc w:val="center"/>
        </w:trPr>
        <w:tc>
          <w:tcPr>
            <w:tcW w:w="850" w:type="dxa"/>
            <w:vMerge/>
            <w:vAlign w:val="center"/>
          </w:tcPr>
          <w:p w14:paraId="62CA134B" w14:textId="77777777" w:rsidR="009303DB" w:rsidRPr="009303DB" w:rsidRDefault="009303DB" w:rsidP="00CA3A8C">
            <w:pPr>
              <w:pStyle w:val="afff0"/>
              <w:rPr>
                <w:sz w:val="22"/>
                <w:szCs w:val="22"/>
              </w:rPr>
            </w:pPr>
          </w:p>
        </w:tc>
        <w:tc>
          <w:tcPr>
            <w:tcW w:w="2835" w:type="dxa"/>
            <w:vMerge/>
            <w:vAlign w:val="center"/>
          </w:tcPr>
          <w:p w14:paraId="7D52FCCF" w14:textId="77777777" w:rsidR="009303DB" w:rsidRPr="009303DB" w:rsidRDefault="009303DB" w:rsidP="00CA3A8C">
            <w:pPr>
              <w:pStyle w:val="afff0"/>
              <w:rPr>
                <w:sz w:val="22"/>
                <w:szCs w:val="22"/>
              </w:rPr>
            </w:pPr>
          </w:p>
        </w:tc>
        <w:tc>
          <w:tcPr>
            <w:tcW w:w="2559" w:type="dxa"/>
            <w:vAlign w:val="center"/>
          </w:tcPr>
          <w:p w14:paraId="73B985DC" w14:textId="77777777" w:rsidR="009303DB" w:rsidRPr="009303DB" w:rsidRDefault="009303DB" w:rsidP="00CA3A8C">
            <w:pPr>
              <w:pStyle w:val="afff0"/>
              <w:rPr>
                <w:sz w:val="22"/>
                <w:szCs w:val="22"/>
              </w:rPr>
            </w:pPr>
            <w:r w:rsidRPr="009303DB">
              <w:rPr>
                <w:sz w:val="22"/>
                <w:szCs w:val="22"/>
              </w:rPr>
              <w:t>Единица измерения</w:t>
            </w:r>
          </w:p>
        </w:tc>
        <w:tc>
          <w:tcPr>
            <w:tcW w:w="2559" w:type="dxa"/>
            <w:vAlign w:val="center"/>
          </w:tcPr>
          <w:p w14:paraId="2F514215" w14:textId="77777777" w:rsidR="009303DB" w:rsidRPr="009303DB" w:rsidRDefault="009303DB" w:rsidP="00CA3A8C">
            <w:pPr>
              <w:pStyle w:val="afff0"/>
              <w:rPr>
                <w:sz w:val="22"/>
                <w:szCs w:val="22"/>
              </w:rPr>
            </w:pPr>
            <w:r w:rsidRPr="009303DB">
              <w:rPr>
                <w:sz w:val="22"/>
                <w:szCs w:val="22"/>
              </w:rPr>
              <w:t>Величина</w:t>
            </w:r>
          </w:p>
        </w:tc>
        <w:tc>
          <w:tcPr>
            <w:tcW w:w="2559" w:type="dxa"/>
            <w:vAlign w:val="center"/>
          </w:tcPr>
          <w:p w14:paraId="5B60EE87" w14:textId="77777777" w:rsidR="009303DB" w:rsidRPr="009303DB" w:rsidRDefault="009303DB" w:rsidP="00CA3A8C">
            <w:pPr>
              <w:pStyle w:val="afff0"/>
              <w:rPr>
                <w:sz w:val="22"/>
                <w:szCs w:val="22"/>
              </w:rPr>
            </w:pPr>
            <w:r w:rsidRPr="009303DB">
              <w:rPr>
                <w:sz w:val="22"/>
                <w:szCs w:val="22"/>
              </w:rPr>
              <w:t>Единица измерения</w:t>
            </w:r>
          </w:p>
        </w:tc>
        <w:tc>
          <w:tcPr>
            <w:tcW w:w="2559" w:type="dxa"/>
            <w:vAlign w:val="center"/>
          </w:tcPr>
          <w:p w14:paraId="30AB9526" w14:textId="77777777" w:rsidR="009303DB" w:rsidRPr="009303DB" w:rsidRDefault="009303DB" w:rsidP="00CA3A8C">
            <w:pPr>
              <w:pStyle w:val="afff0"/>
              <w:rPr>
                <w:sz w:val="22"/>
                <w:szCs w:val="22"/>
              </w:rPr>
            </w:pPr>
            <w:r w:rsidRPr="009303DB">
              <w:rPr>
                <w:sz w:val="22"/>
                <w:szCs w:val="22"/>
              </w:rPr>
              <w:t>Величина</w:t>
            </w:r>
          </w:p>
        </w:tc>
      </w:tr>
      <w:tr w:rsidR="009303DB" w:rsidRPr="009303DB" w14:paraId="776A86AC" w14:textId="77777777" w:rsidTr="009303DB">
        <w:trPr>
          <w:jc w:val="center"/>
        </w:trPr>
        <w:tc>
          <w:tcPr>
            <w:tcW w:w="850" w:type="dxa"/>
            <w:vMerge w:val="restart"/>
            <w:vAlign w:val="center"/>
          </w:tcPr>
          <w:p w14:paraId="3E5A1D57" w14:textId="77777777" w:rsidR="009303DB" w:rsidRPr="009303DB" w:rsidRDefault="009303DB" w:rsidP="00CA3A8C">
            <w:pPr>
              <w:pStyle w:val="afff0"/>
              <w:rPr>
                <w:sz w:val="22"/>
                <w:szCs w:val="22"/>
              </w:rPr>
            </w:pPr>
            <w:r w:rsidRPr="009303DB">
              <w:rPr>
                <w:sz w:val="22"/>
                <w:szCs w:val="22"/>
              </w:rPr>
              <w:t>1</w:t>
            </w:r>
          </w:p>
        </w:tc>
        <w:tc>
          <w:tcPr>
            <w:tcW w:w="2835" w:type="dxa"/>
            <w:vMerge w:val="restart"/>
            <w:vAlign w:val="center"/>
          </w:tcPr>
          <w:p w14:paraId="22246DCC" w14:textId="77777777" w:rsidR="009303DB" w:rsidRPr="009303DB" w:rsidRDefault="009303DB" w:rsidP="00CA3A8C">
            <w:pPr>
              <w:pStyle w:val="afff0"/>
              <w:rPr>
                <w:sz w:val="22"/>
                <w:szCs w:val="22"/>
              </w:rPr>
            </w:pPr>
            <w:r w:rsidRPr="009303DB">
              <w:rPr>
                <w:sz w:val="22"/>
                <w:szCs w:val="22"/>
              </w:rPr>
              <w:t>Центр развития местного традиционного народного творчества</w:t>
            </w:r>
          </w:p>
        </w:tc>
        <w:tc>
          <w:tcPr>
            <w:tcW w:w="2559" w:type="dxa"/>
            <w:vMerge w:val="restart"/>
            <w:vAlign w:val="center"/>
          </w:tcPr>
          <w:p w14:paraId="6A94E0C1" w14:textId="77777777" w:rsidR="009303DB" w:rsidRPr="009303DB" w:rsidRDefault="009303DB" w:rsidP="00CA3A8C">
            <w:pPr>
              <w:pStyle w:val="afff0"/>
              <w:rPr>
                <w:sz w:val="22"/>
                <w:szCs w:val="22"/>
              </w:rPr>
            </w:pPr>
            <w:r w:rsidRPr="009303DB">
              <w:rPr>
                <w:sz w:val="22"/>
                <w:szCs w:val="22"/>
              </w:rPr>
              <w:t>Не нормируется</w:t>
            </w:r>
          </w:p>
        </w:tc>
        <w:tc>
          <w:tcPr>
            <w:tcW w:w="2559" w:type="dxa"/>
            <w:vMerge w:val="restart"/>
            <w:vAlign w:val="center"/>
          </w:tcPr>
          <w:p w14:paraId="6C7F4E69" w14:textId="77777777" w:rsidR="009303DB" w:rsidRPr="009303DB" w:rsidRDefault="009303DB" w:rsidP="00CA3A8C">
            <w:pPr>
              <w:pStyle w:val="afff0"/>
              <w:rPr>
                <w:sz w:val="22"/>
                <w:szCs w:val="22"/>
              </w:rPr>
            </w:pPr>
            <w:r w:rsidRPr="009303DB">
              <w:rPr>
                <w:sz w:val="22"/>
                <w:szCs w:val="22"/>
              </w:rPr>
              <w:t>Не нормируется</w:t>
            </w:r>
          </w:p>
        </w:tc>
        <w:tc>
          <w:tcPr>
            <w:tcW w:w="2559" w:type="dxa"/>
            <w:vAlign w:val="center"/>
          </w:tcPr>
          <w:p w14:paraId="6AF00D79" w14:textId="77777777" w:rsidR="009303DB" w:rsidRPr="009303DB" w:rsidRDefault="009303DB" w:rsidP="00CA3A8C">
            <w:pPr>
              <w:pStyle w:val="afff0"/>
              <w:rPr>
                <w:sz w:val="22"/>
                <w:szCs w:val="22"/>
              </w:rPr>
            </w:pPr>
            <w:r w:rsidRPr="009303DB">
              <w:rPr>
                <w:sz w:val="22"/>
                <w:szCs w:val="22"/>
              </w:rPr>
              <w:t>Транспортная доступность, мин.</w:t>
            </w:r>
          </w:p>
        </w:tc>
        <w:tc>
          <w:tcPr>
            <w:tcW w:w="2559" w:type="dxa"/>
            <w:vAlign w:val="center"/>
          </w:tcPr>
          <w:p w14:paraId="1641DA90" w14:textId="77777777" w:rsidR="009303DB" w:rsidRPr="009303DB" w:rsidRDefault="009303DB" w:rsidP="00CA3A8C">
            <w:pPr>
              <w:pStyle w:val="afff0"/>
              <w:rPr>
                <w:sz w:val="22"/>
                <w:szCs w:val="22"/>
              </w:rPr>
            </w:pPr>
            <w:r w:rsidRPr="009303DB">
              <w:rPr>
                <w:sz w:val="22"/>
                <w:szCs w:val="22"/>
              </w:rPr>
              <w:t>Не нормируется</w:t>
            </w:r>
          </w:p>
        </w:tc>
      </w:tr>
      <w:tr w:rsidR="009303DB" w:rsidRPr="009303DB" w14:paraId="2DDC9F74" w14:textId="77777777" w:rsidTr="009303DB">
        <w:trPr>
          <w:jc w:val="center"/>
        </w:trPr>
        <w:tc>
          <w:tcPr>
            <w:tcW w:w="850" w:type="dxa"/>
            <w:vMerge/>
            <w:vAlign w:val="center"/>
          </w:tcPr>
          <w:p w14:paraId="4CBD75CF" w14:textId="77777777" w:rsidR="009303DB" w:rsidRPr="009303DB" w:rsidRDefault="009303DB" w:rsidP="00CA3A8C">
            <w:pPr>
              <w:pStyle w:val="afff0"/>
              <w:rPr>
                <w:sz w:val="22"/>
                <w:szCs w:val="22"/>
              </w:rPr>
            </w:pPr>
          </w:p>
        </w:tc>
        <w:tc>
          <w:tcPr>
            <w:tcW w:w="2835" w:type="dxa"/>
            <w:vMerge/>
            <w:vAlign w:val="center"/>
          </w:tcPr>
          <w:p w14:paraId="1B5D73D2" w14:textId="77777777" w:rsidR="009303DB" w:rsidRPr="009303DB" w:rsidRDefault="009303DB" w:rsidP="00CA3A8C">
            <w:pPr>
              <w:pStyle w:val="afff0"/>
              <w:rPr>
                <w:sz w:val="22"/>
                <w:szCs w:val="22"/>
              </w:rPr>
            </w:pPr>
          </w:p>
        </w:tc>
        <w:tc>
          <w:tcPr>
            <w:tcW w:w="2559" w:type="dxa"/>
            <w:vMerge/>
            <w:vAlign w:val="center"/>
          </w:tcPr>
          <w:p w14:paraId="6B310F29" w14:textId="77777777" w:rsidR="009303DB" w:rsidRPr="009303DB" w:rsidRDefault="009303DB" w:rsidP="00CA3A8C">
            <w:pPr>
              <w:pStyle w:val="afff0"/>
              <w:rPr>
                <w:sz w:val="22"/>
                <w:szCs w:val="22"/>
              </w:rPr>
            </w:pPr>
          </w:p>
        </w:tc>
        <w:tc>
          <w:tcPr>
            <w:tcW w:w="2559" w:type="dxa"/>
            <w:vMerge/>
            <w:vAlign w:val="center"/>
          </w:tcPr>
          <w:p w14:paraId="541F89DC" w14:textId="77777777" w:rsidR="009303DB" w:rsidRPr="009303DB" w:rsidRDefault="009303DB" w:rsidP="00CA3A8C">
            <w:pPr>
              <w:pStyle w:val="afff0"/>
              <w:rPr>
                <w:sz w:val="22"/>
                <w:szCs w:val="22"/>
              </w:rPr>
            </w:pPr>
          </w:p>
        </w:tc>
        <w:tc>
          <w:tcPr>
            <w:tcW w:w="2559" w:type="dxa"/>
            <w:vAlign w:val="center"/>
          </w:tcPr>
          <w:p w14:paraId="58F8A166" w14:textId="77777777" w:rsidR="009303DB" w:rsidRPr="009303DB" w:rsidRDefault="009303DB" w:rsidP="00CA3A8C">
            <w:pPr>
              <w:pStyle w:val="afff0"/>
              <w:rPr>
                <w:sz w:val="22"/>
                <w:szCs w:val="22"/>
              </w:rPr>
            </w:pPr>
            <w:r w:rsidRPr="009303DB">
              <w:rPr>
                <w:sz w:val="22"/>
                <w:szCs w:val="22"/>
              </w:rPr>
              <w:t xml:space="preserve">Пешеходная доступность, </w:t>
            </w:r>
            <w:proofErr w:type="gramStart"/>
            <w:r w:rsidRPr="009303DB">
              <w:rPr>
                <w:sz w:val="22"/>
                <w:szCs w:val="22"/>
              </w:rPr>
              <w:t>м</w:t>
            </w:r>
            <w:proofErr w:type="gramEnd"/>
          </w:p>
        </w:tc>
        <w:tc>
          <w:tcPr>
            <w:tcW w:w="2559" w:type="dxa"/>
            <w:vAlign w:val="center"/>
          </w:tcPr>
          <w:p w14:paraId="5554B625" w14:textId="77777777" w:rsidR="009303DB" w:rsidRPr="009303DB" w:rsidRDefault="009303DB" w:rsidP="00CA3A8C">
            <w:pPr>
              <w:pStyle w:val="afff0"/>
              <w:rPr>
                <w:sz w:val="22"/>
                <w:szCs w:val="22"/>
              </w:rPr>
            </w:pPr>
            <w:r w:rsidRPr="009303DB">
              <w:rPr>
                <w:sz w:val="22"/>
                <w:szCs w:val="22"/>
              </w:rPr>
              <w:t>Не нормируется</w:t>
            </w:r>
          </w:p>
        </w:tc>
      </w:tr>
    </w:tbl>
    <w:p w14:paraId="554C186F" w14:textId="57A296C1" w:rsidR="009303DB" w:rsidRDefault="009303DB" w:rsidP="00071161">
      <w:pPr>
        <w:jc w:val="center"/>
        <w:rPr>
          <w:rFonts w:ascii="Liberation Serif" w:hAnsi="Liberation Serif" w:cs="Liberation Serif"/>
        </w:rPr>
      </w:pPr>
    </w:p>
    <w:p w14:paraId="54C342D1" w14:textId="77777777" w:rsidR="009303DB" w:rsidRDefault="009303DB" w:rsidP="00071161">
      <w:pPr>
        <w:jc w:val="center"/>
        <w:rPr>
          <w:rFonts w:ascii="Liberation Serif" w:hAnsi="Liberation Serif" w:cs="Liberation Serif"/>
        </w:rPr>
      </w:pPr>
    </w:p>
    <w:p w14:paraId="7B1987F3" w14:textId="77777777" w:rsidR="009303DB" w:rsidRDefault="009303DB" w:rsidP="00071161">
      <w:pPr>
        <w:jc w:val="center"/>
        <w:rPr>
          <w:rFonts w:ascii="Liberation Serif" w:hAnsi="Liberation Serif" w:cs="Liberation Serif"/>
        </w:rPr>
      </w:pPr>
    </w:p>
    <w:p w14:paraId="0ABB5F0D" w14:textId="77777777" w:rsidR="009303DB" w:rsidRDefault="009303DB" w:rsidP="00071161">
      <w:pPr>
        <w:jc w:val="center"/>
        <w:rPr>
          <w:rFonts w:ascii="Liberation Serif" w:hAnsi="Liberation Serif" w:cs="Liberation Serif"/>
        </w:rPr>
      </w:pPr>
    </w:p>
    <w:p w14:paraId="411466A3" w14:textId="77777777" w:rsidR="009303DB" w:rsidRDefault="009303DB" w:rsidP="00071161">
      <w:pPr>
        <w:jc w:val="center"/>
        <w:rPr>
          <w:rFonts w:ascii="Liberation Serif" w:hAnsi="Liberation Serif" w:cs="Liberation Serif"/>
        </w:rPr>
      </w:pPr>
    </w:p>
    <w:p w14:paraId="137E4C1F" w14:textId="513A351C" w:rsidR="009303DB" w:rsidRDefault="009303DB" w:rsidP="00071161">
      <w:pPr>
        <w:jc w:val="center"/>
        <w:rPr>
          <w:rFonts w:ascii="Liberation Serif" w:hAnsi="Liberation Serif" w:cs="Liberation Serif"/>
        </w:rPr>
      </w:pPr>
      <w:r>
        <w:rPr>
          <w:rFonts w:ascii="Liberation Serif" w:hAnsi="Liberation Serif" w:cs="Liberation Serif"/>
        </w:rPr>
        <w:t>В области содержания мест захоронения, организации ритуальных услуг</w:t>
      </w:r>
    </w:p>
    <w:p w14:paraId="3CC37C87" w14:textId="328D0BE7" w:rsidR="009303DB" w:rsidRDefault="009303DB" w:rsidP="00071161">
      <w:pPr>
        <w:jc w:val="center"/>
        <w:rPr>
          <w:rFonts w:ascii="Liberation Serif" w:hAnsi="Liberation Serif" w:cs="Liberation Serif"/>
        </w:rPr>
      </w:pPr>
    </w:p>
    <w:p w14:paraId="680E73FC" w14:textId="7F71C0FF" w:rsidR="009303DB" w:rsidRDefault="009303DB" w:rsidP="00071161">
      <w:pPr>
        <w:jc w:val="center"/>
        <w:rPr>
          <w:rFonts w:ascii="Liberation Serif" w:hAnsi="Liberation Serif" w:cs="Liberation Serif"/>
        </w:rPr>
      </w:pPr>
      <w:r>
        <w:rPr>
          <w:rFonts w:ascii="Liberation Serif" w:hAnsi="Liberation Serif" w:cs="Liberation Serif"/>
        </w:rPr>
        <w:t>Таблица 14 Предельные значения расчетных показателей в области содержания мест захоронения, организации ритуальных услуг</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9303DB" w:rsidRPr="009303DB" w14:paraId="69D78A58" w14:textId="77777777" w:rsidTr="009303DB">
        <w:trPr>
          <w:jc w:val="center"/>
        </w:trPr>
        <w:tc>
          <w:tcPr>
            <w:tcW w:w="850" w:type="dxa"/>
            <w:vMerge w:val="restart"/>
            <w:vAlign w:val="center"/>
          </w:tcPr>
          <w:p w14:paraId="3F170624" w14:textId="77777777" w:rsidR="009303DB" w:rsidRPr="009303DB" w:rsidRDefault="009303DB" w:rsidP="00CA3A8C">
            <w:pPr>
              <w:pStyle w:val="afff0"/>
              <w:rPr>
                <w:sz w:val="22"/>
                <w:szCs w:val="22"/>
              </w:rPr>
            </w:pPr>
            <w:r w:rsidRPr="009303DB">
              <w:rPr>
                <w:sz w:val="22"/>
                <w:szCs w:val="22"/>
              </w:rPr>
              <w:t xml:space="preserve">№ </w:t>
            </w:r>
            <w:proofErr w:type="gramStart"/>
            <w:r w:rsidRPr="009303DB">
              <w:rPr>
                <w:sz w:val="22"/>
                <w:szCs w:val="22"/>
              </w:rPr>
              <w:t>п</w:t>
            </w:r>
            <w:proofErr w:type="gramEnd"/>
            <w:r w:rsidRPr="009303DB">
              <w:rPr>
                <w:sz w:val="22"/>
                <w:szCs w:val="22"/>
              </w:rPr>
              <w:t>/п</w:t>
            </w:r>
          </w:p>
        </w:tc>
        <w:tc>
          <w:tcPr>
            <w:tcW w:w="2835" w:type="dxa"/>
            <w:vMerge w:val="restart"/>
            <w:vAlign w:val="center"/>
          </w:tcPr>
          <w:p w14:paraId="71536F3D" w14:textId="77777777" w:rsidR="009303DB" w:rsidRPr="009303DB" w:rsidRDefault="009303DB" w:rsidP="00CA3A8C">
            <w:pPr>
              <w:pStyle w:val="afff0"/>
              <w:rPr>
                <w:sz w:val="22"/>
                <w:szCs w:val="22"/>
              </w:rPr>
            </w:pPr>
            <w:r w:rsidRPr="009303DB">
              <w:rPr>
                <w:sz w:val="22"/>
                <w:szCs w:val="22"/>
              </w:rPr>
              <w:t>Наименование объекта</w:t>
            </w:r>
          </w:p>
        </w:tc>
        <w:tc>
          <w:tcPr>
            <w:tcW w:w="5118" w:type="dxa"/>
            <w:gridSpan w:val="2"/>
            <w:vAlign w:val="center"/>
          </w:tcPr>
          <w:p w14:paraId="28DF6109" w14:textId="77777777" w:rsidR="009303DB" w:rsidRPr="009303DB" w:rsidRDefault="009303DB" w:rsidP="00CA3A8C">
            <w:pPr>
              <w:pStyle w:val="afff0"/>
              <w:rPr>
                <w:sz w:val="22"/>
                <w:szCs w:val="22"/>
              </w:rPr>
            </w:pPr>
            <w:r w:rsidRPr="009303DB">
              <w:rPr>
                <w:sz w:val="22"/>
                <w:szCs w:val="22"/>
              </w:rPr>
              <w:t>Минимально допустимый уровень обеспеченности</w:t>
            </w:r>
          </w:p>
        </w:tc>
        <w:tc>
          <w:tcPr>
            <w:tcW w:w="5118" w:type="dxa"/>
            <w:gridSpan w:val="2"/>
            <w:vAlign w:val="center"/>
          </w:tcPr>
          <w:p w14:paraId="1C9A6313" w14:textId="77777777" w:rsidR="009303DB" w:rsidRPr="009303DB" w:rsidRDefault="009303DB" w:rsidP="00CA3A8C">
            <w:pPr>
              <w:pStyle w:val="afff0"/>
              <w:rPr>
                <w:sz w:val="22"/>
                <w:szCs w:val="22"/>
              </w:rPr>
            </w:pPr>
            <w:r w:rsidRPr="009303DB">
              <w:rPr>
                <w:sz w:val="22"/>
                <w:szCs w:val="22"/>
              </w:rPr>
              <w:t>Максимально допустимый уровень территориальной доступности</w:t>
            </w:r>
          </w:p>
        </w:tc>
      </w:tr>
      <w:tr w:rsidR="009303DB" w:rsidRPr="009303DB" w14:paraId="085AB537" w14:textId="77777777" w:rsidTr="009303DB">
        <w:trPr>
          <w:jc w:val="center"/>
        </w:trPr>
        <w:tc>
          <w:tcPr>
            <w:tcW w:w="850" w:type="dxa"/>
            <w:vMerge/>
            <w:vAlign w:val="center"/>
          </w:tcPr>
          <w:p w14:paraId="0CE345E3" w14:textId="77777777" w:rsidR="009303DB" w:rsidRPr="009303DB" w:rsidRDefault="009303DB" w:rsidP="00CA3A8C">
            <w:pPr>
              <w:pStyle w:val="afff0"/>
              <w:rPr>
                <w:sz w:val="22"/>
                <w:szCs w:val="22"/>
              </w:rPr>
            </w:pPr>
          </w:p>
        </w:tc>
        <w:tc>
          <w:tcPr>
            <w:tcW w:w="2835" w:type="dxa"/>
            <w:vMerge/>
            <w:vAlign w:val="center"/>
          </w:tcPr>
          <w:p w14:paraId="05FCC8DF" w14:textId="77777777" w:rsidR="009303DB" w:rsidRPr="009303DB" w:rsidRDefault="009303DB" w:rsidP="00CA3A8C">
            <w:pPr>
              <w:pStyle w:val="afff0"/>
              <w:rPr>
                <w:sz w:val="22"/>
                <w:szCs w:val="22"/>
              </w:rPr>
            </w:pPr>
          </w:p>
        </w:tc>
        <w:tc>
          <w:tcPr>
            <w:tcW w:w="2559" w:type="dxa"/>
            <w:vAlign w:val="center"/>
          </w:tcPr>
          <w:p w14:paraId="4DB2B75A" w14:textId="77777777" w:rsidR="009303DB" w:rsidRPr="009303DB" w:rsidRDefault="009303DB" w:rsidP="00CA3A8C">
            <w:pPr>
              <w:pStyle w:val="afff0"/>
              <w:rPr>
                <w:sz w:val="22"/>
                <w:szCs w:val="22"/>
              </w:rPr>
            </w:pPr>
            <w:r w:rsidRPr="009303DB">
              <w:rPr>
                <w:sz w:val="22"/>
                <w:szCs w:val="22"/>
              </w:rPr>
              <w:t>Единица измерения</w:t>
            </w:r>
          </w:p>
        </w:tc>
        <w:tc>
          <w:tcPr>
            <w:tcW w:w="2559" w:type="dxa"/>
            <w:vAlign w:val="center"/>
          </w:tcPr>
          <w:p w14:paraId="5C30D534" w14:textId="77777777" w:rsidR="009303DB" w:rsidRPr="009303DB" w:rsidRDefault="009303DB" w:rsidP="00CA3A8C">
            <w:pPr>
              <w:pStyle w:val="afff0"/>
              <w:rPr>
                <w:sz w:val="22"/>
                <w:szCs w:val="22"/>
              </w:rPr>
            </w:pPr>
            <w:r w:rsidRPr="009303DB">
              <w:rPr>
                <w:sz w:val="22"/>
                <w:szCs w:val="22"/>
              </w:rPr>
              <w:t>Величина</w:t>
            </w:r>
          </w:p>
        </w:tc>
        <w:tc>
          <w:tcPr>
            <w:tcW w:w="2559" w:type="dxa"/>
            <w:vAlign w:val="center"/>
          </w:tcPr>
          <w:p w14:paraId="5870201A" w14:textId="77777777" w:rsidR="009303DB" w:rsidRPr="009303DB" w:rsidRDefault="009303DB" w:rsidP="00CA3A8C">
            <w:pPr>
              <w:pStyle w:val="afff0"/>
              <w:rPr>
                <w:sz w:val="22"/>
                <w:szCs w:val="22"/>
              </w:rPr>
            </w:pPr>
            <w:r w:rsidRPr="009303DB">
              <w:rPr>
                <w:sz w:val="22"/>
                <w:szCs w:val="22"/>
              </w:rPr>
              <w:t>Единица измерения</w:t>
            </w:r>
          </w:p>
        </w:tc>
        <w:tc>
          <w:tcPr>
            <w:tcW w:w="2559" w:type="dxa"/>
            <w:vAlign w:val="center"/>
          </w:tcPr>
          <w:p w14:paraId="608C7B15" w14:textId="77777777" w:rsidR="009303DB" w:rsidRPr="009303DB" w:rsidRDefault="009303DB" w:rsidP="00CA3A8C">
            <w:pPr>
              <w:pStyle w:val="afff0"/>
              <w:rPr>
                <w:sz w:val="22"/>
                <w:szCs w:val="22"/>
              </w:rPr>
            </w:pPr>
            <w:r w:rsidRPr="009303DB">
              <w:rPr>
                <w:sz w:val="22"/>
                <w:szCs w:val="22"/>
              </w:rPr>
              <w:t>Величина</w:t>
            </w:r>
          </w:p>
        </w:tc>
      </w:tr>
      <w:tr w:rsidR="009303DB" w:rsidRPr="009303DB" w14:paraId="3415FFBD" w14:textId="77777777" w:rsidTr="009303DB">
        <w:trPr>
          <w:jc w:val="center"/>
        </w:trPr>
        <w:tc>
          <w:tcPr>
            <w:tcW w:w="850" w:type="dxa"/>
            <w:vAlign w:val="center"/>
          </w:tcPr>
          <w:p w14:paraId="1AE6B7A1" w14:textId="77777777" w:rsidR="009303DB" w:rsidRPr="009303DB" w:rsidRDefault="009303DB" w:rsidP="00CA3A8C">
            <w:pPr>
              <w:pStyle w:val="afff0"/>
              <w:rPr>
                <w:sz w:val="22"/>
                <w:szCs w:val="22"/>
              </w:rPr>
            </w:pPr>
            <w:r w:rsidRPr="009303DB">
              <w:rPr>
                <w:sz w:val="22"/>
                <w:szCs w:val="22"/>
              </w:rPr>
              <w:t>1</w:t>
            </w:r>
          </w:p>
        </w:tc>
        <w:tc>
          <w:tcPr>
            <w:tcW w:w="2835" w:type="dxa"/>
            <w:vAlign w:val="center"/>
          </w:tcPr>
          <w:p w14:paraId="201F5B41" w14:textId="77777777" w:rsidR="009303DB" w:rsidRPr="009303DB" w:rsidRDefault="009303DB" w:rsidP="00CA3A8C">
            <w:pPr>
              <w:pStyle w:val="afff0"/>
              <w:rPr>
                <w:sz w:val="22"/>
                <w:szCs w:val="22"/>
              </w:rPr>
            </w:pPr>
            <w:r w:rsidRPr="009303DB">
              <w:rPr>
                <w:sz w:val="22"/>
                <w:szCs w:val="22"/>
              </w:rPr>
              <w:t>Кладбище традиционного и смешанного захоронения</w:t>
            </w:r>
          </w:p>
        </w:tc>
        <w:tc>
          <w:tcPr>
            <w:tcW w:w="2559" w:type="dxa"/>
            <w:vAlign w:val="center"/>
          </w:tcPr>
          <w:p w14:paraId="6DFC9631" w14:textId="77777777" w:rsidR="009303DB" w:rsidRPr="009303DB" w:rsidRDefault="009303DB" w:rsidP="00CA3A8C">
            <w:pPr>
              <w:pStyle w:val="afff0"/>
              <w:rPr>
                <w:sz w:val="22"/>
                <w:szCs w:val="22"/>
              </w:rPr>
            </w:pPr>
            <w:proofErr w:type="gramStart"/>
            <w:r w:rsidRPr="009303DB">
              <w:rPr>
                <w:sz w:val="22"/>
                <w:szCs w:val="22"/>
              </w:rPr>
              <w:t>га</w:t>
            </w:r>
            <w:proofErr w:type="gramEnd"/>
            <w:r w:rsidRPr="009303DB">
              <w:rPr>
                <w:sz w:val="22"/>
                <w:szCs w:val="22"/>
              </w:rPr>
              <w:t xml:space="preserve"> на 1000 умерших</w:t>
            </w:r>
          </w:p>
        </w:tc>
        <w:tc>
          <w:tcPr>
            <w:tcW w:w="2559" w:type="dxa"/>
            <w:vAlign w:val="center"/>
          </w:tcPr>
          <w:p w14:paraId="0E1ABDE1" w14:textId="77777777" w:rsidR="009303DB" w:rsidRPr="009303DB" w:rsidRDefault="009303DB" w:rsidP="00CA3A8C">
            <w:pPr>
              <w:pStyle w:val="afff0"/>
              <w:rPr>
                <w:sz w:val="22"/>
                <w:szCs w:val="22"/>
              </w:rPr>
            </w:pPr>
            <w:r w:rsidRPr="009303DB">
              <w:rPr>
                <w:sz w:val="22"/>
                <w:szCs w:val="22"/>
              </w:rPr>
              <w:t>0,5</w:t>
            </w:r>
          </w:p>
        </w:tc>
        <w:tc>
          <w:tcPr>
            <w:tcW w:w="5118" w:type="dxa"/>
            <w:gridSpan w:val="2"/>
            <w:vAlign w:val="center"/>
          </w:tcPr>
          <w:p w14:paraId="32F31FC1" w14:textId="77777777" w:rsidR="009303DB" w:rsidRPr="009303DB" w:rsidRDefault="009303DB" w:rsidP="00CA3A8C">
            <w:pPr>
              <w:pStyle w:val="afff0"/>
              <w:rPr>
                <w:sz w:val="22"/>
                <w:szCs w:val="22"/>
              </w:rPr>
            </w:pPr>
            <w:r w:rsidRPr="009303DB">
              <w:rPr>
                <w:sz w:val="22"/>
                <w:szCs w:val="22"/>
              </w:rPr>
              <w:t>Не нормируется</w:t>
            </w:r>
          </w:p>
        </w:tc>
      </w:tr>
    </w:tbl>
    <w:p w14:paraId="4A06012E" w14:textId="46B25188" w:rsidR="009303DB" w:rsidRDefault="009303DB" w:rsidP="00071161">
      <w:pPr>
        <w:jc w:val="center"/>
        <w:rPr>
          <w:rFonts w:ascii="Liberation Serif" w:hAnsi="Liberation Serif" w:cs="Liberation Serif"/>
        </w:rPr>
      </w:pPr>
    </w:p>
    <w:p w14:paraId="41EEB1D6" w14:textId="06A4FE63" w:rsidR="009303DB" w:rsidRDefault="009303DB" w:rsidP="00071161">
      <w:pPr>
        <w:jc w:val="center"/>
        <w:rPr>
          <w:rFonts w:ascii="Liberation Serif" w:hAnsi="Liberation Serif" w:cs="Liberation Serif"/>
        </w:rPr>
      </w:pPr>
      <w:r>
        <w:rPr>
          <w:rFonts w:ascii="Liberation Serif" w:hAnsi="Liberation Serif" w:cs="Liberation Serif"/>
        </w:rPr>
        <w:t xml:space="preserve">В области комплексного развития территории </w:t>
      </w:r>
    </w:p>
    <w:p w14:paraId="02BFD105" w14:textId="13C25103" w:rsidR="009303DB" w:rsidRDefault="009303DB" w:rsidP="00071161">
      <w:pPr>
        <w:jc w:val="center"/>
        <w:rPr>
          <w:rFonts w:ascii="Liberation Serif" w:hAnsi="Liberation Serif" w:cs="Liberation Serif"/>
        </w:rPr>
      </w:pPr>
    </w:p>
    <w:p w14:paraId="20AA894E" w14:textId="7158EFBF" w:rsidR="009303DB" w:rsidRDefault="009303DB" w:rsidP="00071161">
      <w:pPr>
        <w:jc w:val="center"/>
        <w:rPr>
          <w:rFonts w:ascii="Liberation Serif" w:hAnsi="Liberation Serif" w:cs="Liberation Serif"/>
        </w:rPr>
      </w:pPr>
      <w:r>
        <w:rPr>
          <w:rFonts w:ascii="Liberation Serif" w:hAnsi="Liberation Serif" w:cs="Liberation Serif"/>
        </w:rPr>
        <w:t>Таблица 15 Предельные значения расчетных показателей в области комплексного развития территории</w:t>
      </w:r>
    </w:p>
    <w:tbl>
      <w:tblPr>
        <w:tblStyle w:val="ae"/>
        <w:tblW w:w="0" w:type="auto"/>
        <w:tblLook w:val="04A0" w:firstRow="1" w:lastRow="0" w:firstColumn="1" w:lastColumn="0" w:noHBand="0" w:noVBand="1"/>
      </w:tblPr>
      <w:tblGrid>
        <w:gridCol w:w="675"/>
        <w:gridCol w:w="4682"/>
        <w:gridCol w:w="2362"/>
        <w:gridCol w:w="2357"/>
        <w:gridCol w:w="2378"/>
        <w:gridCol w:w="2332"/>
      </w:tblGrid>
      <w:tr w:rsidR="009303DB" w:rsidRPr="009303DB" w14:paraId="2FF80A21" w14:textId="77777777" w:rsidTr="009303DB">
        <w:trPr>
          <w:tblHeader/>
        </w:trPr>
        <w:tc>
          <w:tcPr>
            <w:tcW w:w="675" w:type="dxa"/>
            <w:vAlign w:val="center"/>
          </w:tcPr>
          <w:p w14:paraId="0D7730A3" w14:textId="0AF92237"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w:t>
            </w:r>
          </w:p>
        </w:tc>
        <w:tc>
          <w:tcPr>
            <w:tcW w:w="4682" w:type="dxa"/>
            <w:vAlign w:val="center"/>
          </w:tcPr>
          <w:p w14:paraId="3091A080" w14:textId="12A24012"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Наименование показателя</w:t>
            </w:r>
          </w:p>
        </w:tc>
        <w:tc>
          <w:tcPr>
            <w:tcW w:w="2362" w:type="dxa"/>
            <w:vAlign w:val="center"/>
          </w:tcPr>
          <w:p w14:paraId="5DC72CAF" w14:textId="7580ACD5"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Зона застройки многоэтажными жилыми домами (9 этажей и более)</w:t>
            </w:r>
          </w:p>
        </w:tc>
        <w:tc>
          <w:tcPr>
            <w:tcW w:w="2357" w:type="dxa"/>
            <w:vAlign w:val="center"/>
          </w:tcPr>
          <w:p w14:paraId="3D0A1BC7" w14:textId="64734D5B"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Зона застройки </w:t>
            </w:r>
            <w:proofErr w:type="spellStart"/>
            <w:r w:rsidRPr="009303DB">
              <w:rPr>
                <w:rFonts w:ascii="Liberation Serif" w:hAnsi="Liberation Serif" w:cs="Liberation Serif"/>
                <w:sz w:val="22"/>
                <w:szCs w:val="22"/>
              </w:rPr>
              <w:t>среднеэтажными</w:t>
            </w:r>
            <w:proofErr w:type="spellEnd"/>
            <w:r w:rsidRPr="009303DB">
              <w:rPr>
                <w:rFonts w:ascii="Liberation Serif" w:hAnsi="Liberation Serif" w:cs="Liberation Serif"/>
                <w:sz w:val="22"/>
                <w:szCs w:val="22"/>
              </w:rPr>
              <w:t xml:space="preserve"> жилыми домами (от 5 до 8 этажей, включая </w:t>
            </w:r>
            <w:proofErr w:type="gramStart"/>
            <w:r w:rsidRPr="009303DB">
              <w:rPr>
                <w:rFonts w:ascii="Liberation Serif" w:hAnsi="Liberation Serif" w:cs="Liberation Serif"/>
                <w:sz w:val="22"/>
                <w:szCs w:val="22"/>
              </w:rPr>
              <w:t>мансардный</w:t>
            </w:r>
            <w:proofErr w:type="gramEnd"/>
            <w:r w:rsidRPr="009303DB">
              <w:rPr>
                <w:rFonts w:ascii="Liberation Serif" w:hAnsi="Liberation Serif" w:cs="Liberation Serif"/>
                <w:sz w:val="22"/>
                <w:szCs w:val="22"/>
              </w:rPr>
              <w:t>)</w:t>
            </w:r>
          </w:p>
        </w:tc>
        <w:tc>
          <w:tcPr>
            <w:tcW w:w="2378" w:type="dxa"/>
            <w:vAlign w:val="center"/>
          </w:tcPr>
          <w:p w14:paraId="47D871D7" w14:textId="366B7E24"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Зона застройки малоэтажными жилыми домами (до 4 этажей, включая </w:t>
            </w:r>
            <w:proofErr w:type="gramStart"/>
            <w:r w:rsidRPr="009303DB">
              <w:rPr>
                <w:rFonts w:ascii="Liberation Serif" w:hAnsi="Liberation Serif" w:cs="Liberation Serif"/>
                <w:sz w:val="22"/>
                <w:szCs w:val="22"/>
              </w:rPr>
              <w:t>мансардный</w:t>
            </w:r>
            <w:proofErr w:type="gramEnd"/>
            <w:r w:rsidRPr="009303DB">
              <w:rPr>
                <w:rFonts w:ascii="Liberation Serif" w:hAnsi="Liberation Serif" w:cs="Liberation Serif"/>
                <w:sz w:val="22"/>
                <w:szCs w:val="22"/>
              </w:rPr>
              <w:t xml:space="preserve">) </w:t>
            </w:r>
          </w:p>
        </w:tc>
        <w:tc>
          <w:tcPr>
            <w:tcW w:w="2332" w:type="dxa"/>
            <w:vAlign w:val="center"/>
          </w:tcPr>
          <w:p w14:paraId="54D2FC00" w14:textId="77777777" w:rsidR="009303DB" w:rsidRPr="009303DB" w:rsidRDefault="009303DB" w:rsidP="009303DB">
            <w:pPr>
              <w:pStyle w:val="afff0"/>
              <w:rPr>
                <w:rFonts w:cs="Liberation Serif"/>
                <w:sz w:val="22"/>
                <w:szCs w:val="22"/>
              </w:rPr>
            </w:pPr>
            <w:r w:rsidRPr="009303DB">
              <w:rPr>
                <w:rFonts w:cs="Liberation Serif"/>
                <w:sz w:val="22"/>
                <w:szCs w:val="22"/>
              </w:rPr>
              <w:t>Зона застройки индивидуальными жилыми домами</w:t>
            </w:r>
          </w:p>
          <w:p w14:paraId="5594290F" w14:textId="77777777" w:rsidR="009303DB" w:rsidRPr="009303DB" w:rsidRDefault="009303DB" w:rsidP="009303DB">
            <w:pPr>
              <w:jc w:val="center"/>
              <w:rPr>
                <w:rFonts w:ascii="Liberation Serif" w:hAnsi="Liberation Serif" w:cs="Liberation Serif"/>
                <w:sz w:val="22"/>
                <w:szCs w:val="22"/>
              </w:rPr>
            </w:pPr>
          </w:p>
        </w:tc>
      </w:tr>
      <w:tr w:rsidR="009303DB" w:rsidRPr="009303DB" w14:paraId="236D9954" w14:textId="77777777" w:rsidTr="009303DB">
        <w:tc>
          <w:tcPr>
            <w:tcW w:w="675" w:type="dxa"/>
            <w:vAlign w:val="center"/>
          </w:tcPr>
          <w:p w14:paraId="59A95A1F" w14:textId="3D1A6C6F"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w:t>
            </w:r>
          </w:p>
        </w:tc>
        <w:tc>
          <w:tcPr>
            <w:tcW w:w="4682" w:type="dxa"/>
            <w:vAlign w:val="center"/>
          </w:tcPr>
          <w:p w14:paraId="50F331B3" w14:textId="39BEAF66"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Виды моделей городской среды</w:t>
            </w:r>
          </w:p>
        </w:tc>
        <w:tc>
          <w:tcPr>
            <w:tcW w:w="2362" w:type="dxa"/>
            <w:vAlign w:val="center"/>
          </w:tcPr>
          <w:p w14:paraId="1CC68316" w14:textId="635BA40F"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Центральная</w:t>
            </w:r>
          </w:p>
        </w:tc>
        <w:tc>
          <w:tcPr>
            <w:tcW w:w="2357" w:type="dxa"/>
            <w:vAlign w:val="center"/>
          </w:tcPr>
          <w:p w14:paraId="069F9B6B" w14:textId="4DB1C2A4" w:rsidR="009303DB" w:rsidRPr="009303DB" w:rsidRDefault="009303DB" w:rsidP="009303DB">
            <w:pPr>
              <w:jc w:val="center"/>
              <w:rPr>
                <w:rFonts w:ascii="Liberation Serif" w:hAnsi="Liberation Serif" w:cs="Liberation Serif"/>
                <w:sz w:val="22"/>
                <w:szCs w:val="22"/>
              </w:rPr>
            </w:pPr>
            <w:proofErr w:type="spellStart"/>
            <w:r w:rsidRPr="009303DB">
              <w:rPr>
                <w:rFonts w:ascii="Liberation Serif" w:hAnsi="Liberation Serif" w:cs="Liberation Serif"/>
                <w:sz w:val="22"/>
                <w:szCs w:val="22"/>
              </w:rPr>
              <w:t>Среднеэтажная</w:t>
            </w:r>
            <w:proofErr w:type="spellEnd"/>
          </w:p>
        </w:tc>
        <w:tc>
          <w:tcPr>
            <w:tcW w:w="2378" w:type="dxa"/>
            <w:vAlign w:val="center"/>
          </w:tcPr>
          <w:p w14:paraId="341A02BB" w14:textId="3784FCB3"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Малоэтажная</w:t>
            </w:r>
          </w:p>
        </w:tc>
        <w:tc>
          <w:tcPr>
            <w:tcW w:w="2332" w:type="dxa"/>
            <w:vAlign w:val="center"/>
          </w:tcPr>
          <w:p w14:paraId="64E795E0" w14:textId="03DF20D2"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Малоэтажная</w:t>
            </w:r>
          </w:p>
        </w:tc>
      </w:tr>
      <w:tr w:rsidR="009303DB" w:rsidRPr="009303DB" w14:paraId="4A6BBC55" w14:textId="77777777" w:rsidTr="009303DB">
        <w:tc>
          <w:tcPr>
            <w:tcW w:w="675" w:type="dxa"/>
            <w:vAlign w:val="center"/>
          </w:tcPr>
          <w:p w14:paraId="3E9FF505" w14:textId="21FAB7D6"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2</w:t>
            </w:r>
          </w:p>
        </w:tc>
        <w:tc>
          <w:tcPr>
            <w:tcW w:w="4682" w:type="dxa"/>
            <w:vAlign w:val="center"/>
          </w:tcPr>
          <w:p w14:paraId="1987A1ED" w14:textId="2A6B5247"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Показатели площади жилищного фонда (минимальная/максимальная), </w:t>
            </w:r>
            <w:proofErr w:type="spellStart"/>
            <w:r w:rsidRPr="009303DB">
              <w:rPr>
                <w:rFonts w:ascii="Liberation Serif" w:hAnsi="Liberation Serif" w:cs="Liberation Serif"/>
                <w:sz w:val="22"/>
                <w:szCs w:val="22"/>
              </w:rPr>
              <w:t>кв</w:t>
            </w:r>
            <w:proofErr w:type="gramStart"/>
            <w:r w:rsidRPr="009303DB">
              <w:rPr>
                <w:rFonts w:ascii="Liberation Serif" w:hAnsi="Liberation Serif" w:cs="Liberation Serif"/>
                <w:sz w:val="22"/>
                <w:szCs w:val="22"/>
              </w:rPr>
              <w:t>.м</w:t>
            </w:r>
            <w:proofErr w:type="spellEnd"/>
            <w:proofErr w:type="gramEnd"/>
            <w:r w:rsidRPr="009303DB">
              <w:rPr>
                <w:rFonts w:ascii="Liberation Serif" w:hAnsi="Liberation Serif" w:cs="Liberation Serif"/>
                <w:sz w:val="22"/>
                <w:szCs w:val="22"/>
              </w:rPr>
              <w:t>/чел.</w:t>
            </w:r>
          </w:p>
        </w:tc>
        <w:tc>
          <w:tcPr>
            <w:tcW w:w="2362" w:type="dxa"/>
            <w:vAlign w:val="center"/>
          </w:tcPr>
          <w:p w14:paraId="035BC42A" w14:textId="724036D8"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35-50</w:t>
            </w:r>
          </w:p>
        </w:tc>
        <w:tc>
          <w:tcPr>
            <w:tcW w:w="2357" w:type="dxa"/>
            <w:vAlign w:val="center"/>
          </w:tcPr>
          <w:p w14:paraId="7281222C" w14:textId="2485007F"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40-70</w:t>
            </w:r>
          </w:p>
        </w:tc>
        <w:tc>
          <w:tcPr>
            <w:tcW w:w="2378" w:type="dxa"/>
            <w:vAlign w:val="center"/>
          </w:tcPr>
          <w:p w14:paraId="5F08E48C" w14:textId="1D70BDB6"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50-90</w:t>
            </w:r>
          </w:p>
        </w:tc>
        <w:tc>
          <w:tcPr>
            <w:tcW w:w="2332" w:type="dxa"/>
            <w:vAlign w:val="center"/>
          </w:tcPr>
          <w:p w14:paraId="7334C4B8" w14:textId="092AC417"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50-90</w:t>
            </w:r>
          </w:p>
        </w:tc>
      </w:tr>
      <w:tr w:rsidR="009303DB" w:rsidRPr="009303DB" w14:paraId="3EBEED97" w14:textId="77777777" w:rsidTr="009303DB">
        <w:tc>
          <w:tcPr>
            <w:tcW w:w="675" w:type="dxa"/>
            <w:vAlign w:val="center"/>
          </w:tcPr>
          <w:p w14:paraId="2224DB87" w14:textId="48B15915"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3</w:t>
            </w:r>
          </w:p>
        </w:tc>
        <w:tc>
          <w:tcPr>
            <w:tcW w:w="4682" w:type="dxa"/>
            <w:vAlign w:val="center"/>
          </w:tcPr>
          <w:p w14:paraId="7B068AED" w14:textId="56B35358"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Плотность населения</w:t>
            </w:r>
            <w:proofErr w:type="gramStart"/>
            <w:r w:rsidRPr="009303DB">
              <w:rPr>
                <w:rFonts w:ascii="Liberation Serif" w:hAnsi="Liberation Serif" w:cs="Liberation Serif"/>
                <w:sz w:val="22"/>
                <w:szCs w:val="22"/>
                <w:vertAlign w:val="superscript"/>
              </w:rPr>
              <w:t>1</w:t>
            </w:r>
            <w:proofErr w:type="gramEnd"/>
            <w:r w:rsidRPr="009303DB">
              <w:rPr>
                <w:rFonts w:ascii="Liberation Serif" w:hAnsi="Liberation Serif" w:cs="Liberation Serif"/>
                <w:sz w:val="22"/>
                <w:szCs w:val="22"/>
              </w:rPr>
              <w:t xml:space="preserve"> (минимальная/максимальная), чел./га</w:t>
            </w:r>
          </w:p>
        </w:tc>
        <w:tc>
          <w:tcPr>
            <w:tcW w:w="2362" w:type="dxa"/>
            <w:vAlign w:val="center"/>
          </w:tcPr>
          <w:p w14:paraId="450CB1D7" w14:textId="38913335"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350-450</w:t>
            </w:r>
          </w:p>
        </w:tc>
        <w:tc>
          <w:tcPr>
            <w:tcW w:w="2357" w:type="dxa"/>
            <w:vAlign w:val="center"/>
          </w:tcPr>
          <w:p w14:paraId="130F55CE" w14:textId="356642BC"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300-350</w:t>
            </w:r>
          </w:p>
        </w:tc>
        <w:tc>
          <w:tcPr>
            <w:tcW w:w="2378" w:type="dxa"/>
            <w:vAlign w:val="center"/>
          </w:tcPr>
          <w:p w14:paraId="4E5B8B5D" w14:textId="2F1AEEE7"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50-80</w:t>
            </w:r>
          </w:p>
        </w:tc>
        <w:tc>
          <w:tcPr>
            <w:tcW w:w="2332" w:type="dxa"/>
            <w:vAlign w:val="center"/>
          </w:tcPr>
          <w:p w14:paraId="28FE4C39" w14:textId="374BEE22"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50-80</w:t>
            </w:r>
          </w:p>
        </w:tc>
      </w:tr>
      <w:tr w:rsidR="009303DB" w:rsidRPr="009303DB" w14:paraId="74488758" w14:textId="77777777" w:rsidTr="009303DB">
        <w:tc>
          <w:tcPr>
            <w:tcW w:w="675" w:type="dxa"/>
            <w:vAlign w:val="center"/>
          </w:tcPr>
          <w:p w14:paraId="3DAD8D40" w14:textId="76FB5C80"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4</w:t>
            </w:r>
          </w:p>
        </w:tc>
        <w:tc>
          <w:tcPr>
            <w:tcW w:w="4682" w:type="dxa"/>
            <w:vAlign w:val="center"/>
          </w:tcPr>
          <w:p w14:paraId="4610B075" w14:textId="241885A6"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Параметры кварталов (площадь/ протяжённость)</w:t>
            </w:r>
          </w:p>
        </w:tc>
        <w:tc>
          <w:tcPr>
            <w:tcW w:w="2362" w:type="dxa"/>
            <w:vAlign w:val="center"/>
          </w:tcPr>
          <w:p w14:paraId="094E5B0A" w14:textId="5BCC018D"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До 3,4 га / до 200 м</w:t>
            </w:r>
          </w:p>
        </w:tc>
        <w:tc>
          <w:tcPr>
            <w:tcW w:w="2357" w:type="dxa"/>
            <w:vAlign w:val="center"/>
          </w:tcPr>
          <w:p w14:paraId="1E073CA4" w14:textId="3C646CAB"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До 5,0 га / до 250 м</w:t>
            </w:r>
          </w:p>
        </w:tc>
        <w:tc>
          <w:tcPr>
            <w:tcW w:w="2378" w:type="dxa"/>
            <w:vAlign w:val="center"/>
          </w:tcPr>
          <w:p w14:paraId="16AE274A" w14:textId="73A9ABEB"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До 5,0 / до 510 м</w:t>
            </w:r>
          </w:p>
        </w:tc>
        <w:tc>
          <w:tcPr>
            <w:tcW w:w="2332" w:type="dxa"/>
            <w:vAlign w:val="center"/>
          </w:tcPr>
          <w:p w14:paraId="3225EED7" w14:textId="4F35415E"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До 5,0 / до 510 м</w:t>
            </w:r>
          </w:p>
        </w:tc>
      </w:tr>
      <w:tr w:rsidR="009303DB" w:rsidRPr="009303DB" w14:paraId="392620B0" w14:textId="77777777" w:rsidTr="009303DB">
        <w:tc>
          <w:tcPr>
            <w:tcW w:w="675" w:type="dxa"/>
            <w:vAlign w:val="center"/>
          </w:tcPr>
          <w:p w14:paraId="1D7D219F" w14:textId="49199BAC"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5</w:t>
            </w:r>
          </w:p>
        </w:tc>
        <w:tc>
          <w:tcPr>
            <w:tcW w:w="4682" w:type="dxa"/>
            <w:vAlign w:val="center"/>
          </w:tcPr>
          <w:p w14:paraId="647FA4E7" w14:textId="7675FE3B"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Этажность и типы жилых зданий</w:t>
            </w:r>
          </w:p>
        </w:tc>
        <w:tc>
          <w:tcPr>
            <w:tcW w:w="2362" w:type="dxa"/>
            <w:vAlign w:val="center"/>
          </w:tcPr>
          <w:p w14:paraId="27A71B17" w14:textId="77777777" w:rsidR="009303DB" w:rsidRPr="009303DB" w:rsidRDefault="009303DB" w:rsidP="009303DB">
            <w:pPr>
              <w:pStyle w:val="afff0"/>
              <w:rPr>
                <w:rFonts w:cs="Liberation Serif"/>
                <w:sz w:val="22"/>
                <w:szCs w:val="22"/>
              </w:rPr>
            </w:pPr>
            <w:r w:rsidRPr="009303DB">
              <w:rPr>
                <w:rFonts w:cs="Liberation Serif"/>
                <w:sz w:val="22"/>
                <w:szCs w:val="22"/>
              </w:rPr>
              <w:t xml:space="preserve">9 этажей - (этажность рядовой застройки); </w:t>
            </w:r>
          </w:p>
          <w:p w14:paraId="0FE63173" w14:textId="50C70C5C"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16</w:t>
            </w:r>
            <w:r w:rsidRPr="009303DB">
              <w:rPr>
                <w:rFonts w:ascii="Liberation Serif" w:hAnsi="Liberation Serif" w:cs="Liberation Serif"/>
                <w:sz w:val="22"/>
                <w:szCs w:val="22"/>
                <w:vertAlign w:val="superscript"/>
              </w:rPr>
              <w:t>4</w:t>
            </w:r>
            <w:r w:rsidRPr="009303DB">
              <w:rPr>
                <w:rFonts w:ascii="Liberation Serif" w:hAnsi="Liberation Serif" w:cs="Liberation Serif"/>
                <w:sz w:val="22"/>
                <w:szCs w:val="22"/>
              </w:rPr>
              <w:t xml:space="preserve"> этажей - композиционные доминанты (двойная высота по сравнению с рядовой застройкой)</w:t>
            </w:r>
          </w:p>
        </w:tc>
        <w:tc>
          <w:tcPr>
            <w:tcW w:w="2357" w:type="dxa"/>
            <w:vAlign w:val="center"/>
          </w:tcPr>
          <w:p w14:paraId="7F31F870" w14:textId="77777777" w:rsidR="009303DB" w:rsidRPr="009303DB" w:rsidRDefault="009303DB" w:rsidP="009303DB">
            <w:pPr>
              <w:pStyle w:val="afff0"/>
              <w:rPr>
                <w:rFonts w:cs="Liberation Serif"/>
                <w:sz w:val="22"/>
                <w:szCs w:val="22"/>
              </w:rPr>
            </w:pPr>
            <w:r w:rsidRPr="009303DB">
              <w:rPr>
                <w:rFonts w:cs="Liberation Serif"/>
                <w:sz w:val="22"/>
                <w:szCs w:val="22"/>
              </w:rPr>
              <w:t>8 надземных этажей:</w:t>
            </w:r>
          </w:p>
          <w:p w14:paraId="3B14EAC8" w14:textId="77777777" w:rsidR="009303DB" w:rsidRPr="009303DB" w:rsidRDefault="009303DB" w:rsidP="009303DB">
            <w:pPr>
              <w:pStyle w:val="afff0"/>
              <w:rPr>
                <w:rFonts w:cs="Liberation Serif"/>
                <w:sz w:val="22"/>
                <w:szCs w:val="22"/>
              </w:rPr>
            </w:pPr>
            <w:r w:rsidRPr="009303DB">
              <w:rPr>
                <w:rFonts w:cs="Liberation Serif"/>
                <w:sz w:val="22"/>
                <w:szCs w:val="22"/>
              </w:rPr>
              <w:t>- секционные (односекционные и многосекционные): коридорные, галерейные, блокированные;</w:t>
            </w:r>
          </w:p>
          <w:p w14:paraId="2C7FCB81" w14:textId="77777777" w:rsidR="009303DB" w:rsidRPr="009303DB" w:rsidRDefault="009303DB" w:rsidP="009303DB">
            <w:pPr>
              <w:pStyle w:val="afff0"/>
              <w:rPr>
                <w:rFonts w:cs="Liberation Serif"/>
                <w:sz w:val="22"/>
                <w:szCs w:val="22"/>
              </w:rPr>
            </w:pPr>
            <w:r w:rsidRPr="009303DB">
              <w:rPr>
                <w:rFonts w:cs="Liberation Serif"/>
                <w:sz w:val="22"/>
                <w:szCs w:val="22"/>
              </w:rPr>
              <w:t>- смешанные планировочные структуры.</w:t>
            </w:r>
          </w:p>
          <w:p w14:paraId="3DAEED54" w14:textId="77777777" w:rsidR="009303DB" w:rsidRPr="009303DB" w:rsidRDefault="009303DB" w:rsidP="009303DB">
            <w:pPr>
              <w:pStyle w:val="afff0"/>
              <w:rPr>
                <w:rFonts w:cs="Liberation Serif"/>
                <w:sz w:val="22"/>
                <w:szCs w:val="22"/>
              </w:rPr>
            </w:pPr>
            <w:r w:rsidRPr="009303DB">
              <w:rPr>
                <w:rFonts w:cs="Liberation Serif"/>
                <w:sz w:val="22"/>
                <w:szCs w:val="22"/>
              </w:rPr>
              <w:t>Блокированная застройка - 3 надземных этажа, застройка многоквартирными жилыми зданиями - 8 надземных этажей</w:t>
            </w:r>
          </w:p>
          <w:p w14:paraId="0D03C21A" w14:textId="77777777" w:rsidR="009303DB" w:rsidRPr="009303DB" w:rsidRDefault="009303DB" w:rsidP="009303DB">
            <w:pPr>
              <w:jc w:val="center"/>
              <w:rPr>
                <w:rFonts w:ascii="Liberation Serif" w:hAnsi="Liberation Serif" w:cs="Liberation Serif"/>
                <w:sz w:val="22"/>
                <w:szCs w:val="22"/>
              </w:rPr>
            </w:pPr>
          </w:p>
        </w:tc>
        <w:tc>
          <w:tcPr>
            <w:tcW w:w="2378" w:type="dxa"/>
            <w:vAlign w:val="center"/>
          </w:tcPr>
          <w:p w14:paraId="7AD384B5" w14:textId="77777777" w:rsidR="009303DB" w:rsidRPr="009303DB" w:rsidRDefault="009303DB" w:rsidP="009303DB">
            <w:pPr>
              <w:pStyle w:val="afff0"/>
              <w:rPr>
                <w:rFonts w:cs="Liberation Serif"/>
                <w:sz w:val="22"/>
                <w:szCs w:val="22"/>
              </w:rPr>
            </w:pPr>
            <w:proofErr w:type="gramStart"/>
            <w:r w:rsidRPr="009303DB">
              <w:rPr>
                <w:rFonts w:cs="Liberation Serif"/>
                <w:sz w:val="22"/>
                <w:szCs w:val="22"/>
              </w:rPr>
              <w:t>Блокированная</w:t>
            </w:r>
            <w:proofErr w:type="gramEnd"/>
            <w:r w:rsidRPr="009303DB">
              <w:rPr>
                <w:rFonts w:cs="Liberation Serif"/>
                <w:sz w:val="22"/>
                <w:szCs w:val="22"/>
              </w:rPr>
              <w:t xml:space="preserve"> -  3 надземных этажа</w:t>
            </w:r>
          </w:p>
          <w:p w14:paraId="1F9701C0" w14:textId="77777777" w:rsidR="009303DB" w:rsidRPr="009303DB" w:rsidRDefault="009303DB" w:rsidP="009303DB">
            <w:pPr>
              <w:pStyle w:val="afff0"/>
              <w:rPr>
                <w:rFonts w:cs="Liberation Serif"/>
                <w:sz w:val="22"/>
                <w:szCs w:val="22"/>
              </w:rPr>
            </w:pPr>
            <w:proofErr w:type="gramStart"/>
            <w:r w:rsidRPr="009303DB">
              <w:rPr>
                <w:rFonts w:cs="Liberation Serif"/>
                <w:sz w:val="22"/>
                <w:szCs w:val="22"/>
              </w:rPr>
              <w:t>Многоквартирная</w:t>
            </w:r>
            <w:proofErr w:type="gramEnd"/>
            <w:r w:rsidRPr="009303DB">
              <w:rPr>
                <w:rFonts w:cs="Liberation Serif"/>
                <w:sz w:val="22"/>
                <w:szCs w:val="22"/>
              </w:rPr>
              <w:t xml:space="preserve"> - 4 надземных этажа</w:t>
            </w:r>
          </w:p>
          <w:p w14:paraId="7F2AEF19" w14:textId="77777777" w:rsidR="009303DB" w:rsidRPr="009303DB" w:rsidRDefault="009303DB" w:rsidP="009303DB">
            <w:pPr>
              <w:pStyle w:val="afff0"/>
              <w:rPr>
                <w:rFonts w:cs="Liberation Serif"/>
                <w:sz w:val="22"/>
                <w:szCs w:val="22"/>
              </w:rPr>
            </w:pPr>
          </w:p>
          <w:p w14:paraId="2D2395CF" w14:textId="77777777" w:rsidR="009303DB" w:rsidRPr="009303DB" w:rsidRDefault="009303DB" w:rsidP="009303DB">
            <w:pPr>
              <w:pStyle w:val="afff0"/>
              <w:rPr>
                <w:rFonts w:cs="Liberation Serif"/>
                <w:sz w:val="22"/>
                <w:szCs w:val="22"/>
              </w:rPr>
            </w:pPr>
            <w:r w:rsidRPr="009303DB">
              <w:rPr>
                <w:rFonts w:cs="Liberation Serif"/>
                <w:sz w:val="22"/>
                <w:szCs w:val="22"/>
              </w:rPr>
              <w:t>- многоквартирные (секционные, коридорные, галерейные);</w:t>
            </w:r>
          </w:p>
          <w:p w14:paraId="643A1132" w14:textId="4936E643"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смешанных планировочных структур</w:t>
            </w:r>
          </w:p>
        </w:tc>
        <w:tc>
          <w:tcPr>
            <w:tcW w:w="2332" w:type="dxa"/>
            <w:vAlign w:val="center"/>
          </w:tcPr>
          <w:p w14:paraId="5A2C7DCB" w14:textId="77777777" w:rsidR="009303DB" w:rsidRPr="009303DB" w:rsidRDefault="009303DB" w:rsidP="009303DB">
            <w:pPr>
              <w:pStyle w:val="afff0"/>
              <w:rPr>
                <w:rFonts w:cs="Liberation Serif"/>
                <w:sz w:val="22"/>
                <w:szCs w:val="22"/>
              </w:rPr>
            </w:pPr>
            <w:proofErr w:type="gramStart"/>
            <w:r w:rsidRPr="009303DB">
              <w:rPr>
                <w:rFonts w:cs="Liberation Serif"/>
                <w:sz w:val="22"/>
                <w:szCs w:val="22"/>
              </w:rPr>
              <w:t>Индивидуальная</w:t>
            </w:r>
            <w:proofErr w:type="gramEnd"/>
            <w:r w:rsidRPr="009303DB">
              <w:rPr>
                <w:rFonts w:cs="Liberation Serif"/>
                <w:sz w:val="22"/>
                <w:szCs w:val="22"/>
              </w:rPr>
              <w:t xml:space="preserve"> - 3 надземных этажа</w:t>
            </w:r>
          </w:p>
          <w:p w14:paraId="77E2AC56" w14:textId="77777777" w:rsidR="009303DB" w:rsidRPr="009303DB" w:rsidRDefault="009303DB" w:rsidP="009303DB">
            <w:pPr>
              <w:pStyle w:val="afff0"/>
              <w:rPr>
                <w:rFonts w:cs="Liberation Serif"/>
                <w:sz w:val="22"/>
                <w:szCs w:val="22"/>
              </w:rPr>
            </w:pPr>
            <w:proofErr w:type="gramStart"/>
            <w:r w:rsidRPr="009303DB">
              <w:rPr>
                <w:rFonts w:cs="Liberation Serif"/>
                <w:sz w:val="22"/>
                <w:szCs w:val="22"/>
              </w:rPr>
              <w:t>Блокированная</w:t>
            </w:r>
            <w:proofErr w:type="gramEnd"/>
            <w:r w:rsidRPr="009303DB">
              <w:rPr>
                <w:rFonts w:cs="Liberation Serif"/>
                <w:sz w:val="22"/>
                <w:szCs w:val="22"/>
              </w:rPr>
              <w:t xml:space="preserve"> -  3 надземных этажа</w:t>
            </w:r>
          </w:p>
          <w:p w14:paraId="4DFA460B" w14:textId="77777777" w:rsidR="009303DB" w:rsidRPr="009303DB" w:rsidRDefault="009303DB" w:rsidP="009303DB">
            <w:pPr>
              <w:pStyle w:val="afff0"/>
              <w:rPr>
                <w:rFonts w:cs="Liberation Serif"/>
                <w:sz w:val="22"/>
                <w:szCs w:val="22"/>
              </w:rPr>
            </w:pPr>
          </w:p>
          <w:p w14:paraId="155DF5EE" w14:textId="77777777" w:rsidR="009303DB" w:rsidRPr="009303DB" w:rsidRDefault="009303DB" w:rsidP="009303DB">
            <w:pPr>
              <w:pStyle w:val="afff0"/>
              <w:rPr>
                <w:rFonts w:cs="Liberation Serif"/>
                <w:sz w:val="22"/>
                <w:szCs w:val="22"/>
              </w:rPr>
            </w:pPr>
            <w:r w:rsidRPr="009303DB">
              <w:rPr>
                <w:rFonts w:cs="Liberation Serif"/>
                <w:sz w:val="22"/>
                <w:szCs w:val="22"/>
              </w:rPr>
              <w:t>- индивидуальные жилые дома;</w:t>
            </w:r>
          </w:p>
          <w:p w14:paraId="22B29C62" w14:textId="50B06E72"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блокированные жилые дома</w:t>
            </w:r>
          </w:p>
        </w:tc>
      </w:tr>
      <w:tr w:rsidR="009303DB" w:rsidRPr="009303DB" w14:paraId="6E1D32D9" w14:textId="77777777" w:rsidTr="009303DB">
        <w:tc>
          <w:tcPr>
            <w:tcW w:w="675" w:type="dxa"/>
            <w:vAlign w:val="center"/>
          </w:tcPr>
          <w:p w14:paraId="06C0C58D" w14:textId="77777777" w:rsidR="009303DB" w:rsidRPr="009303DB" w:rsidRDefault="009303DB" w:rsidP="009303DB">
            <w:pPr>
              <w:jc w:val="center"/>
              <w:rPr>
                <w:rFonts w:ascii="Liberation Serif" w:hAnsi="Liberation Serif" w:cs="Liberation Serif"/>
                <w:sz w:val="22"/>
                <w:szCs w:val="22"/>
              </w:rPr>
            </w:pPr>
          </w:p>
        </w:tc>
        <w:tc>
          <w:tcPr>
            <w:tcW w:w="4682" w:type="dxa"/>
            <w:vAlign w:val="center"/>
          </w:tcPr>
          <w:p w14:paraId="2C675BE2" w14:textId="1B89F417"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Процентное соотношение площади застройки для размещения зданий - композиционных доминант</w:t>
            </w:r>
          </w:p>
        </w:tc>
        <w:tc>
          <w:tcPr>
            <w:tcW w:w="2362" w:type="dxa"/>
            <w:vAlign w:val="center"/>
          </w:tcPr>
          <w:p w14:paraId="1665E6AE" w14:textId="77777777" w:rsidR="009303DB" w:rsidRPr="009303DB" w:rsidRDefault="009303DB" w:rsidP="009303DB">
            <w:pPr>
              <w:pStyle w:val="afff0"/>
              <w:rPr>
                <w:rFonts w:cs="Liberation Serif"/>
                <w:sz w:val="22"/>
                <w:szCs w:val="22"/>
              </w:rPr>
            </w:pPr>
            <w:r w:rsidRPr="009303DB">
              <w:rPr>
                <w:rFonts w:cs="Liberation Serif"/>
                <w:sz w:val="22"/>
                <w:szCs w:val="22"/>
              </w:rPr>
              <w:t xml:space="preserve">До 25% надземной площади жилых зданий размещённых на площади застройки. </w:t>
            </w:r>
          </w:p>
          <w:p w14:paraId="143CC6A5" w14:textId="5E4F7042"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Размещение в радиусе до 100 м в местах пересечения основных пешеходных и транспортных коммуникаций, для акцентирования площадей, входов в малые парки и скверы и пр.</w:t>
            </w:r>
          </w:p>
        </w:tc>
        <w:tc>
          <w:tcPr>
            <w:tcW w:w="2357" w:type="dxa"/>
            <w:vAlign w:val="center"/>
          </w:tcPr>
          <w:p w14:paraId="28928605" w14:textId="77777777" w:rsidR="009303DB" w:rsidRPr="009303DB" w:rsidRDefault="009303DB" w:rsidP="009303DB">
            <w:pPr>
              <w:pStyle w:val="afff0"/>
              <w:rPr>
                <w:rFonts w:cs="Liberation Serif"/>
                <w:sz w:val="22"/>
                <w:szCs w:val="22"/>
              </w:rPr>
            </w:pPr>
            <w:r w:rsidRPr="009303DB">
              <w:rPr>
                <w:rFonts w:cs="Liberation Serif"/>
                <w:sz w:val="22"/>
                <w:szCs w:val="22"/>
              </w:rPr>
              <w:t xml:space="preserve">До 20% надземной площади жилых зданий размещённых на площади застройки. </w:t>
            </w:r>
          </w:p>
          <w:p w14:paraId="7A9D5DBD" w14:textId="182C32D4"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Размещение в радиусе до 100 м в местах пересечения основных пешеходных и транспортных коммуникаций, для акцентирования площадей, входов в малые парки и скверы и пр.</w:t>
            </w:r>
          </w:p>
        </w:tc>
        <w:tc>
          <w:tcPr>
            <w:tcW w:w="2378" w:type="dxa"/>
            <w:vAlign w:val="center"/>
          </w:tcPr>
          <w:p w14:paraId="0222058A" w14:textId="72A6ADA7"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До 15% надземной площади жилых домов, размешенных на площади застройки. Используются жилые дома с контрастными архитектурному окружению силуэтом, материалами или пластикой фасадов.</w:t>
            </w:r>
          </w:p>
        </w:tc>
        <w:tc>
          <w:tcPr>
            <w:tcW w:w="2332" w:type="dxa"/>
            <w:vAlign w:val="center"/>
          </w:tcPr>
          <w:p w14:paraId="6E3B2592" w14:textId="77777777" w:rsidR="009303DB" w:rsidRPr="009303DB" w:rsidRDefault="009303DB" w:rsidP="009303DB">
            <w:pPr>
              <w:jc w:val="center"/>
              <w:rPr>
                <w:rFonts w:ascii="Liberation Serif" w:hAnsi="Liberation Serif" w:cs="Liberation Serif"/>
                <w:sz w:val="22"/>
                <w:szCs w:val="22"/>
              </w:rPr>
            </w:pPr>
          </w:p>
        </w:tc>
      </w:tr>
      <w:tr w:rsidR="009303DB" w:rsidRPr="009303DB" w14:paraId="050F5190" w14:textId="77777777" w:rsidTr="009303DB">
        <w:tc>
          <w:tcPr>
            <w:tcW w:w="675" w:type="dxa"/>
            <w:vAlign w:val="center"/>
          </w:tcPr>
          <w:p w14:paraId="71349375" w14:textId="7F60DA2C"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6</w:t>
            </w:r>
          </w:p>
        </w:tc>
        <w:tc>
          <w:tcPr>
            <w:tcW w:w="4682" w:type="dxa"/>
            <w:vAlign w:val="center"/>
          </w:tcPr>
          <w:p w14:paraId="419EC996" w14:textId="77777777" w:rsidR="009303DB" w:rsidRPr="009303DB" w:rsidRDefault="009303DB" w:rsidP="009303DB">
            <w:pPr>
              <w:pStyle w:val="afff0"/>
              <w:rPr>
                <w:rFonts w:cs="Liberation Serif"/>
                <w:sz w:val="22"/>
                <w:szCs w:val="22"/>
              </w:rPr>
            </w:pPr>
            <w:r w:rsidRPr="009303DB">
              <w:rPr>
                <w:rFonts w:cs="Liberation Serif"/>
                <w:sz w:val="22"/>
                <w:szCs w:val="22"/>
              </w:rPr>
              <w:t>Плотность застройки земельного участка в жилом квартале</w:t>
            </w:r>
            <w:proofErr w:type="gramStart"/>
            <w:r w:rsidRPr="009303DB">
              <w:rPr>
                <w:rFonts w:cs="Liberation Serif"/>
                <w:sz w:val="22"/>
                <w:szCs w:val="22"/>
                <w:vertAlign w:val="superscript"/>
              </w:rPr>
              <w:t>2</w:t>
            </w:r>
            <w:proofErr w:type="gramEnd"/>
            <w:r w:rsidRPr="009303DB">
              <w:rPr>
                <w:rFonts w:cs="Liberation Serif"/>
                <w:sz w:val="22"/>
                <w:szCs w:val="22"/>
              </w:rPr>
              <w:t xml:space="preserve"> </w:t>
            </w:r>
          </w:p>
          <w:p w14:paraId="0909ED9D" w14:textId="03A86639"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(минимальная/максимальная), </w:t>
            </w:r>
            <w:proofErr w:type="spellStart"/>
            <w:r w:rsidRPr="009303DB">
              <w:rPr>
                <w:rFonts w:ascii="Liberation Serif" w:hAnsi="Liberation Serif" w:cs="Liberation Serif"/>
                <w:sz w:val="22"/>
                <w:szCs w:val="22"/>
              </w:rPr>
              <w:t>кв</w:t>
            </w:r>
            <w:proofErr w:type="gramStart"/>
            <w:r w:rsidRPr="009303DB">
              <w:rPr>
                <w:rFonts w:ascii="Liberation Serif" w:hAnsi="Liberation Serif" w:cs="Liberation Serif"/>
                <w:sz w:val="22"/>
                <w:szCs w:val="22"/>
              </w:rPr>
              <w:t>.м</w:t>
            </w:r>
            <w:proofErr w:type="spellEnd"/>
            <w:proofErr w:type="gramEnd"/>
            <w:r w:rsidRPr="009303DB">
              <w:rPr>
                <w:rFonts w:ascii="Liberation Serif" w:hAnsi="Liberation Serif" w:cs="Liberation Serif"/>
                <w:sz w:val="22"/>
                <w:szCs w:val="22"/>
              </w:rPr>
              <w:t>/га</w:t>
            </w:r>
          </w:p>
        </w:tc>
        <w:tc>
          <w:tcPr>
            <w:tcW w:w="2362" w:type="dxa"/>
            <w:vAlign w:val="center"/>
          </w:tcPr>
          <w:p w14:paraId="5CED481F" w14:textId="6E664D4E"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23000-40000</w:t>
            </w:r>
          </w:p>
        </w:tc>
        <w:tc>
          <w:tcPr>
            <w:tcW w:w="2357" w:type="dxa"/>
            <w:vAlign w:val="center"/>
          </w:tcPr>
          <w:p w14:paraId="15F4ADEC" w14:textId="65B096CE"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11000-29000</w:t>
            </w:r>
          </w:p>
        </w:tc>
        <w:tc>
          <w:tcPr>
            <w:tcW w:w="2378" w:type="dxa"/>
            <w:vAlign w:val="center"/>
          </w:tcPr>
          <w:p w14:paraId="66C0F659" w14:textId="42964536"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2000-14000</w:t>
            </w:r>
          </w:p>
        </w:tc>
        <w:tc>
          <w:tcPr>
            <w:tcW w:w="2332" w:type="dxa"/>
            <w:vAlign w:val="center"/>
          </w:tcPr>
          <w:p w14:paraId="13B79657" w14:textId="19EA036F"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2000-14000</w:t>
            </w:r>
          </w:p>
        </w:tc>
      </w:tr>
      <w:tr w:rsidR="009303DB" w:rsidRPr="009303DB" w14:paraId="554A260F" w14:textId="77777777" w:rsidTr="009303DB">
        <w:tc>
          <w:tcPr>
            <w:tcW w:w="675" w:type="dxa"/>
            <w:vAlign w:val="center"/>
          </w:tcPr>
          <w:p w14:paraId="37B8BF81" w14:textId="4192727F"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7</w:t>
            </w:r>
          </w:p>
        </w:tc>
        <w:tc>
          <w:tcPr>
            <w:tcW w:w="4682" w:type="dxa"/>
            <w:vAlign w:val="center"/>
          </w:tcPr>
          <w:p w14:paraId="45978890" w14:textId="2A3F3C51"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Обеспеченность озеленёнными территориями (минимальная), </w:t>
            </w:r>
            <w:proofErr w:type="spellStart"/>
            <w:r w:rsidRPr="009303DB">
              <w:rPr>
                <w:rFonts w:ascii="Liberation Serif" w:hAnsi="Liberation Serif" w:cs="Liberation Serif"/>
                <w:sz w:val="22"/>
                <w:szCs w:val="22"/>
              </w:rPr>
              <w:t>кв</w:t>
            </w:r>
            <w:proofErr w:type="gramStart"/>
            <w:r w:rsidRPr="009303DB">
              <w:rPr>
                <w:rFonts w:ascii="Liberation Serif" w:hAnsi="Liberation Serif" w:cs="Liberation Serif"/>
                <w:sz w:val="22"/>
                <w:szCs w:val="22"/>
              </w:rPr>
              <w:t>.м</w:t>
            </w:r>
            <w:proofErr w:type="spellEnd"/>
            <w:proofErr w:type="gramEnd"/>
            <w:r w:rsidRPr="009303DB">
              <w:rPr>
                <w:rFonts w:ascii="Liberation Serif" w:hAnsi="Liberation Serif" w:cs="Liberation Serif"/>
                <w:sz w:val="22"/>
                <w:szCs w:val="22"/>
              </w:rPr>
              <w:t>/чел.</w:t>
            </w:r>
          </w:p>
        </w:tc>
        <w:tc>
          <w:tcPr>
            <w:tcW w:w="2362" w:type="dxa"/>
            <w:vAlign w:val="center"/>
          </w:tcPr>
          <w:p w14:paraId="615EC7D7" w14:textId="56F9C285"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Расчёт в соответствии с МНГП </w:t>
            </w:r>
          </w:p>
        </w:tc>
        <w:tc>
          <w:tcPr>
            <w:tcW w:w="2357" w:type="dxa"/>
            <w:vAlign w:val="center"/>
          </w:tcPr>
          <w:p w14:paraId="0C25608B" w14:textId="46A85304"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Расчёт в соответствии с МНГП </w:t>
            </w:r>
          </w:p>
        </w:tc>
        <w:tc>
          <w:tcPr>
            <w:tcW w:w="2378" w:type="dxa"/>
            <w:vAlign w:val="center"/>
          </w:tcPr>
          <w:p w14:paraId="10F57B62" w14:textId="42858D1B"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Расчёт в соответствии с МНГП </w:t>
            </w:r>
          </w:p>
        </w:tc>
        <w:tc>
          <w:tcPr>
            <w:tcW w:w="2332" w:type="dxa"/>
            <w:vAlign w:val="center"/>
          </w:tcPr>
          <w:p w14:paraId="348B0BA2" w14:textId="188317AF"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Расчёт в соответствии с МНГП </w:t>
            </w:r>
          </w:p>
        </w:tc>
      </w:tr>
      <w:tr w:rsidR="009303DB" w:rsidRPr="009303DB" w14:paraId="5680D063" w14:textId="77777777" w:rsidTr="009303DB">
        <w:tc>
          <w:tcPr>
            <w:tcW w:w="675" w:type="dxa"/>
            <w:vAlign w:val="center"/>
          </w:tcPr>
          <w:p w14:paraId="18A2EFFC" w14:textId="78304400"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8</w:t>
            </w:r>
          </w:p>
        </w:tc>
        <w:tc>
          <w:tcPr>
            <w:tcW w:w="4682" w:type="dxa"/>
            <w:vAlign w:val="center"/>
          </w:tcPr>
          <w:p w14:paraId="3DDD448E" w14:textId="6EADB360"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Процент застройки </w:t>
            </w:r>
            <w:proofErr w:type="spellStart"/>
            <w:proofErr w:type="gramStart"/>
            <w:r w:rsidRPr="009303DB">
              <w:rPr>
                <w:rFonts w:ascii="Liberation Serif" w:hAnsi="Liberation Serif" w:cs="Liberation Serif"/>
                <w:sz w:val="22"/>
                <w:szCs w:val="22"/>
              </w:rPr>
              <w:t>застройки</w:t>
            </w:r>
            <w:proofErr w:type="spellEnd"/>
            <w:proofErr w:type="gramEnd"/>
            <w:r w:rsidRPr="009303DB">
              <w:rPr>
                <w:rFonts w:ascii="Liberation Serif" w:hAnsi="Liberation Serif" w:cs="Liberation Serif"/>
                <w:sz w:val="22"/>
                <w:szCs w:val="22"/>
              </w:rPr>
              <w:t xml:space="preserve"> земельного участка</w:t>
            </w:r>
            <w:r w:rsidRPr="009303DB">
              <w:rPr>
                <w:rFonts w:ascii="Liberation Serif" w:hAnsi="Liberation Serif" w:cs="Liberation Serif"/>
                <w:sz w:val="22"/>
                <w:szCs w:val="22"/>
                <w:vertAlign w:val="superscript"/>
              </w:rPr>
              <w:t>3</w:t>
            </w:r>
            <w:r w:rsidRPr="009303DB">
              <w:rPr>
                <w:rFonts w:ascii="Liberation Serif" w:hAnsi="Liberation Serif" w:cs="Liberation Serif"/>
                <w:sz w:val="22"/>
                <w:szCs w:val="22"/>
              </w:rPr>
              <w:t>, не более %</w:t>
            </w:r>
          </w:p>
        </w:tc>
        <w:tc>
          <w:tcPr>
            <w:tcW w:w="2362" w:type="dxa"/>
            <w:vAlign w:val="center"/>
          </w:tcPr>
          <w:p w14:paraId="6C9BC34A" w14:textId="18C761FD"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80</w:t>
            </w:r>
          </w:p>
        </w:tc>
        <w:tc>
          <w:tcPr>
            <w:tcW w:w="2357" w:type="dxa"/>
            <w:vAlign w:val="center"/>
          </w:tcPr>
          <w:p w14:paraId="2E9FE791" w14:textId="3406E0FB"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70</w:t>
            </w:r>
          </w:p>
        </w:tc>
        <w:tc>
          <w:tcPr>
            <w:tcW w:w="2378" w:type="dxa"/>
            <w:vAlign w:val="center"/>
          </w:tcPr>
          <w:p w14:paraId="06F1CE43" w14:textId="77777777" w:rsidR="009303DB" w:rsidRPr="009303DB" w:rsidRDefault="009303DB" w:rsidP="009303DB">
            <w:pPr>
              <w:pStyle w:val="afff0"/>
              <w:rPr>
                <w:rFonts w:cs="Liberation Serif"/>
                <w:sz w:val="22"/>
                <w:szCs w:val="22"/>
              </w:rPr>
            </w:pPr>
            <w:r w:rsidRPr="009303DB">
              <w:rPr>
                <w:rFonts w:cs="Liberation Serif"/>
                <w:sz w:val="22"/>
                <w:szCs w:val="22"/>
              </w:rPr>
              <w:t>Блокированная застройка -60</w:t>
            </w:r>
          </w:p>
          <w:p w14:paraId="47837EEA" w14:textId="058281FD"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Многоквартирная застройка - 80</w:t>
            </w:r>
          </w:p>
        </w:tc>
        <w:tc>
          <w:tcPr>
            <w:tcW w:w="2332" w:type="dxa"/>
            <w:vAlign w:val="center"/>
          </w:tcPr>
          <w:p w14:paraId="7AC16960" w14:textId="77777777" w:rsidR="009303DB" w:rsidRPr="009303DB" w:rsidRDefault="009303DB" w:rsidP="009303DB">
            <w:pPr>
              <w:pStyle w:val="afff0"/>
              <w:rPr>
                <w:rFonts w:cs="Liberation Serif"/>
                <w:sz w:val="22"/>
                <w:szCs w:val="22"/>
              </w:rPr>
            </w:pPr>
            <w:r w:rsidRPr="009303DB">
              <w:rPr>
                <w:rFonts w:cs="Liberation Serif"/>
                <w:sz w:val="22"/>
                <w:szCs w:val="22"/>
              </w:rPr>
              <w:t>Индивидуальная застройка - 40</w:t>
            </w:r>
          </w:p>
          <w:p w14:paraId="1AA8BDAA" w14:textId="68F476FE"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Блокированная застройка - 60</w:t>
            </w:r>
          </w:p>
        </w:tc>
      </w:tr>
      <w:tr w:rsidR="009303DB" w:rsidRPr="009303DB" w14:paraId="0FD79454" w14:textId="77777777" w:rsidTr="009303DB">
        <w:tc>
          <w:tcPr>
            <w:tcW w:w="675" w:type="dxa"/>
            <w:vAlign w:val="center"/>
          </w:tcPr>
          <w:p w14:paraId="26C7578F" w14:textId="0585D681"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9</w:t>
            </w:r>
          </w:p>
        </w:tc>
        <w:tc>
          <w:tcPr>
            <w:tcW w:w="4682" w:type="dxa"/>
            <w:vAlign w:val="center"/>
          </w:tcPr>
          <w:p w14:paraId="7A82B960" w14:textId="77777777" w:rsidR="009303DB" w:rsidRPr="009303DB" w:rsidRDefault="009303DB" w:rsidP="009303DB">
            <w:pPr>
              <w:pStyle w:val="afff0"/>
              <w:rPr>
                <w:rFonts w:cs="Liberation Serif"/>
                <w:sz w:val="22"/>
                <w:szCs w:val="22"/>
              </w:rPr>
            </w:pPr>
            <w:r w:rsidRPr="009303DB">
              <w:rPr>
                <w:rFonts w:cs="Liberation Serif"/>
                <w:sz w:val="22"/>
                <w:szCs w:val="22"/>
              </w:rPr>
              <w:t xml:space="preserve">Плотность </w:t>
            </w:r>
            <w:proofErr w:type="spellStart"/>
            <w:r w:rsidRPr="009303DB">
              <w:rPr>
                <w:rFonts w:cs="Liberation Serif"/>
                <w:sz w:val="22"/>
                <w:szCs w:val="22"/>
              </w:rPr>
              <w:t>улично</w:t>
            </w:r>
            <w:proofErr w:type="spellEnd"/>
            <w:r w:rsidRPr="009303DB">
              <w:rPr>
                <w:rFonts w:cs="Liberation Serif"/>
                <w:sz w:val="22"/>
                <w:szCs w:val="22"/>
              </w:rPr>
              <w:t xml:space="preserve"> – дорожной сети, </w:t>
            </w:r>
          </w:p>
          <w:p w14:paraId="040E7FA8" w14:textId="77777777" w:rsidR="009303DB" w:rsidRPr="009303DB" w:rsidRDefault="009303DB" w:rsidP="009303DB">
            <w:pPr>
              <w:pStyle w:val="afff0"/>
              <w:rPr>
                <w:rFonts w:cs="Liberation Serif"/>
                <w:sz w:val="22"/>
                <w:szCs w:val="22"/>
              </w:rPr>
            </w:pPr>
            <w:r w:rsidRPr="009303DB">
              <w:rPr>
                <w:rFonts w:cs="Liberation Serif"/>
                <w:sz w:val="22"/>
                <w:szCs w:val="22"/>
              </w:rPr>
              <w:t>не менее</w:t>
            </w:r>
          </w:p>
          <w:p w14:paraId="4876CA83" w14:textId="3B43F32C"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км/</w:t>
            </w:r>
            <w:proofErr w:type="spellStart"/>
            <w:r w:rsidRPr="009303DB">
              <w:rPr>
                <w:rFonts w:ascii="Liberation Serif" w:hAnsi="Liberation Serif" w:cs="Liberation Serif"/>
                <w:sz w:val="22"/>
                <w:szCs w:val="22"/>
              </w:rPr>
              <w:t>кв</w:t>
            </w:r>
            <w:proofErr w:type="gramStart"/>
            <w:r w:rsidRPr="009303DB">
              <w:rPr>
                <w:rFonts w:ascii="Liberation Serif" w:hAnsi="Liberation Serif" w:cs="Liberation Serif"/>
                <w:sz w:val="22"/>
                <w:szCs w:val="22"/>
              </w:rPr>
              <w:t>.к</w:t>
            </w:r>
            <w:proofErr w:type="gramEnd"/>
            <w:r w:rsidRPr="009303DB">
              <w:rPr>
                <w:rFonts w:ascii="Liberation Serif" w:hAnsi="Liberation Serif" w:cs="Liberation Serif"/>
                <w:sz w:val="22"/>
                <w:szCs w:val="22"/>
              </w:rPr>
              <w:t>м</w:t>
            </w:r>
            <w:proofErr w:type="spellEnd"/>
          </w:p>
        </w:tc>
        <w:tc>
          <w:tcPr>
            <w:tcW w:w="2362" w:type="dxa"/>
            <w:vAlign w:val="center"/>
          </w:tcPr>
          <w:p w14:paraId="1043DAF6" w14:textId="38D4C018"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12</w:t>
            </w:r>
          </w:p>
        </w:tc>
        <w:tc>
          <w:tcPr>
            <w:tcW w:w="2357" w:type="dxa"/>
            <w:vAlign w:val="center"/>
          </w:tcPr>
          <w:p w14:paraId="1633BAE7" w14:textId="54DA1BC7"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10</w:t>
            </w:r>
          </w:p>
        </w:tc>
        <w:tc>
          <w:tcPr>
            <w:tcW w:w="2378" w:type="dxa"/>
            <w:vAlign w:val="center"/>
          </w:tcPr>
          <w:p w14:paraId="5995F7D9" w14:textId="4E6890F0"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8</w:t>
            </w:r>
          </w:p>
        </w:tc>
        <w:tc>
          <w:tcPr>
            <w:tcW w:w="2332" w:type="dxa"/>
            <w:vAlign w:val="center"/>
          </w:tcPr>
          <w:p w14:paraId="6952280E" w14:textId="1C8D1364"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8</w:t>
            </w:r>
          </w:p>
        </w:tc>
      </w:tr>
      <w:tr w:rsidR="009303DB" w:rsidRPr="009303DB" w14:paraId="76CE62C7" w14:textId="77777777" w:rsidTr="009303DB">
        <w:tc>
          <w:tcPr>
            <w:tcW w:w="675" w:type="dxa"/>
            <w:vAlign w:val="center"/>
          </w:tcPr>
          <w:p w14:paraId="5C621BED" w14:textId="6B2DB2C0"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10</w:t>
            </w:r>
          </w:p>
        </w:tc>
        <w:tc>
          <w:tcPr>
            <w:tcW w:w="4682" w:type="dxa"/>
            <w:vAlign w:val="center"/>
          </w:tcPr>
          <w:p w14:paraId="532F5E45" w14:textId="77777777" w:rsidR="009303DB" w:rsidRPr="009303DB" w:rsidRDefault="009303DB" w:rsidP="009303DB">
            <w:pPr>
              <w:pStyle w:val="afff0"/>
              <w:rPr>
                <w:rFonts w:cs="Liberation Serif"/>
                <w:sz w:val="22"/>
                <w:szCs w:val="22"/>
              </w:rPr>
            </w:pPr>
            <w:r w:rsidRPr="009303DB">
              <w:rPr>
                <w:rFonts w:cs="Liberation Serif"/>
                <w:sz w:val="22"/>
                <w:szCs w:val="22"/>
              </w:rPr>
              <w:t xml:space="preserve">Обеспеченность стоянками автомобилей (паркингами), гаражами, </w:t>
            </w:r>
            <w:proofErr w:type="spellStart"/>
            <w:r w:rsidRPr="009303DB">
              <w:rPr>
                <w:rFonts w:cs="Liberation Serif"/>
                <w:sz w:val="22"/>
                <w:szCs w:val="22"/>
              </w:rPr>
              <w:t>машино</w:t>
            </w:r>
            <w:proofErr w:type="spellEnd"/>
            <w:r w:rsidRPr="009303DB">
              <w:rPr>
                <w:rFonts w:cs="Liberation Serif"/>
                <w:sz w:val="22"/>
                <w:szCs w:val="22"/>
              </w:rPr>
              <w:t xml:space="preserve">-мест </w:t>
            </w:r>
          </w:p>
          <w:p w14:paraId="3AD642E4" w14:textId="77777777" w:rsidR="009303DB" w:rsidRPr="009303DB" w:rsidRDefault="009303DB" w:rsidP="009303DB">
            <w:pPr>
              <w:jc w:val="center"/>
              <w:rPr>
                <w:rFonts w:ascii="Liberation Serif" w:hAnsi="Liberation Serif" w:cs="Liberation Serif"/>
                <w:sz w:val="22"/>
                <w:szCs w:val="22"/>
              </w:rPr>
            </w:pPr>
          </w:p>
        </w:tc>
        <w:tc>
          <w:tcPr>
            <w:tcW w:w="2362" w:type="dxa"/>
            <w:vAlign w:val="center"/>
          </w:tcPr>
          <w:p w14:paraId="48D0FEF7" w14:textId="5B4053E8"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Расчёт в соответствии с МНГП </w:t>
            </w:r>
          </w:p>
        </w:tc>
        <w:tc>
          <w:tcPr>
            <w:tcW w:w="2357" w:type="dxa"/>
            <w:vAlign w:val="center"/>
          </w:tcPr>
          <w:p w14:paraId="14D23747" w14:textId="4DDFD920"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 xml:space="preserve">Расчёт в соответствии с МНГП </w:t>
            </w:r>
          </w:p>
        </w:tc>
        <w:tc>
          <w:tcPr>
            <w:tcW w:w="2378" w:type="dxa"/>
            <w:vAlign w:val="center"/>
          </w:tcPr>
          <w:p w14:paraId="5F9F67B2" w14:textId="1F998568"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100%-</w:t>
            </w:r>
            <w:proofErr w:type="spellStart"/>
            <w:r w:rsidRPr="009303DB">
              <w:rPr>
                <w:rFonts w:ascii="Liberation Serif" w:hAnsi="Liberation Serif" w:cs="Liberation Serif"/>
                <w:sz w:val="22"/>
                <w:szCs w:val="22"/>
              </w:rPr>
              <w:t>ная</w:t>
            </w:r>
            <w:proofErr w:type="spellEnd"/>
            <w:r w:rsidRPr="009303DB">
              <w:rPr>
                <w:rFonts w:ascii="Liberation Serif" w:hAnsi="Liberation Serif" w:cs="Liberation Serif"/>
                <w:sz w:val="22"/>
                <w:szCs w:val="22"/>
              </w:rPr>
              <w:t xml:space="preserve"> обеспеченность </w:t>
            </w:r>
            <w:proofErr w:type="spellStart"/>
            <w:r w:rsidRPr="009303DB">
              <w:rPr>
                <w:rFonts w:ascii="Liberation Serif" w:hAnsi="Liberation Serif" w:cs="Liberation Serif"/>
                <w:sz w:val="22"/>
                <w:szCs w:val="22"/>
              </w:rPr>
              <w:t>машино</w:t>
            </w:r>
            <w:proofErr w:type="spellEnd"/>
            <w:r w:rsidRPr="009303DB">
              <w:rPr>
                <w:rFonts w:ascii="Liberation Serif" w:hAnsi="Liberation Serif" w:cs="Liberation Serif"/>
                <w:sz w:val="22"/>
                <w:szCs w:val="22"/>
              </w:rPr>
              <w:t>-местами</w:t>
            </w:r>
          </w:p>
        </w:tc>
        <w:tc>
          <w:tcPr>
            <w:tcW w:w="2332" w:type="dxa"/>
            <w:vAlign w:val="center"/>
          </w:tcPr>
          <w:p w14:paraId="015A0DC1" w14:textId="5F9FA605" w:rsidR="009303DB" w:rsidRPr="009303DB" w:rsidRDefault="009303DB" w:rsidP="009303DB">
            <w:pPr>
              <w:jc w:val="center"/>
              <w:rPr>
                <w:rFonts w:ascii="Liberation Serif" w:hAnsi="Liberation Serif" w:cs="Liberation Serif"/>
                <w:sz w:val="22"/>
                <w:szCs w:val="22"/>
              </w:rPr>
            </w:pPr>
            <w:r w:rsidRPr="009303DB">
              <w:rPr>
                <w:rFonts w:ascii="Liberation Serif" w:hAnsi="Liberation Serif" w:cs="Liberation Serif"/>
                <w:sz w:val="22"/>
                <w:szCs w:val="22"/>
              </w:rPr>
              <w:t>100%-</w:t>
            </w:r>
            <w:proofErr w:type="spellStart"/>
            <w:r w:rsidRPr="009303DB">
              <w:rPr>
                <w:rFonts w:ascii="Liberation Serif" w:hAnsi="Liberation Serif" w:cs="Liberation Serif"/>
                <w:sz w:val="22"/>
                <w:szCs w:val="22"/>
              </w:rPr>
              <w:t>ная</w:t>
            </w:r>
            <w:proofErr w:type="spellEnd"/>
            <w:r w:rsidRPr="009303DB">
              <w:rPr>
                <w:rFonts w:ascii="Liberation Serif" w:hAnsi="Liberation Serif" w:cs="Liberation Serif"/>
                <w:sz w:val="22"/>
                <w:szCs w:val="22"/>
              </w:rPr>
              <w:t xml:space="preserve"> обеспеченность </w:t>
            </w:r>
            <w:proofErr w:type="spellStart"/>
            <w:r w:rsidRPr="009303DB">
              <w:rPr>
                <w:rFonts w:ascii="Liberation Serif" w:hAnsi="Liberation Serif" w:cs="Liberation Serif"/>
                <w:sz w:val="22"/>
                <w:szCs w:val="22"/>
              </w:rPr>
              <w:t>машино</w:t>
            </w:r>
            <w:proofErr w:type="spellEnd"/>
            <w:r w:rsidRPr="009303DB">
              <w:rPr>
                <w:rFonts w:ascii="Liberation Serif" w:hAnsi="Liberation Serif" w:cs="Liberation Serif"/>
                <w:sz w:val="22"/>
                <w:szCs w:val="22"/>
              </w:rPr>
              <w:t>-местами</w:t>
            </w:r>
          </w:p>
        </w:tc>
      </w:tr>
      <w:tr w:rsidR="009303DB" w:rsidRPr="009303DB" w14:paraId="2E8C27EE" w14:textId="77777777" w:rsidTr="00253BCF">
        <w:tc>
          <w:tcPr>
            <w:tcW w:w="14786" w:type="dxa"/>
            <w:gridSpan w:val="6"/>
          </w:tcPr>
          <w:p w14:paraId="5F5C9D18" w14:textId="77777777" w:rsidR="009303DB" w:rsidRPr="009303DB" w:rsidRDefault="009303DB" w:rsidP="009303DB">
            <w:pPr>
              <w:pStyle w:val="afff0"/>
              <w:widowControl w:val="0"/>
              <w:numPr>
                <w:ilvl w:val="0"/>
                <w:numId w:val="43"/>
              </w:numPr>
              <w:jc w:val="both"/>
              <w:rPr>
                <w:sz w:val="22"/>
                <w:szCs w:val="22"/>
              </w:rPr>
            </w:pPr>
            <w:r w:rsidRPr="009303DB">
              <w:rPr>
                <w:sz w:val="22"/>
                <w:szCs w:val="22"/>
              </w:rPr>
              <w:t>Плотность населения, чел./</w:t>
            </w:r>
            <w:proofErr w:type="gramStart"/>
            <w:r w:rsidRPr="009303DB">
              <w:rPr>
                <w:sz w:val="22"/>
                <w:szCs w:val="22"/>
              </w:rPr>
              <w:t>га</w:t>
            </w:r>
            <w:proofErr w:type="gramEnd"/>
            <w:r w:rsidRPr="009303DB">
              <w:rPr>
                <w:sz w:val="22"/>
                <w:szCs w:val="22"/>
              </w:rPr>
              <w:t>: численность постоянного проживающего населения жилого квартала/кварталов, обеспеченная объектами социальной и общественно-деловой застройкой, размещённой в зоне пешеходной доступности, отнесённая к площади территории квартала/кварталов.</w:t>
            </w:r>
          </w:p>
          <w:p w14:paraId="7F038598" w14:textId="77777777" w:rsidR="009303DB" w:rsidRPr="009303DB" w:rsidRDefault="009303DB" w:rsidP="009303DB">
            <w:pPr>
              <w:pStyle w:val="afff0"/>
              <w:widowControl w:val="0"/>
              <w:numPr>
                <w:ilvl w:val="0"/>
                <w:numId w:val="43"/>
              </w:numPr>
              <w:jc w:val="both"/>
              <w:rPr>
                <w:sz w:val="22"/>
                <w:szCs w:val="22"/>
              </w:rPr>
            </w:pPr>
            <w:r w:rsidRPr="009303DB">
              <w:rPr>
                <w:sz w:val="22"/>
                <w:szCs w:val="22"/>
              </w:rPr>
              <w:t xml:space="preserve">Плотность застройки земельного участка в жилом квартале, </w:t>
            </w:r>
            <w:proofErr w:type="spellStart"/>
            <w:r w:rsidRPr="009303DB">
              <w:rPr>
                <w:sz w:val="22"/>
                <w:szCs w:val="22"/>
              </w:rPr>
              <w:t>кв</w:t>
            </w:r>
            <w:proofErr w:type="gramStart"/>
            <w:r w:rsidRPr="009303DB">
              <w:rPr>
                <w:sz w:val="22"/>
                <w:szCs w:val="22"/>
              </w:rPr>
              <w:t>.м</w:t>
            </w:r>
            <w:proofErr w:type="spellEnd"/>
            <w:proofErr w:type="gramEnd"/>
            <w:r w:rsidRPr="009303DB">
              <w:rPr>
                <w:sz w:val="22"/>
                <w:szCs w:val="22"/>
              </w:rPr>
              <w:t>/га: отношение суммарной поэтажной площади наземной части зданий и сооружений к площади земельного участка в жилом квартале.</w:t>
            </w:r>
          </w:p>
          <w:p w14:paraId="45291D4B" w14:textId="77777777" w:rsidR="009303DB" w:rsidRPr="009303DB" w:rsidRDefault="009303DB" w:rsidP="009303DB">
            <w:pPr>
              <w:pStyle w:val="afff0"/>
              <w:widowControl w:val="0"/>
              <w:numPr>
                <w:ilvl w:val="0"/>
                <w:numId w:val="43"/>
              </w:numPr>
              <w:jc w:val="both"/>
              <w:rPr>
                <w:sz w:val="22"/>
                <w:szCs w:val="22"/>
              </w:rPr>
            </w:pPr>
            <w:r w:rsidRPr="009303DB">
              <w:rPr>
                <w:sz w:val="22"/>
                <w:szCs w:val="22"/>
              </w:rPr>
              <w:t>Процент застройки земельного участка: процентное соотношение суммарной площади земельного участка, которая может быть застроена, и общей площади земельного участка.</w:t>
            </w:r>
          </w:p>
          <w:p w14:paraId="282F02D3" w14:textId="17A200A1" w:rsidR="009303DB" w:rsidRPr="009303DB" w:rsidRDefault="009303DB" w:rsidP="009303DB">
            <w:pPr>
              <w:pStyle w:val="afff0"/>
              <w:widowControl w:val="0"/>
              <w:numPr>
                <w:ilvl w:val="0"/>
                <w:numId w:val="43"/>
              </w:numPr>
              <w:jc w:val="both"/>
              <w:rPr>
                <w:rFonts w:cs="Liberation Serif"/>
                <w:sz w:val="22"/>
                <w:szCs w:val="22"/>
              </w:rPr>
            </w:pPr>
            <w:r w:rsidRPr="009303DB">
              <w:rPr>
                <w:sz w:val="22"/>
                <w:szCs w:val="22"/>
              </w:rPr>
              <w:t xml:space="preserve"> Предельное количество этажей в зоне многоквартирной секционной жилой застройки до 16 этажей согласно Правилам землепользования и застройки на территории городского округа Первоуральск </w:t>
            </w:r>
          </w:p>
        </w:tc>
      </w:tr>
    </w:tbl>
    <w:p w14:paraId="7BF273DC" w14:textId="4CA731D0" w:rsidR="009303DB" w:rsidRDefault="009303DB" w:rsidP="00071161">
      <w:pPr>
        <w:jc w:val="center"/>
        <w:rPr>
          <w:rFonts w:ascii="Liberation Serif" w:hAnsi="Liberation Serif" w:cs="Liberation Serif"/>
        </w:rPr>
      </w:pPr>
    </w:p>
    <w:p w14:paraId="452EC5AA" w14:textId="1ECE40A9" w:rsidR="009303DB" w:rsidRDefault="009303DB" w:rsidP="00071161">
      <w:pPr>
        <w:jc w:val="center"/>
        <w:rPr>
          <w:rFonts w:ascii="Liberation Serif" w:hAnsi="Liberation Serif" w:cs="Liberation Serif"/>
        </w:rPr>
      </w:pPr>
      <w:r>
        <w:rPr>
          <w:rFonts w:ascii="Liberation Serif" w:hAnsi="Liberation Serif" w:cs="Liberation Serif"/>
        </w:rPr>
        <w:t>В области услуг связи, общественного питания, торговли и бытового обслуживания</w:t>
      </w:r>
    </w:p>
    <w:p w14:paraId="69936870" w14:textId="571A70BF" w:rsidR="009303DB" w:rsidRDefault="009303DB" w:rsidP="00071161">
      <w:pPr>
        <w:jc w:val="center"/>
        <w:rPr>
          <w:rFonts w:ascii="Liberation Serif" w:hAnsi="Liberation Serif" w:cs="Liberation Serif"/>
        </w:rPr>
      </w:pPr>
    </w:p>
    <w:p w14:paraId="2C6423FB" w14:textId="5BF85478" w:rsidR="009303DB" w:rsidRDefault="009303DB" w:rsidP="00071161">
      <w:pPr>
        <w:jc w:val="center"/>
        <w:rPr>
          <w:rFonts w:ascii="Liberation Serif" w:hAnsi="Liberation Serif" w:cs="Liberation Serif"/>
        </w:rPr>
      </w:pPr>
      <w:r>
        <w:rPr>
          <w:rFonts w:ascii="Liberation Serif" w:hAnsi="Liberation Serif" w:cs="Liberation Serif"/>
        </w:rPr>
        <w:t>Таблица 16 Предельные значения расчетных показателей в области услуг связи, общественного питания, торговли и бытового обслуживания</w:t>
      </w:r>
    </w:p>
    <w:tbl>
      <w:tblPr>
        <w:tblStyle w:val="ae"/>
        <w:tblW w:w="5000" w:type="pct"/>
        <w:jc w:val="center"/>
        <w:tblLook w:val="04A0" w:firstRow="1" w:lastRow="0" w:firstColumn="1" w:lastColumn="0" w:noHBand="0" w:noVBand="1"/>
      </w:tblPr>
      <w:tblGrid>
        <w:gridCol w:w="903"/>
        <w:gridCol w:w="3011"/>
        <w:gridCol w:w="2718"/>
        <w:gridCol w:w="2718"/>
        <w:gridCol w:w="2718"/>
        <w:gridCol w:w="2718"/>
      </w:tblGrid>
      <w:tr w:rsidR="009303DB" w:rsidRPr="009303DB" w14:paraId="54237EED" w14:textId="77777777" w:rsidTr="009303DB">
        <w:trPr>
          <w:tblHeader/>
          <w:jc w:val="center"/>
        </w:trPr>
        <w:tc>
          <w:tcPr>
            <w:tcW w:w="850" w:type="dxa"/>
            <w:vMerge w:val="restart"/>
            <w:vAlign w:val="center"/>
          </w:tcPr>
          <w:p w14:paraId="55FBDA2E" w14:textId="77777777" w:rsidR="009303DB" w:rsidRPr="009303DB" w:rsidRDefault="009303DB" w:rsidP="00CA3A8C">
            <w:pPr>
              <w:pStyle w:val="afff0"/>
              <w:rPr>
                <w:rFonts w:cs="Liberation Serif"/>
                <w:sz w:val="22"/>
                <w:szCs w:val="22"/>
              </w:rPr>
            </w:pPr>
            <w:r w:rsidRPr="009303DB">
              <w:rPr>
                <w:rFonts w:cs="Liberation Serif"/>
                <w:sz w:val="22"/>
                <w:szCs w:val="22"/>
              </w:rPr>
              <w:t xml:space="preserve">№ </w:t>
            </w:r>
            <w:proofErr w:type="gramStart"/>
            <w:r w:rsidRPr="009303DB">
              <w:rPr>
                <w:rFonts w:cs="Liberation Serif"/>
                <w:sz w:val="22"/>
                <w:szCs w:val="22"/>
              </w:rPr>
              <w:t>п</w:t>
            </w:r>
            <w:proofErr w:type="gramEnd"/>
            <w:r w:rsidRPr="009303DB">
              <w:rPr>
                <w:rFonts w:cs="Liberation Serif"/>
                <w:sz w:val="22"/>
                <w:szCs w:val="22"/>
              </w:rPr>
              <w:t>/п</w:t>
            </w:r>
          </w:p>
        </w:tc>
        <w:tc>
          <w:tcPr>
            <w:tcW w:w="2835" w:type="dxa"/>
            <w:vMerge w:val="restart"/>
            <w:vAlign w:val="center"/>
          </w:tcPr>
          <w:p w14:paraId="39EE0575" w14:textId="77777777" w:rsidR="009303DB" w:rsidRPr="009303DB" w:rsidRDefault="009303DB" w:rsidP="00CA3A8C">
            <w:pPr>
              <w:pStyle w:val="afff0"/>
              <w:rPr>
                <w:rFonts w:cs="Liberation Serif"/>
                <w:sz w:val="22"/>
                <w:szCs w:val="22"/>
              </w:rPr>
            </w:pPr>
            <w:r w:rsidRPr="009303DB">
              <w:rPr>
                <w:rFonts w:cs="Liberation Serif"/>
                <w:sz w:val="22"/>
                <w:szCs w:val="22"/>
              </w:rPr>
              <w:t>Наименование объекта</w:t>
            </w:r>
          </w:p>
        </w:tc>
        <w:tc>
          <w:tcPr>
            <w:tcW w:w="5118" w:type="dxa"/>
            <w:gridSpan w:val="2"/>
            <w:vAlign w:val="center"/>
          </w:tcPr>
          <w:p w14:paraId="7B541ECF" w14:textId="77777777" w:rsidR="009303DB" w:rsidRPr="009303DB" w:rsidRDefault="009303DB" w:rsidP="00CA3A8C">
            <w:pPr>
              <w:pStyle w:val="afff0"/>
              <w:rPr>
                <w:rFonts w:cs="Liberation Serif"/>
                <w:sz w:val="22"/>
                <w:szCs w:val="22"/>
              </w:rPr>
            </w:pPr>
            <w:r w:rsidRPr="009303DB">
              <w:rPr>
                <w:rFonts w:cs="Liberation Serif"/>
                <w:sz w:val="22"/>
                <w:szCs w:val="22"/>
              </w:rPr>
              <w:t>Минимально допустимый уровень обеспеченности</w:t>
            </w:r>
          </w:p>
        </w:tc>
        <w:tc>
          <w:tcPr>
            <w:tcW w:w="5118" w:type="dxa"/>
            <w:gridSpan w:val="2"/>
            <w:vAlign w:val="center"/>
          </w:tcPr>
          <w:p w14:paraId="652EEC13" w14:textId="77777777" w:rsidR="009303DB" w:rsidRPr="009303DB" w:rsidRDefault="009303DB" w:rsidP="00CA3A8C">
            <w:pPr>
              <w:pStyle w:val="afff0"/>
              <w:rPr>
                <w:rFonts w:cs="Liberation Serif"/>
                <w:sz w:val="22"/>
                <w:szCs w:val="22"/>
              </w:rPr>
            </w:pPr>
            <w:r w:rsidRPr="009303DB">
              <w:rPr>
                <w:rFonts w:cs="Liberation Serif"/>
                <w:sz w:val="22"/>
                <w:szCs w:val="22"/>
              </w:rPr>
              <w:t>Максимально допустимый уровень территориальной доступности</w:t>
            </w:r>
          </w:p>
        </w:tc>
      </w:tr>
      <w:tr w:rsidR="009303DB" w:rsidRPr="009303DB" w14:paraId="5C2BF3F4" w14:textId="77777777" w:rsidTr="009303DB">
        <w:trPr>
          <w:tblHeader/>
          <w:jc w:val="center"/>
        </w:trPr>
        <w:tc>
          <w:tcPr>
            <w:tcW w:w="850" w:type="dxa"/>
            <w:vMerge/>
            <w:vAlign w:val="center"/>
          </w:tcPr>
          <w:p w14:paraId="70C924C2" w14:textId="77777777" w:rsidR="009303DB" w:rsidRPr="009303DB" w:rsidRDefault="009303DB" w:rsidP="00CA3A8C">
            <w:pPr>
              <w:pStyle w:val="afff0"/>
              <w:rPr>
                <w:rFonts w:cs="Liberation Serif"/>
                <w:sz w:val="22"/>
                <w:szCs w:val="22"/>
              </w:rPr>
            </w:pPr>
          </w:p>
        </w:tc>
        <w:tc>
          <w:tcPr>
            <w:tcW w:w="2835" w:type="dxa"/>
            <w:vMerge/>
            <w:vAlign w:val="center"/>
          </w:tcPr>
          <w:p w14:paraId="6F941E6F" w14:textId="77777777" w:rsidR="009303DB" w:rsidRPr="009303DB" w:rsidRDefault="009303DB" w:rsidP="00CA3A8C">
            <w:pPr>
              <w:pStyle w:val="afff0"/>
              <w:rPr>
                <w:rFonts w:cs="Liberation Serif"/>
                <w:sz w:val="22"/>
                <w:szCs w:val="22"/>
              </w:rPr>
            </w:pPr>
          </w:p>
        </w:tc>
        <w:tc>
          <w:tcPr>
            <w:tcW w:w="2559" w:type="dxa"/>
            <w:vAlign w:val="center"/>
          </w:tcPr>
          <w:p w14:paraId="20608130" w14:textId="77777777" w:rsidR="009303DB" w:rsidRPr="009303DB" w:rsidRDefault="009303DB" w:rsidP="00CA3A8C">
            <w:pPr>
              <w:pStyle w:val="afff0"/>
              <w:rPr>
                <w:rFonts w:cs="Liberation Serif"/>
                <w:sz w:val="22"/>
                <w:szCs w:val="22"/>
              </w:rPr>
            </w:pPr>
            <w:r w:rsidRPr="009303DB">
              <w:rPr>
                <w:rFonts w:cs="Liberation Serif"/>
                <w:sz w:val="22"/>
                <w:szCs w:val="22"/>
              </w:rPr>
              <w:t>Единица измерения</w:t>
            </w:r>
          </w:p>
        </w:tc>
        <w:tc>
          <w:tcPr>
            <w:tcW w:w="2559" w:type="dxa"/>
            <w:vAlign w:val="center"/>
          </w:tcPr>
          <w:p w14:paraId="3148C177" w14:textId="77777777" w:rsidR="009303DB" w:rsidRPr="009303DB" w:rsidRDefault="009303DB" w:rsidP="00CA3A8C">
            <w:pPr>
              <w:pStyle w:val="afff0"/>
              <w:rPr>
                <w:rFonts w:cs="Liberation Serif"/>
                <w:sz w:val="22"/>
                <w:szCs w:val="22"/>
              </w:rPr>
            </w:pPr>
            <w:r w:rsidRPr="009303DB">
              <w:rPr>
                <w:rFonts w:cs="Liberation Serif"/>
                <w:sz w:val="22"/>
                <w:szCs w:val="22"/>
              </w:rPr>
              <w:t>Величина</w:t>
            </w:r>
          </w:p>
        </w:tc>
        <w:tc>
          <w:tcPr>
            <w:tcW w:w="2559" w:type="dxa"/>
            <w:vAlign w:val="center"/>
          </w:tcPr>
          <w:p w14:paraId="4F32C074" w14:textId="77777777" w:rsidR="009303DB" w:rsidRPr="009303DB" w:rsidRDefault="009303DB" w:rsidP="00CA3A8C">
            <w:pPr>
              <w:pStyle w:val="afff0"/>
              <w:rPr>
                <w:rFonts w:cs="Liberation Serif"/>
                <w:sz w:val="22"/>
                <w:szCs w:val="22"/>
              </w:rPr>
            </w:pPr>
            <w:r w:rsidRPr="009303DB">
              <w:rPr>
                <w:rFonts w:cs="Liberation Serif"/>
                <w:sz w:val="22"/>
                <w:szCs w:val="22"/>
              </w:rPr>
              <w:t>Единица измерения</w:t>
            </w:r>
          </w:p>
        </w:tc>
        <w:tc>
          <w:tcPr>
            <w:tcW w:w="2559" w:type="dxa"/>
            <w:vAlign w:val="center"/>
          </w:tcPr>
          <w:p w14:paraId="690E1441" w14:textId="77777777" w:rsidR="009303DB" w:rsidRPr="009303DB" w:rsidRDefault="009303DB" w:rsidP="00CA3A8C">
            <w:pPr>
              <w:pStyle w:val="afff0"/>
              <w:rPr>
                <w:rFonts w:cs="Liberation Serif"/>
                <w:sz w:val="22"/>
                <w:szCs w:val="22"/>
              </w:rPr>
            </w:pPr>
            <w:r w:rsidRPr="009303DB">
              <w:rPr>
                <w:rFonts w:cs="Liberation Serif"/>
                <w:sz w:val="22"/>
                <w:szCs w:val="22"/>
              </w:rPr>
              <w:t>Величина</w:t>
            </w:r>
          </w:p>
        </w:tc>
      </w:tr>
      <w:tr w:rsidR="009303DB" w:rsidRPr="009303DB" w14:paraId="12DA9606" w14:textId="77777777" w:rsidTr="009303DB">
        <w:trPr>
          <w:jc w:val="center"/>
        </w:trPr>
        <w:tc>
          <w:tcPr>
            <w:tcW w:w="850" w:type="dxa"/>
            <w:vMerge w:val="restart"/>
            <w:vAlign w:val="center"/>
          </w:tcPr>
          <w:p w14:paraId="1D3AB886" w14:textId="77777777" w:rsidR="009303DB" w:rsidRPr="009303DB" w:rsidRDefault="009303DB" w:rsidP="00CA3A8C">
            <w:pPr>
              <w:pStyle w:val="afff0"/>
              <w:rPr>
                <w:rFonts w:cs="Liberation Serif"/>
                <w:sz w:val="22"/>
                <w:szCs w:val="22"/>
              </w:rPr>
            </w:pPr>
            <w:r w:rsidRPr="009303DB">
              <w:rPr>
                <w:rFonts w:cs="Liberation Serif"/>
                <w:sz w:val="22"/>
                <w:szCs w:val="22"/>
              </w:rPr>
              <w:t>1</w:t>
            </w:r>
          </w:p>
        </w:tc>
        <w:tc>
          <w:tcPr>
            <w:tcW w:w="2835" w:type="dxa"/>
            <w:vMerge w:val="restart"/>
            <w:vAlign w:val="center"/>
          </w:tcPr>
          <w:p w14:paraId="70C5C132" w14:textId="77777777" w:rsidR="009303DB" w:rsidRPr="009303DB" w:rsidRDefault="009303DB" w:rsidP="00CA3A8C">
            <w:pPr>
              <w:pStyle w:val="afff0"/>
              <w:rPr>
                <w:rFonts w:cs="Liberation Serif"/>
                <w:sz w:val="22"/>
                <w:szCs w:val="22"/>
              </w:rPr>
            </w:pPr>
            <w:r w:rsidRPr="009303DB">
              <w:rPr>
                <w:rFonts w:cs="Liberation Serif"/>
                <w:sz w:val="22"/>
                <w:szCs w:val="22"/>
              </w:rPr>
              <w:t>Стационарные торговые объекты</w:t>
            </w:r>
          </w:p>
        </w:tc>
        <w:tc>
          <w:tcPr>
            <w:tcW w:w="2559" w:type="dxa"/>
            <w:vMerge w:val="restart"/>
            <w:vAlign w:val="center"/>
          </w:tcPr>
          <w:p w14:paraId="6D91972B" w14:textId="77777777" w:rsidR="009303DB" w:rsidRPr="009303DB" w:rsidRDefault="009303DB" w:rsidP="00CA3A8C">
            <w:pPr>
              <w:pStyle w:val="afff0"/>
              <w:rPr>
                <w:rFonts w:cs="Liberation Serif"/>
                <w:sz w:val="22"/>
                <w:szCs w:val="22"/>
              </w:rPr>
            </w:pPr>
            <w:proofErr w:type="spellStart"/>
            <w:r w:rsidRPr="009303DB">
              <w:rPr>
                <w:rFonts w:cs="Liberation Serif"/>
                <w:sz w:val="22"/>
                <w:szCs w:val="22"/>
              </w:rPr>
              <w:t>кв</w:t>
            </w:r>
            <w:proofErr w:type="gramStart"/>
            <w:r w:rsidRPr="009303DB">
              <w:rPr>
                <w:rFonts w:cs="Liberation Serif"/>
                <w:sz w:val="22"/>
                <w:szCs w:val="22"/>
              </w:rPr>
              <w:t>.м</w:t>
            </w:r>
            <w:proofErr w:type="spellEnd"/>
            <w:proofErr w:type="gramEnd"/>
            <w:r w:rsidRPr="009303DB">
              <w:rPr>
                <w:rFonts w:cs="Liberation Serif"/>
                <w:sz w:val="22"/>
                <w:szCs w:val="22"/>
              </w:rPr>
              <w:t xml:space="preserve"> торговой площади на 1000 чел.</w:t>
            </w:r>
          </w:p>
        </w:tc>
        <w:tc>
          <w:tcPr>
            <w:tcW w:w="2559" w:type="dxa"/>
            <w:vMerge w:val="restart"/>
            <w:vAlign w:val="center"/>
          </w:tcPr>
          <w:p w14:paraId="05613E24" w14:textId="77777777" w:rsidR="009303DB" w:rsidRPr="009303DB" w:rsidRDefault="009303DB" w:rsidP="00CA3A8C">
            <w:pPr>
              <w:pStyle w:val="afff0"/>
              <w:rPr>
                <w:rFonts w:cs="Liberation Serif"/>
                <w:sz w:val="22"/>
                <w:szCs w:val="22"/>
              </w:rPr>
            </w:pPr>
            <w:r w:rsidRPr="009303DB">
              <w:rPr>
                <w:rFonts w:cs="Liberation Serif"/>
                <w:sz w:val="22"/>
                <w:szCs w:val="22"/>
              </w:rPr>
              <w:t>468,8 (159,7/309,1)</w:t>
            </w:r>
          </w:p>
        </w:tc>
        <w:tc>
          <w:tcPr>
            <w:tcW w:w="2559" w:type="dxa"/>
            <w:vAlign w:val="center"/>
          </w:tcPr>
          <w:p w14:paraId="7E99A5BE" w14:textId="77777777" w:rsidR="009303DB" w:rsidRPr="009303DB" w:rsidRDefault="009303DB" w:rsidP="00CA3A8C">
            <w:pPr>
              <w:pStyle w:val="afff0"/>
              <w:rPr>
                <w:rFonts w:cs="Liberation Serif"/>
                <w:sz w:val="22"/>
                <w:szCs w:val="22"/>
              </w:rPr>
            </w:pPr>
            <w:r w:rsidRPr="009303DB">
              <w:rPr>
                <w:rFonts w:cs="Liberation Serif"/>
                <w:sz w:val="22"/>
                <w:szCs w:val="22"/>
              </w:rPr>
              <w:t>Транспортная доступность, мин.</w:t>
            </w:r>
          </w:p>
        </w:tc>
        <w:tc>
          <w:tcPr>
            <w:tcW w:w="2559" w:type="dxa"/>
            <w:vAlign w:val="center"/>
          </w:tcPr>
          <w:p w14:paraId="677872D7" w14:textId="77777777" w:rsidR="009303DB" w:rsidRPr="009303DB" w:rsidRDefault="009303DB" w:rsidP="00CA3A8C">
            <w:pPr>
              <w:pStyle w:val="afff0"/>
              <w:rPr>
                <w:rFonts w:cs="Liberation Serif"/>
                <w:sz w:val="22"/>
                <w:szCs w:val="22"/>
              </w:rPr>
            </w:pPr>
            <w:r w:rsidRPr="009303DB">
              <w:rPr>
                <w:rFonts w:cs="Liberation Serif"/>
                <w:sz w:val="22"/>
                <w:szCs w:val="22"/>
              </w:rPr>
              <w:t>Не нормируется</w:t>
            </w:r>
          </w:p>
        </w:tc>
      </w:tr>
      <w:tr w:rsidR="009303DB" w:rsidRPr="009303DB" w14:paraId="166B1780" w14:textId="77777777" w:rsidTr="009303DB">
        <w:trPr>
          <w:jc w:val="center"/>
        </w:trPr>
        <w:tc>
          <w:tcPr>
            <w:tcW w:w="850" w:type="dxa"/>
            <w:vMerge/>
            <w:vAlign w:val="center"/>
          </w:tcPr>
          <w:p w14:paraId="66BA1794" w14:textId="77777777" w:rsidR="009303DB" w:rsidRPr="009303DB" w:rsidRDefault="009303DB" w:rsidP="00CA3A8C">
            <w:pPr>
              <w:pStyle w:val="afff0"/>
              <w:rPr>
                <w:rFonts w:cs="Liberation Serif"/>
                <w:sz w:val="22"/>
                <w:szCs w:val="22"/>
              </w:rPr>
            </w:pPr>
          </w:p>
        </w:tc>
        <w:tc>
          <w:tcPr>
            <w:tcW w:w="2835" w:type="dxa"/>
            <w:vMerge/>
            <w:vAlign w:val="center"/>
          </w:tcPr>
          <w:p w14:paraId="0C2779D6" w14:textId="77777777" w:rsidR="009303DB" w:rsidRPr="009303DB" w:rsidRDefault="009303DB" w:rsidP="00CA3A8C">
            <w:pPr>
              <w:pStyle w:val="afff0"/>
              <w:rPr>
                <w:rFonts w:cs="Liberation Serif"/>
                <w:sz w:val="22"/>
                <w:szCs w:val="22"/>
              </w:rPr>
            </w:pPr>
          </w:p>
        </w:tc>
        <w:tc>
          <w:tcPr>
            <w:tcW w:w="2559" w:type="dxa"/>
            <w:vMerge/>
            <w:vAlign w:val="center"/>
          </w:tcPr>
          <w:p w14:paraId="6179BDE3" w14:textId="77777777" w:rsidR="009303DB" w:rsidRPr="009303DB" w:rsidRDefault="009303DB" w:rsidP="00CA3A8C">
            <w:pPr>
              <w:pStyle w:val="afff0"/>
              <w:rPr>
                <w:rFonts w:cs="Liberation Serif"/>
                <w:sz w:val="22"/>
                <w:szCs w:val="22"/>
              </w:rPr>
            </w:pPr>
          </w:p>
        </w:tc>
        <w:tc>
          <w:tcPr>
            <w:tcW w:w="2559" w:type="dxa"/>
            <w:vMerge/>
            <w:vAlign w:val="center"/>
          </w:tcPr>
          <w:p w14:paraId="1676A1AE" w14:textId="77777777" w:rsidR="009303DB" w:rsidRPr="009303DB" w:rsidRDefault="009303DB" w:rsidP="00CA3A8C">
            <w:pPr>
              <w:pStyle w:val="afff0"/>
              <w:rPr>
                <w:rFonts w:cs="Liberation Serif"/>
                <w:sz w:val="22"/>
                <w:szCs w:val="22"/>
              </w:rPr>
            </w:pPr>
          </w:p>
        </w:tc>
        <w:tc>
          <w:tcPr>
            <w:tcW w:w="2559" w:type="dxa"/>
            <w:vAlign w:val="center"/>
          </w:tcPr>
          <w:p w14:paraId="60255F7C" w14:textId="77777777" w:rsidR="009303DB" w:rsidRPr="009303DB" w:rsidRDefault="009303DB" w:rsidP="00CA3A8C">
            <w:pPr>
              <w:pStyle w:val="afff0"/>
              <w:rPr>
                <w:rFonts w:cs="Liberation Serif"/>
                <w:sz w:val="22"/>
                <w:szCs w:val="22"/>
              </w:rPr>
            </w:pPr>
            <w:r w:rsidRPr="009303DB">
              <w:rPr>
                <w:rFonts w:cs="Liberation Serif"/>
                <w:sz w:val="22"/>
                <w:szCs w:val="22"/>
              </w:rPr>
              <w:t xml:space="preserve">Пешеходная доступность, </w:t>
            </w:r>
            <w:proofErr w:type="gramStart"/>
            <w:r w:rsidRPr="009303DB">
              <w:rPr>
                <w:rFonts w:cs="Liberation Serif"/>
                <w:sz w:val="22"/>
                <w:szCs w:val="22"/>
              </w:rPr>
              <w:t>м</w:t>
            </w:r>
            <w:proofErr w:type="gramEnd"/>
          </w:p>
        </w:tc>
        <w:tc>
          <w:tcPr>
            <w:tcW w:w="2559" w:type="dxa"/>
            <w:vAlign w:val="center"/>
          </w:tcPr>
          <w:p w14:paraId="14CCF8A2" w14:textId="77777777" w:rsidR="009303DB" w:rsidRPr="009303DB" w:rsidRDefault="009303DB" w:rsidP="00CA3A8C">
            <w:pPr>
              <w:pStyle w:val="afff0"/>
              <w:rPr>
                <w:rFonts w:cs="Liberation Serif"/>
                <w:sz w:val="22"/>
                <w:szCs w:val="22"/>
              </w:rPr>
            </w:pPr>
            <w:r w:rsidRPr="009303DB">
              <w:rPr>
                <w:rFonts w:cs="Liberation Serif"/>
                <w:sz w:val="22"/>
                <w:szCs w:val="22"/>
              </w:rPr>
              <w:t>Не нормируется</w:t>
            </w:r>
          </w:p>
        </w:tc>
      </w:tr>
      <w:tr w:rsidR="009303DB" w:rsidRPr="009303DB" w14:paraId="149A35FE" w14:textId="77777777" w:rsidTr="009303DB">
        <w:trPr>
          <w:jc w:val="center"/>
        </w:trPr>
        <w:tc>
          <w:tcPr>
            <w:tcW w:w="850" w:type="dxa"/>
            <w:vMerge w:val="restart"/>
            <w:vAlign w:val="center"/>
          </w:tcPr>
          <w:p w14:paraId="25714944" w14:textId="77777777" w:rsidR="009303DB" w:rsidRPr="009303DB" w:rsidRDefault="009303DB" w:rsidP="00CA3A8C">
            <w:pPr>
              <w:pStyle w:val="afff0"/>
              <w:rPr>
                <w:rFonts w:cs="Liberation Serif"/>
                <w:sz w:val="22"/>
                <w:szCs w:val="22"/>
              </w:rPr>
            </w:pPr>
            <w:r w:rsidRPr="009303DB">
              <w:rPr>
                <w:rFonts w:cs="Liberation Serif"/>
                <w:sz w:val="22"/>
                <w:szCs w:val="22"/>
              </w:rPr>
              <w:t>2</w:t>
            </w:r>
          </w:p>
        </w:tc>
        <w:tc>
          <w:tcPr>
            <w:tcW w:w="2835" w:type="dxa"/>
            <w:vMerge w:val="restart"/>
            <w:vAlign w:val="center"/>
          </w:tcPr>
          <w:p w14:paraId="06147F49" w14:textId="77777777" w:rsidR="009303DB" w:rsidRPr="009303DB" w:rsidRDefault="009303DB" w:rsidP="00CA3A8C">
            <w:pPr>
              <w:pStyle w:val="afff0"/>
              <w:rPr>
                <w:rFonts w:cs="Liberation Serif"/>
                <w:sz w:val="22"/>
                <w:szCs w:val="22"/>
              </w:rPr>
            </w:pPr>
            <w:r w:rsidRPr="009303DB">
              <w:rPr>
                <w:rFonts w:cs="Liberation Serif"/>
                <w:sz w:val="22"/>
                <w:szCs w:val="22"/>
              </w:rPr>
              <w:t>Рыночные комплексы</w:t>
            </w:r>
          </w:p>
        </w:tc>
        <w:tc>
          <w:tcPr>
            <w:tcW w:w="2559" w:type="dxa"/>
            <w:vMerge w:val="restart"/>
            <w:vAlign w:val="center"/>
          </w:tcPr>
          <w:p w14:paraId="5B63D53B" w14:textId="77777777" w:rsidR="009303DB" w:rsidRPr="009303DB" w:rsidRDefault="009303DB" w:rsidP="00CA3A8C">
            <w:pPr>
              <w:pStyle w:val="afff0"/>
              <w:rPr>
                <w:rFonts w:cs="Liberation Serif"/>
                <w:sz w:val="22"/>
                <w:szCs w:val="22"/>
              </w:rPr>
            </w:pPr>
            <w:proofErr w:type="spellStart"/>
            <w:r w:rsidRPr="009303DB">
              <w:rPr>
                <w:rFonts w:cs="Liberation Serif"/>
                <w:sz w:val="22"/>
                <w:szCs w:val="22"/>
              </w:rPr>
              <w:t>кв</w:t>
            </w:r>
            <w:proofErr w:type="gramStart"/>
            <w:r w:rsidRPr="009303DB">
              <w:rPr>
                <w:rFonts w:cs="Liberation Serif"/>
                <w:sz w:val="22"/>
                <w:szCs w:val="22"/>
              </w:rPr>
              <w:t>.м</w:t>
            </w:r>
            <w:proofErr w:type="spellEnd"/>
            <w:proofErr w:type="gramEnd"/>
            <w:r w:rsidRPr="009303DB">
              <w:rPr>
                <w:rFonts w:cs="Liberation Serif"/>
                <w:sz w:val="22"/>
                <w:szCs w:val="22"/>
              </w:rPr>
              <w:t xml:space="preserve"> торговой площади на 1000 чел.</w:t>
            </w:r>
          </w:p>
        </w:tc>
        <w:tc>
          <w:tcPr>
            <w:tcW w:w="2559" w:type="dxa"/>
            <w:vMerge w:val="restart"/>
            <w:vAlign w:val="center"/>
          </w:tcPr>
          <w:p w14:paraId="1FF81DBD" w14:textId="77777777" w:rsidR="009303DB" w:rsidRPr="009303DB" w:rsidRDefault="009303DB" w:rsidP="00CA3A8C">
            <w:pPr>
              <w:pStyle w:val="afff0"/>
              <w:rPr>
                <w:rFonts w:cs="Liberation Serif"/>
                <w:sz w:val="22"/>
                <w:szCs w:val="22"/>
              </w:rPr>
            </w:pPr>
            <w:r w:rsidRPr="009303DB">
              <w:rPr>
                <w:rFonts w:cs="Liberation Serif"/>
                <w:sz w:val="22"/>
                <w:szCs w:val="22"/>
              </w:rPr>
              <w:t>24</w:t>
            </w:r>
          </w:p>
        </w:tc>
        <w:tc>
          <w:tcPr>
            <w:tcW w:w="2559" w:type="dxa"/>
            <w:vAlign w:val="center"/>
          </w:tcPr>
          <w:p w14:paraId="0C99A551" w14:textId="77777777" w:rsidR="009303DB" w:rsidRPr="009303DB" w:rsidRDefault="009303DB" w:rsidP="00CA3A8C">
            <w:pPr>
              <w:pStyle w:val="afff0"/>
              <w:rPr>
                <w:rFonts w:cs="Liberation Serif"/>
                <w:sz w:val="22"/>
                <w:szCs w:val="22"/>
              </w:rPr>
            </w:pPr>
            <w:r w:rsidRPr="009303DB">
              <w:rPr>
                <w:rFonts w:cs="Liberation Serif"/>
                <w:sz w:val="22"/>
                <w:szCs w:val="22"/>
              </w:rPr>
              <w:t>Транспортная доступность, мин.</w:t>
            </w:r>
          </w:p>
        </w:tc>
        <w:tc>
          <w:tcPr>
            <w:tcW w:w="2559" w:type="dxa"/>
            <w:vAlign w:val="center"/>
          </w:tcPr>
          <w:p w14:paraId="7D67DD1A" w14:textId="77777777" w:rsidR="009303DB" w:rsidRPr="009303DB" w:rsidRDefault="009303DB" w:rsidP="00CA3A8C">
            <w:pPr>
              <w:pStyle w:val="afff0"/>
              <w:rPr>
                <w:rFonts w:cs="Liberation Serif"/>
                <w:sz w:val="22"/>
                <w:szCs w:val="22"/>
              </w:rPr>
            </w:pPr>
            <w:r w:rsidRPr="009303DB">
              <w:rPr>
                <w:rFonts w:cs="Liberation Serif"/>
                <w:sz w:val="22"/>
                <w:szCs w:val="22"/>
              </w:rPr>
              <w:t>Не нормируется</w:t>
            </w:r>
          </w:p>
        </w:tc>
      </w:tr>
      <w:tr w:rsidR="009303DB" w:rsidRPr="009303DB" w14:paraId="3F102DA4" w14:textId="77777777" w:rsidTr="009303DB">
        <w:trPr>
          <w:jc w:val="center"/>
        </w:trPr>
        <w:tc>
          <w:tcPr>
            <w:tcW w:w="850" w:type="dxa"/>
            <w:vMerge/>
            <w:vAlign w:val="center"/>
          </w:tcPr>
          <w:p w14:paraId="7B161B60" w14:textId="77777777" w:rsidR="009303DB" w:rsidRPr="009303DB" w:rsidRDefault="009303DB" w:rsidP="00CA3A8C">
            <w:pPr>
              <w:pStyle w:val="afff0"/>
              <w:rPr>
                <w:rFonts w:cs="Liberation Serif"/>
                <w:sz w:val="22"/>
                <w:szCs w:val="22"/>
              </w:rPr>
            </w:pPr>
          </w:p>
        </w:tc>
        <w:tc>
          <w:tcPr>
            <w:tcW w:w="2835" w:type="dxa"/>
            <w:vMerge/>
            <w:vAlign w:val="center"/>
          </w:tcPr>
          <w:p w14:paraId="1A25245E" w14:textId="77777777" w:rsidR="009303DB" w:rsidRPr="009303DB" w:rsidRDefault="009303DB" w:rsidP="00CA3A8C">
            <w:pPr>
              <w:pStyle w:val="afff0"/>
              <w:rPr>
                <w:rFonts w:cs="Liberation Serif"/>
                <w:sz w:val="22"/>
                <w:szCs w:val="22"/>
              </w:rPr>
            </w:pPr>
          </w:p>
        </w:tc>
        <w:tc>
          <w:tcPr>
            <w:tcW w:w="2559" w:type="dxa"/>
            <w:vMerge/>
            <w:vAlign w:val="center"/>
          </w:tcPr>
          <w:p w14:paraId="1DF0F29B" w14:textId="77777777" w:rsidR="009303DB" w:rsidRPr="009303DB" w:rsidRDefault="009303DB" w:rsidP="00CA3A8C">
            <w:pPr>
              <w:pStyle w:val="afff0"/>
              <w:rPr>
                <w:rFonts w:cs="Liberation Serif"/>
                <w:sz w:val="22"/>
                <w:szCs w:val="22"/>
              </w:rPr>
            </w:pPr>
          </w:p>
        </w:tc>
        <w:tc>
          <w:tcPr>
            <w:tcW w:w="2559" w:type="dxa"/>
            <w:vMerge/>
            <w:vAlign w:val="center"/>
          </w:tcPr>
          <w:p w14:paraId="3F97F096" w14:textId="77777777" w:rsidR="009303DB" w:rsidRPr="009303DB" w:rsidRDefault="009303DB" w:rsidP="00CA3A8C">
            <w:pPr>
              <w:pStyle w:val="afff0"/>
              <w:rPr>
                <w:rFonts w:cs="Liberation Serif"/>
                <w:sz w:val="22"/>
                <w:szCs w:val="22"/>
              </w:rPr>
            </w:pPr>
          </w:p>
        </w:tc>
        <w:tc>
          <w:tcPr>
            <w:tcW w:w="2559" w:type="dxa"/>
            <w:vAlign w:val="center"/>
          </w:tcPr>
          <w:p w14:paraId="42F580E2" w14:textId="77777777" w:rsidR="009303DB" w:rsidRPr="009303DB" w:rsidRDefault="009303DB" w:rsidP="00CA3A8C">
            <w:pPr>
              <w:pStyle w:val="afff0"/>
              <w:rPr>
                <w:rFonts w:cs="Liberation Serif"/>
                <w:sz w:val="22"/>
                <w:szCs w:val="22"/>
              </w:rPr>
            </w:pPr>
            <w:r w:rsidRPr="009303DB">
              <w:rPr>
                <w:rFonts w:cs="Liberation Serif"/>
                <w:sz w:val="22"/>
                <w:szCs w:val="22"/>
              </w:rPr>
              <w:t xml:space="preserve">Пешеходная доступность, </w:t>
            </w:r>
            <w:proofErr w:type="gramStart"/>
            <w:r w:rsidRPr="009303DB">
              <w:rPr>
                <w:rFonts w:cs="Liberation Serif"/>
                <w:sz w:val="22"/>
                <w:szCs w:val="22"/>
              </w:rPr>
              <w:t>м</w:t>
            </w:r>
            <w:proofErr w:type="gramEnd"/>
          </w:p>
        </w:tc>
        <w:tc>
          <w:tcPr>
            <w:tcW w:w="2559" w:type="dxa"/>
            <w:vAlign w:val="center"/>
          </w:tcPr>
          <w:p w14:paraId="5F5E4880" w14:textId="77777777" w:rsidR="009303DB" w:rsidRPr="009303DB" w:rsidRDefault="009303DB" w:rsidP="00CA3A8C">
            <w:pPr>
              <w:pStyle w:val="afff0"/>
              <w:rPr>
                <w:rFonts w:cs="Liberation Serif"/>
                <w:sz w:val="22"/>
                <w:szCs w:val="22"/>
              </w:rPr>
            </w:pPr>
            <w:r w:rsidRPr="009303DB">
              <w:rPr>
                <w:rFonts w:cs="Liberation Serif"/>
                <w:sz w:val="22"/>
                <w:szCs w:val="22"/>
              </w:rPr>
              <w:t>Не нормируется</w:t>
            </w:r>
          </w:p>
        </w:tc>
      </w:tr>
      <w:tr w:rsidR="009303DB" w:rsidRPr="009303DB" w14:paraId="117AAC50" w14:textId="77777777" w:rsidTr="009303DB">
        <w:trPr>
          <w:jc w:val="center"/>
        </w:trPr>
        <w:tc>
          <w:tcPr>
            <w:tcW w:w="850" w:type="dxa"/>
            <w:vMerge w:val="restart"/>
            <w:vAlign w:val="center"/>
          </w:tcPr>
          <w:p w14:paraId="6AB3CFEE" w14:textId="77777777" w:rsidR="009303DB" w:rsidRPr="009303DB" w:rsidRDefault="009303DB" w:rsidP="00CA3A8C">
            <w:pPr>
              <w:pStyle w:val="afff0"/>
              <w:rPr>
                <w:rFonts w:cs="Liberation Serif"/>
                <w:sz w:val="22"/>
                <w:szCs w:val="22"/>
              </w:rPr>
            </w:pPr>
            <w:r w:rsidRPr="009303DB">
              <w:rPr>
                <w:rFonts w:cs="Liberation Serif"/>
                <w:sz w:val="22"/>
                <w:szCs w:val="22"/>
              </w:rPr>
              <w:t>3</w:t>
            </w:r>
          </w:p>
        </w:tc>
        <w:tc>
          <w:tcPr>
            <w:tcW w:w="2835" w:type="dxa"/>
            <w:vMerge w:val="restart"/>
            <w:vAlign w:val="center"/>
          </w:tcPr>
          <w:p w14:paraId="0F3CD81F" w14:textId="77777777" w:rsidR="009303DB" w:rsidRPr="009303DB" w:rsidRDefault="009303DB" w:rsidP="00CA3A8C">
            <w:pPr>
              <w:pStyle w:val="afff0"/>
              <w:rPr>
                <w:rFonts w:cs="Liberation Serif"/>
                <w:sz w:val="22"/>
                <w:szCs w:val="22"/>
              </w:rPr>
            </w:pPr>
            <w:r w:rsidRPr="009303DB">
              <w:rPr>
                <w:rFonts w:cs="Liberation Serif"/>
                <w:sz w:val="22"/>
                <w:szCs w:val="22"/>
              </w:rPr>
              <w:t>Предприятия общественного питания</w:t>
            </w:r>
          </w:p>
        </w:tc>
        <w:tc>
          <w:tcPr>
            <w:tcW w:w="2559" w:type="dxa"/>
            <w:vMerge w:val="restart"/>
            <w:vAlign w:val="center"/>
          </w:tcPr>
          <w:p w14:paraId="2C3BDE00" w14:textId="77777777" w:rsidR="009303DB" w:rsidRPr="009303DB" w:rsidRDefault="009303DB" w:rsidP="00CA3A8C">
            <w:pPr>
              <w:pStyle w:val="afff0"/>
              <w:rPr>
                <w:rFonts w:cs="Liberation Serif"/>
                <w:sz w:val="22"/>
                <w:szCs w:val="22"/>
              </w:rPr>
            </w:pPr>
            <w:r w:rsidRPr="009303DB">
              <w:rPr>
                <w:rFonts w:cs="Liberation Serif"/>
                <w:sz w:val="22"/>
                <w:szCs w:val="22"/>
              </w:rPr>
              <w:t>Кол-во мест на 1000 чел.</w:t>
            </w:r>
          </w:p>
        </w:tc>
        <w:tc>
          <w:tcPr>
            <w:tcW w:w="2559" w:type="dxa"/>
            <w:vMerge w:val="restart"/>
            <w:vAlign w:val="center"/>
          </w:tcPr>
          <w:p w14:paraId="0FC07D72" w14:textId="77777777" w:rsidR="009303DB" w:rsidRPr="009303DB" w:rsidRDefault="009303DB" w:rsidP="00CA3A8C">
            <w:pPr>
              <w:pStyle w:val="afff0"/>
              <w:rPr>
                <w:rFonts w:cs="Liberation Serif"/>
                <w:sz w:val="22"/>
                <w:szCs w:val="22"/>
              </w:rPr>
            </w:pPr>
            <w:r w:rsidRPr="009303DB">
              <w:rPr>
                <w:rFonts w:cs="Liberation Serif"/>
                <w:sz w:val="22"/>
                <w:szCs w:val="22"/>
              </w:rPr>
              <w:t>40</w:t>
            </w:r>
          </w:p>
        </w:tc>
        <w:tc>
          <w:tcPr>
            <w:tcW w:w="2559" w:type="dxa"/>
            <w:vAlign w:val="center"/>
          </w:tcPr>
          <w:p w14:paraId="669930EA" w14:textId="77777777" w:rsidR="009303DB" w:rsidRPr="009303DB" w:rsidRDefault="009303DB" w:rsidP="00CA3A8C">
            <w:pPr>
              <w:pStyle w:val="afff0"/>
              <w:rPr>
                <w:rFonts w:cs="Liberation Serif"/>
                <w:sz w:val="22"/>
                <w:szCs w:val="22"/>
              </w:rPr>
            </w:pPr>
            <w:r w:rsidRPr="009303DB">
              <w:rPr>
                <w:rFonts w:cs="Liberation Serif"/>
                <w:sz w:val="22"/>
                <w:szCs w:val="22"/>
              </w:rPr>
              <w:t>Транспортная доступность, мин.</w:t>
            </w:r>
          </w:p>
        </w:tc>
        <w:tc>
          <w:tcPr>
            <w:tcW w:w="2559" w:type="dxa"/>
            <w:vAlign w:val="center"/>
          </w:tcPr>
          <w:p w14:paraId="1DF66B2F" w14:textId="77777777" w:rsidR="009303DB" w:rsidRPr="009303DB" w:rsidRDefault="009303DB" w:rsidP="00CA3A8C">
            <w:pPr>
              <w:pStyle w:val="afff0"/>
              <w:rPr>
                <w:rFonts w:cs="Liberation Serif"/>
                <w:sz w:val="22"/>
                <w:szCs w:val="22"/>
              </w:rPr>
            </w:pPr>
            <w:r w:rsidRPr="009303DB">
              <w:rPr>
                <w:rFonts w:cs="Liberation Serif"/>
                <w:sz w:val="22"/>
                <w:szCs w:val="22"/>
              </w:rPr>
              <w:t>Не нормируется</w:t>
            </w:r>
          </w:p>
        </w:tc>
      </w:tr>
      <w:tr w:rsidR="009303DB" w:rsidRPr="009303DB" w14:paraId="3E2DAED3" w14:textId="77777777" w:rsidTr="009303DB">
        <w:trPr>
          <w:jc w:val="center"/>
        </w:trPr>
        <w:tc>
          <w:tcPr>
            <w:tcW w:w="850" w:type="dxa"/>
            <w:vMerge/>
            <w:vAlign w:val="center"/>
          </w:tcPr>
          <w:p w14:paraId="2A31426B" w14:textId="77777777" w:rsidR="009303DB" w:rsidRPr="009303DB" w:rsidRDefault="009303DB" w:rsidP="00CA3A8C">
            <w:pPr>
              <w:pStyle w:val="afff0"/>
              <w:rPr>
                <w:rFonts w:cs="Liberation Serif"/>
                <w:sz w:val="22"/>
                <w:szCs w:val="22"/>
              </w:rPr>
            </w:pPr>
          </w:p>
        </w:tc>
        <w:tc>
          <w:tcPr>
            <w:tcW w:w="2835" w:type="dxa"/>
            <w:vMerge/>
            <w:vAlign w:val="center"/>
          </w:tcPr>
          <w:p w14:paraId="3ECDD60B" w14:textId="77777777" w:rsidR="009303DB" w:rsidRPr="009303DB" w:rsidRDefault="009303DB" w:rsidP="00CA3A8C">
            <w:pPr>
              <w:pStyle w:val="afff0"/>
              <w:rPr>
                <w:rFonts w:cs="Liberation Serif"/>
                <w:sz w:val="22"/>
                <w:szCs w:val="22"/>
              </w:rPr>
            </w:pPr>
          </w:p>
        </w:tc>
        <w:tc>
          <w:tcPr>
            <w:tcW w:w="2559" w:type="dxa"/>
            <w:vMerge/>
            <w:vAlign w:val="center"/>
          </w:tcPr>
          <w:p w14:paraId="79992F4C" w14:textId="77777777" w:rsidR="009303DB" w:rsidRPr="009303DB" w:rsidRDefault="009303DB" w:rsidP="00CA3A8C">
            <w:pPr>
              <w:pStyle w:val="afff0"/>
              <w:rPr>
                <w:rFonts w:cs="Liberation Serif"/>
                <w:sz w:val="22"/>
                <w:szCs w:val="22"/>
              </w:rPr>
            </w:pPr>
          </w:p>
        </w:tc>
        <w:tc>
          <w:tcPr>
            <w:tcW w:w="2559" w:type="dxa"/>
            <w:vMerge/>
            <w:vAlign w:val="center"/>
          </w:tcPr>
          <w:p w14:paraId="04B86582" w14:textId="77777777" w:rsidR="009303DB" w:rsidRPr="009303DB" w:rsidRDefault="009303DB" w:rsidP="00CA3A8C">
            <w:pPr>
              <w:pStyle w:val="afff0"/>
              <w:rPr>
                <w:rFonts w:cs="Liberation Serif"/>
                <w:sz w:val="22"/>
                <w:szCs w:val="22"/>
              </w:rPr>
            </w:pPr>
          </w:p>
        </w:tc>
        <w:tc>
          <w:tcPr>
            <w:tcW w:w="2559" w:type="dxa"/>
            <w:vAlign w:val="center"/>
          </w:tcPr>
          <w:p w14:paraId="311AD91C" w14:textId="77777777" w:rsidR="009303DB" w:rsidRPr="009303DB" w:rsidRDefault="009303DB" w:rsidP="00CA3A8C">
            <w:pPr>
              <w:pStyle w:val="afff0"/>
              <w:rPr>
                <w:rFonts w:cs="Liberation Serif"/>
                <w:sz w:val="22"/>
                <w:szCs w:val="22"/>
              </w:rPr>
            </w:pPr>
            <w:r w:rsidRPr="009303DB">
              <w:rPr>
                <w:rFonts w:cs="Liberation Serif"/>
                <w:sz w:val="22"/>
                <w:szCs w:val="22"/>
              </w:rPr>
              <w:t xml:space="preserve">Пешеходная доступность, </w:t>
            </w:r>
            <w:proofErr w:type="gramStart"/>
            <w:r w:rsidRPr="009303DB">
              <w:rPr>
                <w:rFonts w:cs="Liberation Serif"/>
                <w:sz w:val="22"/>
                <w:szCs w:val="22"/>
              </w:rPr>
              <w:t>м</w:t>
            </w:r>
            <w:proofErr w:type="gramEnd"/>
          </w:p>
        </w:tc>
        <w:tc>
          <w:tcPr>
            <w:tcW w:w="2559" w:type="dxa"/>
            <w:vAlign w:val="center"/>
          </w:tcPr>
          <w:p w14:paraId="6E07D971" w14:textId="77777777" w:rsidR="009303DB" w:rsidRPr="009303DB" w:rsidRDefault="009303DB" w:rsidP="00CA3A8C">
            <w:pPr>
              <w:pStyle w:val="afff0"/>
              <w:rPr>
                <w:rFonts w:cs="Liberation Serif"/>
                <w:sz w:val="22"/>
                <w:szCs w:val="22"/>
              </w:rPr>
            </w:pPr>
            <w:r w:rsidRPr="009303DB">
              <w:rPr>
                <w:rFonts w:cs="Liberation Serif"/>
                <w:sz w:val="22"/>
                <w:szCs w:val="22"/>
              </w:rPr>
              <w:t>Не нормируется</w:t>
            </w:r>
          </w:p>
        </w:tc>
      </w:tr>
      <w:tr w:rsidR="009303DB" w:rsidRPr="009303DB" w14:paraId="3F9F3616" w14:textId="77777777" w:rsidTr="009303DB">
        <w:trPr>
          <w:jc w:val="center"/>
        </w:trPr>
        <w:tc>
          <w:tcPr>
            <w:tcW w:w="850" w:type="dxa"/>
            <w:vMerge w:val="restart"/>
            <w:vAlign w:val="center"/>
          </w:tcPr>
          <w:p w14:paraId="7998A858" w14:textId="77777777" w:rsidR="009303DB" w:rsidRPr="009303DB" w:rsidRDefault="009303DB" w:rsidP="00CA3A8C">
            <w:pPr>
              <w:pStyle w:val="afff0"/>
              <w:rPr>
                <w:rFonts w:cs="Liberation Serif"/>
                <w:sz w:val="22"/>
                <w:szCs w:val="22"/>
              </w:rPr>
            </w:pPr>
            <w:r w:rsidRPr="009303DB">
              <w:rPr>
                <w:rFonts w:cs="Liberation Serif"/>
                <w:sz w:val="22"/>
                <w:szCs w:val="22"/>
              </w:rPr>
              <w:t>4</w:t>
            </w:r>
          </w:p>
        </w:tc>
        <w:tc>
          <w:tcPr>
            <w:tcW w:w="2835" w:type="dxa"/>
            <w:vMerge w:val="restart"/>
            <w:vAlign w:val="center"/>
          </w:tcPr>
          <w:p w14:paraId="707F340C" w14:textId="77777777" w:rsidR="009303DB" w:rsidRPr="009303DB" w:rsidRDefault="009303DB" w:rsidP="00CA3A8C">
            <w:pPr>
              <w:pStyle w:val="afff0"/>
              <w:rPr>
                <w:rFonts w:cs="Liberation Serif"/>
                <w:sz w:val="22"/>
                <w:szCs w:val="22"/>
              </w:rPr>
            </w:pPr>
            <w:r w:rsidRPr="009303DB">
              <w:rPr>
                <w:rFonts w:cs="Liberation Serif"/>
                <w:sz w:val="22"/>
                <w:szCs w:val="22"/>
              </w:rPr>
              <w:t>Объекты экстренной телефонной связи</w:t>
            </w:r>
          </w:p>
        </w:tc>
        <w:tc>
          <w:tcPr>
            <w:tcW w:w="2559" w:type="dxa"/>
            <w:vMerge w:val="restart"/>
            <w:vAlign w:val="center"/>
          </w:tcPr>
          <w:p w14:paraId="5AFCA8C5" w14:textId="77777777" w:rsidR="009303DB" w:rsidRPr="009303DB" w:rsidRDefault="009303DB" w:rsidP="00CA3A8C">
            <w:pPr>
              <w:pStyle w:val="afff0"/>
              <w:rPr>
                <w:rFonts w:cs="Liberation Serif"/>
                <w:sz w:val="22"/>
                <w:szCs w:val="22"/>
              </w:rPr>
            </w:pPr>
            <w:r w:rsidRPr="009303DB">
              <w:rPr>
                <w:rFonts w:cs="Liberation Serif"/>
                <w:sz w:val="22"/>
                <w:szCs w:val="22"/>
              </w:rPr>
              <w:t>Объект на населенный пункт сельского типа</w:t>
            </w:r>
          </w:p>
        </w:tc>
        <w:tc>
          <w:tcPr>
            <w:tcW w:w="2559" w:type="dxa"/>
            <w:vMerge w:val="restart"/>
            <w:vAlign w:val="center"/>
          </w:tcPr>
          <w:p w14:paraId="29E36383" w14:textId="77777777" w:rsidR="009303DB" w:rsidRPr="009303DB" w:rsidRDefault="009303DB" w:rsidP="00CA3A8C">
            <w:pPr>
              <w:pStyle w:val="afff0"/>
              <w:rPr>
                <w:rFonts w:cs="Liberation Serif"/>
                <w:sz w:val="22"/>
                <w:szCs w:val="22"/>
              </w:rPr>
            </w:pPr>
            <w:r w:rsidRPr="009303DB">
              <w:rPr>
                <w:rFonts w:cs="Liberation Serif"/>
                <w:sz w:val="22"/>
                <w:szCs w:val="22"/>
              </w:rPr>
              <w:t>1</w:t>
            </w:r>
          </w:p>
        </w:tc>
        <w:tc>
          <w:tcPr>
            <w:tcW w:w="2559" w:type="dxa"/>
            <w:vAlign w:val="center"/>
          </w:tcPr>
          <w:p w14:paraId="136D592E" w14:textId="77777777" w:rsidR="009303DB" w:rsidRPr="009303DB" w:rsidRDefault="009303DB" w:rsidP="00CA3A8C">
            <w:pPr>
              <w:pStyle w:val="afff0"/>
              <w:rPr>
                <w:rFonts w:cs="Liberation Serif"/>
                <w:sz w:val="22"/>
                <w:szCs w:val="22"/>
              </w:rPr>
            </w:pPr>
            <w:r w:rsidRPr="009303DB">
              <w:rPr>
                <w:rFonts w:cs="Liberation Serif"/>
                <w:sz w:val="22"/>
                <w:szCs w:val="22"/>
              </w:rPr>
              <w:t>Транспортная доступность, мин.</w:t>
            </w:r>
          </w:p>
        </w:tc>
        <w:tc>
          <w:tcPr>
            <w:tcW w:w="2559" w:type="dxa"/>
            <w:vAlign w:val="center"/>
          </w:tcPr>
          <w:p w14:paraId="65030337" w14:textId="77777777" w:rsidR="009303DB" w:rsidRPr="009303DB" w:rsidRDefault="009303DB" w:rsidP="00CA3A8C">
            <w:pPr>
              <w:pStyle w:val="afff0"/>
              <w:rPr>
                <w:rFonts w:cs="Liberation Serif"/>
                <w:sz w:val="22"/>
                <w:szCs w:val="22"/>
              </w:rPr>
            </w:pPr>
            <w:r w:rsidRPr="009303DB">
              <w:rPr>
                <w:rFonts w:cs="Liberation Serif"/>
                <w:sz w:val="22"/>
                <w:szCs w:val="22"/>
              </w:rPr>
              <w:t>Не нормируется</w:t>
            </w:r>
          </w:p>
        </w:tc>
      </w:tr>
      <w:tr w:rsidR="009303DB" w:rsidRPr="009303DB" w14:paraId="2D62582D" w14:textId="77777777" w:rsidTr="009303DB">
        <w:trPr>
          <w:jc w:val="center"/>
        </w:trPr>
        <w:tc>
          <w:tcPr>
            <w:tcW w:w="850" w:type="dxa"/>
            <w:vMerge/>
            <w:vAlign w:val="center"/>
          </w:tcPr>
          <w:p w14:paraId="59EAD36A" w14:textId="77777777" w:rsidR="009303DB" w:rsidRPr="009303DB" w:rsidRDefault="009303DB" w:rsidP="00CA3A8C">
            <w:pPr>
              <w:pStyle w:val="afff0"/>
              <w:rPr>
                <w:rFonts w:cs="Liberation Serif"/>
                <w:sz w:val="22"/>
                <w:szCs w:val="22"/>
              </w:rPr>
            </w:pPr>
          </w:p>
        </w:tc>
        <w:tc>
          <w:tcPr>
            <w:tcW w:w="2835" w:type="dxa"/>
            <w:vMerge/>
            <w:vAlign w:val="center"/>
          </w:tcPr>
          <w:p w14:paraId="20BD7927" w14:textId="77777777" w:rsidR="009303DB" w:rsidRPr="009303DB" w:rsidRDefault="009303DB" w:rsidP="00CA3A8C">
            <w:pPr>
              <w:pStyle w:val="afff0"/>
              <w:rPr>
                <w:rFonts w:cs="Liberation Serif"/>
                <w:sz w:val="22"/>
                <w:szCs w:val="22"/>
              </w:rPr>
            </w:pPr>
          </w:p>
        </w:tc>
        <w:tc>
          <w:tcPr>
            <w:tcW w:w="2559" w:type="dxa"/>
            <w:vMerge/>
            <w:vAlign w:val="center"/>
          </w:tcPr>
          <w:p w14:paraId="1FDD995F" w14:textId="77777777" w:rsidR="009303DB" w:rsidRPr="009303DB" w:rsidRDefault="009303DB" w:rsidP="00CA3A8C">
            <w:pPr>
              <w:pStyle w:val="afff0"/>
              <w:rPr>
                <w:rFonts w:cs="Liberation Serif"/>
                <w:sz w:val="22"/>
                <w:szCs w:val="22"/>
              </w:rPr>
            </w:pPr>
          </w:p>
        </w:tc>
        <w:tc>
          <w:tcPr>
            <w:tcW w:w="2559" w:type="dxa"/>
            <w:vMerge/>
            <w:vAlign w:val="center"/>
          </w:tcPr>
          <w:p w14:paraId="1351A0F0" w14:textId="77777777" w:rsidR="009303DB" w:rsidRPr="009303DB" w:rsidRDefault="009303DB" w:rsidP="00CA3A8C">
            <w:pPr>
              <w:pStyle w:val="afff0"/>
              <w:rPr>
                <w:rFonts w:cs="Liberation Serif"/>
                <w:sz w:val="22"/>
                <w:szCs w:val="22"/>
              </w:rPr>
            </w:pPr>
          </w:p>
        </w:tc>
        <w:tc>
          <w:tcPr>
            <w:tcW w:w="2559" w:type="dxa"/>
            <w:vAlign w:val="center"/>
          </w:tcPr>
          <w:p w14:paraId="3D97DF58" w14:textId="77777777" w:rsidR="009303DB" w:rsidRPr="009303DB" w:rsidRDefault="009303DB" w:rsidP="00CA3A8C">
            <w:pPr>
              <w:pStyle w:val="afff0"/>
              <w:rPr>
                <w:rFonts w:cs="Liberation Serif"/>
                <w:sz w:val="22"/>
                <w:szCs w:val="22"/>
              </w:rPr>
            </w:pPr>
            <w:r w:rsidRPr="009303DB">
              <w:rPr>
                <w:rFonts w:cs="Liberation Serif"/>
                <w:sz w:val="22"/>
                <w:szCs w:val="22"/>
              </w:rPr>
              <w:t>Пешеходная доступность, мин.</w:t>
            </w:r>
          </w:p>
        </w:tc>
        <w:tc>
          <w:tcPr>
            <w:tcW w:w="2559" w:type="dxa"/>
            <w:vAlign w:val="center"/>
          </w:tcPr>
          <w:p w14:paraId="066009BD" w14:textId="77777777" w:rsidR="009303DB" w:rsidRPr="009303DB" w:rsidRDefault="009303DB" w:rsidP="00CA3A8C">
            <w:pPr>
              <w:pStyle w:val="afff0"/>
              <w:rPr>
                <w:rFonts w:cs="Liberation Serif"/>
                <w:sz w:val="22"/>
                <w:szCs w:val="22"/>
              </w:rPr>
            </w:pPr>
            <w:r w:rsidRPr="009303DB">
              <w:rPr>
                <w:rFonts w:cs="Liberation Serif"/>
                <w:sz w:val="22"/>
                <w:szCs w:val="22"/>
              </w:rPr>
              <w:t>Не более 15 мин.</w:t>
            </w:r>
          </w:p>
        </w:tc>
      </w:tr>
    </w:tbl>
    <w:p w14:paraId="60CD6126" w14:textId="701FE5A1" w:rsidR="009303DB" w:rsidRDefault="009303DB" w:rsidP="00071161">
      <w:pPr>
        <w:jc w:val="center"/>
        <w:rPr>
          <w:rFonts w:ascii="Liberation Serif" w:hAnsi="Liberation Serif" w:cs="Liberation Serif"/>
        </w:rPr>
      </w:pPr>
    </w:p>
    <w:p w14:paraId="12B947A7" w14:textId="417B8624" w:rsidR="009303DB" w:rsidRDefault="009303DB" w:rsidP="00071161">
      <w:pPr>
        <w:jc w:val="center"/>
        <w:rPr>
          <w:rFonts w:ascii="Liberation Serif" w:hAnsi="Liberation Serif" w:cs="Liberation Serif"/>
        </w:rPr>
      </w:pPr>
      <w:r>
        <w:rPr>
          <w:rFonts w:ascii="Liberation Serif" w:hAnsi="Liberation Serif" w:cs="Liberation Serif"/>
        </w:rPr>
        <w:t>В области жилищного строительства</w:t>
      </w:r>
    </w:p>
    <w:p w14:paraId="3AD5DB29" w14:textId="77777777" w:rsidR="003804BE" w:rsidRDefault="003804BE" w:rsidP="00071161">
      <w:pPr>
        <w:jc w:val="center"/>
        <w:rPr>
          <w:rFonts w:ascii="Liberation Serif" w:hAnsi="Liberation Serif" w:cs="Liberation Serif"/>
        </w:rPr>
      </w:pPr>
    </w:p>
    <w:p w14:paraId="2221A2F0" w14:textId="3345E51A"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xml:space="preserve">1) Для расчёта проектной численности населения и определения потребности в объектах социальной инфраструктуры при разработке документации по планировке территорий для жилищного строительства применяется перспективные показатели обеспеченности </w:t>
      </w:r>
      <w:r w:rsidR="003804BE" w:rsidRPr="009303DB">
        <w:rPr>
          <w:rFonts w:ascii="Liberation Serif" w:hAnsi="Liberation Serif" w:cs="Liberation Serif"/>
        </w:rPr>
        <w:t>жилищным фондом,</w:t>
      </w:r>
      <w:r w:rsidRPr="009303DB">
        <w:rPr>
          <w:rFonts w:ascii="Liberation Serif" w:hAnsi="Liberation Serif" w:cs="Liberation Serif"/>
        </w:rPr>
        <w:t xml:space="preserve"> установленные генеральным планом </w:t>
      </w:r>
      <w:r w:rsidR="003804BE">
        <w:rPr>
          <w:rFonts w:ascii="Liberation Serif" w:hAnsi="Liberation Serif" w:cs="Liberation Serif"/>
        </w:rPr>
        <w:t>Муниципального округа</w:t>
      </w:r>
      <w:r w:rsidRPr="009303DB">
        <w:rPr>
          <w:rFonts w:ascii="Liberation Serif" w:hAnsi="Liberation Serif" w:cs="Liberation Serif"/>
        </w:rPr>
        <w:t xml:space="preserve"> Первоуральск до 2040 г</w:t>
      </w:r>
      <w:r w:rsidR="003804BE">
        <w:rPr>
          <w:rFonts w:ascii="Liberation Serif" w:hAnsi="Liberation Serif" w:cs="Liberation Serif"/>
        </w:rPr>
        <w:t>ода</w:t>
      </w:r>
      <w:r w:rsidRPr="009303DB">
        <w:rPr>
          <w:rFonts w:ascii="Liberation Serif" w:hAnsi="Liberation Serif" w:cs="Liberation Serif"/>
        </w:rPr>
        <w:t>:</w:t>
      </w:r>
    </w:p>
    <w:p w14:paraId="7F749E96"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xml:space="preserve">- для городского населения – 35,0 </w:t>
      </w:r>
      <w:proofErr w:type="spellStart"/>
      <w:r w:rsidRPr="009303DB">
        <w:rPr>
          <w:rFonts w:ascii="Liberation Serif" w:hAnsi="Liberation Serif" w:cs="Liberation Serif"/>
        </w:rPr>
        <w:t>кв</w:t>
      </w:r>
      <w:proofErr w:type="gramStart"/>
      <w:r w:rsidRPr="009303DB">
        <w:rPr>
          <w:rFonts w:ascii="Liberation Serif" w:hAnsi="Liberation Serif" w:cs="Liberation Serif"/>
        </w:rPr>
        <w:t>.м</w:t>
      </w:r>
      <w:proofErr w:type="spellEnd"/>
      <w:proofErr w:type="gramEnd"/>
      <w:r w:rsidRPr="009303DB">
        <w:rPr>
          <w:rFonts w:ascii="Liberation Serif" w:hAnsi="Liberation Serif" w:cs="Liberation Serif"/>
        </w:rPr>
        <w:t xml:space="preserve">/человека; </w:t>
      </w:r>
    </w:p>
    <w:p w14:paraId="37F4D2AF"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xml:space="preserve">- для сельского населения – 32,0 </w:t>
      </w:r>
      <w:proofErr w:type="spellStart"/>
      <w:r w:rsidRPr="009303DB">
        <w:rPr>
          <w:rFonts w:ascii="Liberation Serif" w:hAnsi="Liberation Serif" w:cs="Liberation Serif"/>
        </w:rPr>
        <w:t>кв</w:t>
      </w:r>
      <w:proofErr w:type="gramStart"/>
      <w:r w:rsidRPr="009303DB">
        <w:rPr>
          <w:rFonts w:ascii="Liberation Serif" w:hAnsi="Liberation Serif" w:cs="Liberation Serif"/>
        </w:rPr>
        <w:t>.м</w:t>
      </w:r>
      <w:proofErr w:type="spellEnd"/>
      <w:proofErr w:type="gramEnd"/>
      <w:r w:rsidRPr="009303DB">
        <w:rPr>
          <w:rFonts w:ascii="Liberation Serif" w:hAnsi="Liberation Serif" w:cs="Liberation Serif"/>
        </w:rPr>
        <w:t xml:space="preserve">/человека. </w:t>
      </w:r>
    </w:p>
    <w:p w14:paraId="46435685"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xml:space="preserve">2) При планировочной организации жилых зон следует предусматривать их дифференциацию по типам застройки, её этажности и плотности, местоположению с учётом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 </w:t>
      </w:r>
    </w:p>
    <w:p w14:paraId="205B0914"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В состав жилых зон включаются:</w:t>
      </w:r>
    </w:p>
    <w:p w14:paraId="5F781928"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зона застройки многоэтажными многоквартирными жилыми зданиями (девять этажей и более)</w:t>
      </w:r>
    </w:p>
    <w:p w14:paraId="1D6A0C05"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xml:space="preserve">- зона застройки </w:t>
      </w:r>
      <w:proofErr w:type="spellStart"/>
      <w:r w:rsidRPr="009303DB">
        <w:rPr>
          <w:rFonts w:ascii="Liberation Serif" w:hAnsi="Liberation Serif" w:cs="Liberation Serif"/>
        </w:rPr>
        <w:t>среднеэтажными</w:t>
      </w:r>
      <w:proofErr w:type="spellEnd"/>
      <w:r w:rsidRPr="009303DB">
        <w:rPr>
          <w:rFonts w:ascii="Liberation Serif" w:hAnsi="Liberation Serif" w:cs="Liberation Serif"/>
        </w:rPr>
        <w:t xml:space="preserve"> многоквартирными жилыми зданиями (от пяти до восьми этажей, включая </w:t>
      </w:r>
      <w:proofErr w:type="gramStart"/>
      <w:r w:rsidRPr="009303DB">
        <w:rPr>
          <w:rFonts w:ascii="Liberation Serif" w:hAnsi="Liberation Serif" w:cs="Liberation Serif"/>
        </w:rPr>
        <w:t>мансардный</w:t>
      </w:r>
      <w:proofErr w:type="gramEnd"/>
      <w:r w:rsidRPr="009303DB">
        <w:rPr>
          <w:rFonts w:ascii="Liberation Serif" w:hAnsi="Liberation Serif" w:cs="Liberation Serif"/>
        </w:rPr>
        <w:t>)</w:t>
      </w:r>
    </w:p>
    <w:p w14:paraId="085BD24B"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xml:space="preserve">- зона застройки малоэтажными многоквартирными жилыми зданиями (до четырех этажей, включая </w:t>
      </w:r>
      <w:proofErr w:type="gramStart"/>
      <w:r w:rsidRPr="009303DB">
        <w:rPr>
          <w:rFonts w:ascii="Liberation Serif" w:hAnsi="Liberation Serif" w:cs="Liberation Serif"/>
        </w:rPr>
        <w:t>мансардный</w:t>
      </w:r>
      <w:proofErr w:type="gramEnd"/>
      <w:r w:rsidRPr="009303DB">
        <w:rPr>
          <w:rFonts w:ascii="Liberation Serif" w:hAnsi="Liberation Serif" w:cs="Liberation Serif"/>
        </w:rPr>
        <w:t>)</w:t>
      </w:r>
    </w:p>
    <w:p w14:paraId="459F3CBF"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зона застройки блокированными жилыми домами</w:t>
      </w:r>
    </w:p>
    <w:p w14:paraId="08EA3964" w14:textId="77777777" w:rsidR="009303DB" w:rsidRPr="009303DB" w:rsidRDefault="009303DB" w:rsidP="009303DB">
      <w:pPr>
        <w:ind w:firstLine="709"/>
        <w:jc w:val="both"/>
        <w:rPr>
          <w:rFonts w:ascii="Liberation Serif" w:hAnsi="Liberation Serif" w:cs="Liberation Serif"/>
        </w:rPr>
      </w:pPr>
      <w:r w:rsidRPr="009303DB">
        <w:rPr>
          <w:rFonts w:ascii="Liberation Serif" w:hAnsi="Liberation Serif" w:cs="Liberation Serif"/>
        </w:rPr>
        <w:t>- зона застройки индивидуальными жилыми домами.</w:t>
      </w:r>
    </w:p>
    <w:p w14:paraId="5E76A0ED" w14:textId="1B9A42B3" w:rsidR="009303DB" w:rsidRDefault="009303DB" w:rsidP="00071161">
      <w:pPr>
        <w:jc w:val="center"/>
        <w:rPr>
          <w:rFonts w:ascii="Liberation Serif" w:hAnsi="Liberation Serif" w:cs="Liberation Serif"/>
        </w:rPr>
      </w:pPr>
    </w:p>
    <w:p w14:paraId="07FD7EEF" w14:textId="22FB4941" w:rsidR="003804BE" w:rsidRDefault="003804BE" w:rsidP="00071161">
      <w:pPr>
        <w:jc w:val="center"/>
        <w:rPr>
          <w:rFonts w:ascii="Liberation Serif" w:hAnsi="Liberation Serif" w:cs="Liberation Serif"/>
        </w:rPr>
      </w:pPr>
    </w:p>
    <w:p w14:paraId="1D35FF75" w14:textId="3B95F1DD" w:rsidR="003804BE" w:rsidRDefault="003804BE" w:rsidP="00071161">
      <w:pPr>
        <w:jc w:val="center"/>
        <w:rPr>
          <w:rFonts w:ascii="Liberation Serif" w:hAnsi="Liberation Serif" w:cs="Liberation Serif"/>
        </w:rPr>
      </w:pPr>
    </w:p>
    <w:p w14:paraId="026C7445" w14:textId="15B52B66" w:rsidR="003804BE" w:rsidRDefault="003804BE" w:rsidP="00071161">
      <w:pPr>
        <w:jc w:val="center"/>
        <w:rPr>
          <w:rFonts w:ascii="Liberation Serif" w:hAnsi="Liberation Serif" w:cs="Liberation Serif"/>
        </w:rPr>
      </w:pPr>
    </w:p>
    <w:p w14:paraId="624EA19A" w14:textId="7D9A6E9A" w:rsidR="003804BE" w:rsidRDefault="003804BE" w:rsidP="00071161">
      <w:pPr>
        <w:jc w:val="center"/>
        <w:rPr>
          <w:rFonts w:ascii="Liberation Serif" w:hAnsi="Liberation Serif" w:cs="Liberation Serif"/>
        </w:rPr>
      </w:pPr>
    </w:p>
    <w:p w14:paraId="28920C19" w14:textId="77777777" w:rsidR="003804BE" w:rsidRDefault="003804BE" w:rsidP="00071161">
      <w:pPr>
        <w:jc w:val="center"/>
        <w:rPr>
          <w:rFonts w:ascii="Liberation Serif" w:hAnsi="Liberation Serif" w:cs="Liberation Serif"/>
        </w:rPr>
      </w:pPr>
    </w:p>
    <w:p w14:paraId="23173697" w14:textId="43669BBF" w:rsidR="003804BE" w:rsidRDefault="003804BE" w:rsidP="00071161">
      <w:pPr>
        <w:jc w:val="center"/>
        <w:rPr>
          <w:rFonts w:ascii="Liberation Serif" w:hAnsi="Liberation Serif" w:cs="Liberation Serif"/>
        </w:rPr>
      </w:pPr>
      <w:r>
        <w:rPr>
          <w:rFonts w:ascii="Liberation Serif" w:hAnsi="Liberation Serif" w:cs="Liberation Serif"/>
        </w:rPr>
        <w:t>Таблица 17 Состав жилых зон для городских и сельских поселений в зависимости от дифференциации населенных пунктов</w:t>
      </w:r>
    </w:p>
    <w:tbl>
      <w:tblPr>
        <w:tblStyle w:val="ae"/>
        <w:tblW w:w="5000" w:type="pct"/>
        <w:jc w:val="center"/>
        <w:tblLook w:val="04A0" w:firstRow="1" w:lastRow="0" w:firstColumn="1" w:lastColumn="0" w:noHBand="0" w:noVBand="1"/>
      </w:tblPr>
      <w:tblGrid>
        <w:gridCol w:w="847"/>
        <w:gridCol w:w="7155"/>
        <w:gridCol w:w="2259"/>
        <w:gridCol w:w="2266"/>
        <w:gridCol w:w="2259"/>
      </w:tblGrid>
      <w:tr w:rsidR="003804BE" w:rsidRPr="003804BE" w14:paraId="6770EFDE" w14:textId="77777777" w:rsidTr="003804BE">
        <w:trPr>
          <w:jc w:val="center"/>
        </w:trPr>
        <w:tc>
          <w:tcPr>
            <w:tcW w:w="847" w:type="dxa"/>
            <w:vAlign w:val="center"/>
          </w:tcPr>
          <w:p w14:paraId="19C37F2B" w14:textId="77777777" w:rsidR="003804BE" w:rsidRPr="003804BE" w:rsidRDefault="003804BE" w:rsidP="00CA3A8C">
            <w:pPr>
              <w:pStyle w:val="afff0"/>
              <w:rPr>
                <w:sz w:val="22"/>
                <w:szCs w:val="22"/>
                <w:lang w:val="en-US" w:eastAsia="ru-RU"/>
              </w:rPr>
            </w:pPr>
            <w:r w:rsidRPr="003804BE">
              <w:rPr>
                <w:sz w:val="22"/>
                <w:szCs w:val="22"/>
              </w:rPr>
              <w:t xml:space="preserve">№ </w:t>
            </w:r>
            <w:proofErr w:type="gramStart"/>
            <w:r w:rsidRPr="003804BE">
              <w:rPr>
                <w:sz w:val="22"/>
                <w:szCs w:val="22"/>
              </w:rPr>
              <w:t>п</w:t>
            </w:r>
            <w:proofErr w:type="gramEnd"/>
            <w:r w:rsidRPr="003804BE">
              <w:rPr>
                <w:sz w:val="22"/>
                <w:szCs w:val="22"/>
              </w:rPr>
              <w:t>/п</w:t>
            </w:r>
          </w:p>
        </w:tc>
        <w:tc>
          <w:tcPr>
            <w:tcW w:w="7155" w:type="dxa"/>
            <w:vAlign w:val="center"/>
          </w:tcPr>
          <w:p w14:paraId="7BF248D8" w14:textId="77777777" w:rsidR="003804BE" w:rsidRPr="003804BE" w:rsidRDefault="003804BE" w:rsidP="00CA3A8C">
            <w:pPr>
              <w:pStyle w:val="afff0"/>
              <w:rPr>
                <w:sz w:val="22"/>
                <w:szCs w:val="22"/>
                <w:lang w:val="en-US" w:eastAsia="ru-RU"/>
              </w:rPr>
            </w:pPr>
            <w:proofErr w:type="spellStart"/>
            <w:r w:rsidRPr="003804BE">
              <w:rPr>
                <w:sz w:val="22"/>
                <w:szCs w:val="22"/>
                <w:lang w:val="en-US" w:eastAsia="ru-RU"/>
              </w:rPr>
              <w:t>Наименование</w:t>
            </w:r>
            <w:proofErr w:type="spellEnd"/>
            <w:r w:rsidRPr="003804BE">
              <w:rPr>
                <w:sz w:val="22"/>
                <w:szCs w:val="22"/>
                <w:lang w:val="en-US" w:eastAsia="ru-RU"/>
              </w:rPr>
              <w:t xml:space="preserve"> </w:t>
            </w:r>
            <w:proofErr w:type="spellStart"/>
            <w:r w:rsidRPr="003804BE">
              <w:rPr>
                <w:sz w:val="22"/>
                <w:szCs w:val="22"/>
                <w:lang w:val="en-US" w:eastAsia="ru-RU"/>
              </w:rPr>
              <w:t>жилой</w:t>
            </w:r>
            <w:proofErr w:type="spellEnd"/>
            <w:r w:rsidRPr="003804BE">
              <w:rPr>
                <w:sz w:val="22"/>
                <w:szCs w:val="22"/>
                <w:lang w:val="en-US" w:eastAsia="ru-RU"/>
              </w:rPr>
              <w:t xml:space="preserve"> </w:t>
            </w:r>
            <w:proofErr w:type="spellStart"/>
            <w:r w:rsidRPr="003804BE">
              <w:rPr>
                <w:sz w:val="22"/>
                <w:szCs w:val="22"/>
                <w:lang w:val="en-US" w:eastAsia="ru-RU"/>
              </w:rPr>
              <w:t>зоны</w:t>
            </w:r>
            <w:proofErr w:type="spellEnd"/>
          </w:p>
        </w:tc>
        <w:tc>
          <w:tcPr>
            <w:tcW w:w="2259" w:type="dxa"/>
            <w:vAlign w:val="center"/>
          </w:tcPr>
          <w:p w14:paraId="18E182F7" w14:textId="77777777" w:rsidR="003804BE" w:rsidRPr="003804BE" w:rsidRDefault="003804BE" w:rsidP="00CA3A8C">
            <w:pPr>
              <w:pStyle w:val="afff0"/>
              <w:rPr>
                <w:sz w:val="22"/>
                <w:szCs w:val="22"/>
                <w:lang w:val="en-US" w:eastAsia="ru-RU"/>
              </w:rPr>
            </w:pPr>
            <w:proofErr w:type="spellStart"/>
            <w:r w:rsidRPr="003804BE">
              <w:rPr>
                <w:sz w:val="22"/>
                <w:szCs w:val="22"/>
                <w:lang w:val="en-US" w:eastAsia="ru-RU"/>
              </w:rPr>
              <w:t>Городское</w:t>
            </w:r>
            <w:proofErr w:type="spellEnd"/>
            <w:r w:rsidRPr="003804BE">
              <w:rPr>
                <w:sz w:val="22"/>
                <w:szCs w:val="22"/>
                <w:lang w:val="en-US" w:eastAsia="ru-RU"/>
              </w:rPr>
              <w:t xml:space="preserve"> </w:t>
            </w:r>
            <w:proofErr w:type="spellStart"/>
            <w:r w:rsidRPr="003804BE">
              <w:rPr>
                <w:sz w:val="22"/>
                <w:szCs w:val="22"/>
                <w:lang w:val="en-US" w:eastAsia="ru-RU"/>
              </w:rPr>
              <w:t>поселение</w:t>
            </w:r>
            <w:proofErr w:type="spellEnd"/>
          </w:p>
        </w:tc>
        <w:tc>
          <w:tcPr>
            <w:tcW w:w="2266" w:type="dxa"/>
            <w:vAlign w:val="center"/>
          </w:tcPr>
          <w:p w14:paraId="1E69FC99" w14:textId="77777777" w:rsidR="003804BE" w:rsidRPr="003804BE" w:rsidRDefault="003804BE" w:rsidP="00CA3A8C">
            <w:pPr>
              <w:pStyle w:val="afff0"/>
              <w:rPr>
                <w:sz w:val="22"/>
                <w:szCs w:val="22"/>
                <w:lang w:eastAsia="ru-RU"/>
              </w:rPr>
            </w:pPr>
            <w:r w:rsidRPr="003804BE">
              <w:rPr>
                <w:sz w:val="22"/>
                <w:szCs w:val="22"/>
                <w:lang w:eastAsia="ru-RU"/>
              </w:rPr>
              <w:t xml:space="preserve">Сельское поселение </w:t>
            </w:r>
            <w:r w:rsidRPr="003804BE">
              <w:rPr>
                <w:sz w:val="22"/>
                <w:szCs w:val="22"/>
              </w:rPr>
              <w:t>(административный центр сельского поселения)</w:t>
            </w:r>
          </w:p>
        </w:tc>
        <w:tc>
          <w:tcPr>
            <w:tcW w:w="2259" w:type="dxa"/>
            <w:vAlign w:val="center"/>
          </w:tcPr>
          <w:p w14:paraId="630C3C44" w14:textId="77777777" w:rsidR="003804BE" w:rsidRPr="003804BE" w:rsidRDefault="003804BE" w:rsidP="00CA3A8C">
            <w:pPr>
              <w:pStyle w:val="afff0"/>
              <w:rPr>
                <w:sz w:val="22"/>
                <w:szCs w:val="22"/>
                <w:lang w:val="en-US" w:eastAsia="ru-RU"/>
              </w:rPr>
            </w:pPr>
            <w:proofErr w:type="spellStart"/>
            <w:r w:rsidRPr="003804BE">
              <w:rPr>
                <w:sz w:val="22"/>
                <w:szCs w:val="22"/>
                <w:lang w:val="en-US" w:eastAsia="ru-RU"/>
              </w:rPr>
              <w:t>Сельское</w:t>
            </w:r>
            <w:proofErr w:type="spellEnd"/>
            <w:r w:rsidRPr="003804BE">
              <w:rPr>
                <w:sz w:val="22"/>
                <w:szCs w:val="22"/>
                <w:lang w:val="en-US" w:eastAsia="ru-RU"/>
              </w:rPr>
              <w:t xml:space="preserve"> </w:t>
            </w:r>
            <w:proofErr w:type="spellStart"/>
            <w:r w:rsidRPr="003804BE">
              <w:rPr>
                <w:sz w:val="22"/>
                <w:szCs w:val="22"/>
                <w:lang w:val="en-US" w:eastAsia="ru-RU"/>
              </w:rPr>
              <w:t>поселение</w:t>
            </w:r>
            <w:proofErr w:type="spellEnd"/>
          </w:p>
        </w:tc>
      </w:tr>
      <w:tr w:rsidR="003804BE" w:rsidRPr="003804BE" w14:paraId="3311F03B" w14:textId="77777777" w:rsidTr="003804BE">
        <w:trPr>
          <w:jc w:val="center"/>
        </w:trPr>
        <w:tc>
          <w:tcPr>
            <w:tcW w:w="847" w:type="dxa"/>
            <w:vAlign w:val="center"/>
          </w:tcPr>
          <w:p w14:paraId="72AEF874" w14:textId="77777777" w:rsidR="003804BE" w:rsidRPr="003804BE" w:rsidRDefault="003804BE" w:rsidP="00CA3A8C">
            <w:pPr>
              <w:pStyle w:val="afff0"/>
              <w:rPr>
                <w:sz w:val="22"/>
                <w:szCs w:val="22"/>
                <w:lang w:val="en-US" w:eastAsia="ru-RU"/>
              </w:rPr>
            </w:pPr>
            <w:r w:rsidRPr="003804BE">
              <w:rPr>
                <w:sz w:val="22"/>
                <w:szCs w:val="22"/>
                <w:lang w:val="en-US" w:eastAsia="ru-RU"/>
              </w:rPr>
              <w:t>1</w:t>
            </w:r>
          </w:p>
        </w:tc>
        <w:tc>
          <w:tcPr>
            <w:tcW w:w="7155" w:type="dxa"/>
            <w:vAlign w:val="center"/>
          </w:tcPr>
          <w:p w14:paraId="3D7E6E0E" w14:textId="77777777" w:rsidR="003804BE" w:rsidRPr="003804BE" w:rsidRDefault="003804BE" w:rsidP="00CA3A8C">
            <w:pPr>
              <w:pStyle w:val="afff0"/>
              <w:rPr>
                <w:sz w:val="22"/>
                <w:szCs w:val="22"/>
                <w:lang w:eastAsia="ru-RU"/>
              </w:rPr>
            </w:pPr>
            <w:r w:rsidRPr="003804BE">
              <w:rPr>
                <w:sz w:val="22"/>
                <w:szCs w:val="22"/>
                <w:lang w:eastAsia="ru-RU"/>
              </w:rPr>
              <w:t>зона застройки многоэтажными многоквартирными жилыми зданиями (девять этажей и более)</w:t>
            </w:r>
          </w:p>
        </w:tc>
        <w:tc>
          <w:tcPr>
            <w:tcW w:w="2259" w:type="dxa"/>
            <w:vAlign w:val="center"/>
          </w:tcPr>
          <w:p w14:paraId="3650E8ED"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66" w:type="dxa"/>
            <w:vAlign w:val="center"/>
          </w:tcPr>
          <w:p w14:paraId="59049DC5"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59" w:type="dxa"/>
            <w:vAlign w:val="center"/>
          </w:tcPr>
          <w:p w14:paraId="212567F5" w14:textId="77777777" w:rsidR="003804BE" w:rsidRPr="003804BE" w:rsidRDefault="003804BE" w:rsidP="00CA3A8C">
            <w:pPr>
              <w:pStyle w:val="afff0"/>
              <w:rPr>
                <w:sz w:val="22"/>
                <w:szCs w:val="22"/>
                <w:lang w:val="en-US" w:eastAsia="ru-RU"/>
              </w:rPr>
            </w:pPr>
            <w:r w:rsidRPr="003804BE">
              <w:rPr>
                <w:sz w:val="22"/>
                <w:szCs w:val="22"/>
                <w:lang w:val="en-US" w:eastAsia="ru-RU"/>
              </w:rPr>
              <w:t>-</w:t>
            </w:r>
          </w:p>
        </w:tc>
      </w:tr>
      <w:tr w:rsidR="003804BE" w:rsidRPr="003804BE" w14:paraId="36DBC866" w14:textId="77777777" w:rsidTr="003804BE">
        <w:trPr>
          <w:jc w:val="center"/>
        </w:trPr>
        <w:tc>
          <w:tcPr>
            <w:tcW w:w="847" w:type="dxa"/>
            <w:vAlign w:val="center"/>
          </w:tcPr>
          <w:p w14:paraId="5239D32F" w14:textId="77777777" w:rsidR="003804BE" w:rsidRPr="003804BE" w:rsidRDefault="003804BE" w:rsidP="00CA3A8C">
            <w:pPr>
              <w:pStyle w:val="afff0"/>
              <w:rPr>
                <w:sz w:val="22"/>
                <w:szCs w:val="22"/>
                <w:lang w:val="en-US" w:eastAsia="ru-RU"/>
              </w:rPr>
            </w:pPr>
            <w:r w:rsidRPr="003804BE">
              <w:rPr>
                <w:sz w:val="22"/>
                <w:szCs w:val="22"/>
                <w:lang w:val="en-US" w:eastAsia="ru-RU"/>
              </w:rPr>
              <w:t>2</w:t>
            </w:r>
          </w:p>
        </w:tc>
        <w:tc>
          <w:tcPr>
            <w:tcW w:w="7155" w:type="dxa"/>
            <w:vAlign w:val="center"/>
          </w:tcPr>
          <w:p w14:paraId="0F67A46B" w14:textId="77777777" w:rsidR="003804BE" w:rsidRPr="003804BE" w:rsidRDefault="003804BE" w:rsidP="00CA3A8C">
            <w:pPr>
              <w:pStyle w:val="afff0"/>
              <w:rPr>
                <w:sz w:val="22"/>
                <w:szCs w:val="22"/>
                <w:lang w:eastAsia="ru-RU"/>
              </w:rPr>
            </w:pPr>
            <w:r w:rsidRPr="003804BE">
              <w:rPr>
                <w:sz w:val="22"/>
                <w:szCs w:val="22"/>
                <w:lang w:eastAsia="ru-RU"/>
              </w:rPr>
              <w:t xml:space="preserve">зона застройки </w:t>
            </w:r>
            <w:proofErr w:type="spellStart"/>
            <w:r w:rsidRPr="003804BE">
              <w:rPr>
                <w:sz w:val="22"/>
                <w:szCs w:val="22"/>
                <w:lang w:eastAsia="ru-RU"/>
              </w:rPr>
              <w:t>среднеэтажными</w:t>
            </w:r>
            <w:proofErr w:type="spellEnd"/>
            <w:r w:rsidRPr="003804BE">
              <w:rPr>
                <w:sz w:val="22"/>
                <w:szCs w:val="22"/>
                <w:lang w:eastAsia="ru-RU"/>
              </w:rPr>
              <w:t xml:space="preserve"> многоквартирными жилыми зданиями (от пяти до восьми этажей, включая </w:t>
            </w:r>
            <w:proofErr w:type="gramStart"/>
            <w:r w:rsidRPr="003804BE">
              <w:rPr>
                <w:sz w:val="22"/>
                <w:szCs w:val="22"/>
                <w:lang w:eastAsia="ru-RU"/>
              </w:rPr>
              <w:t>мансардный</w:t>
            </w:r>
            <w:proofErr w:type="gramEnd"/>
            <w:r w:rsidRPr="003804BE">
              <w:rPr>
                <w:sz w:val="22"/>
                <w:szCs w:val="22"/>
                <w:lang w:eastAsia="ru-RU"/>
              </w:rPr>
              <w:t>)</w:t>
            </w:r>
          </w:p>
        </w:tc>
        <w:tc>
          <w:tcPr>
            <w:tcW w:w="2259" w:type="dxa"/>
            <w:vAlign w:val="center"/>
          </w:tcPr>
          <w:p w14:paraId="161B5765"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66" w:type="dxa"/>
            <w:vAlign w:val="center"/>
          </w:tcPr>
          <w:p w14:paraId="31F46BD9"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59" w:type="dxa"/>
            <w:vAlign w:val="center"/>
          </w:tcPr>
          <w:p w14:paraId="08DA397B" w14:textId="77777777" w:rsidR="003804BE" w:rsidRPr="003804BE" w:rsidRDefault="003804BE" w:rsidP="00CA3A8C">
            <w:pPr>
              <w:pStyle w:val="afff0"/>
              <w:rPr>
                <w:sz w:val="22"/>
                <w:szCs w:val="22"/>
                <w:lang w:val="en-US" w:eastAsia="ru-RU"/>
              </w:rPr>
            </w:pPr>
            <w:r w:rsidRPr="003804BE">
              <w:rPr>
                <w:sz w:val="22"/>
                <w:szCs w:val="22"/>
                <w:lang w:val="en-US" w:eastAsia="ru-RU"/>
              </w:rPr>
              <w:t>-</w:t>
            </w:r>
          </w:p>
        </w:tc>
      </w:tr>
      <w:tr w:rsidR="003804BE" w:rsidRPr="003804BE" w14:paraId="63717CD2" w14:textId="77777777" w:rsidTr="003804BE">
        <w:trPr>
          <w:jc w:val="center"/>
        </w:trPr>
        <w:tc>
          <w:tcPr>
            <w:tcW w:w="847" w:type="dxa"/>
            <w:vAlign w:val="center"/>
          </w:tcPr>
          <w:p w14:paraId="28A3CB0C" w14:textId="77777777" w:rsidR="003804BE" w:rsidRPr="003804BE" w:rsidRDefault="003804BE" w:rsidP="00CA3A8C">
            <w:pPr>
              <w:pStyle w:val="afff0"/>
              <w:rPr>
                <w:sz w:val="22"/>
                <w:szCs w:val="22"/>
                <w:lang w:val="en-US" w:eastAsia="ru-RU"/>
              </w:rPr>
            </w:pPr>
            <w:r w:rsidRPr="003804BE">
              <w:rPr>
                <w:sz w:val="22"/>
                <w:szCs w:val="22"/>
                <w:lang w:val="en-US" w:eastAsia="ru-RU"/>
              </w:rPr>
              <w:t>3</w:t>
            </w:r>
          </w:p>
        </w:tc>
        <w:tc>
          <w:tcPr>
            <w:tcW w:w="7155" w:type="dxa"/>
            <w:vAlign w:val="center"/>
          </w:tcPr>
          <w:p w14:paraId="2EB1449B" w14:textId="77777777" w:rsidR="003804BE" w:rsidRPr="003804BE" w:rsidRDefault="003804BE" w:rsidP="00CA3A8C">
            <w:pPr>
              <w:pStyle w:val="afff0"/>
              <w:rPr>
                <w:sz w:val="22"/>
                <w:szCs w:val="22"/>
                <w:lang w:eastAsia="ru-RU"/>
              </w:rPr>
            </w:pPr>
            <w:r w:rsidRPr="003804BE">
              <w:rPr>
                <w:sz w:val="22"/>
                <w:szCs w:val="22"/>
                <w:lang w:eastAsia="ru-RU"/>
              </w:rPr>
              <w:t xml:space="preserve">зона застройки малоэтажными многоквартирными жилыми зданиями (до четырех этажей, включая </w:t>
            </w:r>
            <w:proofErr w:type="gramStart"/>
            <w:r w:rsidRPr="003804BE">
              <w:rPr>
                <w:sz w:val="22"/>
                <w:szCs w:val="22"/>
                <w:lang w:eastAsia="ru-RU"/>
              </w:rPr>
              <w:t>мансардный</w:t>
            </w:r>
            <w:proofErr w:type="gramEnd"/>
            <w:r w:rsidRPr="003804BE">
              <w:rPr>
                <w:sz w:val="22"/>
                <w:szCs w:val="22"/>
                <w:lang w:eastAsia="ru-RU"/>
              </w:rPr>
              <w:t>)</w:t>
            </w:r>
          </w:p>
        </w:tc>
        <w:tc>
          <w:tcPr>
            <w:tcW w:w="2259" w:type="dxa"/>
            <w:vAlign w:val="center"/>
          </w:tcPr>
          <w:p w14:paraId="61A1BF74"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66" w:type="dxa"/>
            <w:vAlign w:val="center"/>
          </w:tcPr>
          <w:p w14:paraId="153ABA7B"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59" w:type="dxa"/>
            <w:vAlign w:val="center"/>
          </w:tcPr>
          <w:p w14:paraId="0910C566" w14:textId="77777777" w:rsidR="003804BE" w:rsidRPr="003804BE" w:rsidRDefault="003804BE" w:rsidP="00CA3A8C">
            <w:pPr>
              <w:pStyle w:val="afff0"/>
              <w:rPr>
                <w:sz w:val="22"/>
                <w:szCs w:val="22"/>
                <w:lang w:val="en-US" w:eastAsia="ru-RU"/>
              </w:rPr>
            </w:pPr>
            <w:r w:rsidRPr="003804BE">
              <w:rPr>
                <w:sz w:val="22"/>
                <w:szCs w:val="22"/>
                <w:lang w:val="en-US" w:eastAsia="ru-RU"/>
              </w:rPr>
              <w:t>+</w:t>
            </w:r>
          </w:p>
        </w:tc>
      </w:tr>
      <w:tr w:rsidR="003804BE" w:rsidRPr="003804BE" w14:paraId="43C361F9" w14:textId="77777777" w:rsidTr="003804BE">
        <w:trPr>
          <w:jc w:val="center"/>
        </w:trPr>
        <w:tc>
          <w:tcPr>
            <w:tcW w:w="847" w:type="dxa"/>
            <w:vAlign w:val="center"/>
          </w:tcPr>
          <w:p w14:paraId="13CE68EC" w14:textId="77777777" w:rsidR="003804BE" w:rsidRPr="003804BE" w:rsidRDefault="003804BE" w:rsidP="00CA3A8C">
            <w:pPr>
              <w:pStyle w:val="afff0"/>
              <w:rPr>
                <w:sz w:val="22"/>
                <w:szCs w:val="22"/>
                <w:lang w:val="en-US" w:eastAsia="ru-RU"/>
              </w:rPr>
            </w:pPr>
            <w:r w:rsidRPr="003804BE">
              <w:rPr>
                <w:sz w:val="22"/>
                <w:szCs w:val="22"/>
                <w:lang w:val="en-US" w:eastAsia="ru-RU"/>
              </w:rPr>
              <w:t>4</w:t>
            </w:r>
          </w:p>
        </w:tc>
        <w:tc>
          <w:tcPr>
            <w:tcW w:w="7155" w:type="dxa"/>
            <w:vAlign w:val="center"/>
          </w:tcPr>
          <w:p w14:paraId="709BD709" w14:textId="77777777" w:rsidR="003804BE" w:rsidRPr="003804BE" w:rsidRDefault="003804BE" w:rsidP="00CA3A8C">
            <w:pPr>
              <w:pStyle w:val="afff0"/>
              <w:rPr>
                <w:sz w:val="22"/>
                <w:szCs w:val="22"/>
                <w:lang w:eastAsia="ru-RU"/>
              </w:rPr>
            </w:pPr>
            <w:r w:rsidRPr="003804BE">
              <w:rPr>
                <w:sz w:val="22"/>
                <w:szCs w:val="22"/>
                <w:lang w:eastAsia="ru-RU"/>
              </w:rPr>
              <w:t>зона застройки блокированными жилыми домами</w:t>
            </w:r>
          </w:p>
        </w:tc>
        <w:tc>
          <w:tcPr>
            <w:tcW w:w="2259" w:type="dxa"/>
            <w:vAlign w:val="center"/>
          </w:tcPr>
          <w:p w14:paraId="2595620B"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66" w:type="dxa"/>
            <w:vAlign w:val="center"/>
          </w:tcPr>
          <w:p w14:paraId="6EDEF784"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59" w:type="dxa"/>
            <w:vAlign w:val="center"/>
          </w:tcPr>
          <w:p w14:paraId="7ACA73A4" w14:textId="77777777" w:rsidR="003804BE" w:rsidRPr="003804BE" w:rsidRDefault="003804BE" w:rsidP="00CA3A8C">
            <w:pPr>
              <w:pStyle w:val="afff0"/>
              <w:rPr>
                <w:sz w:val="22"/>
                <w:szCs w:val="22"/>
                <w:lang w:val="en-US" w:eastAsia="ru-RU"/>
              </w:rPr>
            </w:pPr>
            <w:r w:rsidRPr="003804BE">
              <w:rPr>
                <w:sz w:val="22"/>
                <w:szCs w:val="22"/>
                <w:lang w:val="en-US" w:eastAsia="ru-RU"/>
              </w:rPr>
              <w:t>+</w:t>
            </w:r>
          </w:p>
        </w:tc>
      </w:tr>
      <w:tr w:rsidR="003804BE" w:rsidRPr="003804BE" w14:paraId="7DBFB782" w14:textId="77777777" w:rsidTr="003804BE">
        <w:trPr>
          <w:jc w:val="center"/>
        </w:trPr>
        <w:tc>
          <w:tcPr>
            <w:tcW w:w="847" w:type="dxa"/>
            <w:vAlign w:val="center"/>
          </w:tcPr>
          <w:p w14:paraId="39926FFD" w14:textId="77777777" w:rsidR="003804BE" w:rsidRPr="003804BE" w:rsidRDefault="003804BE" w:rsidP="00CA3A8C">
            <w:pPr>
              <w:pStyle w:val="afff0"/>
              <w:rPr>
                <w:sz w:val="22"/>
                <w:szCs w:val="22"/>
                <w:lang w:val="en-US" w:eastAsia="ru-RU"/>
              </w:rPr>
            </w:pPr>
            <w:r w:rsidRPr="003804BE">
              <w:rPr>
                <w:sz w:val="22"/>
                <w:szCs w:val="22"/>
                <w:lang w:val="en-US" w:eastAsia="ru-RU"/>
              </w:rPr>
              <w:t>5</w:t>
            </w:r>
          </w:p>
        </w:tc>
        <w:tc>
          <w:tcPr>
            <w:tcW w:w="7155" w:type="dxa"/>
            <w:vAlign w:val="center"/>
          </w:tcPr>
          <w:p w14:paraId="41DF1148" w14:textId="77777777" w:rsidR="003804BE" w:rsidRPr="003804BE" w:rsidRDefault="003804BE" w:rsidP="00CA3A8C">
            <w:pPr>
              <w:pStyle w:val="afff0"/>
              <w:rPr>
                <w:sz w:val="22"/>
                <w:szCs w:val="22"/>
                <w:lang w:eastAsia="ru-RU"/>
              </w:rPr>
            </w:pPr>
            <w:r w:rsidRPr="003804BE">
              <w:rPr>
                <w:sz w:val="22"/>
                <w:szCs w:val="22"/>
                <w:lang w:eastAsia="ru-RU"/>
              </w:rPr>
              <w:t>зона застройки индивидуальными жилыми домами.</w:t>
            </w:r>
          </w:p>
        </w:tc>
        <w:tc>
          <w:tcPr>
            <w:tcW w:w="2259" w:type="dxa"/>
            <w:vAlign w:val="center"/>
          </w:tcPr>
          <w:p w14:paraId="25A6BEDD"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66" w:type="dxa"/>
            <w:vAlign w:val="center"/>
          </w:tcPr>
          <w:p w14:paraId="08F4F79C" w14:textId="77777777" w:rsidR="003804BE" w:rsidRPr="003804BE" w:rsidRDefault="003804BE" w:rsidP="00CA3A8C">
            <w:pPr>
              <w:pStyle w:val="afff0"/>
              <w:rPr>
                <w:sz w:val="22"/>
                <w:szCs w:val="22"/>
                <w:lang w:val="en-US" w:eastAsia="ru-RU"/>
              </w:rPr>
            </w:pPr>
            <w:r w:rsidRPr="003804BE">
              <w:rPr>
                <w:sz w:val="22"/>
                <w:szCs w:val="22"/>
                <w:lang w:val="en-US" w:eastAsia="ru-RU"/>
              </w:rPr>
              <w:t>+</w:t>
            </w:r>
          </w:p>
        </w:tc>
        <w:tc>
          <w:tcPr>
            <w:tcW w:w="2259" w:type="dxa"/>
            <w:vAlign w:val="center"/>
          </w:tcPr>
          <w:p w14:paraId="38CBCE8D" w14:textId="77777777" w:rsidR="003804BE" w:rsidRPr="003804BE" w:rsidRDefault="003804BE" w:rsidP="00CA3A8C">
            <w:pPr>
              <w:pStyle w:val="afff0"/>
              <w:rPr>
                <w:sz w:val="22"/>
                <w:szCs w:val="22"/>
                <w:lang w:val="en-US" w:eastAsia="ru-RU"/>
              </w:rPr>
            </w:pPr>
            <w:r w:rsidRPr="003804BE">
              <w:rPr>
                <w:sz w:val="22"/>
                <w:szCs w:val="22"/>
                <w:lang w:val="en-US" w:eastAsia="ru-RU"/>
              </w:rPr>
              <w:t>+</w:t>
            </w:r>
          </w:p>
        </w:tc>
      </w:tr>
    </w:tbl>
    <w:p w14:paraId="248F8C85" w14:textId="77777777" w:rsidR="003804BE" w:rsidRDefault="003804BE" w:rsidP="003804BE">
      <w:pPr>
        <w:ind w:firstLine="709"/>
        <w:jc w:val="both"/>
        <w:rPr>
          <w:rFonts w:ascii="Liberation Serif" w:hAnsi="Liberation Serif" w:cs="Liberation Serif"/>
        </w:rPr>
      </w:pPr>
      <w:r w:rsidRPr="003804BE">
        <w:rPr>
          <w:rFonts w:ascii="Liberation Serif" w:hAnsi="Liberation Serif" w:cs="Liberation Serif"/>
        </w:rPr>
        <w:t xml:space="preserve">В сельских населённых пунктах следует предусматривать преимущественно индивидуальные жилые дома или жилые дома блокированного типа с </w:t>
      </w:r>
      <w:proofErr w:type="spellStart"/>
      <w:r w:rsidRPr="003804BE">
        <w:rPr>
          <w:rFonts w:ascii="Liberation Serif" w:hAnsi="Liberation Serif" w:cs="Liberation Serif"/>
        </w:rPr>
        <w:t>приквартирными</w:t>
      </w:r>
      <w:proofErr w:type="spellEnd"/>
      <w:r w:rsidRPr="003804BE">
        <w:rPr>
          <w:rFonts w:ascii="Liberation Serif" w:hAnsi="Liberation Serif" w:cs="Liberation Serif"/>
        </w:rPr>
        <w:t xml:space="preserve"> участками. Жилые дома секционного типа (многоквартирные) могут применяться при соответствующем обосновании.</w:t>
      </w:r>
    </w:p>
    <w:p w14:paraId="74F70516" w14:textId="4B0E575C" w:rsidR="003804BE" w:rsidRDefault="003804BE" w:rsidP="003804BE">
      <w:pPr>
        <w:ind w:firstLine="709"/>
        <w:jc w:val="both"/>
      </w:pPr>
      <w:r>
        <w:t>3) д</w:t>
      </w:r>
      <w:r w:rsidRPr="00992600">
        <w:t>ля муниципального жилого фонда устанавливается социальная норма площади жилья</w:t>
      </w:r>
      <w:r>
        <w:t>.</w:t>
      </w:r>
    </w:p>
    <w:p w14:paraId="003A39B2" w14:textId="232CC188" w:rsidR="003804BE" w:rsidRDefault="003804BE" w:rsidP="003804BE">
      <w:pPr>
        <w:jc w:val="both"/>
      </w:pPr>
    </w:p>
    <w:p w14:paraId="07093CD3" w14:textId="3F1F829E" w:rsidR="003804BE" w:rsidRDefault="003804BE" w:rsidP="003804BE">
      <w:pPr>
        <w:jc w:val="both"/>
        <w:rPr>
          <w:rFonts w:ascii="Liberation Serif" w:hAnsi="Liberation Serif" w:cs="Liberation Serif"/>
        </w:rPr>
      </w:pPr>
    </w:p>
    <w:p w14:paraId="36E2CA14" w14:textId="356F4393" w:rsidR="003804BE" w:rsidRDefault="003804BE" w:rsidP="003804BE">
      <w:pPr>
        <w:jc w:val="both"/>
        <w:rPr>
          <w:rFonts w:ascii="Liberation Serif" w:hAnsi="Liberation Serif" w:cs="Liberation Serif"/>
        </w:rPr>
      </w:pPr>
    </w:p>
    <w:p w14:paraId="08801DDF" w14:textId="3606A1B8" w:rsidR="003804BE" w:rsidRDefault="003804BE" w:rsidP="003804BE">
      <w:pPr>
        <w:jc w:val="both"/>
        <w:rPr>
          <w:rFonts w:ascii="Liberation Serif" w:hAnsi="Liberation Serif" w:cs="Liberation Serif"/>
        </w:rPr>
      </w:pPr>
    </w:p>
    <w:p w14:paraId="3776E20A" w14:textId="66CA7D6F" w:rsidR="003804BE" w:rsidRDefault="003804BE" w:rsidP="003804BE">
      <w:pPr>
        <w:jc w:val="both"/>
        <w:rPr>
          <w:rFonts w:ascii="Liberation Serif" w:hAnsi="Liberation Serif" w:cs="Liberation Serif"/>
        </w:rPr>
      </w:pPr>
    </w:p>
    <w:p w14:paraId="013B096F" w14:textId="50E58F56" w:rsidR="003804BE" w:rsidRDefault="003804BE" w:rsidP="003804BE">
      <w:pPr>
        <w:jc w:val="both"/>
        <w:rPr>
          <w:rFonts w:ascii="Liberation Serif" w:hAnsi="Liberation Serif" w:cs="Liberation Serif"/>
        </w:rPr>
      </w:pPr>
    </w:p>
    <w:p w14:paraId="11B8AFF0" w14:textId="75423305" w:rsidR="003804BE" w:rsidRDefault="003804BE" w:rsidP="003804BE">
      <w:pPr>
        <w:jc w:val="both"/>
        <w:rPr>
          <w:rFonts w:ascii="Liberation Serif" w:hAnsi="Liberation Serif" w:cs="Liberation Serif"/>
        </w:rPr>
      </w:pPr>
    </w:p>
    <w:p w14:paraId="07AC46CC" w14:textId="7724BCE0" w:rsidR="003804BE" w:rsidRDefault="003804BE" w:rsidP="003804BE">
      <w:pPr>
        <w:jc w:val="both"/>
        <w:rPr>
          <w:rFonts w:ascii="Liberation Serif" w:hAnsi="Liberation Serif" w:cs="Liberation Serif"/>
        </w:rPr>
      </w:pPr>
    </w:p>
    <w:p w14:paraId="576EC320" w14:textId="4F40963D" w:rsidR="003804BE" w:rsidRDefault="003804BE" w:rsidP="003804BE">
      <w:pPr>
        <w:jc w:val="both"/>
        <w:rPr>
          <w:rFonts w:ascii="Liberation Serif" w:hAnsi="Liberation Serif" w:cs="Liberation Serif"/>
        </w:rPr>
      </w:pPr>
    </w:p>
    <w:p w14:paraId="7BD08669" w14:textId="09C16BB3" w:rsidR="003804BE" w:rsidRDefault="003804BE" w:rsidP="003804BE">
      <w:pPr>
        <w:jc w:val="both"/>
        <w:rPr>
          <w:rFonts w:ascii="Liberation Serif" w:hAnsi="Liberation Serif" w:cs="Liberation Serif"/>
        </w:rPr>
      </w:pPr>
    </w:p>
    <w:p w14:paraId="5C4D67C0" w14:textId="209213A8" w:rsidR="003804BE" w:rsidRDefault="003804BE" w:rsidP="003804BE">
      <w:pPr>
        <w:jc w:val="both"/>
        <w:rPr>
          <w:rFonts w:ascii="Liberation Serif" w:hAnsi="Liberation Serif" w:cs="Liberation Serif"/>
        </w:rPr>
      </w:pPr>
    </w:p>
    <w:p w14:paraId="1F08E4E2" w14:textId="33416534" w:rsidR="003804BE" w:rsidRDefault="003804BE" w:rsidP="003804BE">
      <w:pPr>
        <w:jc w:val="both"/>
        <w:rPr>
          <w:rFonts w:ascii="Liberation Serif" w:hAnsi="Liberation Serif" w:cs="Liberation Serif"/>
        </w:rPr>
      </w:pPr>
    </w:p>
    <w:p w14:paraId="6ED45115" w14:textId="6237809F" w:rsidR="003804BE" w:rsidRDefault="003804BE" w:rsidP="003804BE">
      <w:pPr>
        <w:jc w:val="both"/>
        <w:rPr>
          <w:rFonts w:ascii="Liberation Serif" w:hAnsi="Liberation Serif" w:cs="Liberation Serif"/>
        </w:rPr>
      </w:pPr>
    </w:p>
    <w:p w14:paraId="064E467B" w14:textId="03F293AF" w:rsidR="003804BE" w:rsidRDefault="003804BE" w:rsidP="003804BE">
      <w:pPr>
        <w:jc w:val="both"/>
        <w:rPr>
          <w:rFonts w:ascii="Liberation Serif" w:hAnsi="Liberation Serif" w:cs="Liberation Serif"/>
        </w:rPr>
      </w:pPr>
    </w:p>
    <w:p w14:paraId="0C18607E" w14:textId="1E3A72EE" w:rsidR="003804BE" w:rsidRDefault="003804BE" w:rsidP="003804BE">
      <w:pPr>
        <w:jc w:val="both"/>
        <w:rPr>
          <w:rFonts w:ascii="Liberation Serif" w:hAnsi="Liberation Serif" w:cs="Liberation Serif"/>
        </w:rPr>
      </w:pPr>
    </w:p>
    <w:p w14:paraId="4357CDEE" w14:textId="1A840984" w:rsidR="003804BE" w:rsidRDefault="003804BE" w:rsidP="003804BE">
      <w:pPr>
        <w:jc w:val="both"/>
        <w:rPr>
          <w:rFonts w:ascii="Liberation Serif" w:hAnsi="Liberation Serif" w:cs="Liberation Serif"/>
        </w:rPr>
      </w:pPr>
    </w:p>
    <w:p w14:paraId="566DCF90" w14:textId="4DC0B382" w:rsidR="003804BE" w:rsidRDefault="003804BE" w:rsidP="003804BE">
      <w:pPr>
        <w:jc w:val="both"/>
        <w:rPr>
          <w:rFonts w:ascii="Liberation Serif" w:hAnsi="Liberation Serif" w:cs="Liberation Serif"/>
        </w:rPr>
      </w:pPr>
    </w:p>
    <w:p w14:paraId="454D5D81" w14:textId="77777777" w:rsidR="003804BE" w:rsidRDefault="003804BE" w:rsidP="003804BE">
      <w:pPr>
        <w:jc w:val="both"/>
        <w:rPr>
          <w:rFonts w:ascii="Liberation Serif" w:hAnsi="Liberation Serif" w:cs="Liberation Serif"/>
        </w:rPr>
        <w:sectPr w:rsidR="003804BE" w:rsidSect="00AC144F">
          <w:pgSz w:w="16838" w:h="11906" w:orient="landscape"/>
          <w:pgMar w:top="1701" w:right="1134" w:bottom="851" w:left="1134" w:header="709" w:footer="709" w:gutter="0"/>
          <w:cols w:space="708"/>
          <w:titlePg/>
          <w:docGrid w:linePitch="360"/>
        </w:sectPr>
      </w:pPr>
    </w:p>
    <w:p w14:paraId="74B36727" w14:textId="27635A9B" w:rsidR="003804BE" w:rsidRDefault="003804BE" w:rsidP="003804BE">
      <w:pPr>
        <w:jc w:val="center"/>
        <w:rPr>
          <w:rFonts w:ascii="Liberation Serif" w:hAnsi="Liberation Serif" w:cs="Liberation Serif"/>
        </w:rPr>
      </w:pPr>
      <w:r>
        <w:rPr>
          <w:rFonts w:ascii="Liberation Serif" w:hAnsi="Liberation Serif" w:cs="Liberation Serif"/>
        </w:rPr>
        <w:t>17</w:t>
      </w:r>
    </w:p>
    <w:p w14:paraId="2997C0AE" w14:textId="3DC79AEB" w:rsidR="003804BE" w:rsidRDefault="003804BE" w:rsidP="003804BE">
      <w:pPr>
        <w:jc w:val="center"/>
        <w:rPr>
          <w:rFonts w:ascii="Liberation Serif" w:hAnsi="Liberation Serif" w:cs="Liberation Serif"/>
        </w:rPr>
      </w:pPr>
    </w:p>
    <w:p w14:paraId="2D8EFCB1" w14:textId="586C9FA2" w:rsidR="003804BE" w:rsidRDefault="003804BE" w:rsidP="003804BE">
      <w:pPr>
        <w:jc w:val="center"/>
        <w:rPr>
          <w:rFonts w:ascii="Liberation Serif" w:hAnsi="Liberation Serif" w:cs="Liberation Serif"/>
        </w:rPr>
      </w:pPr>
      <w:r>
        <w:rPr>
          <w:rFonts w:ascii="Liberation Serif" w:hAnsi="Liberation Serif" w:cs="Liberation Serif"/>
          <w:lang w:val="en-US"/>
        </w:rPr>
        <w:t>II</w:t>
      </w:r>
      <w:r>
        <w:rPr>
          <w:rFonts w:ascii="Liberation Serif" w:hAnsi="Liberation Serif" w:cs="Liberation Serif"/>
        </w:rPr>
        <w:t xml:space="preserve"> Материалы по обоснованию расчетных показателей МНГП</w:t>
      </w:r>
    </w:p>
    <w:p w14:paraId="5A34F60C" w14:textId="3CD00F4A" w:rsidR="003804BE" w:rsidRDefault="003804BE" w:rsidP="003804BE">
      <w:pPr>
        <w:jc w:val="center"/>
        <w:rPr>
          <w:rFonts w:ascii="Liberation Serif" w:hAnsi="Liberation Serif" w:cs="Liberation Serif"/>
        </w:rPr>
      </w:pPr>
    </w:p>
    <w:p w14:paraId="14E75710" w14:textId="1E8C474E" w:rsidR="003804BE" w:rsidRPr="003804BE" w:rsidRDefault="003804BE" w:rsidP="003804BE">
      <w:pPr>
        <w:jc w:val="center"/>
        <w:rPr>
          <w:rFonts w:ascii="Liberation Serif" w:hAnsi="Liberation Serif" w:cs="Liberation Serif"/>
        </w:rPr>
      </w:pPr>
      <w:r>
        <w:rPr>
          <w:rFonts w:ascii="Liberation Serif" w:hAnsi="Liberation Serif" w:cs="Liberation Serif"/>
        </w:rPr>
        <w:t xml:space="preserve">Информация о современном состоянии, прогнозе развития муниципального округа </w:t>
      </w:r>
    </w:p>
    <w:p w14:paraId="28049B31" w14:textId="53C26DAF" w:rsidR="003804BE" w:rsidRDefault="003804BE" w:rsidP="003804BE">
      <w:pPr>
        <w:jc w:val="both"/>
        <w:rPr>
          <w:rFonts w:ascii="Liberation Serif" w:hAnsi="Liberation Serif" w:cs="Liberation Serif"/>
        </w:rPr>
      </w:pPr>
    </w:p>
    <w:p w14:paraId="4C27B020" w14:textId="0C7A9D24"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Общая площадь городского округа Первоуральск составляет - 204939,33 га. Расстояние от областного центра г</w:t>
      </w:r>
      <w:r w:rsidR="00791340">
        <w:rPr>
          <w:rFonts w:ascii="Liberation Serif" w:hAnsi="Liberation Serif" w:cs="Liberation Serif"/>
        </w:rPr>
        <w:t>ород</w:t>
      </w:r>
      <w:r w:rsidRPr="003804BE">
        <w:rPr>
          <w:rFonts w:ascii="Liberation Serif" w:hAnsi="Liberation Serif" w:cs="Liberation Serif"/>
        </w:rPr>
        <w:t xml:space="preserve"> Екатеринбург - 46 км. </w:t>
      </w:r>
    </w:p>
    <w:p w14:paraId="299C9FCE"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В состав городского округа Первоуральск входят 30 населённых пунктов, 29 из которых входят в состав четырёх сельских территориальных управлений:</w:t>
      </w:r>
    </w:p>
    <w:p w14:paraId="78AB760D" w14:textId="03239A32"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г</w:t>
      </w:r>
      <w:r w:rsidR="00791340">
        <w:rPr>
          <w:rFonts w:ascii="Liberation Serif" w:hAnsi="Liberation Serif" w:cs="Liberation Serif"/>
        </w:rPr>
        <w:t>ород</w:t>
      </w:r>
      <w:r w:rsidRPr="003804BE">
        <w:rPr>
          <w:rFonts w:ascii="Liberation Serif" w:hAnsi="Liberation Serif" w:cs="Liberation Serif"/>
        </w:rPr>
        <w:t xml:space="preserve"> Первоуральск - административный центр городского округа Первоуральск;</w:t>
      </w:r>
    </w:p>
    <w:p w14:paraId="64DCD738"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w:t>
      </w:r>
      <w:proofErr w:type="spellStart"/>
      <w:r w:rsidRPr="003804BE">
        <w:rPr>
          <w:rFonts w:ascii="Liberation Serif" w:hAnsi="Liberation Serif" w:cs="Liberation Serif"/>
        </w:rPr>
        <w:t>Билимбаевское</w:t>
      </w:r>
      <w:proofErr w:type="spellEnd"/>
      <w:r w:rsidRPr="003804BE">
        <w:rPr>
          <w:rFonts w:ascii="Liberation Serif" w:hAnsi="Liberation Serif" w:cs="Liberation Serif"/>
        </w:rPr>
        <w:t xml:space="preserve"> сельское территориальное управление:</w:t>
      </w:r>
    </w:p>
    <w:p w14:paraId="07395AFC" w14:textId="08855B0A"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Билимбай;</w:t>
      </w:r>
    </w:p>
    <w:p w14:paraId="3E642EA5" w14:textId="175A812C"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с</w:t>
      </w:r>
      <w:r w:rsidR="00791340">
        <w:rPr>
          <w:rFonts w:ascii="Liberation Serif" w:hAnsi="Liberation Serif" w:cs="Liberation Serif"/>
        </w:rPr>
        <w:t>ело</w:t>
      </w:r>
      <w:r w:rsidRPr="003804BE">
        <w:rPr>
          <w:rFonts w:ascii="Liberation Serif" w:hAnsi="Liberation Serif" w:cs="Liberation Serif"/>
        </w:rPr>
        <w:t xml:space="preserve"> </w:t>
      </w:r>
      <w:proofErr w:type="spellStart"/>
      <w:r w:rsidRPr="003804BE">
        <w:rPr>
          <w:rFonts w:ascii="Liberation Serif" w:hAnsi="Liberation Serif" w:cs="Liberation Serif"/>
        </w:rPr>
        <w:t>Битимка</w:t>
      </w:r>
      <w:proofErr w:type="spellEnd"/>
      <w:r w:rsidRPr="003804BE">
        <w:rPr>
          <w:rFonts w:ascii="Liberation Serif" w:hAnsi="Liberation Serif" w:cs="Liberation Serif"/>
        </w:rPr>
        <w:t>;</w:t>
      </w:r>
    </w:p>
    <w:p w14:paraId="245E3327" w14:textId="62560174"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spellStart"/>
      <w:r w:rsidRPr="003804BE">
        <w:rPr>
          <w:rFonts w:ascii="Liberation Serif" w:hAnsi="Liberation Serif" w:cs="Liberation Serif"/>
        </w:rPr>
        <w:t>Вересовка</w:t>
      </w:r>
      <w:proofErr w:type="spellEnd"/>
      <w:r w:rsidRPr="003804BE">
        <w:rPr>
          <w:rFonts w:ascii="Liberation Serif" w:hAnsi="Liberation Serif" w:cs="Liberation Serif"/>
        </w:rPr>
        <w:t>;</w:t>
      </w:r>
    </w:p>
    <w:p w14:paraId="4CDD3662" w14:textId="1E58ED7E"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w:t>
      </w:r>
      <w:proofErr w:type="spellStart"/>
      <w:r w:rsidRPr="003804BE">
        <w:rPr>
          <w:rFonts w:ascii="Liberation Serif" w:hAnsi="Liberation Serif" w:cs="Liberation Serif"/>
        </w:rPr>
        <w:t>Извездная</w:t>
      </w:r>
      <w:proofErr w:type="spellEnd"/>
      <w:r w:rsidRPr="003804BE">
        <w:rPr>
          <w:rFonts w:ascii="Liberation Serif" w:hAnsi="Liberation Serif" w:cs="Liberation Serif"/>
        </w:rPr>
        <w:t>;</w:t>
      </w:r>
    </w:p>
    <w:p w14:paraId="5D7C37EC" w14:textId="6E9B0D32"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w:t>
      </w:r>
      <w:proofErr w:type="spellStart"/>
      <w:r w:rsidRPr="003804BE">
        <w:rPr>
          <w:rFonts w:ascii="Liberation Serif" w:hAnsi="Liberation Serif" w:cs="Liberation Serif"/>
        </w:rPr>
        <w:t>Коновалово</w:t>
      </w:r>
      <w:proofErr w:type="spellEnd"/>
      <w:r w:rsidRPr="003804BE">
        <w:rPr>
          <w:rFonts w:ascii="Liberation Serif" w:hAnsi="Liberation Serif" w:cs="Liberation Serif"/>
        </w:rPr>
        <w:t>;</w:t>
      </w:r>
    </w:p>
    <w:p w14:paraId="017A4F46" w14:textId="367897F0"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w:t>
      </w:r>
      <w:proofErr w:type="spellStart"/>
      <w:r w:rsidRPr="003804BE">
        <w:rPr>
          <w:rFonts w:ascii="Liberation Serif" w:hAnsi="Liberation Serif" w:cs="Liberation Serif"/>
        </w:rPr>
        <w:t>Крылосово</w:t>
      </w:r>
      <w:proofErr w:type="spellEnd"/>
      <w:r w:rsidRPr="003804BE">
        <w:rPr>
          <w:rFonts w:ascii="Liberation Serif" w:hAnsi="Liberation Serif" w:cs="Liberation Serif"/>
        </w:rPr>
        <w:t>;</w:t>
      </w:r>
    </w:p>
    <w:p w14:paraId="4C3FF18B" w14:textId="4D515108"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Макарова;</w:t>
      </w:r>
    </w:p>
    <w:p w14:paraId="4C22356B" w14:textId="2EDAA263"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Черемша;</w:t>
      </w:r>
    </w:p>
    <w:p w14:paraId="57681998" w14:textId="616AF1D6"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spellStart"/>
      <w:r w:rsidRPr="003804BE">
        <w:rPr>
          <w:rFonts w:ascii="Liberation Serif" w:hAnsi="Liberation Serif" w:cs="Liberation Serif"/>
        </w:rPr>
        <w:t>Ильмовка</w:t>
      </w:r>
      <w:proofErr w:type="spellEnd"/>
      <w:r w:rsidRPr="003804BE">
        <w:rPr>
          <w:rFonts w:ascii="Liberation Serif" w:hAnsi="Liberation Serif" w:cs="Liberation Serif"/>
        </w:rPr>
        <w:t>;</w:t>
      </w:r>
    </w:p>
    <w:p w14:paraId="4FAAC03F" w14:textId="01C8226C"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spellStart"/>
      <w:r w:rsidRPr="003804BE">
        <w:rPr>
          <w:rFonts w:ascii="Liberation Serif" w:hAnsi="Liberation Serif" w:cs="Liberation Serif"/>
        </w:rPr>
        <w:t>Дидино</w:t>
      </w:r>
      <w:proofErr w:type="spellEnd"/>
      <w:r w:rsidRPr="003804BE">
        <w:rPr>
          <w:rFonts w:ascii="Liberation Serif" w:hAnsi="Liberation Serif" w:cs="Liberation Serif"/>
        </w:rPr>
        <w:t>;</w:t>
      </w:r>
    </w:p>
    <w:p w14:paraId="649E1D88"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w:t>
      </w:r>
      <w:proofErr w:type="spellStart"/>
      <w:r w:rsidRPr="003804BE">
        <w:rPr>
          <w:rFonts w:ascii="Liberation Serif" w:hAnsi="Liberation Serif" w:cs="Liberation Serif"/>
        </w:rPr>
        <w:t>Новоуткинское</w:t>
      </w:r>
      <w:proofErr w:type="spellEnd"/>
      <w:r w:rsidRPr="003804BE">
        <w:rPr>
          <w:rFonts w:ascii="Liberation Serif" w:hAnsi="Liberation Serif" w:cs="Liberation Serif"/>
        </w:rPr>
        <w:t xml:space="preserve"> сельское территориальное управление:</w:t>
      </w:r>
    </w:p>
    <w:p w14:paraId="20DFD2C9" w14:textId="41ED1077"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 xml:space="preserve">оселок </w:t>
      </w:r>
      <w:r w:rsidRPr="003804BE">
        <w:rPr>
          <w:rFonts w:ascii="Liberation Serif" w:hAnsi="Liberation Serif" w:cs="Liberation Serif"/>
        </w:rPr>
        <w:t>Новоуткинск;</w:t>
      </w:r>
    </w:p>
    <w:p w14:paraId="45A61D78" w14:textId="085F7584"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spellStart"/>
      <w:r w:rsidRPr="003804BE">
        <w:rPr>
          <w:rFonts w:ascii="Liberation Serif" w:hAnsi="Liberation Serif" w:cs="Liberation Serif"/>
        </w:rPr>
        <w:t>Коуровка</w:t>
      </w:r>
      <w:proofErr w:type="spellEnd"/>
      <w:r w:rsidRPr="003804BE">
        <w:rPr>
          <w:rFonts w:ascii="Liberation Serif" w:hAnsi="Liberation Serif" w:cs="Liberation Serif"/>
        </w:rPr>
        <w:t>;</w:t>
      </w:r>
    </w:p>
    <w:p w14:paraId="10C56421" w14:textId="76212C3B"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gramStart"/>
      <w:r w:rsidRPr="003804BE">
        <w:rPr>
          <w:rFonts w:ascii="Liberation Serif" w:hAnsi="Liberation Serif" w:cs="Liberation Serif"/>
        </w:rPr>
        <w:t>Новая</w:t>
      </w:r>
      <w:proofErr w:type="gramEnd"/>
      <w:r w:rsidRPr="003804BE">
        <w:rPr>
          <w:rFonts w:ascii="Liberation Serif" w:hAnsi="Liberation Serif" w:cs="Liberation Serif"/>
        </w:rPr>
        <w:t xml:space="preserve"> </w:t>
      </w:r>
      <w:proofErr w:type="spellStart"/>
      <w:r w:rsidRPr="003804BE">
        <w:rPr>
          <w:rFonts w:ascii="Liberation Serif" w:hAnsi="Liberation Serif" w:cs="Liberation Serif"/>
        </w:rPr>
        <w:t>Трёка</w:t>
      </w:r>
      <w:proofErr w:type="spellEnd"/>
      <w:r w:rsidRPr="003804BE">
        <w:rPr>
          <w:rFonts w:ascii="Liberation Serif" w:hAnsi="Liberation Serif" w:cs="Liberation Serif"/>
        </w:rPr>
        <w:t>;</w:t>
      </w:r>
    </w:p>
    <w:p w14:paraId="7F9F102A" w14:textId="69AF47F1"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Прогресс;</w:t>
      </w:r>
    </w:p>
    <w:p w14:paraId="143C14B8" w14:textId="763C2861"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с</w:t>
      </w:r>
      <w:r w:rsidR="00791340">
        <w:rPr>
          <w:rFonts w:ascii="Liberation Serif" w:hAnsi="Liberation Serif" w:cs="Liberation Serif"/>
        </w:rPr>
        <w:t>ело</w:t>
      </w:r>
      <w:r w:rsidRPr="003804BE">
        <w:rPr>
          <w:rFonts w:ascii="Liberation Serif" w:hAnsi="Liberation Serif" w:cs="Liberation Serif"/>
        </w:rPr>
        <w:t xml:space="preserve"> Слобода;</w:t>
      </w:r>
    </w:p>
    <w:p w14:paraId="5FF39B40" w14:textId="39B6FE53"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spellStart"/>
      <w:r w:rsidRPr="003804BE">
        <w:rPr>
          <w:rFonts w:ascii="Liberation Serif" w:hAnsi="Liberation Serif" w:cs="Liberation Serif"/>
        </w:rPr>
        <w:t>Шадриха</w:t>
      </w:r>
      <w:proofErr w:type="spellEnd"/>
      <w:r w:rsidRPr="003804BE">
        <w:rPr>
          <w:rFonts w:ascii="Liberation Serif" w:hAnsi="Liberation Serif" w:cs="Liberation Serif"/>
        </w:rPr>
        <w:t>;</w:t>
      </w:r>
    </w:p>
    <w:p w14:paraId="1F97E03C"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w:t>
      </w:r>
      <w:proofErr w:type="spellStart"/>
      <w:r w:rsidRPr="003804BE">
        <w:rPr>
          <w:rFonts w:ascii="Liberation Serif" w:hAnsi="Liberation Serif" w:cs="Liberation Serif"/>
        </w:rPr>
        <w:t>Кузинское</w:t>
      </w:r>
      <w:proofErr w:type="spellEnd"/>
      <w:r w:rsidRPr="003804BE">
        <w:rPr>
          <w:rFonts w:ascii="Liberation Serif" w:hAnsi="Liberation Serif" w:cs="Liberation Serif"/>
        </w:rPr>
        <w:t xml:space="preserve"> сельское территориальное управление:</w:t>
      </w:r>
    </w:p>
    <w:p w14:paraId="20822C8C" w14:textId="2B404A33"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Кузино;</w:t>
      </w:r>
    </w:p>
    <w:p w14:paraId="3CF3CD07" w14:textId="6320DD5F"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Перескачка;</w:t>
      </w:r>
    </w:p>
    <w:p w14:paraId="700D5B09" w14:textId="3135AFFE"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spellStart"/>
      <w:r w:rsidRPr="003804BE">
        <w:rPr>
          <w:rFonts w:ascii="Liberation Serif" w:hAnsi="Liberation Serif" w:cs="Liberation Serif"/>
        </w:rPr>
        <w:t>Меркитасиха</w:t>
      </w:r>
      <w:proofErr w:type="spellEnd"/>
      <w:r w:rsidRPr="003804BE">
        <w:rPr>
          <w:rFonts w:ascii="Liberation Serif" w:hAnsi="Liberation Serif" w:cs="Liberation Serif"/>
        </w:rPr>
        <w:t>;</w:t>
      </w:r>
    </w:p>
    <w:p w14:paraId="4B6A4BC6" w14:textId="5EFB0B92"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с</w:t>
      </w:r>
      <w:r w:rsidR="00791340">
        <w:rPr>
          <w:rFonts w:ascii="Liberation Serif" w:hAnsi="Liberation Serif" w:cs="Liberation Serif"/>
        </w:rPr>
        <w:t>ело</w:t>
      </w:r>
      <w:r w:rsidRPr="003804BE">
        <w:rPr>
          <w:rFonts w:ascii="Liberation Serif" w:hAnsi="Liberation Serif" w:cs="Liberation Serif"/>
        </w:rPr>
        <w:t xml:space="preserve"> Нижнее Село;</w:t>
      </w:r>
    </w:p>
    <w:p w14:paraId="47E9CD29" w14:textId="4A0FE618"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Каменка;</w:t>
      </w:r>
    </w:p>
    <w:p w14:paraId="6F707CC0" w14:textId="6233A5D5"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w:t>
      </w:r>
      <w:proofErr w:type="spellStart"/>
      <w:r w:rsidRPr="003804BE">
        <w:rPr>
          <w:rFonts w:ascii="Liberation Serif" w:hAnsi="Liberation Serif" w:cs="Liberation Serif"/>
        </w:rPr>
        <w:t>Трёка</w:t>
      </w:r>
      <w:proofErr w:type="spellEnd"/>
      <w:r w:rsidRPr="003804BE">
        <w:rPr>
          <w:rFonts w:ascii="Liberation Serif" w:hAnsi="Liberation Serif" w:cs="Liberation Serif"/>
        </w:rPr>
        <w:t>;</w:t>
      </w:r>
    </w:p>
    <w:p w14:paraId="496ED04E"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w:t>
      </w:r>
      <w:proofErr w:type="spellStart"/>
      <w:r w:rsidRPr="003804BE">
        <w:rPr>
          <w:rFonts w:ascii="Liberation Serif" w:hAnsi="Liberation Serif" w:cs="Liberation Serif"/>
        </w:rPr>
        <w:t>Новоалексеевское</w:t>
      </w:r>
      <w:proofErr w:type="spellEnd"/>
      <w:r w:rsidRPr="003804BE">
        <w:rPr>
          <w:rFonts w:ascii="Liberation Serif" w:hAnsi="Liberation Serif" w:cs="Liberation Serif"/>
        </w:rPr>
        <w:t xml:space="preserve"> сельское территориальное управление:</w:t>
      </w:r>
    </w:p>
    <w:p w14:paraId="3B3A123C" w14:textId="5B6EE69A"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с</w:t>
      </w:r>
      <w:r w:rsidR="00791340">
        <w:rPr>
          <w:rFonts w:ascii="Liberation Serif" w:hAnsi="Liberation Serif" w:cs="Liberation Serif"/>
        </w:rPr>
        <w:t>ело</w:t>
      </w:r>
      <w:r w:rsidRPr="003804BE">
        <w:rPr>
          <w:rFonts w:ascii="Liberation Serif" w:hAnsi="Liberation Serif" w:cs="Liberation Serif"/>
        </w:rPr>
        <w:t xml:space="preserve"> </w:t>
      </w:r>
      <w:proofErr w:type="spellStart"/>
      <w:r w:rsidRPr="003804BE">
        <w:rPr>
          <w:rFonts w:ascii="Liberation Serif" w:hAnsi="Liberation Serif" w:cs="Liberation Serif"/>
        </w:rPr>
        <w:t>Новоалексеевское</w:t>
      </w:r>
      <w:proofErr w:type="spellEnd"/>
      <w:r w:rsidRPr="003804BE">
        <w:rPr>
          <w:rFonts w:ascii="Liberation Serif" w:hAnsi="Liberation Serif" w:cs="Liberation Serif"/>
        </w:rPr>
        <w:t>;</w:t>
      </w:r>
    </w:p>
    <w:p w14:paraId="3DDA4FBA" w14:textId="151C45F7"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Канал;</w:t>
      </w:r>
    </w:p>
    <w:p w14:paraId="7B317ACB" w14:textId="2E76F089"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еревня</w:t>
      </w:r>
      <w:r w:rsidRPr="003804BE">
        <w:rPr>
          <w:rFonts w:ascii="Liberation Serif" w:hAnsi="Liberation Serif" w:cs="Liberation Serif"/>
        </w:rPr>
        <w:t xml:space="preserve"> Старые </w:t>
      </w:r>
      <w:proofErr w:type="spellStart"/>
      <w:r w:rsidRPr="003804BE">
        <w:rPr>
          <w:rFonts w:ascii="Liberation Serif" w:hAnsi="Liberation Serif" w:cs="Liberation Serif"/>
        </w:rPr>
        <w:t>Решёты</w:t>
      </w:r>
      <w:proofErr w:type="spellEnd"/>
      <w:r w:rsidRPr="003804BE">
        <w:rPr>
          <w:rFonts w:ascii="Liberation Serif" w:hAnsi="Liberation Serif" w:cs="Liberation Serif"/>
        </w:rPr>
        <w:t>;</w:t>
      </w:r>
    </w:p>
    <w:p w14:paraId="3440B0FD" w14:textId="442E9E09"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w:t>
      </w:r>
      <w:proofErr w:type="gramStart"/>
      <w:r w:rsidRPr="003804BE">
        <w:rPr>
          <w:rFonts w:ascii="Liberation Serif" w:hAnsi="Liberation Serif" w:cs="Liberation Serif"/>
        </w:rPr>
        <w:t>Хрустальная</w:t>
      </w:r>
      <w:proofErr w:type="gramEnd"/>
      <w:r w:rsidRPr="003804BE">
        <w:rPr>
          <w:rFonts w:ascii="Liberation Serif" w:hAnsi="Liberation Serif" w:cs="Liberation Serif"/>
        </w:rPr>
        <w:t>;</w:t>
      </w:r>
    </w:p>
    <w:p w14:paraId="30D29B79" w14:textId="14CB2CD8"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оселок</w:t>
      </w:r>
      <w:r w:rsidRPr="003804BE">
        <w:rPr>
          <w:rFonts w:ascii="Liberation Serif" w:hAnsi="Liberation Serif" w:cs="Liberation Serif"/>
        </w:rPr>
        <w:t xml:space="preserve"> Флюс;</w:t>
      </w:r>
    </w:p>
    <w:p w14:paraId="1AA34853" w14:textId="3657CE20"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п</w:t>
      </w:r>
      <w:r w:rsidR="00791340">
        <w:rPr>
          <w:rFonts w:ascii="Liberation Serif" w:hAnsi="Liberation Serif" w:cs="Liberation Serif"/>
        </w:rPr>
        <w:t xml:space="preserve">оселок </w:t>
      </w:r>
      <w:proofErr w:type="spellStart"/>
      <w:r w:rsidRPr="003804BE">
        <w:rPr>
          <w:rFonts w:ascii="Liberation Serif" w:hAnsi="Liberation Serif" w:cs="Liberation Serif"/>
        </w:rPr>
        <w:t>Решёты</w:t>
      </w:r>
      <w:proofErr w:type="spellEnd"/>
      <w:r w:rsidRPr="003804BE">
        <w:rPr>
          <w:rFonts w:ascii="Liberation Serif" w:hAnsi="Liberation Serif" w:cs="Liberation Serif"/>
        </w:rPr>
        <w:t>;</w:t>
      </w:r>
    </w:p>
    <w:p w14:paraId="051A6A0E" w14:textId="728F5710" w:rsidR="003804BE" w:rsidRPr="003804BE" w:rsidRDefault="003804BE" w:rsidP="00C17643">
      <w:pPr>
        <w:numPr>
          <w:ilvl w:val="0"/>
          <w:numId w:val="44"/>
        </w:numPr>
        <w:ind w:firstLine="709"/>
        <w:jc w:val="both"/>
        <w:rPr>
          <w:rFonts w:ascii="Liberation Serif" w:hAnsi="Liberation Serif" w:cs="Liberation Serif"/>
        </w:rPr>
      </w:pPr>
      <w:r w:rsidRPr="003804BE">
        <w:rPr>
          <w:rFonts w:ascii="Liberation Serif" w:hAnsi="Liberation Serif" w:cs="Liberation Serif"/>
        </w:rPr>
        <w:t>д</w:t>
      </w:r>
      <w:r w:rsidR="00791340">
        <w:rPr>
          <w:rFonts w:ascii="Liberation Serif" w:hAnsi="Liberation Serif" w:cs="Liberation Serif"/>
        </w:rPr>
        <w:t xml:space="preserve">еревня </w:t>
      </w:r>
      <w:r w:rsidRPr="003804BE">
        <w:rPr>
          <w:rFonts w:ascii="Liberation Serif" w:hAnsi="Liberation Serif" w:cs="Liberation Serif"/>
        </w:rPr>
        <w:t>Хомутовка.</w:t>
      </w:r>
    </w:p>
    <w:p w14:paraId="61633CA7" w14:textId="5CB2143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Численность постоянного населения городского округа Первоуральск по состоянию на 01</w:t>
      </w:r>
      <w:r w:rsidR="00791340">
        <w:rPr>
          <w:rFonts w:ascii="Liberation Serif" w:hAnsi="Liberation Serif" w:cs="Liberation Serif"/>
        </w:rPr>
        <w:t xml:space="preserve"> января </w:t>
      </w:r>
      <w:r w:rsidRPr="003804BE">
        <w:rPr>
          <w:rFonts w:ascii="Liberation Serif" w:hAnsi="Liberation Serif" w:cs="Liberation Serif"/>
        </w:rPr>
        <w:t>2024 - 130039 чел</w:t>
      </w:r>
      <w:r w:rsidR="00791340">
        <w:rPr>
          <w:rFonts w:ascii="Liberation Serif" w:hAnsi="Liberation Serif" w:cs="Liberation Serif"/>
        </w:rPr>
        <w:t>овек</w:t>
      </w:r>
      <w:r w:rsidRPr="003804BE">
        <w:rPr>
          <w:rFonts w:ascii="Liberation Serif" w:hAnsi="Liberation Serif" w:cs="Liberation Serif"/>
        </w:rPr>
        <w:t xml:space="preserve">, в том числе </w:t>
      </w:r>
      <w:proofErr w:type="gramStart"/>
      <w:r w:rsidRPr="003804BE">
        <w:rPr>
          <w:rFonts w:ascii="Liberation Serif" w:hAnsi="Liberation Serif" w:cs="Liberation Serif"/>
        </w:rPr>
        <w:t>городское</w:t>
      </w:r>
      <w:proofErr w:type="gramEnd"/>
      <w:r w:rsidRPr="003804BE">
        <w:rPr>
          <w:rFonts w:ascii="Liberation Serif" w:hAnsi="Liberation Serif" w:cs="Liberation Serif"/>
        </w:rPr>
        <w:t xml:space="preserve"> - 111751 чел</w:t>
      </w:r>
      <w:r w:rsidR="00791340">
        <w:rPr>
          <w:rFonts w:ascii="Liberation Serif" w:hAnsi="Liberation Serif" w:cs="Liberation Serif"/>
        </w:rPr>
        <w:t>овек</w:t>
      </w:r>
      <w:r w:rsidRPr="003804BE">
        <w:rPr>
          <w:rFonts w:ascii="Liberation Serif" w:hAnsi="Liberation Serif" w:cs="Liberation Serif"/>
        </w:rPr>
        <w:t>, сельское 18288 чел.</w:t>
      </w:r>
    </w:p>
    <w:p w14:paraId="371ABAE5" w14:textId="26E93084"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Перспективная численность населения к 2040</w:t>
      </w:r>
      <w:r w:rsidR="00791340">
        <w:rPr>
          <w:rFonts w:ascii="Liberation Serif" w:hAnsi="Liberation Serif" w:cs="Liberation Serif"/>
        </w:rPr>
        <w:t xml:space="preserve"> </w:t>
      </w:r>
      <w:r w:rsidRPr="003804BE">
        <w:rPr>
          <w:rFonts w:ascii="Liberation Serif" w:hAnsi="Liberation Serif" w:cs="Liberation Serif"/>
        </w:rPr>
        <w:t>г</w:t>
      </w:r>
      <w:r w:rsidR="00791340">
        <w:rPr>
          <w:rFonts w:ascii="Liberation Serif" w:hAnsi="Liberation Serif" w:cs="Liberation Serif"/>
        </w:rPr>
        <w:t>оду</w:t>
      </w:r>
      <w:r w:rsidRPr="003804BE">
        <w:rPr>
          <w:rFonts w:ascii="Liberation Serif" w:hAnsi="Liberation Serif" w:cs="Liberation Serif"/>
        </w:rPr>
        <w:t xml:space="preserve"> составит 217383 чел</w:t>
      </w:r>
      <w:r w:rsidR="00791340">
        <w:rPr>
          <w:rFonts w:ascii="Liberation Serif" w:hAnsi="Liberation Serif" w:cs="Liberation Serif"/>
        </w:rPr>
        <w:t>овек</w:t>
      </w:r>
      <w:r w:rsidRPr="003804BE">
        <w:rPr>
          <w:rFonts w:ascii="Liberation Serif" w:hAnsi="Liberation Serif" w:cs="Liberation Serif"/>
        </w:rPr>
        <w:t>, в том числе городское - 156361 чел</w:t>
      </w:r>
      <w:r w:rsidR="00791340">
        <w:rPr>
          <w:rFonts w:ascii="Liberation Serif" w:hAnsi="Liberation Serif" w:cs="Liberation Serif"/>
        </w:rPr>
        <w:t>овек</w:t>
      </w:r>
      <w:r w:rsidRPr="003804BE">
        <w:rPr>
          <w:rFonts w:ascii="Liberation Serif" w:hAnsi="Liberation Serif" w:cs="Liberation Serif"/>
        </w:rPr>
        <w:t>, сельское - 61022 чел</w:t>
      </w:r>
      <w:r w:rsidR="00791340">
        <w:rPr>
          <w:rFonts w:ascii="Liberation Serif" w:hAnsi="Liberation Serif" w:cs="Liberation Serif"/>
        </w:rPr>
        <w:t>овек.</w:t>
      </w:r>
    </w:p>
    <w:p w14:paraId="1780B012"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Средняя жилищная обеспеченность в городском округе составляет 28,2 </w:t>
      </w:r>
      <w:proofErr w:type="spellStart"/>
      <w:r w:rsidRPr="003804BE">
        <w:rPr>
          <w:rFonts w:ascii="Liberation Serif" w:hAnsi="Liberation Serif" w:cs="Liberation Serif"/>
        </w:rPr>
        <w:t>кв</w:t>
      </w:r>
      <w:proofErr w:type="gramStart"/>
      <w:r w:rsidRPr="003804BE">
        <w:rPr>
          <w:rFonts w:ascii="Liberation Serif" w:hAnsi="Liberation Serif" w:cs="Liberation Serif"/>
        </w:rPr>
        <w:t>.м</w:t>
      </w:r>
      <w:proofErr w:type="spellEnd"/>
      <w:proofErr w:type="gramEnd"/>
      <w:r w:rsidRPr="003804BE">
        <w:rPr>
          <w:rFonts w:ascii="Liberation Serif" w:hAnsi="Liberation Serif" w:cs="Liberation Serif"/>
        </w:rPr>
        <w:t>/чел.:</w:t>
      </w:r>
    </w:p>
    <w:p w14:paraId="3EEF63F4"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- 29,5 </w:t>
      </w:r>
      <w:proofErr w:type="spellStart"/>
      <w:r w:rsidRPr="003804BE">
        <w:rPr>
          <w:rFonts w:ascii="Liberation Serif" w:hAnsi="Liberation Serif" w:cs="Liberation Serif"/>
        </w:rPr>
        <w:t>кв</w:t>
      </w:r>
      <w:proofErr w:type="gramStart"/>
      <w:r w:rsidRPr="003804BE">
        <w:rPr>
          <w:rFonts w:ascii="Liberation Serif" w:hAnsi="Liberation Serif" w:cs="Liberation Serif"/>
        </w:rPr>
        <w:t>.м</w:t>
      </w:r>
      <w:proofErr w:type="spellEnd"/>
      <w:proofErr w:type="gramEnd"/>
      <w:r w:rsidRPr="003804BE">
        <w:rPr>
          <w:rFonts w:ascii="Liberation Serif" w:hAnsi="Liberation Serif" w:cs="Liberation Serif"/>
        </w:rPr>
        <w:t>/чел. в городе Первоуральск;</w:t>
      </w:r>
    </w:p>
    <w:p w14:paraId="00DA5113"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- 22,3 </w:t>
      </w:r>
      <w:proofErr w:type="spellStart"/>
      <w:r w:rsidRPr="003804BE">
        <w:rPr>
          <w:rFonts w:ascii="Liberation Serif" w:hAnsi="Liberation Serif" w:cs="Liberation Serif"/>
        </w:rPr>
        <w:t>кв</w:t>
      </w:r>
      <w:proofErr w:type="gramStart"/>
      <w:r w:rsidRPr="003804BE">
        <w:rPr>
          <w:rFonts w:ascii="Liberation Serif" w:hAnsi="Liberation Serif" w:cs="Liberation Serif"/>
        </w:rPr>
        <w:t>.м</w:t>
      </w:r>
      <w:proofErr w:type="spellEnd"/>
      <w:proofErr w:type="gramEnd"/>
      <w:r w:rsidRPr="003804BE">
        <w:rPr>
          <w:rFonts w:ascii="Liberation Serif" w:hAnsi="Liberation Serif" w:cs="Liberation Serif"/>
        </w:rPr>
        <w:t>/чел. в сельской местности.</w:t>
      </w:r>
    </w:p>
    <w:p w14:paraId="5264F9AD" w14:textId="11A43A3A"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Перспективный показатель обеспеченности жилищным фондом к 2040 г</w:t>
      </w:r>
      <w:r w:rsidR="00791340">
        <w:rPr>
          <w:rFonts w:ascii="Liberation Serif" w:hAnsi="Liberation Serif" w:cs="Liberation Serif"/>
        </w:rPr>
        <w:t>оду</w:t>
      </w:r>
      <w:r w:rsidRPr="003804BE">
        <w:rPr>
          <w:rFonts w:ascii="Liberation Serif" w:hAnsi="Liberation Serif" w:cs="Liberation Serif"/>
        </w:rPr>
        <w:t xml:space="preserve"> составит:</w:t>
      </w:r>
    </w:p>
    <w:p w14:paraId="0ED6140D" w14:textId="77777777" w:rsidR="00791340"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для городского населения - 35,0 </w:t>
      </w:r>
      <w:proofErr w:type="spellStart"/>
      <w:r w:rsidRPr="003804BE">
        <w:rPr>
          <w:rFonts w:ascii="Liberation Serif" w:hAnsi="Liberation Serif" w:cs="Liberation Serif"/>
        </w:rPr>
        <w:t>кв</w:t>
      </w:r>
      <w:proofErr w:type="gramStart"/>
      <w:r w:rsidRPr="003804BE">
        <w:rPr>
          <w:rFonts w:ascii="Liberation Serif" w:hAnsi="Liberation Serif" w:cs="Liberation Serif"/>
        </w:rPr>
        <w:t>.м</w:t>
      </w:r>
      <w:proofErr w:type="spellEnd"/>
      <w:proofErr w:type="gramEnd"/>
      <w:r w:rsidRPr="003804BE">
        <w:rPr>
          <w:rFonts w:ascii="Liberation Serif" w:hAnsi="Liberation Serif" w:cs="Liberation Serif"/>
        </w:rPr>
        <w:t>/чел.;</w:t>
      </w:r>
    </w:p>
    <w:p w14:paraId="40B1AA10" w14:textId="7E68A02F"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для сельского населения - 32,0 </w:t>
      </w:r>
      <w:proofErr w:type="spellStart"/>
      <w:r w:rsidRPr="003804BE">
        <w:rPr>
          <w:rFonts w:ascii="Liberation Serif" w:hAnsi="Liberation Serif" w:cs="Liberation Serif"/>
        </w:rPr>
        <w:t>кв</w:t>
      </w:r>
      <w:proofErr w:type="gramStart"/>
      <w:r w:rsidRPr="003804BE">
        <w:rPr>
          <w:rFonts w:ascii="Liberation Serif" w:hAnsi="Liberation Serif" w:cs="Liberation Serif"/>
        </w:rPr>
        <w:t>.м</w:t>
      </w:r>
      <w:proofErr w:type="spellEnd"/>
      <w:proofErr w:type="gramEnd"/>
      <w:r w:rsidRPr="003804BE">
        <w:rPr>
          <w:rFonts w:ascii="Liberation Serif" w:hAnsi="Liberation Serif" w:cs="Liberation Serif"/>
        </w:rPr>
        <w:t>/чел.</w:t>
      </w:r>
    </w:p>
    <w:p w14:paraId="7AD5EF84" w14:textId="77777777"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На территории городского округа Первоуральск действуют следующие документы территориального планирования, градостроительного зонирования:</w:t>
      </w:r>
    </w:p>
    <w:p w14:paraId="7C5294A2" w14:textId="1C1EFDEB"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xml:space="preserve">- Генеральный план </w:t>
      </w:r>
      <w:r w:rsidR="00791340">
        <w:rPr>
          <w:rFonts w:ascii="Liberation Serif" w:hAnsi="Liberation Serif" w:cs="Liberation Serif"/>
        </w:rPr>
        <w:t>муниципального</w:t>
      </w:r>
      <w:r w:rsidRPr="003804BE">
        <w:rPr>
          <w:rFonts w:ascii="Liberation Serif" w:hAnsi="Liberation Serif" w:cs="Liberation Serif"/>
        </w:rPr>
        <w:t xml:space="preserve"> округа Первоуральск (Приказ Министерства строительства и развития инфраструктуры Свердловской области </w:t>
      </w:r>
      <w:r w:rsidR="00791340">
        <w:rPr>
          <w:rFonts w:ascii="Liberation Serif" w:hAnsi="Liberation Serif" w:cs="Liberation Serif"/>
        </w:rPr>
        <w:t xml:space="preserve">                                                 </w:t>
      </w:r>
      <w:r w:rsidRPr="003804BE">
        <w:rPr>
          <w:rFonts w:ascii="Liberation Serif" w:hAnsi="Liberation Serif" w:cs="Liberation Serif"/>
        </w:rPr>
        <w:t>от 16</w:t>
      </w:r>
      <w:r w:rsidR="00791340">
        <w:rPr>
          <w:rFonts w:ascii="Liberation Serif" w:hAnsi="Liberation Serif" w:cs="Liberation Serif"/>
        </w:rPr>
        <w:t xml:space="preserve"> июля </w:t>
      </w:r>
      <w:r w:rsidRPr="003804BE">
        <w:rPr>
          <w:rFonts w:ascii="Liberation Serif" w:hAnsi="Liberation Serif" w:cs="Liberation Serif"/>
        </w:rPr>
        <w:t>2024 №</w:t>
      </w:r>
      <w:r w:rsidR="00791340">
        <w:rPr>
          <w:rFonts w:ascii="Liberation Serif" w:hAnsi="Liberation Serif" w:cs="Liberation Serif"/>
        </w:rPr>
        <w:t xml:space="preserve"> </w:t>
      </w:r>
      <w:r w:rsidRPr="003804BE">
        <w:rPr>
          <w:rFonts w:ascii="Liberation Serif" w:hAnsi="Liberation Serif" w:cs="Liberation Serif"/>
        </w:rPr>
        <w:t>332-П «О внесении изменений в Генеральный план городского округа Первоуральск, утверждённый решениями Первоуральской городской Думы от</w:t>
      </w:r>
      <w:r w:rsidR="00791340">
        <w:rPr>
          <w:rFonts w:ascii="Liberation Serif" w:hAnsi="Liberation Serif" w:cs="Liberation Serif"/>
        </w:rPr>
        <w:t xml:space="preserve">                                 </w:t>
      </w:r>
      <w:r w:rsidRPr="003804BE">
        <w:rPr>
          <w:rFonts w:ascii="Liberation Serif" w:hAnsi="Liberation Serif" w:cs="Liberation Serif"/>
        </w:rPr>
        <w:t xml:space="preserve"> 25</w:t>
      </w:r>
      <w:r w:rsidR="00791340">
        <w:rPr>
          <w:rFonts w:ascii="Liberation Serif" w:hAnsi="Liberation Serif" w:cs="Liberation Serif"/>
        </w:rPr>
        <w:t xml:space="preserve"> сентября </w:t>
      </w:r>
      <w:r w:rsidRPr="003804BE">
        <w:rPr>
          <w:rFonts w:ascii="Liberation Serif" w:hAnsi="Liberation Serif" w:cs="Liberation Serif"/>
        </w:rPr>
        <w:t>2008</w:t>
      </w:r>
      <w:r w:rsidR="00791340">
        <w:rPr>
          <w:rFonts w:ascii="Liberation Serif" w:hAnsi="Liberation Serif" w:cs="Liberation Serif"/>
        </w:rPr>
        <w:t xml:space="preserve"> года</w:t>
      </w:r>
      <w:r w:rsidRPr="003804BE">
        <w:rPr>
          <w:rFonts w:ascii="Liberation Serif" w:hAnsi="Liberation Serif" w:cs="Liberation Serif"/>
        </w:rPr>
        <w:t xml:space="preserve"> №</w:t>
      </w:r>
      <w:r w:rsidR="00791340">
        <w:rPr>
          <w:rFonts w:ascii="Liberation Serif" w:hAnsi="Liberation Serif" w:cs="Liberation Serif"/>
        </w:rPr>
        <w:t xml:space="preserve"> </w:t>
      </w:r>
      <w:r w:rsidRPr="003804BE">
        <w:rPr>
          <w:rFonts w:ascii="Liberation Serif" w:hAnsi="Liberation Serif" w:cs="Liberation Serif"/>
        </w:rPr>
        <w:t>485, от 28</w:t>
      </w:r>
      <w:r w:rsidR="00791340">
        <w:rPr>
          <w:rFonts w:ascii="Liberation Serif" w:hAnsi="Liberation Serif" w:cs="Liberation Serif"/>
        </w:rPr>
        <w:t xml:space="preserve"> октября </w:t>
      </w:r>
      <w:r w:rsidRPr="003804BE">
        <w:rPr>
          <w:rFonts w:ascii="Liberation Serif" w:hAnsi="Liberation Serif" w:cs="Liberation Serif"/>
        </w:rPr>
        <w:t xml:space="preserve">2010 </w:t>
      </w:r>
      <w:r w:rsidR="00791340">
        <w:rPr>
          <w:rFonts w:ascii="Liberation Serif" w:hAnsi="Liberation Serif" w:cs="Liberation Serif"/>
        </w:rPr>
        <w:t xml:space="preserve">года </w:t>
      </w:r>
      <w:r w:rsidRPr="003804BE">
        <w:rPr>
          <w:rFonts w:ascii="Liberation Serif" w:hAnsi="Liberation Serif" w:cs="Liberation Serif"/>
        </w:rPr>
        <w:t>№</w:t>
      </w:r>
      <w:r w:rsidR="00791340">
        <w:rPr>
          <w:rFonts w:ascii="Liberation Serif" w:hAnsi="Liberation Serif" w:cs="Liberation Serif"/>
        </w:rPr>
        <w:t xml:space="preserve"> </w:t>
      </w:r>
      <w:r w:rsidRPr="003804BE">
        <w:rPr>
          <w:rFonts w:ascii="Liberation Serif" w:hAnsi="Liberation Serif" w:cs="Liberation Serif"/>
        </w:rPr>
        <w:t>265 и от 29</w:t>
      </w:r>
      <w:r w:rsidR="00791340">
        <w:rPr>
          <w:rFonts w:ascii="Liberation Serif" w:hAnsi="Liberation Serif" w:cs="Liberation Serif"/>
        </w:rPr>
        <w:t xml:space="preserve"> марта </w:t>
      </w:r>
      <w:r w:rsidRPr="003804BE">
        <w:rPr>
          <w:rFonts w:ascii="Liberation Serif" w:hAnsi="Liberation Serif" w:cs="Liberation Serif"/>
        </w:rPr>
        <w:t>2012 №482»</w:t>
      </w:r>
      <w:r w:rsidR="000B726F">
        <w:rPr>
          <w:rFonts w:ascii="Liberation Serif" w:hAnsi="Liberation Serif" w:cs="Liberation Serif"/>
        </w:rPr>
        <w:t>)</w:t>
      </w:r>
      <w:r w:rsidRPr="003804BE">
        <w:rPr>
          <w:rFonts w:ascii="Liberation Serif" w:hAnsi="Liberation Serif" w:cs="Liberation Serif"/>
        </w:rPr>
        <w:t>;</w:t>
      </w:r>
    </w:p>
    <w:p w14:paraId="071D0A75" w14:textId="141626B5"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Правил землепользования и застройки территории городского округа Первоуральск Свердловской области, утвержденные решением Первоуральской городской Думы от 26</w:t>
      </w:r>
      <w:r w:rsidR="00791340">
        <w:rPr>
          <w:rFonts w:ascii="Liberation Serif" w:hAnsi="Liberation Serif" w:cs="Liberation Serif"/>
        </w:rPr>
        <w:t xml:space="preserve"> августа </w:t>
      </w:r>
      <w:r w:rsidRPr="003804BE">
        <w:rPr>
          <w:rFonts w:ascii="Liberation Serif" w:hAnsi="Liberation Serif" w:cs="Liberation Serif"/>
        </w:rPr>
        <w:t>2010</w:t>
      </w:r>
      <w:r w:rsidR="00791340">
        <w:rPr>
          <w:rFonts w:ascii="Liberation Serif" w:hAnsi="Liberation Serif" w:cs="Liberation Serif"/>
        </w:rPr>
        <w:t xml:space="preserve"> года </w:t>
      </w:r>
      <w:r w:rsidRPr="003804BE">
        <w:rPr>
          <w:rFonts w:ascii="Liberation Serif" w:hAnsi="Liberation Serif" w:cs="Liberation Serif"/>
        </w:rPr>
        <w:t>№</w:t>
      </w:r>
      <w:r w:rsidR="00791340">
        <w:rPr>
          <w:rFonts w:ascii="Liberation Serif" w:hAnsi="Liberation Serif" w:cs="Liberation Serif"/>
        </w:rPr>
        <w:t xml:space="preserve"> </w:t>
      </w:r>
      <w:r w:rsidRPr="003804BE">
        <w:rPr>
          <w:rFonts w:ascii="Liberation Serif" w:hAnsi="Liberation Serif" w:cs="Liberation Serif"/>
        </w:rPr>
        <w:t>241 (</w:t>
      </w:r>
      <w:r w:rsidR="00791340">
        <w:rPr>
          <w:rFonts w:ascii="Liberation Serif" w:hAnsi="Liberation Serif" w:cs="Liberation Serif"/>
        </w:rPr>
        <w:t>в действующей редакции</w:t>
      </w:r>
      <w:r w:rsidRPr="003804BE">
        <w:rPr>
          <w:rFonts w:ascii="Liberation Serif" w:hAnsi="Liberation Serif" w:cs="Liberation Serif"/>
        </w:rPr>
        <w:t>);</w:t>
      </w:r>
    </w:p>
    <w:p w14:paraId="0026EADF" w14:textId="51CA0A00"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 Местные нормативы градостроительного проектирования городского округа Первоуральск (</w:t>
      </w:r>
      <w:r w:rsidR="00791340">
        <w:rPr>
          <w:rFonts w:ascii="Liberation Serif" w:hAnsi="Liberation Serif" w:cs="Liberation Serif"/>
        </w:rPr>
        <w:t>р</w:t>
      </w:r>
      <w:r w:rsidRPr="003804BE">
        <w:rPr>
          <w:rFonts w:ascii="Liberation Serif" w:hAnsi="Liberation Serif" w:cs="Liberation Serif"/>
        </w:rPr>
        <w:t>ешение Первоуральской городской Думы от 24</w:t>
      </w:r>
      <w:r w:rsidR="00791340">
        <w:rPr>
          <w:rFonts w:ascii="Liberation Serif" w:hAnsi="Liberation Serif" w:cs="Liberation Serif"/>
        </w:rPr>
        <w:t xml:space="preserve"> февраля </w:t>
      </w:r>
      <w:r w:rsidRPr="003804BE">
        <w:rPr>
          <w:rFonts w:ascii="Liberation Serif" w:hAnsi="Liberation Serif" w:cs="Liberation Serif"/>
        </w:rPr>
        <w:t xml:space="preserve">2022 </w:t>
      </w:r>
      <w:r w:rsidR="00791340">
        <w:rPr>
          <w:rFonts w:ascii="Liberation Serif" w:hAnsi="Liberation Serif" w:cs="Liberation Serif"/>
        </w:rPr>
        <w:t xml:space="preserve">года </w:t>
      </w:r>
      <w:r w:rsidRPr="003804BE">
        <w:rPr>
          <w:rFonts w:ascii="Liberation Serif" w:hAnsi="Liberation Serif" w:cs="Liberation Serif"/>
        </w:rPr>
        <w:t>№</w:t>
      </w:r>
      <w:r w:rsidR="00791340">
        <w:rPr>
          <w:rFonts w:ascii="Liberation Serif" w:hAnsi="Liberation Serif" w:cs="Liberation Serif"/>
        </w:rPr>
        <w:t xml:space="preserve"> </w:t>
      </w:r>
      <w:r w:rsidRPr="003804BE">
        <w:rPr>
          <w:rFonts w:ascii="Liberation Serif" w:hAnsi="Liberation Serif" w:cs="Liberation Serif"/>
        </w:rPr>
        <w:t>522 «Об утверждении местных нормативов градостроительного проектирования городского округа Первоуральск Свердловской области»).</w:t>
      </w:r>
    </w:p>
    <w:p w14:paraId="700D219C" w14:textId="5AABB269" w:rsidR="003804BE" w:rsidRPr="003804BE" w:rsidRDefault="003804BE" w:rsidP="00C17643">
      <w:pPr>
        <w:ind w:firstLine="709"/>
        <w:jc w:val="both"/>
        <w:rPr>
          <w:rFonts w:ascii="Liberation Serif" w:hAnsi="Liberation Serif" w:cs="Liberation Serif"/>
        </w:rPr>
      </w:pPr>
      <w:r w:rsidRPr="003804BE">
        <w:rPr>
          <w:rFonts w:ascii="Liberation Serif" w:hAnsi="Liberation Serif" w:cs="Liberation Serif"/>
        </w:rPr>
        <w:t>Нормативы градостроительного проектирования актуализированы на основании пункта 3 Приказа Министерства строительства и развития инфраструктуры Свердловской области от 01</w:t>
      </w:r>
      <w:r w:rsidR="00C17643">
        <w:rPr>
          <w:rFonts w:ascii="Liberation Serif" w:hAnsi="Liberation Serif" w:cs="Liberation Serif"/>
        </w:rPr>
        <w:t xml:space="preserve"> августа </w:t>
      </w:r>
      <w:r w:rsidRPr="003804BE">
        <w:rPr>
          <w:rFonts w:ascii="Liberation Serif" w:hAnsi="Liberation Serif" w:cs="Liberation Serif"/>
        </w:rPr>
        <w:t xml:space="preserve">2023 </w:t>
      </w:r>
      <w:r w:rsidR="00C17643">
        <w:rPr>
          <w:rFonts w:ascii="Liberation Serif" w:hAnsi="Liberation Serif" w:cs="Liberation Serif"/>
        </w:rPr>
        <w:t xml:space="preserve">года </w:t>
      </w:r>
      <w:r w:rsidRPr="003804BE">
        <w:rPr>
          <w:rFonts w:ascii="Liberation Serif" w:hAnsi="Liberation Serif" w:cs="Liberation Serif"/>
        </w:rPr>
        <w:t xml:space="preserve">№ 435-П, где говорится </w:t>
      </w:r>
      <w:r w:rsidR="00C17643" w:rsidRPr="003804BE">
        <w:rPr>
          <w:rFonts w:ascii="Liberation Serif" w:hAnsi="Liberation Serif" w:cs="Liberation Serif"/>
        </w:rPr>
        <w:t>о необходимости актуализация</w:t>
      </w:r>
      <w:r w:rsidRPr="003804BE">
        <w:rPr>
          <w:rFonts w:ascii="Liberation Serif" w:hAnsi="Liberation Serif" w:cs="Liberation Serif"/>
        </w:rPr>
        <w:t xml:space="preserve"> местных нормативов градостроительного проектирования в соответствии с региональными нормативами градостроительного проектирования Свердловской области.</w:t>
      </w:r>
    </w:p>
    <w:p w14:paraId="64F6A5F8" w14:textId="6549FB4D" w:rsidR="003804BE" w:rsidRDefault="003804BE" w:rsidP="003804BE">
      <w:pPr>
        <w:jc w:val="both"/>
        <w:rPr>
          <w:rFonts w:ascii="Liberation Serif" w:hAnsi="Liberation Serif" w:cs="Liberation Serif"/>
        </w:rPr>
      </w:pPr>
    </w:p>
    <w:p w14:paraId="623A9B80" w14:textId="5FDB8D8B" w:rsidR="003804BE" w:rsidRDefault="00C17643" w:rsidP="00C17643">
      <w:pPr>
        <w:jc w:val="center"/>
        <w:rPr>
          <w:rFonts w:ascii="Liberation Serif" w:hAnsi="Liberation Serif" w:cs="Liberation Serif"/>
        </w:rPr>
      </w:pPr>
      <w:r>
        <w:rPr>
          <w:rFonts w:ascii="Liberation Serif" w:hAnsi="Liberation Serif" w:cs="Liberation Serif"/>
        </w:rPr>
        <w:t>Обоснование положений основной части МНГП</w:t>
      </w:r>
    </w:p>
    <w:p w14:paraId="04D1FCB2" w14:textId="06D7DB0F" w:rsidR="00C17643" w:rsidRDefault="00C17643" w:rsidP="00C17643">
      <w:pPr>
        <w:jc w:val="center"/>
        <w:rPr>
          <w:rFonts w:ascii="Liberation Serif" w:hAnsi="Liberation Serif" w:cs="Liberation Serif"/>
        </w:rPr>
      </w:pPr>
    </w:p>
    <w:p w14:paraId="21FB903D" w14:textId="48B661AB" w:rsidR="00C17643" w:rsidRDefault="00C17643" w:rsidP="00C17643">
      <w:pPr>
        <w:jc w:val="center"/>
        <w:rPr>
          <w:rFonts w:ascii="Liberation Serif" w:hAnsi="Liberation Serif" w:cs="Liberation Serif"/>
        </w:rPr>
      </w:pPr>
      <w:r>
        <w:rPr>
          <w:rFonts w:ascii="Liberation Serif" w:hAnsi="Liberation Serif" w:cs="Liberation Serif"/>
        </w:rPr>
        <w:t>Правила и область применения расчетных показателей</w:t>
      </w:r>
    </w:p>
    <w:p w14:paraId="17CDCBF1" w14:textId="4D15A8D4" w:rsidR="00C17643" w:rsidRDefault="00C17643" w:rsidP="00C17643">
      <w:pPr>
        <w:jc w:val="center"/>
        <w:rPr>
          <w:rFonts w:ascii="Liberation Serif" w:hAnsi="Liberation Serif" w:cs="Liberation Serif"/>
        </w:rPr>
      </w:pPr>
    </w:p>
    <w:p w14:paraId="70DCD21D" w14:textId="77777777" w:rsidR="00C17643" w:rsidRPr="000B726F" w:rsidRDefault="00C17643" w:rsidP="00C17643">
      <w:pPr>
        <w:numPr>
          <w:ilvl w:val="0"/>
          <w:numId w:val="45"/>
        </w:numPr>
        <w:ind w:firstLine="709"/>
        <w:jc w:val="both"/>
        <w:rPr>
          <w:rFonts w:ascii="Liberation Serif" w:hAnsi="Liberation Serif" w:cs="Liberation Serif"/>
        </w:rPr>
      </w:pPr>
      <w:r w:rsidRPr="000B726F">
        <w:rPr>
          <w:rFonts w:ascii="Liberation Serif" w:hAnsi="Liberation Serif" w:cs="Liberation Serif"/>
        </w:rPr>
        <w:t>МНГП применяются в следующих областях:</w:t>
      </w:r>
    </w:p>
    <w:p w14:paraId="6275971F" w14:textId="54A606A8" w:rsidR="00C17643" w:rsidRPr="000B726F" w:rsidRDefault="00C17643" w:rsidP="00C17643">
      <w:pPr>
        <w:ind w:firstLine="709"/>
        <w:jc w:val="both"/>
        <w:rPr>
          <w:rFonts w:ascii="Liberation Serif" w:hAnsi="Liberation Serif" w:cs="Liberation Serif"/>
        </w:rPr>
      </w:pPr>
      <w:r w:rsidRPr="000B726F">
        <w:rPr>
          <w:rFonts w:ascii="Liberation Serif" w:hAnsi="Liberation Serif" w:cs="Liberation Serif"/>
        </w:rPr>
        <w:t>- при подготовке ДТП: генеральных планов городских округов, городских и сельских поселений, при внесении изменений в такие документы;</w:t>
      </w:r>
    </w:p>
    <w:p w14:paraId="54337260" w14:textId="227F8018" w:rsidR="00C17643" w:rsidRPr="000B726F" w:rsidRDefault="00C17643" w:rsidP="00C17643">
      <w:pPr>
        <w:ind w:firstLine="709"/>
        <w:jc w:val="both"/>
        <w:rPr>
          <w:rFonts w:ascii="Liberation Serif" w:hAnsi="Liberation Serif" w:cs="Liberation Serif"/>
        </w:rPr>
      </w:pPr>
      <w:r w:rsidRPr="000B726F">
        <w:rPr>
          <w:rFonts w:ascii="Liberation Serif" w:hAnsi="Liberation Serif" w:cs="Liberation Serif"/>
        </w:rPr>
        <w:t>- при разработке ДППТ;</w:t>
      </w:r>
    </w:p>
    <w:p w14:paraId="54B7BF37" w14:textId="182A7D71" w:rsidR="00C17643" w:rsidRPr="000B726F" w:rsidRDefault="00C17643" w:rsidP="00C17643">
      <w:pPr>
        <w:ind w:firstLine="709"/>
        <w:jc w:val="both"/>
        <w:rPr>
          <w:rFonts w:ascii="Liberation Serif" w:hAnsi="Liberation Serif" w:cs="Liberation Serif"/>
        </w:rPr>
      </w:pPr>
      <w:r w:rsidRPr="000B726F">
        <w:rPr>
          <w:rFonts w:ascii="Liberation Serif" w:hAnsi="Liberation Serif" w:cs="Liberation Serif"/>
        </w:rPr>
        <w:t>- при подготовке ПЗЗ для определения расчётных показателей в границах территориальной зоны, в которой предусматривается комплексное развитие территории, при внесении изменений в ПЗЗ.</w:t>
      </w:r>
    </w:p>
    <w:p w14:paraId="282F81DD" w14:textId="5547C82A" w:rsidR="00C17643" w:rsidRPr="000B726F" w:rsidRDefault="00C17643" w:rsidP="00C17643">
      <w:pPr>
        <w:numPr>
          <w:ilvl w:val="0"/>
          <w:numId w:val="45"/>
        </w:numPr>
        <w:ind w:firstLine="709"/>
        <w:jc w:val="both"/>
        <w:rPr>
          <w:rFonts w:ascii="Liberation Serif" w:hAnsi="Liberation Serif" w:cs="Liberation Serif"/>
        </w:rPr>
      </w:pPr>
      <w:r w:rsidRPr="000B726F">
        <w:rPr>
          <w:rFonts w:ascii="Liberation Serif" w:hAnsi="Liberation Serif" w:cs="Liberation Serif"/>
        </w:rPr>
        <w:t xml:space="preserve">Определение общей численности населения для муниципального образования в целом при подготовке ДТП, численности населения для территорий, на которых разрабатывается ДППТ, устанавливается КРТ в ПЗЗ, а также определения потребности в объектах социальной инфраструктуры при разработке документации по планировке территорий в случае жилищного строительства применяется перспективный показатель обеспеченности жилищным </w:t>
      </w:r>
      <w:proofErr w:type="gramStart"/>
      <w:r w:rsidRPr="000B726F">
        <w:rPr>
          <w:rFonts w:ascii="Liberation Serif" w:hAnsi="Liberation Serif" w:cs="Liberation Serif"/>
        </w:rPr>
        <w:t>фондом</w:t>
      </w:r>
      <w:proofErr w:type="gramEnd"/>
      <w:r w:rsidRPr="000B726F">
        <w:rPr>
          <w:rFonts w:ascii="Liberation Serif" w:hAnsi="Liberation Serif" w:cs="Liberation Serif"/>
        </w:rPr>
        <w:t xml:space="preserve"> установленный генеральным планом Муниципального округа Первоуральск до 2040 года:</w:t>
      </w:r>
    </w:p>
    <w:p w14:paraId="4195CFCE" w14:textId="77777777" w:rsidR="00C17643" w:rsidRPr="000B726F" w:rsidRDefault="00C17643" w:rsidP="00C17643">
      <w:pPr>
        <w:ind w:firstLine="709"/>
        <w:jc w:val="both"/>
        <w:rPr>
          <w:rFonts w:ascii="Liberation Serif" w:hAnsi="Liberation Serif" w:cs="Liberation Serif"/>
        </w:rPr>
      </w:pPr>
      <w:r w:rsidRPr="000B726F">
        <w:rPr>
          <w:rFonts w:ascii="Liberation Serif" w:hAnsi="Liberation Serif" w:cs="Liberation Serif"/>
        </w:rPr>
        <w:t xml:space="preserve">- для городского населения - 35,0 </w:t>
      </w:r>
      <w:proofErr w:type="spellStart"/>
      <w:r w:rsidRPr="000B726F">
        <w:rPr>
          <w:rFonts w:ascii="Liberation Serif" w:hAnsi="Liberation Serif" w:cs="Liberation Serif"/>
        </w:rPr>
        <w:t>кв</w:t>
      </w:r>
      <w:proofErr w:type="gramStart"/>
      <w:r w:rsidRPr="000B726F">
        <w:rPr>
          <w:rFonts w:ascii="Liberation Serif" w:hAnsi="Liberation Serif" w:cs="Liberation Serif"/>
        </w:rPr>
        <w:t>.м</w:t>
      </w:r>
      <w:proofErr w:type="spellEnd"/>
      <w:proofErr w:type="gramEnd"/>
      <w:r w:rsidRPr="000B726F">
        <w:rPr>
          <w:rFonts w:ascii="Liberation Serif" w:hAnsi="Liberation Serif" w:cs="Liberation Serif"/>
        </w:rPr>
        <w:t>/чел.;</w:t>
      </w:r>
    </w:p>
    <w:p w14:paraId="2B51E77B" w14:textId="77777777" w:rsidR="00C17643" w:rsidRPr="000B726F" w:rsidRDefault="00C17643" w:rsidP="00C17643">
      <w:pPr>
        <w:ind w:firstLine="709"/>
        <w:jc w:val="both"/>
        <w:rPr>
          <w:rFonts w:ascii="Liberation Serif" w:hAnsi="Liberation Serif" w:cs="Liberation Serif"/>
        </w:rPr>
      </w:pPr>
      <w:r w:rsidRPr="000B726F">
        <w:rPr>
          <w:rFonts w:ascii="Liberation Serif" w:hAnsi="Liberation Serif" w:cs="Liberation Serif"/>
        </w:rPr>
        <w:t xml:space="preserve">- для сельского населения - 32,0 </w:t>
      </w:r>
      <w:proofErr w:type="spellStart"/>
      <w:r w:rsidRPr="000B726F">
        <w:rPr>
          <w:rFonts w:ascii="Liberation Serif" w:hAnsi="Liberation Serif" w:cs="Liberation Serif"/>
        </w:rPr>
        <w:t>кв</w:t>
      </w:r>
      <w:proofErr w:type="gramStart"/>
      <w:r w:rsidRPr="000B726F">
        <w:rPr>
          <w:rFonts w:ascii="Liberation Serif" w:hAnsi="Liberation Serif" w:cs="Liberation Serif"/>
        </w:rPr>
        <w:t>.м</w:t>
      </w:r>
      <w:proofErr w:type="spellEnd"/>
      <w:proofErr w:type="gramEnd"/>
      <w:r w:rsidRPr="000B726F">
        <w:rPr>
          <w:rFonts w:ascii="Liberation Serif" w:hAnsi="Liberation Serif" w:cs="Liberation Serif"/>
        </w:rPr>
        <w:t xml:space="preserve">/чел. </w:t>
      </w:r>
    </w:p>
    <w:p w14:paraId="002A24C4" w14:textId="77777777" w:rsidR="00C17643" w:rsidRPr="000B726F" w:rsidRDefault="00C17643" w:rsidP="00C17643">
      <w:pPr>
        <w:numPr>
          <w:ilvl w:val="0"/>
          <w:numId w:val="45"/>
        </w:numPr>
        <w:ind w:firstLine="709"/>
        <w:jc w:val="both"/>
        <w:rPr>
          <w:rFonts w:ascii="Liberation Serif" w:hAnsi="Liberation Serif" w:cs="Liberation Serif"/>
        </w:rPr>
      </w:pPr>
      <w:r w:rsidRPr="000B726F">
        <w:rPr>
          <w:rFonts w:ascii="Liberation Serif" w:hAnsi="Liberation Serif" w:cs="Liberation Serif"/>
        </w:rPr>
        <w:t>Перечень рекомендуемых областей нормирования</w:t>
      </w:r>
    </w:p>
    <w:tbl>
      <w:tblPr>
        <w:tblStyle w:val="ae"/>
        <w:tblW w:w="0" w:type="auto"/>
        <w:tblLook w:val="04A0" w:firstRow="1" w:lastRow="0" w:firstColumn="1" w:lastColumn="0" w:noHBand="0" w:noVBand="1"/>
      </w:tblPr>
      <w:tblGrid>
        <w:gridCol w:w="850"/>
        <w:gridCol w:w="3855"/>
        <w:gridCol w:w="2393"/>
        <w:gridCol w:w="2393"/>
      </w:tblGrid>
      <w:tr w:rsidR="00C17643" w:rsidRPr="00C17643" w14:paraId="546A2842" w14:textId="77777777" w:rsidTr="00CA3A8C">
        <w:trPr>
          <w:tblHeader/>
        </w:trPr>
        <w:tc>
          <w:tcPr>
            <w:tcW w:w="850" w:type="dxa"/>
            <w:vMerge w:val="restart"/>
          </w:tcPr>
          <w:p w14:paraId="6B171AB6" w14:textId="77777777" w:rsidR="00C17643" w:rsidRPr="00C17643" w:rsidRDefault="00C17643" w:rsidP="00C17643">
            <w:pPr>
              <w:pStyle w:val="afff0"/>
              <w:rPr>
                <w:rFonts w:cs="Liberation Serif"/>
                <w:sz w:val="22"/>
                <w:szCs w:val="22"/>
              </w:rPr>
            </w:pPr>
          </w:p>
        </w:tc>
        <w:tc>
          <w:tcPr>
            <w:tcW w:w="3855" w:type="dxa"/>
            <w:vMerge w:val="restart"/>
          </w:tcPr>
          <w:p w14:paraId="7068ACA1" w14:textId="77777777" w:rsidR="00C17643" w:rsidRPr="00C17643" w:rsidRDefault="00C17643" w:rsidP="00C17643">
            <w:pPr>
              <w:pStyle w:val="afff0"/>
              <w:rPr>
                <w:rFonts w:cs="Liberation Serif"/>
                <w:sz w:val="22"/>
                <w:szCs w:val="22"/>
              </w:rPr>
            </w:pPr>
            <w:r w:rsidRPr="00C17643">
              <w:rPr>
                <w:rFonts w:cs="Liberation Serif"/>
                <w:sz w:val="22"/>
                <w:szCs w:val="22"/>
              </w:rPr>
              <w:t>Область нормирования</w:t>
            </w:r>
          </w:p>
        </w:tc>
        <w:tc>
          <w:tcPr>
            <w:tcW w:w="4786" w:type="dxa"/>
            <w:gridSpan w:val="2"/>
          </w:tcPr>
          <w:p w14:paraId="7AB387B5" w14:textId="77777777" w:rsidR="00C17643" w:rsidRPr="00C17643" w:rsidRDefault="00C17643" w:rsidP="00C17643">
            <w:pPr>
              <w:pStyle w:val="afff0"/>
              <w:rPr>
                <w:rFonts w:cs="Liberation Serif"/>
                <w:sz w:val="22"/>
                <w:szCs w:val="22"/>
              </w:rPr>
            </w:pPr>
            <w:r w:rsidRPr="00C17643">
              <w:rPr>
                <w:rFonts w:cs="Liberation Serif"/>
                <w:sz w:val="22"/>
                <w:szCs w:val="22"/>
              </w:rPr>
              <w:t>Уровень нормирования, основание</w:t>
            </w:r>
          </w:p>
        </w:tc>
      </w:tr>
      <w:tr w:rsidR="00C17643" w:rsidRPr="00C17643" w14:paraId="3AF7148F" w14:textId="77777777" w:rsidTr="00CA3A8C">
        <w:trPr>
          <w:tblHeader/>
        </w:trPr>
        <w:tc>
          <w:tcPr>
            <w:tcW w:w="850" w:type="dxa"/>
            <w:vMerge/>
          </w:tcPr>
          <w:p w14:paraId="07974F69" w14:textId="77777777" w:rsidR="00C17643" w:rsidRPr="00C17643" w:rsidRDefault="00C17643" w:rsidP="00C17643">
            <w:pPr>
              <w:pStyle w:val="afff0"/>
              <w:rPr>
                <w:rFonts w:cs="Liberation Serif"/>
                <w:sz w:val="22"/>
                <w:szCs w:val="22"/>
              </w:rPr>
            </w:pPr>
          </w:p>
        </w:tc>
        <w:tc>
          <w:tcPr>
            <w:tcW w:w="3855" w:type="dxa"/>
            <w:vMerge/>
          </w:tcPr>
          <w:p w14:paraId="52CE240B" w14:textId="77777777" w:rsidR="00C17643" w:rsidRPr="00C17643" w:rsidRDefault="00C17643" w:rsidP="00C17643">
            <w:pPr>
              <w:pStyle w:val="afff0"/>
              <w:rPr>
                <w:rFonts w:cs="Liberation Serif"/>
                <w:sz w:val="22"/>
                <w:szCs w:val="22"/>
              </w:rPr>
            </w:pPr>
          </w:p>
        </w:tc>
        <w:tc>
          <w:tcPr>
            <w:tcW w:w="2393" w:type="dxa"/>
          </w:tcPr>
          <w:p w14:paraId="49499CFA" w14:textId="77777777" w:rsidR="00C17643" w:rsidRPr="00C17643" w:rsidRDefault="00C17643" w:rsidP="00C17643">
            <w:pPr>
              <w:pStyle w:val="afff0"/>
              <w:rPr>
                <w:rFonts w:cs="Liberation Serif"/>
                <w:sz w:val="22"/>
                <w:szCs w:val="22"/>
              </w:rPr>
            </w:pPr>
            <w:r w:rsidRPr="00C17643">
              <w:rPr>
                <w:rFonts w:cs="Liberation Serif"/>
                <w:sz w:val="22"/>
                <w:szCs w:val="22"/>
              </w:rPr>
              <w:t>Городской округ</w:t>
            </w:r>
          </w:p>
        </w:tc>
        <w:tc>
          <w:tcPr>
            <w:tcW w:w="2393" w:type="dxa"/>
          </w:tcPr>
          <w:p w14:paraId="2817FAA3" w14:textId="77777777" w:rsidR="00C17643" w:rsidRPr="00C17643" w:rsidRDefault="00C17643" w:rsidP="00C17643">
            <w:pPr>
              <w:pStyle w:val="afff0"/>
              <w:rPr>
                <w:rFonts w:cs="Liberation Serif"/>
                <w:sz w:val="22"/>
                <w:szCs w:val="22"/>
              </w:rPr>
            </w:pPr>
            <w:r w:rsidRPr="00C17643">
              <w:rPr>
                <w:rFonts w:cs="Liberation Serif"/>
                <w:sz w:val="22"/>
                <w:szCs w:val="22"/>
              </w:rPr>
              <w:t>Поселение</w:t>
            </w:r>
          </w:p>
        </w:tc>
      </w:tr>
      <w:tr w:rsidR="00C17643" w:rsidRPr="00C17643" w14:paraId="0810C095" w14:textId="77777777" w:rsidTr="00CA3A8C">
        <w:tc>
          <w:tcPr>
            <w:tcW w:w="850" w:type="dxa"/>
          </w:tcPr>
          <w:p w14:paraId="33DC8785" w14:textId="77777777" w:rsidR="00C17643" w:rsidRPr="00C17643" w:rsidRDefault="00C17643" w:rsidP="00C17643">
            <w:pPr>
              <w:pStyle w:val="afff0"/>
              <w:rPr>
                <w:rFonts w:cs="Liberation Serif"/>
                <w:sz w:val="22"/>
                <w:szCs w:val="22"/>
              </w:rPr>
            </w:pPr>
          </w:p>
        </w:tc>
        <w:tc>
          <w:tcPr>
            <w:tcW w:w="3855" w:type="dxa"/>
          </w:tcPr>
          <w:p w14:paraId="2E47BD6D"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Основные области нормирования в соответствии с </w:t>
            </w:r>
            <w:proofErr w:type="spellStart"/>
            <w:r w:rsidRPr="00C17643">
              <w:rPr>
                <w:rFonts w:cs="Liberation Serif"/>
                <w:sz w:val="22"/>
                <w:szCs w:val="22"/>
              </w:rPr>
              <w:t>ГрК</w:t>
            </w:r>
            <w:proofErr w:type="spellEnd"/>
            <w:r w:rsidRPr="00C17643">
              <w:rPr>
                <w:rFonts w:cs="Liberation Serif"/>
                <w:sz w:val="22"/>
                <w:szCs w:val="22"/>
              </w:rPr>
              <w:t xml:space="preserve"> РФ</w:t>
            </w:r>
          </w:p>
        </w:tc>
        <w:tc>
          <w:tcPr>
            <w:tcW w:w="2393" w:type="dxa"/>
          </w:tcPr>
          <w:p w14:paraId="113ADCB6" w14:textId="77777777" w:rsidR="00C17643" w:rsidRPr="00C17643" w:rsidRDefault="00C17643" w:rsidP="00C17643">
            <w:pPr>
              <w:pStyle w:val="afff0"/>
              <w:rPr>
                <w:rFonts w:cs="Liberation Serif"/>
                <w:sz w:val="22"/>
                <w:szCs w:val="22"/>
              </w:rPr>
            </w:pPr>
          </w:p>
        </w:tc>
        <w:tc>
          <w:tcPr>
            <w:tcW w:w="2393" w:type="dxa"/>
          </w:tcPr>
          <w:p w14:paraId="1A31EAFE" w14:textId="77777777" w:rsidR="00C17643" w:rsidRPr="00C17643" w:rsidRDefault="00C17643" w:rsidP="00C17643">
            <w:pPr>
              <w:pStyle w:val="afff0"/>
              <w:rPr>
                <w:rFonts w:cs="Liberation Serif"/>
                <w:sz w:val="22"/>
                <w:szCs w:val="22"/>
              </w:rPr>
            </w:pPr>
          </w:p>
        </w:tc>
      </w:tr>
      <w:tr w:rsidR="00C17643" w:rsidRPr="00C17643" w14:paraId="4B0BFF36" w14:textId="77777777" w:rsidTr="00CA3A8C">
        <w:tc>
          <w:tcPr>
            <w:tcW w:w="850" w:type="dxa"/>
          </w:tcPr>
          <w:p w14:paraId="05B8D159" w14:textId="77777777" w:rsidR="00C17643" w:rsidRPr="00C17643" w:rsidRDefault="00C17643" w:rsidP="00C17643">
            <w:pPr>
              <w:pStyle w:val="afff0"/>
              <w:rPr>
                <w:rFonts w:cs="Liberation Serif"/>
                <w:sz w:val="22"/>
                <w:szCs w:val="22"/>
              </w:rPr>
            </w:pPr>
            <w:r w:rsidRPr="00C17643">
              <w:rPr>
                <w:rFonts w:cs="Liberation Serif"/>
                <w:sz w:val="22"/>
                <w:szCs w:val="22"/>
              </w:rPr>
              <w:t>1.1</w:t>
            </w:r>
          </w:p>
        </w:tc>
        <w:tc>
          <w:tcPr>
            <w:tcW w:w="3855" w:type="dxa"/>
          </w:tcPr>
          <w:p w14:paraId="1E44062C" w14:textId="77777777" w:rsidR="00C17643" w:rsidRPr="00C17643" w:rsidRDefault="00C17643" w:rsidP="00C17643">
            <w:pPr>
              <w:pStyle w:val="afff0"/>
              <w:rPr>
                <w:rFonts w:cs="Liberation Serif"/>
                <w:sz w:val="22"/>
                <w:szCs w:val="22"/>
              </w:rPr>
            </w:pPr>
            <w:r w:rsidRPr="00C17643">
              <w:rPr>
                <w:rFonts w:cs="Liberation Serif"/>
                <w:sz w:val="22"/>
                <w:szCs w:val="22"/>
              </w:rPr>
              <w:t>Автомобильные дороги межмуниципального значения (местного значения)</w:t>
            </w:r>
          </w:p>
        </w:tc>
        <w:tc>
          <w:tcPr>
            <w:tcW w:w="2393" w:type="dxa"/>
          </w:tcPr>
          <w:p w14:paraId="32AD7A5C"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c>
          <w:tcPr>
            <w:tcW w:w="2393" w:type="dxa"/>
          </w:tcPr>
          <w:p w14:paraId="443BF3FD"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r>
      <w:tr w:rsidR="00C17643" w:rsidRPr="00C17643" w14:paraId="3062A92A" w14:textId="77777777" w:rsidTr="00CA3A8C">
        <w:tc>
          <w:tcPr>
            <w:tcW w:w="850" w:type="dxa"/>
          </w:tcPr>
          <w:p w14:paraId="264A8D57" w14:textId="77777777" w:rsidR="00C17643" w:rsidRPr="00C17643" w:rsidRDefault="00C17643" w:rsidP="00C17643">
            <w:pPr>
              <w:pStyle w:val="afff0"/>
              <w:rPr>
                <w:rFonts w:cs="Liberation Serif"/>
                <w:sz w:val="22"/>
                <w:szCs w:val="22"/>
              </w:rPr>
            </w:pPr>
            <w:r w:rsidRPr="00C17643">
              <w:rPr>
                <w:rFonts w:cs="Liberation Serif"/>
                <w:sz w:val="22"/>
                <w:szCs w:val="22"/>
              </w:rPr>
              <w:t>1.2</w:t>
            </w:r>
          </w:p>
        </w:tc>
        <w:tc>
          <w:tcPr>
            <w:tcW w:w="3855" w:type="dxa"/>
          </w:tcPr>
          <w:p w14:paraId="151D0A77" w14:textId="77777777" w:rsidR="00C17643" w:rsidRPr="00C17643" w:rsidRDefault="00C17643" w:rsidP="00C17643">
            <w:pPr>
              <w:pStyle w:val="afff0"/>
              <w:rPr>
                <w:rFonts w:cs="Liberation Serif"/>
                <w:sz w:val="22"/>
                <w:szCs w:val="22"/>
              </w:rPr>
            </w:pPr>
            <w:r w:rsidRPr="00C17643">
              <w:rPr>
                <w:rFonts w:cs="Liberation Serif"/>
                <w:sz w:val="22"/>
                <w:szCs w:val="22"/>
              </w:rPr>
              <w:t>В том числе создание и обеспечение функционирования парковок</w:t>
            </w:r>
          </w:p>
        </w:tc>
        <w:tc>
          <w:tcPr>
            <w:tcW w:w="2393" w:type="dxa"/>
          </w:tcPr>
          <w:p w14:paraId="16273221" w14:textId="77777777" w:rsidR="00C17643" w:rsidRPr="00C17643" w:rsidRDefault="00C17643" w:rsidP="00C17643">
            <w:pPr>
              <w:pStyle w:val="afff0"/>
              <w:rPr>
                <w:rFonts w:cs="Liberation Serif"/>
                <w:sz w:val="22"/>
                <w:szCs w:val="22"/>
              </w:rPr>
            </w:pPr>
            <w:r w:rsidRPr="00C17643">
              <w:rPr>
                <w:rFonts w:cs="Liberation Serif"/>
                <w:sz w:val="22"/>
                <w:szCs w:val="22"/>
              </w:rPr>
              <w:t>пункт 5 части 1 статьи 16 Закона №131-ФЗ</w:t>
            </w:r>
          </w:p>
        </w:tc>
        <w:tc>
          <w:tcPr>
            <w:tcW w:w="2393" w:type="dxa"/>
          </w:tcPr>
          <w:p w14:paraId="78BAC69F" w14:textId="77777777" w:rsidR="00C17643" w:rsidRPr="00C17643" w:rsidRDefault="00C17643" w:rsidP="00C17643">
            <w:pPr>
              <w:pStyle w:val="afff0"/>
              <w:rPr>
                <w:rFonts w:cs="Liberation Serif"/>
                <w:sz w:val="22"/>
                <w:szCs w:val="22"/>
              </w:rPr>
            </w:pPr>
            <w:r w:rsidRPr="00C17643">
              <w:rPr>
                <w:rFonts w:cs="Liberation Serif"/>
                <w:sz w:val="22"/>
                <w:szCs w:val="22"/>
              </w:rPr>
              <w:t>пункт 5 части 1 статьи 16 Закона №131-ФЗ</w:t>
            </w:r>
          </w:p>
        </w:tc>
      </w:tr>
      <w:tr w:rsidR="00C17643" w:rsidRPr="00C17643" w14:paraId="1FE468A5" w14:textId="77777777" w:rsidTr="00CA3A8C">
        <w:tc>
          <w:tcPr>
            <w:tcW w:w="850" w:type="dxa"/>
          </w:tcPr>
          <w:p w14:paraId="54007D35" w14:textId="77777777" w:rsidR="00C17643" w:rsidRPr="00C17643" w:rsidRDefault="00C17643" w:rsidP="00C17643">
            <w:pPr>
              <w:pStyle w:val="afff0"/>
              <w:rPr>
                <w:rFonts w:cs="Liberation Serif"/>
                <w:sz w:val="22"/>
                <w:szCs w:val="22"/>
              </w:rPr>
            </w:pPr>
            <w:r w:rsidRPr="00C17643">
              <w:rPr>
                <w:rFonts w:cs="Liberation Serif"/>
                <w:sz w:val="22"/>
                <w:szCs w:val="22"/>
              </w:rPr>
              <w:t>3.1</w:t>
            </w:r>
          </w:p>
        </w:tc>
        <w:tc>
          <w:tcPr>
            <w:tcW w:w="3855" w:type="dxa"/>
          </w:tcPr>
          <w:p w14:paraId="31D04900" w14:textId="77777777" w:rsidR="00C17643" w:rsidRPr="00C17643" w:rsidRDefault="00C17643" w:rsidP="00C17643">
            <w:pPr>
              <w:pStyle w:val="afff0"/>
              <w:rPr>
                <w:rFonts w:cs="Liberation Serif"/>
                <w:sz w:val="22"/>
                <w:szCs w:val="22"/>
              </w:rPr>
            </w:pPr>
            <w:r w:rsidRPr="00C17643">
              <w:rPr>
                <w:rFonts w:cs="Liberation Serif"/>
                <w:sz w:val="22"/>
                <w:szCs w:val="22"/>
              </w:rPr>
              <w:t>Дошкольное и среднее образование</w:t>
            </w:r>
          </w:p>
        </w:tc>
        <w:tc>
          <w:tcPr>
            <w:tcW w:w="2393" w:type="dxa"/>
          </w:tcPr>
          <w:p w14:paraId="1E8D4A50"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c>
          <w:tcPr>
            <w:tcW w:w="2393" w:type="dxa"/>
          </w:tcPr>
          <w:p w14:paraId="2D689337" w14:textId="77777777" w:rsidR="00C17643" w:rsidRPr="00C17643" w:rsidRDefault="00C17643" w:rsidP="00C17643">
            <w:pPr>
              <w:pStyle w:val="afff0"/>
              <w:rPr>
                <w:rFonts w:cs="Liberation Serif"/>
                <w:sz w:val="22"/>
                <w:szCs w:val="22"/>
              </w:rPr>
            </w:pPr>
          </w:p>
        </w:tc>
      </w:tr>
      <w:tr w:rsidR="00C17643" w:rsidRPr="00C17643" w14:paraId="7F86391C" w14:textId="77777777" w:rsidTr="00CA3A8C">
        <w:tc>
          <w:tcPr>
            <w:tcW w:w="850" w:type="dxa"/>
          </w:tcPr>
          <w:p w14:paraId="188F363E" w14:textId="77777777" w:rsidR="00C17643" w:rsidRPr="00C17643" w:rsidRDefault="00C17643" w:rsidP="00C17643">
            <w:pPr>
              <w:pStyle w:val="afff0"/>
              <w:rPr>
                <w:rFonts w:cs="Liberation Serif"/>
                <w:sz w:val="22"/>
                <w:szCs w:val="22"/>
              </w:rPr>
            </w:pPr>
            <w:r w:rsidRPr="00C17643">
              <w:rPr>
                <w:rFonts w:cs="Liberation Serif"/>
                <w:sz w:val="22"/>
                <w:szCs w:val="22"/>
              </w:rPr>
              <w:t>3.3</w:t>
            </w:r>
          </w:p>
        </w:tc>
        <w:tc>
          <w:tcPr>
            <w:tcW w:w="3855" w:type="dxa"/>
          </w:tcPr>
          <w:p w14:paraId="4920BA1F" w14:textId="77777777" w:rsidR="00C17643" w:rsidRPr="00C17643" w:rsidRDefault="00C17643" w:rsidP="00C17643">
            <w:pPr>
              <w:pStyle w:val="afff0"/>
              <w:rPr>
                <w:rFonts w:cs="Liberation Serif"/>
                <w:sz w:val="22"/>
                <w:szCs w:val="22"/>
              </w:rPr>
            </w:pPr>
            <w:r w:rsidRPr="00C17643">
              <w:rPr>
                <w:rFonts w:cs="Liberation Serif"/>
                <w:sz w:val="22"/>
                <w:szCs w:val="22"/>
              </w:rPr>
              <w:t>Дополнительное образование</w:t>
            </w:r>
          </w:p>
        </w:tc>
        <w:tc>
          <w:tcPr>
            <w:tcW w:w="2393" w:type="dxa"/>
          </w:tcPr>
          <w:p w14:paraId="079109B0" w14:textId="77777777" w:rsidR="00C17643" w:rsidRPr="00C17643" w:rsidRDefault="00C17643" w:rsidP="00C17643">
            <w:pPr>
              <w:pStyle w:val="afff0"/>
              <w:rPr>
                <w:rFonts w:cs="Liberation Serif"/>
                <w:sz w:val="22"/>
                <w:szCs w:val="22"/>
              </w:rPr>
            </w:pPr>
            <w:r w:rsidRPr="00C17643">
              <w:rPr>
                <w:rFonts w:cs="Liberation Serif"/>
                <w:sz w:val="22"/>
                <w:szCs w:val="22"/>
              </w:rPr>
              <w:t>Пункт 13 части 1 статьи16 Закона №131-ФЗ</w:t>
            </w:r>
          </w:p>
        </w:tc>
        <w:tc>
          <w:tcPr>
            <w:tcW w:w="2393" w:type="dxa"/>
          </w:tcPr>
          <w:p w14:paraId="622D50EB" w14:textId="77777777" w:rsidR="00C17643" w:rsidRPr="00C17643" w:rsidRDefault="00C17643" w:rsidP="00C17643">
            <w:pPr>
              <w:pStyle w:val="afff0"/>
              <w:rPr>
                <w:rFonts w:cs="Liberation Serif"/>
                <w:sz w:val="22"/>
                <w:szCs w:val="22"/>
              </w:rPr>
            </w:pPr>
          </w:p>
        </w:tc>
      </w:tr>
      <w:tr w:rsidR="00C17643" w:rsidRPr="00C17643" w14:paraId="705A0B5A" w14:textId="77777777" w:rsidTr="00CA3A8C">
        <w:tc>
          <w:tcPr>
            <w:tcW w:w="850" w:type="dxa"/>
          </w:tcPr>
          <w:p w14:paraId="5B49DD08" w14:textId="77777777" w:rsidR="00C17643" w:rsidRPr="00C17643" w:rsidRDefault="00C17643" w:rsidP="00C17643">
            <w:pPr>
              <w:pStyle w:val="afff0"/>
              <w:rPr>
                <w:rFonts w:cs="Liberation Serif"/>
                <w:sz w:val="22"/>
                <w:szCs w:val="22"/>
              </w:rPr>
            </w:pPr>
            <w:r w:rsidRPr="00C17643">
              <w:rPr>
                <w:rFonts w:cs="Liberation Serif"/>
                <w:sz w:val="22"/>
                <w:szCs w:val="22"/>
              </w:rPr>
              <w:t>3.4</w:t>
            </w:r>
          </w:p>
        </w:tc>
        <w:tc>
          <w:tcPr>
            <w:tcW w:w="3855" w:type="dxa"/>
          </w:tcPr>
          <w:p w14:paraId="3BB17178" w14:textId="77777777" w:rsidR="00C17643" w:rsidRPr="00C17643" w:rsidRDefault="00C17643" w:rsidP="00C17643">
            <w:pPr>
              <w:pStyle w:val="afff0"/>
              <w:rPr>
                <w:rFonts w:cs="Liberation Serif"/>
                <w:sz w:val="22"/>
                <w:szCs w:val="22"/>
              </w:rPr>
            </w:pPr>
            <w:r w:rsidRPr="00C17643">
              <w:rPr>
                <w:rFonts w:cs="Liberation Serif"/>
                <w:sz w:val="22"/>
                <w:szCs w:val="22"/>
              </w:rPr>
              <w:t>Муниципальные образовательные организации высшего образования</w:t>
            </w:r>
          </w:p>
        </w:tc>
        <w:tc>
          <w:tcPr>
            <w:tcW w:w="2393" w:type="dxa"/>
          </w:tcPr>
          <w:p w14:paraId="215AE236" w14:textId="77777777" w:rsidR="00C17643" w:rsidRPr="00C17643" w:rsidRDefault="00C17643" w:rsidP="00C17643">
            <w:pPr>
              <w:pStyle w:val="afff0"/>
              <w:rPr>
                <w:rFonts w:cs="Liberation Serif"/>
                <w:sz w:val="22"/>
                <w:szCs w:val="22"/>
              </w:rPr>
            </w:pPr>
            <w:r w:rsidRPr="00C17643">
              <w:rPr>
                <w:rFonts w:cs="Liberation Serif"/>
                <w:sz w:val="22"/>
                <w:szCs w:val="22"/>
              </w:rPr>
              <w:t>Пункт 7 части 13 статьи 15.1 закона №131-ФЗ</w:t>
            </w:r>
          </w:p>
        </w:tc>
        <w:tc>
          <w:tcPr>
            <w:tcW w:w="2393" w:type="dxa"/>
          </w:tcPr>
          <w:p w14:paraId="36A4EE63" w14:textId="77777777" w:rsidR="00C17643" w:rsidRPr="00C17643" w:rsidRDefault="00C17643" w:rsidP="00C17643">
            <w:pPr>
              <w:pStyle w:val="afff0"/>
              <w:rPr>
                <w:rFonts w:cs="Liberation Serif"/>
                <w:sz w:val="22"/>
                <w:szCs w:val="22"/>
              </w:rPr>
            </w:pPr>
          </w:p>
        </w:tc>
      </w:tr>
      <w:tr w:rsidR="00C17643" w:rsidRPr="00C17643" w14:paraId="42E24AF2" w14:textId="77777777" w:rsidTr="00CA3A8C">
        <w:tc>
          <w:tcPr>
            <w:tcW w:w="850" w:type="dxa"/>
          </w:tcPr>
          <w:p w14:paraId="49726F29" w14:textId="77777777" w:rsidR="00C17643" w:rsidRPr="00C17643" w:rsidRDefault="00C17643" w:rsidP="00C17643">
            <w:pPr>
              <w:pStyle w:val="afff0"/>
              <w:rPr>
                <w:rFonts w:cs="Liberation Serif"/>
                <w:sz w:val="22"/>
                <w:szCs w:val="22"/>
              </w:rPr>
            </w:pPr>
            <w:r w:rsidRPr="00C17643">
              <w:rPr>
                <w:rFonts w:cs="Liberation Serif"/>
                <w:sz w:val="22"/>
                <w:szCs w:val="22"/>
              </w:rPr>
              <w:t>4</w:t>
            </w:r>
          </w:p>
        </w:tc>
        <w:tc>
          <w:tcPr>
            <w:tcW w:w="3855" w:type="dxa"/>
          </w:tcPr>
          <w:p w14:paraId="461F4E49" w14:textId="77777777" w:rsidR="00C17643" w:rsidRPr="00C17643" w:rsidRDefault="00C17643" w:rsidP="00C17643">
            <w:pPr>
              <w:pStyle w:val="afff0"/>
              <w:rPr>
                <w:rFonts w:cs="Liberation Serif"/>
                <w:sz w:val="22"/>
                <w:szCs w:val="22"/>
              </w:rPr>
            </w:pPr>
            <w:r w:rsidRPr="00C17643">
              <w:rPr>
                <w:rFonts w:cs="Liberation Serif"/>
                <w:sz w:val="22"/>
                <w:szCs w:val="22"/>
              </w:rPr>
              <w:t>Физическая культура и спорт</w:t>
            </w:r>
          </w:p>
        </w:tc>
        <w:tc>
          <w:tcPr>
            <w:tcW w:w="2393" w:type="dxa"/>
          </w:tcPr>
          <w:p w14:paraId="3A0B30EB"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c>
          <w:tcPr>
            <w:tcW w:w="2393" w:type="dxa"/>
          </w:tcPr>
          <w:p w14:paraId="5A607E83"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r>
      <w:tr w:rsidR="00C17643" w:rsidRPr="00C17643" w14:paraId="425E80F5" w14:textId="77777777" w:rsidTr="00CA3A8C">
        <w:tc>
          <w:tcPr>
            <w:tcW w:w="850" w:type="dxa"/>
          </w:tcPr>
          <w:p w14:paraId="7E61FA34" w14:textId="77777777" w:rsidR="00C17643" w:rsidRPr="00C17643" w:rsidRDefault="00C17643" w:rsidP="00C17643">
            <w:pPr>
              <w:pStyle w:val="afff0"/>
              <w:rPr>
                <w:rFonts w:cs="Liberation Serif"/>
                <w:sz w:val="22"/>
                <w:szCs w:val="22"/>
              </w:rPr>
            </w:pPr>
            <w:r w:rsidRPr="00C17643">
              <w:rPr>
                <w:rFonts w:cs="Liberation Serif"/>
                <w:sz w:val="22"/>
                <w:szCs w:val="22"/>
              </w:rPr>
              <w:t>5</w:t>
            </w:r>
          </w:p>
        </w:tc>
        <w:tc>
          <w:tcPr>
            <w:tcW w:w="3855" w:type="dxa"/>
          </w:tcPr>
          <w:p w14:paraId="0FC8AA5C" w14:textId="77777777" w:rsidR="00C17643" w:rsidRPr="00C17643" w:rsidRDefault="00C17643" w:rsidP="00C17643">
            <w:pPr>
              <w:pStyle w:val="afff0"/>
              <w:rPr>
                <w:rFonts w:cs="Liberation Serif"/>
                <w:sz w:val="22"/>
                <w:szCs w:val="22"/>
              </w:rPr>
            </w:pPr>
            <w:r w:rsidRPr="00C17643">
              <w:rPr>
                <w:rFonts w:cs="Liberation Serif"/>
                <w:sz w:val="22"/>
                <w:szCs w:val="22"/>
              </w:rPr>
              <w:t>Энергетика (электро- и газоснабжение поселений)</w:t>
            </w:r>
          </w:p>
        </w:tc>
        <w:tc>
          <w:tcPr>
            <w:tcW w:w="2393" w:type="dxa"/>
          </w:tcPr>
          <w:p w14:paraId="203C3C81"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c>
          <w:tcPr>
            <w:tcW w:w="2393" w:type="dxa"/>
          </w:tcPr>
          <w:p w14:paraId="41E9D35D"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r>
      <w:tr w:rsidR="00C17643" w:rsidRPr="00C17643" w14:paraId="7D54B2BB" w14:textId="77777777" w:rsidTr="00CA3A8C">
        <w:tc>
          <w:tcPr>
            <w:tcW w:w="850" w:type="dxa"/>
          </w:tcPr>
          <w:p w14:paraId="3E861F9B" w14:textId="77777777" w:rsidR="00C17643" w:rsidRPr="00C17643" w:rsidRDefault="00C17643" w:rsidP="00C17643">
            <w:pPr>
              <w:pStyle w:val="afff0"/>
              <w:rPr>
                <w:rFonts w:cs="Liberation Serif"/>
                <w:sz w:val="22"/>
                <w:szCs w:val="22"/>
              </w:rPr>
            </w:pPr>
            <w:r w:rsidRPr="00C17643">
              <w:rPr>
                <w:rFonts w:cs="Liberation Serif"/>
                <w:sz w:val="22"/>
                <w:szCs w:val="22"/>
              </w:rPr>
              <w:t>6</w:t>
            </w:r>
          </w:p>
        </w:tc>
        <w:tc>
          <w:tcPr>
            <w:tcW w:w="3855" w:type="dxa"/>
          </w:tcPr>
          <w:p w14:paraId="3A7746AA" w14:textId="77777777" w:rsidR="00C17643" w:rsidRPr="00C17643" w:rsidRDefault="00C17643" w:rsidP="00C17643">
            <w:pPr>
              <w:pStyle w:val="afff0"/>
              <w:rPr>
                <w:rFonts w:cs="Liberation Serif"/>
                <w:sz w:val="22"/>
                <w:szCs w:val="22"/>
              </w:rPr>
            </w:pPr>
            <w:r w:rsidRPr="00C17643">
              <w:rPr>
                <w:rFonts w:cs="Liberation Serif"/>
                <w:sz w:val="22"/>
                <w:szCs w:val="22"/>
              </w:rPr>
              <w:t>Тепло- и водоснабжение населения, водоотведение</w:t>
            </w:r>
          </w:p>
        </w:tc>
        <w:tc>
          <w:tcPr>
            <w:tcW w:w="2393" w:type="dxa"/>
          </w:tcPr>
          <w:p w14:paraId="0CDEBAEF"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c>
          <w:tcPr>
            <w:tcW w:w="2393" w:type="dxa"/>
          </w:tcPr>
          <w:p w14:paraId="57B607C3" w14:textId="77777777" w:rsidR="00C17643" w:rsidRPr="00C17643" w:rsidRDefault="00C17643" w:rsidP="00C17643">
            <w:pPr>
              <w:pStyle w:val="afff0"/>
              <w:rPr>
                <w:rFonts w:cs="Liberation Serif"/>
                <w:sz w:val="22"/>
                <w:szCs w:val="22"/>
              </w:rPr>
            </w:pPr>
            <w:r w:rsidRPr="00C17643">
              <w:rPr>
                <w:rFonts w:cs="Liberation Serif"/>
                <w:sz w:val="22"/>
                <w:szCs w:val="22"/>
              </w:rPr>
              <w:t xml:space="preserve">Пункт 1 части 5 статьи 23 </w:t>
            </w:r>
            <w:proofErr w:type="spellStart"/>
            <w:r w:rsidRPr="00C17643">
              <w:rPr>
                <w:rFonts w:cs="Liberation Serif"/>
                <w:sz w:val="22"/>
                <w:szCs w:val="22"/>
              </w:rPr>
              <w:t>ГрК</w:t>
            </w:r>
            <w:proofErr w:type="spellEnd"/>
            <w:r w:rsidRPr="00C17643">
              <w:rPr>
                <w:rFonts w:cs="Liberation Serif"/>
                <w:sz w:val="22"/>
                <w:szCs w:val="22"/>
              </w:rPr>
              <w:t xml:space="preserve"> РФ</w:t>
            </w:r>
          </w:p>
        </w:tc>
      </w:tr>
      <w:tr w:rsidR="00C17643" w:rsidRPr="00C17643" w14:paraId="5E4D7800" w14:textId="77777777" w:rsidTr="00CA3A8C">
        <w:tc>
          <w:tcPr>
            <w:tcW w:w="850" w:type="dxa"/>
          </w:tcPr>
          <w:p w14:paraId="3559A98B" w14:textId="77777777" w:rsidR="00C17643" w:rsidRPr="00C17643" w:rsidRDefault="00C17643" w:rsidP="00C17643">
            <w:pPr>
              <w:pStyle w:val="afff0"/>
              <w:rPr>
                <w:rFonts w:cs="Liberation Serif"/>
                <w:sz w:val="22"/>
                <w:szCs w:val="22"/>
              </w:rPr>
            </w:pPr>
            <w:r w:rsidRPr="00C17643">
              <w:rPr>
                <w:rFonts w:cs="Liberation Serif"/>
                <w:sz w:val="22"/>
                <w:szCs w:val="22"/>
              </w:rPr>
              <w:t>8.1</w:t>
            </w:r>
          </w:p>
        </w:tc>
        <w:tc>
          <w:tcPr>
            <w:tcW w:w="3855" w:type="dxa"/>
          </w:tcPr>
          <w:p w14:paraId="4BCA0BD8" w14:textId="77777777" w:rsidR="00C17643" w:rsidRPr="00C17643" w:rsidRDefault="00C17643" w:rsidP="00C17643">
            <w:pPr>
              <w:pStyle w:val="afff0"/>
              <w:rPr>
                <w:rFonts w:cs="Liberation Serif"/>
                <w:sz w:val="22"/>
                <w:szCs w:val="22"/>
              </w:rPr>
            </w:pPr>
            <w:r w:rsidRPr="00C17643">
              <w:rPr>
                <w:rFonts w:cs="Liberation Serif"/>
                <w:sz w:val="22"/>
                <w:szCs w:val="22"/>
              </w:rPr>
              <w:t>Благоустройство территории</w:t>
            </w:r>
          </w:p>
        </w:tc>
        <w:tc>
          <w:tcPr>
            <w:tcW w:w="2393" w:type="dxa"/>
          </w:tcPr>
          <w:p w14:paraId="213528D9" w14:textId="77777777" w:rsidR="00C17643" w:rsidRPr="00C17643" w:rsidRDefault="00C17643" w:rsidP="00C17643">
            <w:pPr>
              <w:pStyle w:val="afff0"/>
              <w:rPr>
                <w:rFonts w:cs="Liberation Serif"/>
                <w:sz w:val="22"/>
                <w:szCs w:val="22"/>
              </w:rPr>
            </w:pPr>
            <w:r w:rsidRPr="00C17643">
              <w:rPr>
                <w:rFonts w:cs="Liberation Serif"/>
                <w:sz w:val="22"/>
                <w:szCs w:val="22"/>
              </w:rPr>
              <w:t xml:space="preserve">Часть 4 статьи 29.2 </w:t>
            </w:r>
            <w:proofErr w:type="spellStart"/>
            <w:r w:rsidRPr="00C17643">
              <w:rPr>
                <w:rFonts w:cs="Liberation Serif"/>
                <w:sz w:val="22"/>
                <w:szCs w:val="22"/>
              </w:rPr>
              <w:t>ГрК</w:t>
            </w:r>
            <w:proofErr w:type="spellEnd"/>
            <w:r w:rsidRPr="00C17643">
              <w:rPr>
                <w:rFonts w:cs="Liberation Serif"/>
                <w:sz w:val="22"/>
                <w:szCs w:val="22"/>
              </w:rPr>
              <w:t xml:space="preserve"> РФ, пункт 25 части 1 статьи 16 Закона №131-ФЗ</w:t>
            </w:r>
          </w:p>
        </w:tc>
        <w:tc>
          <w:tcPr>
            <w:tcW w:w="2393" w:type="dxa"/>
          </w:tcPr>
          <w:p w14:paraId="0F6CDC56" w14:textId="77777777" w:rsidR="00C17643" w:rsidRPr="00C17643" w:rsidRDefault="00C17643" w:rsidP="00C17643">
            <w:pPr>
              <w:pStyle w:val="afff0"/>
              <w:rPr>
                <w:rFonts w:cs="Liberation Serif"/>
                <w:sz w:val="22"/>
                <w:szCs w:val="22"/>
              </w:rPr>
            </w:pPr>
            <w:r w:rsidRPr="00C17643">
              <w:rPr>
                <w:rFonts w:cs="Liberation Serif"/>
                <w:sz w:val="22"/>
                <w:szCs w:val="22"/>
              </w:rPr>
              <w:t xml:space="preserve">Часть 4 статьи 29.2 </w:t>
            </w:r>
            <w:proofErr w:type="spellStart"/>
            <w:r w:rsidRPr="00C17643">
              <w:rPr>
                <w:rFonts w:cs="Liberation Serif"/>
                <w:sz w:val="22"/>
                <w:szCs w:val="22"/>
              </w:rPr>
              <w:t>ГрК</w:t>
            </w:r>
            <w:proofErr w:type="spellEnd"/>
            <w:r w:rsidRPr="00C17643">
              <w:rPr>
                <w:rFonts w:cs="Liberation Serif"/>
                <w:sz w:val="22"/>
                <w:szCs w:val="22"/>
              </w:rPr>
              <w:t xml:space="preserve"> РФ, пункт 19 части 1 статьи 14 Закона №131-ФЗ</w:t>
            </w:r>
          </w:p>
        </w:tc>
      </w:tr>
      <w:tr w:rsidR="00C17643" w:rsidRPr="00C17643" w14:paraId="370DB9BA" w14:textId="77777777" w:rsidTr="00CA3A8C">
        <w:tc>
          <w:tcPr>
            <w:tcW w:w="850" w:type="dxa"/>
          </w:tcPr>
          <w:p w14:paraId="5D019102" w14:textId="77777777" w:rsidR="00C17643" w:rsidRPr="00C17643" w:rsidRDefault="00C17643" w:rsidP="00C17643">
            <w:pPr>
              <w:pStyle w:val="afff0"/>
              <w:rPr>
                <w:rFonts w:cs="Liberation Serif"/>
                <w:sz w:val="22"/>
                <w:szCs w:val="22"/>
              </w:rPr>
            </w:pPr>
            <w:r w:rsidRPr="00C17643">
              <w:rPr>
                <w:rFonts w:cs="Liberation Serif"/>
                <w:sz w:val="22"/>
                <w:szCs w:val="22"/>
              </w:rPr>
              <w:t>8.2</w:t>
            </w:r>
          </w:p>
        </w:tc>
        <w:tc>
          <w:tcPr>
            <w:tcW w:w="3855" w:type="dxa"/>
          </w:tcPr>
          <w:p w14:paraId="2024E0FB" w14:textId="77777777" w:rsidR="00C17643" w:rsidRPr="00C17643" w:rsidRDefault="00C17643" w:rsidP="00C17643">
            <w:pPr>
              <w:pStyle w:val="afff0"/>
              <w:rPr>
                <w:rFonts w:cs="Liberation Serif"/>
                <w:sz w:val="22"/>
                <w:szCs w:val="22"/>
              </w:rPr>
            </w:pPr>
            <w:r w:rsidRPr="00C17643">
              <w:rPr>
                <w:rFonts w:cs="Liberation Serif"/>
                <w:sz w:val="22"/>
                <w:szCs w:val="22"/>
              </w:rPr>
              <w:t>В том числе озеленение территории</w:t>
            </w:r>
          </w:p>
        </w:tc>
        <w:tc>
          <w:tcPr>
            <w:tcW w:w="2393" w:type="dxa"/>
          </w:tcPr>
          <w:p w14:paraId="41D7BC33" w14:textId="77777777" w:rsidR="00C17643" w:rsidRPr="00C17643" w:rsidRDefault="00C17643" w:rsidP="00C17643">
            <w:pPr>
              <w:pStyle w:val="afff0"/>
              <w:rPr>
                <w:rFonts w:cs="Liberation Serif"/>
                <w:sz w:val="22"/>
                <w:szCs w:val="22"/>
              </w:rPr>
            </w:pPr>
            <w:r w:rsidRPr="00C17643">
              <w:rPr>
                <w:rFonts w:cs="Liberation Serif"/>
                <w:sz w:val="22"/>
                <w:szCs w:val="22"/>
              </w:rPr>
              <w:t xml:space="preserve">Часть 4 статьи 29.2 </w:t>
            </w:r>
            <w:proofErr w:type="spellStart"/>
            <w:r w:rsidRPr="00C17643">
              <w:rPr>
                <w:rFonts w:cs="Liberation Serif"/>
                <w:sz w:val="22"/>
                <w:szCs w:val="22"/>
              </w:rPr>
              <w:t>ГрК</w:t>
            </w:r>
            <w:proofErr w:type="spellEnd"/>
            <w:r w:rsidRPr="00C17643">
              <w:rPr>
                <w:rFonts w:cs="Liberation Serif"/>
                <w:sz w:val="22"/>
                <w:szCs w:val="22"/>
              </w:rPr>
              <w:t xml:space="preserve"> РФ, пункт 25 части 1 статьи 16 Закона №131-ФЗ</w:t>
            </w:r>
          </w:p>
        </w:tc>
        <w:tc>
          <w:tcPr>
            <w:tcW w:w="2393" w:type="dxa"/>
          </w:tcPr>
          <w:p w14:paraId="0C5BC127" w14:textId="77777777" w:rsidR="00C17643" w:rsidRPr="00C17643" w:rsidRDefault="00C17643" w:rsidP="00C17643">
            <w:pPr>
              <w:pStyle w:val="afff0"/>
              <w:rPr>
                <w:rFonts w:cs="Liberation Serif"/>
                <w:sz w:val="22"/>
                <w:szCs w:val="22"/>
              </w:rPr>
            </w:pPr>
            <w:r w:rsidRPr="00C17643">
              <w:rPr>
                <w:rFonts w:cs="Liberation Serif"/>
                <w:sz w:val="22"/>
                <w:szCs w:val="22"/>
              </w:rPr>
              <w:t xml:space="preserve">Часть 4 статьи 29.2 </w:t>
            </w:r>
            <w:proofErr w:type="spellStart"/>
            <w:r w:rsidRPr="00C17643">
              <w:rPr>
                <w:rFonts w:cs="Liberation Serif"/>
                <w:sz w:val="22"/>
                <w:szCs w:val="22"/>
              </w:rPr>
              <w:t>ГрК</w:t>
            </w:r>
            <w:proofErr w:type="spellEnd"/>
            <w:r w:rsidRPr="00C17643">
              <w:rPr>
                <w:rFonts w:cs="Liberation Serif"/>
                <w:sz w:val="22"/>
                <w:szCs w:val="22"/>
              </w:rPr>
              <w:t xml:space="preserve"> РФ, пункт 19 части 1 статьи 14 Закона №131-ФЗ</w:t>
            </w:r>
          </w:p>
        </w:tc>
      </w:tr>
      <w:tr w:rsidR="00C17643" w:rsidRPr="00C17643" w14:paraId="5D13D86D" w14:textId="77777777" w:rsidTr="00CA3A8C">
        <w:tc>
          <w:tcPr>
            <w:tcW w:w="850" w:type="dxa"/>
          </w:tcPr>
          <w:p w14:paraId="249AF621" w14:textId="77777777" w:rsidR="00C17643" w:rsidRPr="00C17643" w:rsidRDefault="00C17643" w:rsidP="00C17643">
            <w:pPr>
              <w:pStyle w:val="afff0"/>
              <w:rPr>
                <w:rFonts w:cs="Liberation Serif"/>
                <w:sz w:val="22"/>
                <w:szCs w:val="22"/>
              </w:rPr>
            </w:pPr>
          </w:p>
        </w:tc>
        <w:tc>
          <w:tcPr>
            <w:tcW w:w="3855" w:type="dxa"/>
          </w:tcPr>
          <w:p w14:paraId="67E1167E" w14:textId="77777777" w:rsidR="00C17643" w:rsidRPr="00C17643" w:rsidRDefault="00C17643" w:rsidP="00C17643">
            <w:pPr>
              <w:pStyle w:val="afff0"/>
              <w:rPr>
                <w:rFonts w:cs="Liberation Serif"/>
                <w:sz w:val="22"/>
                <w:szCs w:val="22"/>
              </w:rPr>
            </w:pPr>
            <w:r w:rsidRPr="00C17643">
              <w:rPr>
                <w:rFonts w:cs="Liberation Serif"/>
                <w:sz w:val="22"/>
                <w:szCs w:val="22"/>
              </w:rPr>
              <w:t>Иные области в соответствии с полномочиями</w:t>
            </w:r>
          </w:p>
        </w:tc>
        <w:tc>
          <w:tcPr>
            <w:tcW w:w="2393" w:type="dxa"/>
          </w:tcPr>
          <w:p w14:paraId="4128DD0E" w14:textId="77777777" w:rsidR="00C17643" w:rsidRPr="00C17643" w:rsidRDefault="00C17643" w:rsidP="00C17643">
            <w:pPr>
              <w:pStyle w:val="afff0"/>
              <w:rPr>
                <w:rFonts w:cs="Liberation Serif"/>
                <w:sz w:val="22"/>
                <w:szCs w:val="22"/>
              </w:rPr>
            </w:pPr>
          </w:p>
        </w:tc>
        <w:tc>
          <w:tcPr>
            <w:tcW w:w="2393" w:type="dxa"/>
          </w:tcPr>
          <w:p w14:paraId="57B53089" w14:textId="77777777" w:rsidR="00C17643" w:rsidRPr="00C17643" w:rsidRDefault="00C17643" w:rsidP="00C17643">
            <w:pPr>
              <w:pStyle w:val="afff0"/>
              <w:rPr>
                <w:rFonts w:cs="Liberation Serif"/>
                <w:sz w:val="22"/>
                <w:szCs w:val="22"/>
              </w:rPr>
            </w:pPr>
          </w:p>
        </w:tc>
      </w:tr>
      <w:tr w:rsidR="00C17643" w:rsidRPr="00C17643" w14:paraId="67055AE9" w14:textId="77777777" w:rsidTr="00CA3A8C">
        <w:tc>
          <w:tcPr>
            <w:tcW w:w="850" w:type="dxa"/>
          </w:tcPr>
          <w:p w14:paraId="5D62B393" w14:textId="77777777" w:rsidR="00C17643" w:rsidRPr="00C17643" w:rsidRDefault="00C17643" w:rsidP="00C17643">
            <w:pPr>
              <w:pStyle w:val="afff0"/>
              <w:rPr>
                <w:rFonts w:cs="Liberation Serif"/>
                <w:sz w:val="22"/>
                <w:szCs w:val="22"/>
              </w:rPr>
            </w:pPr>
            <w:r w:rsidRPr="00C17643">
              <w:rPr>
                <w:rFonts w:cs="Liberation Serif"/>
                <w:sz w:val="22"/>
                <w:szCs w:val="22"/>
              </w:rPr>
              <w:t>9</w:t>
            </w:r>
          </w:p>
        </w:tc>
        <w:tc>
          <w:tcPr>
            <w:tcW w:w="3855" w:type="dxa"/>
          </w:tcPr>
          <w:p w14:paraId="2E8FF069" w14:textId="77777777" w:rsidR="00C17643" w:rsidRPr="00C17643" w:rsidRDefault="00C17643" w:rsidP="00C17643">
            <w:pPr>
              <w:pStyle w:val="afff0"/>
              <w:rPr>
                <w:rFonts w:cs="Liberation Serif"/>
                <w:sz w:val="22"/>
                <w:szCs w:val="22"/>
              </w:rPr>
            </w:pPr>
            <w:r w:rsidRPr="00C17643">
              <w:rPr>
                <w:rFonts w:cs="Liberation Serif"/>
                <w:sz w:val="22"/>
                <w:szCs w:val="22"/>
              </w:rPr>
              <w:t>Культура и искусство, в том числе</w:t>
            </w:r>
          </w:p>
        </w:tc>
        <w:tc>
          <w:tcPr>
            <w:tcW w:w="2393" w:type="dxa"/>
          </w:tcPr>
          <w:p w14:paraId="6306B619" w14:textId="77777777" w:rsidR="00C17643" w:rsidRPr="00C17643" w:rsidRDefault="00C17643" w:rsidP="00C17643">
            <w:pPr>
              <w:pStyle w:val="afff0"/>
              <w:rPr>
                <w:rFonts w:cs="Liberation Serif"/>
                <w:sz w:val="22"/>
                <w:szCs w:val="22"/>
              </w:rPr>
            </w:pPr>
          </w:p>
        </w:tc>
        <w:tc>
          <w:tcPr>
            <w:tcW w:w="2393" w:type="dxa"/>
          </w:tcPr>
          <w:p w14:paraId="1384C1A4" w14:textId="77777777" w:rsidR="00C17643" w:rsidRPr="00C17643" w:rsidRDefault="00C17643" w:rsidP="00C17643">
            <w:pPr>
              <w:pStyle w:val="afff0"/>
              <w:rPr>
                <w:rFonts w:cs="Liberation Serif"/>
                <w:sz w:val="22"/>
                <w:szCs w:val="22"/>
              </w:rPr>
            </w:pPr>
          </w:p>
        </w:tc>
      </w:tr>
      <w:tr w:rsidR="00C17643" w:rsidRPr="00C17643" w14:paraId="419BFB61" w14:textId="77777777" w:rsidTr="00CA3A8C">
        <w:tc>
          <w:tcPr>
            <w:tcW w:w="850" w:type="dxa"/>
          </w:tcPr>
          <w:p w14:paraId="537D8E89" w14:textId="77777777" w:rsidR="00C17643" w:rsidRPr="00C17643" w:rsidRDefault="00C17643" w:rsidP="00C17643">
            <w:pPr>
              <w:pStyle w:val="afff0"/>
              <w:rPr>
                <w:rFonts w:cs="Liberation Serif"/>
                <w:sz w:val="22"/>
                <w:szCs w:val="22"/>
              </w:rPr>
            </w:pPr>
            <w:r w:rsidRPr="00C17643">
              <w:rPr>
                <w:rFonts w:cs="Liberation Serif"/>
                <w:sz w:val="22"/>
                <w:szCs w:val="22"/>
              </w:rPr>
              <w:t>9.1</w:t>
            </w:r>
          </w:p>
        </w:tc>
        <w:tc>
          <w:tcPr>
            <w:tcW w:w="3855" w:type="dxa"/>
          </w:tcPr>
          <w:p w14:paraId="12D1FB35" w14:textId="77777777" w:rsidR="00C17643" w:rsidRPr="00C17643" w:rsidRDefault="00C17643" w:rsidP="00C17643">
            <w:pPr>
              <w:pStyle w:val="afff0"/>
              <w:rPr>
                <w:rFonts w:cs="Liberation Serif"/>
                <w:sz w:val="22"/>
                <w:szCs w:val="22"/>
              </w:rPr>
            </w:pPr>
            <w:r w:rsidRPr="00C17643">
              <w:rPr>
                <w:rFonts w:cs="Liberation Serif"/>
                <w:sz w:val="22"/>
                <w:szCs w:val="22"/>
              </w:rPr>
              <w:t>Организации библиотечного обслуживания объектами соответствующего уровня</w:t>
            </w:r>
          </w:p>
        </w:tc>
        <w:tc>
          <w:tcPr>
            <w:tcW w:w="2393" w:type="dxa"/>
          </w:tcPr>
          <w:p w14:paraId="1C9EE723" w14:textId="77777777" w:rsidR="00C17643" w:rsidRPr="00C17643" w:rsidRDefault="00C17643" w:rsidP="00C17643">
            <w:pPr>
              <w:pStyle w:val="afff0"/>
              <w:rPr>
                <w:rFonts w:cs="Liberation Serif"/>
                <w:sz w:val="22"/>
                <w:szCs w:val="22"/>
              </w:rPr>
            </w:pPr>
            <w:r w:rsidRPr="00C17643">
              <w:rPr>
                <w:rFonts w:cs="Liberation Serif"/>
                <w:sz w:val="22"/>
                <w:szCs w:val="22"/>
              </w:rPr>
              <w:t>Пункт 16 части 1 статьи 16 Закона №131-ФЗ</w:t>
            </w:r>
          </w:p>
        </w:tc>
        <w:tc>
          <w:tcPr>
            <w:tcW w:w="2393" w:type="dxa"/>
          </w:tcPr>
          <w:p w14:paraId="1715FD1D" w14:textId="77777777" w:rsidR="00C17643" w:rsidRPr="00C17643" w:rsidRDefault="00C17643" w:rsidP="00C17643">
            <w:pPr>
              <w:pStyle w:val="afff0"/>
              <w:rPr>
                <w:rFonts w:cs="Liberation Serif"/>
                <w:sz w:val="22"/>
                <w:szCs w:val="22"/>
              </w:rPr>
            </w:pPr>
            <w:r w:rsidRPr="00C17643">
              <w:rPr>
                <w:rFonts w:cs="Liberation Serif"/>
                <w:sz w:val="22"/>
                <w:szCs w:val="22"/>
              </w:rPr>
              <w:t>Пункт 11 части 1 статьи 14 Закона №131-ФЗ</w:t>
            </w:r>
          </w:p>
        </w:tc>
      </w:tr>
      <w:tr w:rsidR="00C17643" w:rsidRPr="00C17643" w14:paraId="77AD13B2" w14:textId="77777777" w:rsidTr="00CA3A8C">
        <w:tc>
          <w:tcPr>
            <w:tcW w:w="850" w:type="dxa"/>
          </w:tcPr>
          <w:p w14:paraId="18079AC6" w14:textId="77777777" w:rsidR="00C17643" w:rsidRPr="00C17643" w:rsidRDefault="00C17643" w:rsidP="00C17643">
            <w:pPr>
              <w:pStyle w:val="afff0"/>
              <w:rPr>
                <w:rFonts w:cs="Liberation Serif"/>
                <w:sz w:val="22"/>
                <w:szCs w:val="22"/>
              </w:rPr>
            </w:pPr>
            <w:r w:rsidRPr="00C17643">
              <w:rPr>
                <w:rFonts w:cs="Liberation Serif"/>
                <w:sz w:val="22"/>
                <w:szCs w:val="22"/>
              </w:rPr>
              <w:t>9.3</w:t>
            </w:r>
          </w:p>
        </w:tc>
        <w:tc>
          <w:tcPr>
            <w:tcW w:w="3855" w:type="dxa"/>
          </w:tcPr>
          <w:p w14:paraId="76C94BEF" w14:textId="77777777" w:rsidR="00C17643" w:rsidRPr="00C17643" w:rsidRDefault="00C17643" w:rsidP="00C17643">
            <w:pPr>
              <w:pStyle w:val="afff0"/>
              <w:rPr>
                <w:rFonts w:cs="Liberation Serif"/>
                <w:sz w:val="22"/>
                <w:szCs w:val="22"/>
              </w:rPr>
            </w:pPr>
            <w:r w:rsidRPr="00C17643">
              <w:rPr>
                <w:rFonts w:cs="Liberation Serif"/>
                <w:sz w:val="22"/>
                <w:szCs w:val="22"/>
              </w:rPr>
              <w:t>Организация и поддержка учреждений культуры и искусства, организация услуг в сфере культуры</w:t>
            </w:r>
          </w:p>
        </w:tc>
        <w:tc>
          <w:tcPr>
            <w:tcW w:w="2393" w:type="dxa"/>
          </w:tcPr>
          <w:p w14:paraId="2372FDE5" w14:textId="77777777" w:rsidR="00C17643" w:rsidRPr="00C17643" w:rsidRDefault="00C17643" w:rsidP="00C17643">
            <w:pPr>
              <w:pStyle w:val="afff0"/>
              <w:rPr>
                <w:rFonts w:cs="Liberation Serif"/>
                <w:sz w:val="22"/>
                <w:szCs w:val="22"/>
              </w:rPr>
            </w:pPr>
            <w:r w:rsidRPr="00C17643">
              <w:rPr>
                <w:rFonts w:cs="Liberation Serif"/>
                <w:sz w:val="22"/>
                <w:szCs w:val="22"/>
              </w:rPr>
              <w:t>Пункт 17 части 1 статьи 16 Закона №131-ФЗ</w:t>
            </w:r>
          </w:p>
        </w:tc>
        <w:tc>
          <w:tcPr>
            <w:tcW w:w="2393" w:type="dxa"/>
          </w:tcPr>
          <w:p w14:paraId="0D830D97" w14:textId="77777777" w:rsidR="00C17643" w:rsidRPr="00C17643" w:rsidRDefault="00C17643" w:rsidP="00C17643">
            <w:pPr>
              <w:pStyle w:val="afff0"/>
              <w:rPr>
                <w:rFonts w:cs="Liberation Serif"/>
                <w:sz w:val="22"/>
                <w:szCs w:val="22"/>
              </w:rPr>
            </w:pPr>
            <w:r w:rsidRPr="00C17643">
              <w:rPr>
                <w:rFonts w:cs="Liberation Serif"/>
                <w:sz w:val="22"/>
                <w:szCs w:val="22"/>
              </w:rPr>
              <w:t>Пункт 12 части 1 статьи 14 Закона №131-ФЗ</w:t>
            </w:r>
          </w:p>
        </w:tc>
      </w:tr>
      <w:tr w:rsidR="00C17643" w:rsidRPr="00C17643" w14:paraId="70624005" w14:textId="77777777" w:rsidTr="00CA3A8C">
        <w:tc>
          <w:tcPr>
            <w:tcW w:w="850" w:type="dxa"/>
          </w:tcPr>
          <w:p w14:paraId="45D99C8F" w14:textId="77777777" w:rsidR="00C17643" w:rsidRPr="00C17643" w:rsidRDefault="00C17643" w:rsidP="00C17643">
            <w:pPr>
              <w:pStyle w:val="afff0"/>
              <w:rPr>
                <w:rFonts w:cs="Liberation Serif"/>
                <w:sz w:val="22"/>
                <w:szCs w:val="22"/>
              </w:rPr>
            </w:pPr>
            <w:r w:rsidRPr="00C17643">
              <w:rPr>
                <w:rFonts w:cs="Liberation Serif"/>
                <w:sz w:val="22"/>
                <w:szCs w:val="22"/>
              </w:rPr>
              <w:t>10</w:t>
            </w:r>
          </w:p>
        </w:tc>
        <w:tc>
          <w:tcPr>
            <w:tcW w:w="3855" w:type="dxa"/>
          </w:tcPr>
          <w:p w14:paraId="4857EE65" w14:textId="77777777" w:rsidR="00C17643" w:rsidRPr="00C17643" w:rsidRDefault="00C17643" w:rsidP="00C17643">
            <w:pPr>
              <w:pStyle w:val="afff0"/>
              <w:rPr>
                <w:rFonts w:cs="Liberation Serif"/>
                <w:sz w:val="22"/>
                <w:szCs w:val="22"/>
              </w:rPr>
            </w:pPr>
            <w:r w:rsidRPr="00C17643">
              <w:rPr>
                <w:rFonts w:cs="Liberation Serif"/>
                <w:sz w:val="22"/>
                <w:szCs w:val="22"/>
              </w:rPr>
              <w:t>Создание условий для развития местного традиционного народного художественного творчества</w:t>
            </w:r>
          </w:p>
        </w:tc>
        <w:tc>
          <w:tcPr>
            <w:tcW w:w="2393" w:type="dxa"/>
          </w:tcPr>
          <w:p w14:paraId="7061675D" w14:textId="77777777" w:rsidR="00C17643" w:rsidRPr="00C17643" w:rsidRDefault="00C17643" w:rsidP="00C17643">
            <w:pPr>
              <w:pStyle w:val="afff0"/>
              <w:rPr>
                <w:rFonts w:cs="Liberation Serif"/>
                <w:sz w:val="22"/>
                <w:szCs w:val="22"/>
              </w:rPr>
            </w:pPr>
            <w:r w:rsidRPr="00C17643">
              <w:rPr>
                <w:rFonts w:cs="Liberation Serif"/>
                <w:sz w:val="22"/>
                <w:szCs w:val="22"/>
              </w:rPr>
              <w:t>Пункт 17.1 части 1 статьи 16 Закона 131-ФЗ</w:t>
            </w:r>
          </w:p>
        </w:tc>
        <w:tc>
          <w:tcPr>
            <w:tcW w:w="2393" w:type="dxa"/>
          </w:tcPr>
          <w:p w14:paraId="63C75059" w14:textId="77777777" w:rsidR="00C17643" w:rsidRPr="00C17643" w:rsidRDefault="00C17643" w:rsidP="00C17643">
            <w:pPr>
              <w:pStyle w:val="afff0"/>
              <w:rPr>
                <w:rFonts w:cs="Liberation Serif"/>
                <w:sz w:val="22"/>
                <w:szCs w:val="22"/>
              </w:rPr>
            </w:pPr>
            <w:r w:rsidRPr="00C17643">
              <w:rPr>
                <w:rFonts w:cs="Liberation Serif"/>
                <w:sz w:val="22"/>
                <w:szCs w:val="22"/>
              </w:rPr>
              <w:t>Пункт 13.1 части 1 статьи 14 Закона 131-ФЗ</w:t>
            </w:r>
          </w:p>
        </w:tc>
      </w:tr>
      <w:tr w:rsidR="00C17643" w:rsidRPr="00C17643" w14:paraId="4892E7AB" w14:textId="77777777" w:rsidTr="00CA3A8C">
        <w:tc>
          <w:tcPr>
            <w:tcW w:w="850" w:type="dxa"/>
          </w:tcPr>
          <w:p w14:paraId="043EE9EB" w14:textId="77777777" w:rsidR="00C17643" w:rsidRPr="00C17643" w:rsidRDefault="00C17643" w:rsidP="00C17643">
            <w:pPr>
              <w:pStyle w:val="afff0"/>
              <w:rPr>
                <w:rFonts w:cs="Liberation Serif"/>
                <w:sz w:val="22"/>
                <w:szCs w:val="22"/>
              </w:rPr>
            </w:pPr>
            <w:r w:rsidRPr="00C17643">
              <w:rPr>
                <w:rFonts w:cs="Liberation Serif"/>
                <w:sz w:val="22"/>
                <w:szCs w:val="22"/>
              </w:rPr>
              <w:t>11</w:t>
            </w:r>
          </w:p>
        </w:tc>
        <w:tc>
          <w:tcPr>
            <w:tcW w:w="3855" w:type="dxa"/>
          </w:tcPr>
          <w:p w14:paraId="7CA097A3" w14:textId="77777777" w:rsidR="00C17643" w:rsidRPr="00C17643" w:rsidRDefault="00C17643" w:rsidP="00C17643">
            <w:pPr>
              <w:pStyle w:val="afff0"/>
              <w:rPr>
                <w:rFonts w:cs="Liberation Serif"/>
                <w:sz w:val="22"/>
                <w:szCs w:val="22"/>
              </w:rPr>
            </w:pPr>
            <w:r w:rsidRPr="00C17643">
              <w:rPr>
                <w:rFonts w:cs="Liberation Serif"/>
                <w:sz w:val="22"/>
                <w:szCs w:val="22"/>
              </w:rPr>
              <w:t>Создание условий для массового отдыха и обустройство мест массового отдыха населения</w:t>
            </w:r>
          </w:p>
        </w:tc>
        <w:tc>
          <w:tcPr>
            <w:tcW w:w="2393" w:type="dxa"/>
          </w:tcPr>
          <w:p w14:paraId="37E63C0E" w14:textId="77777777" w:rsidR="00C17643" w:rsidRPr="00C17643" w:rsidRDefault="00C17643" w:rsidP="00C17643">
            <w:pPr>
              <w:pStyle w:val="afff0"/>
              <w:rPr>
                <w:rFonts w:cs="Liberation Serif"/>
                <w:sz w:val="22"/>
                <w:szCs w:val="22"/>
              </w:rPr>
            </w:pPr>
            <w:r w:rsidRPr="00C17643">
              <w:rPr>
                <w:rFonts w:cs="Liberation Serif"/>
                <w:sz w:val="22"/>
                <w:szCs w:val="22"/>
              </w:rPr>
              <w:t>Пункт 20 части 1 статьи 16 Закона 131-ФЗ</w:t>
            </w:r>
          </w:p>
        </w:tc>
        <w:tc>
          <w:tcPr>
            <w:tcW w:w="2393" w:type="dxa"/>
          </w:tcPr>
          <w:p w14:paraId="169AB809" w14:textId="77777777" w:rsidR="00C17643" w:rsidRPr="00C17643" w:rsidRDefault="00C17643" w:rsidP="00C17643">
            <w:pPr>
              <w:pStyle w:val="afff0"/>
              <w:rPr>
                <w:rFonts w:cs="Liberation Serif"/>
                <w:sz w:val="22"/>
                <w:szCs w:val="22"/>
              </w:rPr>
            </w:pPr>
            <w:r w:rsidRPr="00C17643">
              <w:rPr>
                <w:rFonts w:cs="Liberation Serif"/>
                <w:sz w:val="22"/>
                <w:szCs w:val="22"/>
              </w:rPr>
              <w:t>Пункт 15 части 1 статьи 14 Закона 131-ФЗ</w:t>
            </w:r>
          </w:p>
        </w:tc>
      </w:tr>
      <w:tr w:rsidR="00C17643" w:rsidRPr="00C17643" w14:paraId="6DBF0F0D" w14:textId="77777777" w:rsidTr="00CA3A8C">
        <w:tc>
          <w:tcPr>
            <w:tcW w:w="850" w:type="dxa"/>
          </w:tcPr>
          <w:p w14:paraId="46CE6004" w14:textId="77777777" w:rsidR="00C17643" w:rsidRPr="00C17643" w:rsidRDefault="00C17643" w:rsidP="00C17643">
            <w:pPr>
              <w:pStyle w:val="afff0"/>
              <w:rPr>
                <w:rFonts w:cs="Liberation Serif"/>
                <w:sz w:val="22"/>
                <w:szCs w:val="22"/>
              </w:rPr>
            </w:pPr>
            <w:r w:rsidRPr="00C17643">
              <w:rPr>
                <w:rFonts w:cs="Liberation Serif"/>
                <w:sz w:val="22"/>
                <w:szCs w:val="22"/>
              </w:rPr>
              <w:t>13</w:t>
            </w:r>
          </w:p>
        </w:tc>
        <w:tc>
          <w:tcPr>
            <w:tcW w:w="3855" w:type="dxa"/>
          </w:tcPr>
          <w:p w14:paraId="76464B92" w14:textId="77777777" w:rsidR="00C17643" w:rsidRPr="00C17643" w:rsidRDefault="00C17643" w:rsidP="00C17643">
            <w:pPr>
              <w:pStyle w:val="afff0"/>
              <w:rPr>
                <w:rFonts w:cs="Liberation Serif"/>
                <w:sz w:val="22"/>
                <w:szCs w:val="22"/>
              </w:rPr>
            </w:pPr>
            <w:r w:rsidRPr="00C17643">
              <w:rPr>
                <w:rFonts w:cs="Liberation Serif"/>
                <w:sz w:val="22"/>
                <w:szCs w:val="22"/>
              </w:rPr>
              <w:t>Организация транспортного обслуживания населения (общественный транспорт)</w:t>
            </w:r>
          </w:p>
        </w:tc>
        <w:tc>
          <w:tcPr>
            <w:tcW w:w="2393" w:type="dxa"/>
          </w:tcPr>
          <w:p w14:paraId="01CE233E" w14:textId="77777777" w:rsidR="00C17643" w:rsidRPr="00C17643" w:rsidRDefault="00C17643" w:rsidP="00C17643">
            <w:pPr>
              <w:pStyle w:val="afff0"/>
              <w:rPr>
                <w:rFonts w:cs="Liberation Serif"/>
                <w:sz w:val="22"/>
                <w:szCs w:val="22"/>
              </w:rPr>
            </w:pPr>
            <w:r w:rsidRPr="00C17643">
              <w:rPr>
                <w:rFonts w:cs="Liberation Serif"/>
                <w:sz w:val="22"/>
                <w:szCs w:val="22"/>
              </w:rPr>
              <w:t>Пункт 7 части 1 статьи 16 Закона №131-ФЗ</w:t>
            </w:r>
          </w:p>
        </w:tc>
        <w:tc>
          <w:tcPr>
            <w:tcW w:w="2393" w:type="dxa"/>
          </w:tcPr>
          <w:p w14:paraId="5C2AB719" w14:textId="77777777" w:rsidR="00C17643" w:rsidRPr="00C17643" w:rsidRDefault="00C17643" w:rsidP="00C17643">
            <w:pPr>
              <w:pStyle w:val="afff0"/>
              <w:rPr>
                <w:rFonts w:cs="Liberation Serif"/>
                <w:sz w:val="22"/>
                <w:szCs w:val="22"/>
              </w:rPr>
            </w:pPr>
            <w:r w:rsidRPr="00C17643">
              <w:rPr>
                <w:rFonts w:cs="Liberation Serif"/>
                <w:sz w:val="22"/>
                <w:szCs w:val="22"/>
              </w:rPr>
              <w:t>Пункт 7 части 1 статьи 14 Закона №131-ФЗ</w:t>
            </w:r>
          </w:p>
        </w:tc>
      </w:tr>
      <w:tr w:rsidR="00C17643" w:rsidRPr="00C17643" w14:paraId="5135FFDA" w14:textId="77777777" w:rsidTr="00CA3A8C">
        <w:tc>
          <w:tcPr>
            <w:tcW w:w="850" w:type="dxa"/>
          </w:tcPr>
          <w:p w14:paraId="55B155D0" w14:textId="77777777" w:rsidR="00C17643" w:rsidRPr="00C17643" w:rsidRDefault="00C17643" w:rsidP="00C17643">
            <w:pPr>
              <w:pStyle w:val="afff0"/>
              <w:rPr>
                <w:rFonts w:cs="Liberation Serif"/>
                <w:sz w:val="22"/>
                <w:szCs w:val="22"/>
              </w:rPr>
            </w:pPr>
            <w:r w:rsidRPr="00C17643">
              <w:rPr>
                <w:rFonts w:cs="Liberation Serif"/>
                <w:sz w:val="22"/>
                <w:szCs w:val="22"/>
              </w:rPr>
              <w:t>14</w:t>
            </w:r>
          </w:p>
        </w:tc>
        <w:tc>
          <w:tcPr>
            <w:tcW w:w="3855" w:type="dxa"/>
          </w:tcPr>
          <w:p w14:paraId="0F360294" w14:textId="77777777" w:rsidR="00C17643" w:rsidRPr="00C17643" w:rsidRDefault="00C17643" w:rsidP="00C17643">
            <w:pPr>
              <w:pStyle w:val="afff0"/>
              <w:rPr>
                <w:rFonts w:cs="Liberation Serif"/>
                <w:sz w:val="22"/>
                <w:szCs w:val="22"/>
              </w:rPr>
            </w:pPr>
            <w:r w:rsidRPr="00C17643">
              <w:rPr>
                <w:rFonts w:cs="Liberation Serif"/>
                <w:sz w:val="22"/>
                <w:szCs w:val="22"/>
              </w:rPr>
              <w:t>Содержание мест захоронения, организация ритуальных услуг</w:t>
            </w:r>
          </w:p>
        </w:tc>
        <w:tc>
          <w:tcPr>
            <w:tcW w:w="2393" w:type="dxa"/>
          </w:tcPr>
          <w:p w14:paraId="260D9E77" w14:textId="77777777" w:rsidR="00C17643" w:rsidRPr="00C17643" w:rsidRDefault="00C17643" w:rsidP="00C17643">
            <w:pPr>
              <w:pStyle w:val="afff0"/>
              <w:rPr>
                <w:rFonts w:cs="Liberation Serif"/>
                <w:sz w:val="22"/>
                <w:szCs w:val="22"/>
              </w:rPr>
            </w:pPr>
            <w:r w:rsidRPr="00C17643">
              <w:rPr>
                <w:rFonts w:cs="Liberation Serif"/>
                <w:sz w:val="22"/>
                <w:szCs w:val="22"/>
              </w:rPr>
              <w:t>Пункт 22 части 1 статьи 16 Закона №131-ФЗ</w:t>
            </w:r>
          </w:p>
        </w:tc>
        <w:tc>
          <w:tcPr>
            <w:tcW w:w="2393" w:type="dxa"/>
          </w:tcPr>
          <w:p w14:paraId="738505A2" w14:textId="77777777" w:rsidR="00C17643" w:rsidRPr="00C17643" w:rsidRDefault="00C17643" w:rsidP="00C17643">
            <w:pPr>
              <w:pStyle w:val="afff0"/>
              <w:rPr>
                <w:rFonts w:cs="Liberation Serif"/>
                <w:sz w:val="22"/>
                <w:szCs w:val="22"/>
              </w:rPr>
            </w:pPr>
            <w:r w:rsidRPr="00C17643">
              <w:rPr>
                <w:rFonts w:cs="Liberation Serif"/>
                <w:sz w:val="22"/>
                <w:szCs w:val="22"/>
              </w:rPr>
              <w:t>Пункт 22 части 1 статьи 14 Закона №131-ФЗ</w:t>
            </w:r>
          </w:p>
        </w:tc>
      </w:tr>
      <w:tr w:rsidR="00C17643" w:rsidRPr="00C17643" w14:paraId="5498172F" w14:textId="77777777" w:rsidTr="00CA3A8C">
        <w:tc>
          <w:tcPr>
            <w:tcW w:w="850" w:type="dxa"/>
          </w:tcPr>
          <w:p w14:paraId="1FA52C88" w14:textId="77777777" w:rsidR="00C17643" w:rsidRPr="00C17643" w:rsidRDefault="00C17643" w:rsidP="00C17643">
            <w:pPr>
              <w:pStyle w:val="afff0"/>
              <w:rPr>
                <w:rFonts w:cs="Liberation Serif"/>
                <w:sz w:val="22"/>
                <w:szCs w:val="22"/>
              </w:rPr>
            </w:pPr>
            <w:r w:rsidRPr="00C17643">
              <w:rPr>
                <w:rFonts w:cs="Liberation Serif"/>
                <w:sz w:val="22"/>
                <w:szCs w:val="22"/>
              </w:rPr>
              <w:t>15</w:t>
            </w:r>
          </w:p>
        </w:tc>
        <w:tc>
          <w:tcPr>
            <w:tcW w:w="3855" w:type="dxa"/>
          </w:tcPr>
          <w:p w14:paraId="1EAA2B2F" w14:textId="77777777" w:rsidR="00C17643" w:rsidRPr="00C17643" w:rsidRDefault="00C17643" w:rsidP="00C17643">
            <w:pPr>
              <w:pStyle w:val="afff0"/>
              <w:rPr>
                <w:rFonts w:cs="Liberation Serif"/>
                <w:sz w:val="22"/>
                <w:szCs w:val="22"/>
              </w:rPr>
            </w:pPr>
            <w:r w:rsidRPr="00C17643">
              <w:rPr>
                <w:rFonts w:cs="Liberation Serif"/>
                <w:sz w:val="22"/>
                <w:szCs w:val="22"/>
              </w:rPr>
              <w:t>Жилищное строительство, в том числе жилого фонда социального использования</w:t>
            </w:r>
          </w:p>
        </w:tc>
        <w:tc>
          <w:tcPr>
            <w:tcW w:w="2393" w:type="dxa"/>
          </w:tcPr>
          <w:p w14:paraId="01477262" w14:textId="77777777" w:rsidR="00C17643" w:rsidRPr="00C17643" w:rsidRDefault="00C17643" w:rsidP="00C17643">
            <w:pPr>
              <w:pStyle w:val="afff0"/>
              <w:rPr>
                <w:rFonts w:cs="Liberation Serif"/>
                <w:sz w:val="22"/>
                <w:szCs w:val="22"/>
              </w:rPr>
            </w:pPr>
            <w:r w:rsidRPr="00C17643">
              <w:rPr>
                <w:rFonts w:cs="Liberation Serif"/>
                <w:sz w:val="22"/>
                <w:szCs w:val="22"/>
              </w:rPr>
              <w:t>Пункт 6 части 1 статьи 16 Закона №131-ФЗ</w:t>
            </w:r>
          </w:p>
        </w:tc>
        <w:tc>
          <w:tcPr>
            <w:tcW w:w="2393" w:type="dxa"/>
          </w:tcPr>
          <w:p w14:paraId="2CFBD7F2" w14:textId="77777777" w:rsidR="00C17643" w:rsidRPr="00C17643" w:rsidRDefault="00C17643" w:rsidP="00C17643">
            <w:pPr>
              <w:pStyle w:val="afff0"/>
              <w:rPr>
                <w:rFonts w:cs="Liberation Serif"/>
                <w:sz w:val="22"/>
                <w:szCs w:val="22"/>
              </w:rPr>
            </w:pPr>
            <w:r w:rsidRPr="00C17643">
              <w:rPr>
                <w:rFonts w:cs="Liberation Serif"/>
                <w:sz w:val="22"/>
                <w:szCs w:val="22"/>
              </w:rPr>
              <w:t>Пункт 6 части 1 статьи 14 Закона №131-ФЗ</w:t>
            </w:r>
          </w:p>
        </w:tc>
      </w:tr>
      <w:tr w:rsidR="00C17643" w:rsidRPr="00C17643" w14:paraId="10FA20A3" w14:textId="77777777" w:rsidTr="00CA3A8C">
        <w:tc>
          <w:tcPr>
            <w:tcW w:w="850" w:type="dxa"/>
          </w:tcPr>
          <w:p w14:paraId="69BE5B39" w14:textId="77777777" w:rsidR="00C17643" w:rsidRPr="00C17643" w:rsidRDefault="00C17643" w:rsidP="00C17643">
            <w:pPr>
              <w:pStyle w:val="afff0"/>
              <w:rPr>
                <w:rFonts w:cs="Liberation Serif"/>
                <w:sz w:val="22"/>
                <w:szCs w:val="22"/>
              </w:rPr>
            </w:pPr>
            <w:r w:rsidRPr="00C17643">
              <w:rPr>
                <w:rFonts w:cs="Liberation Serif"/>
                <w:sz w:val="22"/>
                <w:szCs w:val="22"/>
              </w:rPr>
              <w:t>16</w:t>
            </w:r>
          </w:p>
        </w:tc>
        <w:tc>
          <w:tcPr>
            <w:tcW w:w="3855" w:type="dxa"/>
          </w:tcPr>
          <w:p w14:paraId="46BE8681" w14:textId="77777777" w:rsidR="00C17643" w:rsidRPr="00C17643" w:rsidRDefault="00C17643" w:rsidP="00C17643">
            <w:pPr>
              <w:pStyle w:val="afff0"/>
              <w:rPr>
                <w:rFonts w:cs="Liberation Serif"/>
                <w:sz w:val="22"/>
                <w:szCs w:val="22"/>
              </w:rPr>
            </w:pPr>
            <w:r w:rsidRPr="00C17643">
              <w:rPr>
                <w:rFonts w:cs="Liberation Serif"/>
                <w:sz w:val="22"/>
                <w:szCs w:val="22"/>
              </w:rPr>
              <w:t>Создание условий для обеспечения услугами связи, общественного питания, торговли и бытового обслуживания</w:t>
            </w:r>
          </w:p>
        </w:tc>
        <w:tc>
          <w:tcPr>
            <w:tcW w:w="2393" w:type="dxa"/>
          </w:tcPr>
          <w:p w14:paraId="163AD2D1" w14:textId="77777777" w:rsidR="00C17643" w:rsidRPr="00C17643" w:rsidRDefault="00C17643" w:rsidP="00C17643">
            <w:pPr>
              <w:pStyle w:val="afff0"/>
              <w:rPr>
                <w:rFonts w:cs="Liberation Serif"/>
                <w:sz w:val="22"/>
                <w:szCs w:val="22"/>
              </w:rPr>
            </w:pPr>
            <w:r w:rsidRPr="00C17643">
              <w:rPr>
                <w:rFonts w:cs="Liberation Serif"/>
                <w:sz w:val="22"/>
                <w:szCs w:val="22"/>
              </w:rPr>
              <w:t>Пункт 15 части 1 статьи 16 Закона №131-ФЗ</w:t>
            </w:r>
          </w:p>
        </w:tc>
        <w:tc>
          <w:tcPr>
            <w:tcW w:w="2393" w:type="dxa"/>
          </w:tcPr>
          <w:p w14:paraId="69B64822" w14:textId="77777777" w:rsidR="00C17643" w:rsidRPr="00C17643" w:rsidRDefault="00C17643" w:rsidP="00C17643">
            <w:pPr>
              <w:pStyle w:val="afff0"/>
              <w:rPr>
                <w:rFonts w:cs="Liberation Serif"/>
                <w:sz w:val="22"/>
                <w:szCs w:val="22"/>
              </w:rPr>
            </w:pPr>
            <w:r w:rsidRPr="00C17643">
              <w:rPr>
                <w:rFonts w:cs="Liberation Serif"/>
                <w:sz w:val="22"/>
                <w:szCs w:val="22"/>
              </w:rPr>
              <w:t>Пункт 10 части 1 статьи 14 Закона №131-ФЗ</w:t>
            </w:r>
          </w:p>
        </w:tc>
      </w:tr>
    </w:tbl>
    <w:p w14:paraId="52FAA368" w14:textId="2A75B9B9" w:rsidR="00C17643" w:rsidRDefault="00C17643" w:rsidP="00C17643">
      <w:pPr>
        <w:jc w:val="both"/>
        <w:rPr>
          <w:rFonts w:ascii="Liberation Serif" w:hAnsi="Liberation Serif" w:cs="Liberation Serif"/>
        </w:rPr>
      </w:pPr>
    </w:p>
    <w:p w14:paraId="60389D9B" w14:textId="77777777" w:rsidR="00C17643" w:rsidRDefault="00C17643" w:rsidP="00C17643">
      <w:pPr>
        <w:jc w:val="center"/>
        <w:rPr>
          <w:rFonts w:ascii="Liberation Serif" w:hAnsi="Liberation Serif" w:cs="Liberation Serif"/>
        </w:rPr>
      </w:pPr>
      <w:r>
        <w:rPr>
          <w:rFonts w:ascii="Liberation Serif" w:hAnsi="Liberation Serif" w:cs="Liberation Serif"/>
        </w:rPr>
        <w:t>Обоснование значений показателей минимального допустимого уровня обеспеченности объектами местного значения населения и максимально допустимого уровня их территориальной доступности для населения</w:t>
      </w:r>
    </w:p>
    <w:p w14:paraId="4DDB2878" w14:textId="77777777" w:rsidR="00C17643" w:rsidRDefault="00C17643" w:rsidP="00C17643">
      <w:pPr>
        <w:jc w:val="center"/>
        <w:rPr>
          <w:rFonts w:ascii="Liberation Serif" w:hAnsi="Liberation Serif" w:cs="Liberation Serif"/>
        </w:rPr>
      </w:pPr>
    </w:p>
    <w:p w14:paraId="0162BCA9" w14:textId="61F03166" w:rsidR="00C17643" w:rsidRDefault="00C17643" w:rsidP="00C17643">
      <w:pPr>
        <w:jc w:val="center"/>
        <w:rPr>
          <w:rFonts w:ascii="Liberation Serif" w:hAnsi="Liberation Serif" w:cs="Liberation Serif"/>
        </w:rPr>
      </w:pPr>
      <w:r>
        <w:rPr>
          <w:rFonts w:ascii="Liberation Serif" w:hAnsi="Liberation Serif" w:cs="Liberation Serif"/>
        </w:rPr>
        <w:t xml:space="preserve">В области </w:t>
      </w:r>
      <w:r w:rsidR="00941559">
        <w:rPr>
          <w:rFonts w:ascii="Liberation Serif" w:hAnsi="Liberation Serif" w:cs="Liberation Serif"/>
        </w:rPr>
        <w:t>автомобильных дорог местного значения (в том числе создания и обеспечения функционирования парковок), дорожного сервиса, транспортного обслуживание (общественный транспорт)</w:t>
      </w:r>
    </w:p>
    <w:p w14:paraId="56A3F417" w14:textId="6AD7EE9E" w:rsidR="00941559" w:rsidRDefault="00941559" w:rsidP="00C17643">
      <w:pPr>
        <w:jc w:val="center"/>
        <w:rPr>
          <w:rFonts w:ascii="Liberation Serif" w:hAnsi="Liberation Serif" w:cs="Liberation Serif"/>
        </w:rPr>
      </w:pPr>
    </w:p>
    <w:p w14:paraId="3DDA01B8" w14:textId="5A584671"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Автомобильные дороги местного значения. </w:t>
      </w:r>
      <w:proofErr w:type="gramStart"/>
      <w:r w:rsidRPr="00941559">
        <w:rPr>
          <w:rFonts w:ascii="Liberation Serif" w:hAnsi="Liberation Serif" w:cs="Liberation Serif"/>
        </w:rPr>
        <w:t>В соответствии с пунктом «Плотность сети автодорог регионального и местного значения» раздела 1 «Объекты автомобильного транспорта», «Рекомендуемый перечень показателей объектов регионального и местного значения, подлежащих нормированию» из состава «Методических рекомендаций по подготовке нормативов градостроительного проектирования, утв</w:t>
      </w:r>
      <w:r>
        <w:rPr>
          <w:rFonts w:ascii="Liberation Serif" w:hAnsi="Liberation Serif" w:cs="Liberation Serif"/>
        </w:rPr>
        <w:t>ержден</w:t>
      </w:r>
      <w:r w:rsidRPr="00941559">
        <w:rPr>
          <w:rFonts w:ascii="Liberation Serif" w:hAnsi="Liberation Serif" w:cs="Liberation Serif"/>
        </w:rPr>
        <w:t xml:space="preserve"> Приказом Минэкономразвития № 71 от 15</w:t>
      </w:r>
      <w:r>
        <w:rPr>
          <w:rFonts w:ascii="Liberation Serif" w:hAnsi="Liberation Serif" w:cs="Liberation Serif"/>
        </w:rPr>
        <w:t xml:space="preserve"> февраля </w:t>
      </w:r>
      <w:r w:rsidRPr="00941559">
        <w:rPr>
          <w:rFonts w:ascii="Liberation Serif" w:hAnsi="Liberation Serif" w:cs="Liberation Serif"/>
        </w:rPr>
        <w:t>2021 г</w:t>
      </w:r>
      <w:r>
        <w:rPr>
          <w:rFonts w:ascii="Liberation Serif" w:hAnsi="Liberation Serif" w:cs="Liberation Serif"/>
        </w:rPr>
        <w:t>ода</w:t>
      </w:r>
      <w:r w:rsidRPr="00941559">
        <w:rPr>
          <w:rFonts w:ascii="Liberation Serif" w:hAnsi="Liberation Serif" w:cs="Liberation Serif"/>
        </w:rPr>
        <w:t>, показатель минимальной обеспеченности для территории с плотностью населения выше средней плотности населения в Р</w:t>
      </w:r>
      <w:r>
        <w:rPr>
          <w:rFonts w:ascii="Liberation Serif" w:hAnsi="Liberation Serif" w:cs="Liberation Serif"/>
        </w:rPr>
        <w:t xml:space="preserve">оссийской </w:t>
      </w:r>
      <w:r w:rsidRPr="00941559">
        <w:rPr>
          <w:rFonts w:ascii="Liberation Serif" w:hAnsi="Liberation Serif" w:cs="Liberation Serif"/>
        </w:rPr>
        <w:t>Ф</w:t>
      </w:r>
      <w:r>
        <w:rPr>
          <w:rFonts w:ascii="Liberation Serif" w:hAnsi="Liberation Serif" w:cs="Liberation Serif"/>
        </w:rPr>
        <w:t>едерации</w:t>
      </w:r>
      <w:r w:rsidRPr="00941559">
        <w:rPr>
          <w:rFonts w:ascii="Liberation Serif" w:hAnsi="Liberation Serif" w:cs="Liberation Serif"/>
        </w:rPr>
        <w:t xml:space="preserve"> - не</w:t>
      </w:r>
      <w:proofErr w:type="gramEnd"/>
      <w:r w:rsidRPr="00941559">
        <w:rPr>
          <w:rFonts w:ascii="Liberation Serif" w:hAnsi="Liberation Serif" w:cs="Liberation Serif"/>
        </w:rPr>
        <w:t xml:space="preserve"> менее 0,12 км/</w:t>
      </w:r>
      <w:proofErr w:type="spellStart"/>
      <w:r w:rsidRPr="00941559">
        <w:rPr>
          <w:rFonts w:ascii="Liberation Serif" w:hAnsi="Liberation Serif" w:cs="Liberation Serif"/>
        </w:rPr>
        <w:t>кв.км</w:t>
      </w:r>
      <w:proofErr w:type="spellEnd"/>
      <w:r w:rsidRPr="00941559">
        <w:rPr>
          <w:rFonts w:ascii="Liberation Serif" w:hAnsi="Liberation Serif" w:cs="Liberation Serif"/>
        </w:rPr>
        <w:t>. Транспортная доступность не устанавливается.</w:t>
      </w:r>
    </w:p>
    <w:p w14:paraId="6F80BBE5"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Вывод: минимально допустимый уровень обеспеченности плотностью автодорог местного значения (км/</w:t>
      </w:r>
      <w:proofErr w:type="spellStart"/>
      <w:r w:rsidRPr="00941559">
        <w:rPr>
          <w:rFonts w:ascii="Liberation Serif" w:hAnsi="Liberation Serif" w:cs="Liberation Serif"/>
        </w:rPr>
        <w:t>кв</w:t>
      </w:r>
      <w:proofErr w:type="gramStart"/>
      <w:r w:rsidRPr="00941559">
        <w:rPr>
          <w:rFonts w:ascii="Liberation Serif" w:hAnsi="Liberation Serif" w:cs="Liberation Serif"/>
        </w:rPr>
        <w:t>.к</w:t>
      </w:r>
      <w:proofErr w:type="gramEnd"/>
      <w:r w:rsidRPr="00941559">
        <w:rPr>
          <w:rFonts w:ascii="Liberation Serif" w:hAnsi="Liberation Serif" w:cs="Liberation Serif"/>
        </w:rPr>
        <w:t>м</w:t>
      </w:r>
      <w:proofErr w:type="spellEnd"/>
      <w:r w:rsidRPr="00941559">
        <w:rPr>
          <w:rFonts w:ascii="Liberation Serif" w:hAnsi="Liberation Serif" w:cs="Liberation Serif"/>
        </w:rPr>
        <w:t>) - 0,12 км/</w:t>
      </w:r>
      <w:proofErr w:type="spellStart"/>
      <w:r w:rsidRPr="00941559">
        <w:rPr>
          <w:rFonts w:ascii="Liberation Serif" w:hAnsi="Liberation Serif" w:cs="Liberation Serif"/>
        </w:rPr>
        <w:t>кв.км</w:t>
      </w:r>
      <w:proofErr w:type="spellEnd"/>
      <w:r w:rsidRPr="00941559">
        <w:rPr>
          <w:rFonts w:ascii="Liberation Serif" w:hAnsi="Liberation Serif" w:cs="Liberation Serif"/>
        </w:rPr>
        <w:t>;</w:t>
      </w:r>
    </w:p>
    <w:p w14:paraId="38B5280B" w14:textId="17CB1A55"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максимально допустимый уровень территориальной доступности - транспортная доступность (мин.) не устанавливается.</w:t>
      </w:r>
    </w:p>
    <w:p w14:paraId="31AAFE74"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Транспортно-пересадочный узел. Показатель минимально допустимым уровнем обеспеченности транспортно-пересадочными узлами принят в соответствии с таблицей 30, п. 2.1 РНГП СО (количество объектов при станции рельсового транспорта при пассажиропотоке 5000 пасс</w:t>
      </w:r>
      <w:proofErr w:type="gramStart"/>
      <w:r w:rsidRPr="00941559">
        <w:rPr>
          <w:rFonts w:ascii="Liberation Serif" w:hAnsi="Liberation Serif" w:cs="Liberation Serif"/>
        </w:rPr>
        <w:t>.</w:t>
      </w:r>
      <w:proofErr w:type="gramEnd"/>
      <w:r w:rsidRPr="00941559">
        <w:rPr>
          <w:rFonts w:ascii="Liberation Serif" w:hAnsi="Liberation Serif" w:cs="Liberation Serif"/>
        </w:rPr>
        <w:t>/</w:t>
      </w:r>
      <w:proofErr w:type="spellStart"/>
      <w:proofErr w:type="gramStart"/>
      <w:r w:rsidRPr="00941559">
        <w:rPr>
          <w:rFonts w:ascii="Liberation Serif" w:hAnsi="Liberation Serif" w:cs="Liberation Serif"/>
        </w:rPr>
        <w:t>с</w:t>
      </w:r>
      <w:proofErr w:type="gramEnd"/>
      <w:r w:rsidRPr="00941559">
        <w:rPr>
          <w:rFonts w:ascii="Liberation Serif" w:hAnsi="Liberation Serif" w:cs="Liberation Serif"/>
        </w:rPr>
        <w:t>ут</w:t>
      </w:r>
      <w:proofErr w:type="spellEnd"/>
      <w:r w:rsidRPr="00941559">
        <w:rPr>
          <w:rFonts w:ascii="Liberation Serif" w:hAnsi="Liberation Serif" w:cs="Liberation Serif"/>
        </w:rPr>
        <w:t>. для городского транспорта) - 1 объект. Максимально допустимый уровень территориальной доступности не нормируется.</w:t>
      </w:r>
    </w:p>
    <w:p w14:paraId="07F06775" w14:textId="22DA7A5D"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Вывод: минимально допустимым уровнем обеспеченности транспортно-пересадочными узлами принят в соответствии с таблицей 30, п. 2.1 РНГП СО (количество объектов при станции рельсового транспорта при пассажиропотоке 5000 </w:t>
      </w:r>
      <w:r w:rsidR="00192197" w:rsidRPr="00941559">
        <w:rPr>
          <w:rFonts w:ascii="Liberation Serif" w:hAnsi="Liberation Serif" w:cs="Liberation Serif"/>
        </w:rPr>
        <w:t>пас</w:t>
      </w:r>
      <w:proofErr w:type="gramStart"/>
      <w:r w:rsidR="00192197" w:rsidRPr="00941559">
        <w:rPr>
          <w:rFonts w:ascii="Liberation Serif" w:hAnsi="Liberation Serif" w:cs="Liberation Serif"/>
        </w:rPr>
        <w:t>.</w:t>
      </w:r>
      <w:proofErr w:type="gramEnd"/>
      <w:r w:rsidR="00192197" w:rsidRPr="00941559">
        <w:rPr>
          <w:rFonts w:ascii="Liberation Serif" w:hAnsi="Liberation Serif" w:cs="Liberation Serif"/>
        </w:rPr>
        <w:t>/</w:t>
      </w:r>
      <w:proofErr w:type="spellStart"/>
      <w:proofErr w:type="gramStart"/>
      <w:r w:rsidRPr="00941559">
        <w:rPr>
          <w:rFonts w:ascii="Liberation Serif" w:hAnsi="Liberation Serif" w:cs="Liberation Serif"/>
        </w:rPr>
        <w:t>с</w:t>
      </w:r>
      <w:proofErr w:type="gramEnd"/>
      <w:r w:rsidRPr="00941559">
        <w:rPr>
          <w:rFonts w:ascii="Liberation Serif" w:hAnsi="Liberation Serif" w:cs="Liberation Serif"/>
        </w:rPr>
        <w:t>ут</w:t>
      </w:r>
      <w:proofErr w:type="spellEnd"/>
      <w:r w:rsidRPr="00941559">
        <w:rPr>
          <w:rFonts w:ascii="Liberation Serif" w:hAnsi="Liberation Serif" w:cs="Liberation Serif"/>
        </w:rPr>
        <w:t>. для городского транспорта) - 1 объект;</w:t>
      </w:r>
    </w:p>
    <w:p w14:paraId="2CBDB9A3"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максимально допустимый уровень территориальной доступности не нормируется.</w:t>
      </w:r>
    </w:p>
    <w:p w14:paraId="39C5F5B9" w14:textId="2B0D0EFF"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Велодорожки и </w:t>
      </w:r>
      <w:proofErr w:type="spellStart"/>
      <w:r w:rsidRPr="00941559">
        <w:rPr>
          <w:rFonts w:ascii="Liberation Serif" w:hAnsi="Liberation Serif" w:cs="Liberation Serif"/>
        </w:rPr>
        <w:t>велополосы</w:t>
      </w:r>
      <w:proofErr w:type="spellEnd"/>
      <w:r w:rsidRPr="00941559">
        <w:rPr>
          <w:rFonts w:ascii="Liberation Serif" w:hAnsi="Liberation Serif" w:cs="Liberation Serif"/>
        </w:rPr>
        <w:t xml:space="preserve">. Показатель минимально допустимого уровня обеспеченности велодорожками и </w:t>
      </w:r>
      <w:proofErr w:type="spellStart"/>
      <w:r w:rsidRPr="00941559">
        <w:rPr>
          <w:rFonts w:ascii="Liberation Serif" w:hAnsi="Liberation Serif" w:cs="Liberation Serif"/>
        </w:rPr>
        <w:t>велополосами</w:t>
      </w:r>
      <w:proofErr w:type="spellEnd"/>
      <w:r w:rsidRPr="00941559">
        <w:rPr>
          <w:rFonts w:ascii="Liberation Serif" w:hAnsi="Liberation Serif" w:cs="Liberation Serif"/>
        </w:rPr>
        <w:t xml:space="preserve"> принят в соответствии с таблицей 30, п</w:t>
      </w:r>
      <w:r w:rsidR="00192197">
        <w:rPr>
          <w:rFonts w:ascii="Liberation Serif" w:hAnsi="Liberation Serif" w:cs="Liberation Serif"/>
        </w:rPr>
        <w:t xml:space="preserve">ункт </w:t>
      </w:r>
      <w:r w:rsidRPr="00941559">
        <w:rPr>
          <w:rFonts w:ascii="Liberation Serif" w:hAnsi="Liberation Serif" w:cs="Liberation Serif"/>
        </w:rPr>
        <w:t xml:space="preserve">2.1 РНГП </w:t>
      </w:r>
      <w:proofErr w:type="gramStart"/>
      <w:r w:rsidRPr="00941559">
        <w:rPr>
          <w:rFonts w:ascii="Liberation Serif" w:hAnsi="Liberation Serif" w:cs="Liberation Serif"/>
        </w:rPr>
        <w:t>СО</w:t>
      </w:r>
      <w:proofErr w:type="gramEnd"/>
      <w:r w:rsidRPr="00941559">
        <w:rPr>
          <w:rFonts w:ascii="Liberation Serif" w:hAnsi="Liberation Serif" w:cs="Liberation Serif"/>
        </w:rPr>
        <w:t>:</w:t>
      </w:r>
    </w:p>
    <w:p w14:paraId="7A7098FD"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доля протяжённости магистральных улиц для нового строительства на незастроенных территориях (%) - 100%;</w:t>
      </w:r>
    </w:p>
    <w:p w14:paraId="4CAA197F"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доля протяжённости магистральных улиц для существующей застройки (в стеснённых условиях) (%) - 50%.</w:t>
      </w:r>
    </w:p>
    <w:p w14:paraId="34A0F315"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Транспортная и пешеходная доступность не устанавливается.</w:t>
      </w:r>
    </w:p>
    <w:p w14:paraId="1D9A2D38"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Вывод: минимально допустимого уровня обеспеченности велодорожками и </w:t>
      </w:r>
      <w:proofErr w:type="spellStart"/>
      <w:r w:rsidRPr="00941559">
        <w:rPr>
          <w:rFonts w:ascii="Liberation Serif" w:hAnsi="Liberation Serif" w:cs="Liberation Serif"/>
        </w:rPr>
        <w:t>велополосами</w:t>
      </w:r>
      <w:proofErr w:type="spellEnd"/>
      <w:r w:rsidRPr="00941559">
        <w:rPr>
          <w:rFonts w:ascii="Liberation Serif" w:hAnsi="Liberation Serif" w:cs="Liberation Serif"/>
        </w:rPr>
        <w:t>:</w:t>
      </w:r>
    </w:p>
    <w:p w14:paraId="3EC586D9"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доля протяжённости магистральных улиц для нового строительства на незастроенных территориях (%) - 100%;</w:t>
      </w:r>
    </w:p>
    <w:p w14:paraId="3AD313F1"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доля протяжённости магистральных улиц для существующей застройки (в стеснённых условиях) (%) - 50%;</w:t>
      </w:r>
    </w:p>
    <w:p w14:paraId="4EB0C79C" w14:textId="42BDF66B"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максимально допустимый уровень территориальной доступности - транспортная и пешеходная доступность не устанавливается.</w:t>
      </w:r>
    </w:p>
    <w:p w14:paraId="1FE13EA1" w14:textId="10838091"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Парковки. Показатель минимально допустимого уровня обеспеченности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-местами для постоянного хранения личных автомобилей в пределах многоквартирной жилой застройки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-место на 1 </w:t>
      </w:r>
      <w:proofErr w:type="spellStart"/>
      <w:r w:rsidRPr="00941559">
        <w:rPr>
          <w:rFonts w:ascii="Liberation Serif" w:hAnsi="Liberation Serif" w:cs="Liberation Serif"/>
        </w:rPr>
        <w:t>кв</w:t>
      </w:r>
      <w:proofErr w:type="gramStart"/>
      <w:r w:rsidRPr="00941559">
        <w:rPr>
          <w:rFonts w:ascii="Liberation Serif" w:hAnsi="Liberation Serif" w:cs="Liberation Serif"/>
        </w:rPr>
        <w:t>.м</w:t>
      </w:r>
      <w:proofErr w:type="spellEnd"/>
      <w:proofErr w:type="gramEnd"/>
      <w:r w:rsidRPr="00941559">
        <w:rPr>
          <w:rFonts w:ascii="Liberation Serif" w:hAnsi="Liberation Serif" w:cs="Liberation Serif"/>
        </w:rPr>
        <w:t xml:space="preserve"> общей жилой площади) определён в соответствии с таблицей 31, п</w:t>
      </w:r>
      <w:r w:rsidR="00192197">
        <w:rPr>
          <w:rFonts w:ascii="Liberation Serif" w:hAnsi="Liberation Serif" w:cs="Liberation Serif"/>
        </w:rPr>
        <w:t>ункт</w:t>
      </w:r>
      <w:r w:rsidRPr="00941559">
        <w:rPr>
          <w:rFonts w:ascii="Liberation Serif" w:hAnsi="Liberation Serif" w:cs="Liberation Serif"/>
        </w:rPr>
        <w:t xml:space="preserve"> 2.1  РНГП СО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-место на 1 </w:t>
      </w:r>
      <w:proofErr w:type="spellStart"/>
      <w:r w:rsidRPr="00941559">
        <w:rPr>
          <w:rFonts w:ascii="Liberation Serif" w:hAnsi="Liberation Serif" w:cs="Liberation Serif"/>
        </w:rPr>
        <w:t>кв.м</w:t>
      </w:r>
      <w:proofErr w:type="spellEnd"/>
      <w:r w:rsidRPr="00941559">
        <w:rPr>
          <w:rFonts w:ascii="Liberation Serif" w:hAnsi="Liberation Serif" w:cs="Liberation Serif"/>
        </w:rPr>
        <w:t xml:space="preserve"> жилых помещений) и рассчитан на основании существующего уровня автомобилизации – 290 личных автомобилей на 1000 жителей</w:t>
      </w:r>
      <w:r w:rsidR="007C7368">
        <w:rPr>
          <w:rFonts w:ascii="Liberation Serif" w:hAnsi="Liberation Serif" w:cs="Liberation Serif"/>
        </w:rPr>
        <w:t xml:space="preserve"> </w:t>
      </w:r>
      <w:r w:rsidRPr="00941559">
        <w:rPr>
          <w:rFonts w:ascii="Liberation Serif" w:hAnsi="Liberation Serif" w:cs="Liberation Serif"/>
        </w:rPr>
        <w:t>и существующей обеспеченности общей жилой площадью 28,2 кв. м на 1 человека.</w:t>
      </w:r>
    </w:p>
    <w:p w14:paraId="1F2C75FD" w14:textId="1BB5DE06"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Вариант 1: при уровне автомобилизации 290 личных автомобилей на 1000 человек 1 автомобиль (соответственно 1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-место) будет приходиться на 3 чел. При существующем уровне жилищной обеспеченности 28,2 кв. м общей жилой площади на</w:t>
      </w:r>
      <w:r w:rsidR="007C7368">
        <w:rPr>
          <w:rFonts w:ascii="Liberation Serif" w:hAnsi="Liberation Serif" w:cs="Liberation Serif"/>
        </w:rPr>
        <w:t xml:space="preserve">              </w:t>
      </w:r>
      <w:r w:rsidRPr="00941559">
        <w:rPr>
          <w:rFonts w:ascii="Liberation Serif" w:hAnsi="Liberation Serif" w:cs="Liberation Serif"/>
        </w:rPr>
        <w:t xml:space="preserve"> 1 чел. в </w:t>
      </w:r>
      <w:r w:rsidR="007C7368">
        <w:rPr>
          <w:rFonts w:ascii="Liberation Serif" w:hAnsi="Liberation Serif" w:cs="Liberation Serif"/>
        </w:rPr>
        <w:t>М</w:t>
      </w:r>
      <w:r w:rsidRPr="00941559">
        <w:rPr>
          <w:rFonts w:ascii="Liberation Serif" w:hAnsi="Liberation Serif" w:cs="Liberation Serif"/>
        </w:rPr>
        <w:t xml:space="preserve">О Первоуральск, 1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-место будет приходиться на 85 </w:t>
      </w:r>
      <w:proofErr w:type="spellStart"/>
      <w:r w:rsidRPr="00941559">
        <w:rPr>
          <w:rFonts w:ascii="Liberation Serif" w:hAnsi="Liberation Serif" w:cs="Liberation Serif"/>
        </w:rPr>
        <w:t>кв</w:t>
      </w:r>
      <w:proofErr w:type="gramStart"/>
      <w:r w:rsidRPr="00941559">
        <w:rPr>
          <w:rFonts w:ascii="Liberation Serif" w:hAnsi="Liberation Serif" w:cs="Liberation Serif"/>
        </w:rPr>
        <w:t>.м</w:t>
      </w:r>
      <w:proofErr w:type="spellEnd"/>
      <w:proofErr w:type="gramEnd"/>
      <w:r w:rsidRPr="00941559">
        <w:rPr>
          <w:rFonts w:ascii="Liberation Serif" w:hAnsi="Liberation Serif" w:cs="Liberation Serif"/>
        </w:rPr>
        <w:t xml:space="preserve"> общей жилой площади. </w:t>
      </w:r>
    </w:p>
    <w:p w14:paraId="07B73A0A" w14:textId="5B1C001B"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Вариант 2: при уровне автомобилизации 350 (СП 42.13330.2016 п</w:t>
      </w:r>
      <w:r w:rsidR="00192197">
        <w:rPr>
          <w:rFonts w:ascii="Liberation Serif" w:hAnsi="Liberation Serif" w:cs="Liberation Serif"/>
        </w:rPr>
        <w:t>ункт</w:t>
      </w:r>
      <w:r w:rsidRPr="00941559">
        <w:rPr>
          <w:rFonts w:ascii="Liberation Serif" w:hAnsi="Liberation Serif" w:cs="Liberation Serif"/>
        </w:rPr>
        <w:t xml:space="preserve"> 11.33*) автомобилей на 1000 человек 1 автомобиль (соответственно 1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-место) будет приходиться на 3 чел. При прогнозном уровне жилищной обеспеченности - для городского населения - 35,0 </w:t>
      </w:r>
      <w:proofErr w:type="spellStart"/>
      <w:r w:rsidRPr="00941559">
        <w:rPr>
          <w:rFonts w:ascii="Liberation Serif" w:hAnsi="Liberation Serif" w:cs="Liberation Serif"/>
        </w:rPr>
        <w:t>кв</w:t>
      </w:r>
      <w:proofErr w:type="gramStart"/>
      <w:r w:rsidRPr="00941559">
        <w:rPr>
          <w:rFonts w:ascii="Liberation Serif" w:hAnsi="Liberation Serif" w:cs="Liberation Serif"/>
        </w:rPr>
        <w:t>.м</w:t>
      </w:r>
      <w:proofErr w:type="spellEnd"/>
      <w:proofErr w:type="gramEnd"/>
      <w:r w:rsidRPr="00941559">
        <w:rPr>
          <w:rFonts w:ascii="Liberation Serif" w:hAnsi="Liberation Serif" w:cs="Liberation Serif"/>
        </w:rPr>
        <w:t xml:space="preserve">/чел. - 1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-место будет приходиться на 105 </w:t>
      </w:r>
      <w:proofErr w:type="spellStart"/>
      <w:r w:rsidRPr="00941559">
        <w:rPr>
          <w:rFonts w:ascii="Liberation Serif" w:hAnsi="Liberation Serif" w:cs="Liberation Serif"/>
        </w:rPr>
        <w:t>кв.м</w:t>
      </w:r>
      <w:proofErr w:type="spellEnd"/>
      <w:r w:rsidRPr="00941559">
        <w:rPr>
          <w:rFonts w:ascii="Liberation Serif" w:hAnsi="Liberation Serif" w:cs="Liberation Serif"/>
        </w:rPr>
        <w:t xml:space="preserve"> общей жилой площади.</w:t>
      </w:r>
    </w:p>
    <w:p w14:paraId="1B3A3DEB"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Пешеходная доступность устанавливается в соответствии с СП 42.13330.2016.</w:t>
      </w:r>
    </w:p>
    <w:p w14:paraId="24662143"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В зонах жилой застройки предусматриваются стоянки для хранения и паркования легковых автомобилей при пешеходной доступности не более 800 м, а в районах реконструкции - не более 1200 м.</w:t>
      </w:r>
    </w:p>
    <w:p w14:paraId="7D16C65A"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Вывод: минимальная обеспеченность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-местами для постоянного хранения личных автомобилей в пределах многоквартирной жилой застройки принимается равным 1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-место на 85 </w:t>
      </w:r>
      <w:proofErr w:type="spellStart"/>
      <w:r w:rsidRPr="00941559">
        <w:rPr>
          <w:rFonts w:ascii="Liberation Serif" w:hAnsi="Liberation Serif" w:cs="Liberation Serif"/>
        </w:rPr>
        <w:t>кв</w:t>
      </w:r>
      <w:proofErr w:type="gramStart"/>
      <w:r w:rsidRPr="00941559">
        <w:rPr>
          <w:rFonts w:ascii="Liberation Serif" w:hAnsi="Liberation Serif" w:cs="Liberation Serif"/>
        </w:rPr>
        <w:t>.м</w:t>
      </w:r>
      <w:proofErr w:type="spellEnd"/>
      <w:proofErr w:type="gramEnd"/>
      <w:r w:rsidRPr="00941559">
        <w:rPr>
          <w:rFonts w:ascii="Liberation Serif" w:hAnsi="Liberation Serif" w:cs="Liberation Serif"/>
        </w:rPr>
        <w:t xml:space="preserve"> жилых помещений;</w:t>
      </w:r>
    </w:p>
    <w:p w14:paraId="6DC461AE"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 максимально допустимый уровень территориальной доступности - пешеходная доступность устанавливается в соответствии с СП 42.13330.2016.</w:t>
      </w:r>
    </w:p>
    <w:p w14:paraId="21E43B23" w14:textId="77777777"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Примечание.</w:t>
      </w:r>
    </w:p>
    <w:p w14:paraId="4BBD68FC" w14:textId="77861F37" w:rsidR="00941559" w:rsidRPr="00941559" w:rsidRDefault="00941559" w:rsidP="00941559">
      <w:pPr>
        <w:numPr>
          <w:ilvl w:val="0"/>
          <w:numId w:val="46"/>
        </w:numPr>
        <w:ind w:firstLine="709"/>
        <w:jc w:val="both"/>
        <w:rPr>
          <w:rFonts w:ascii="Liberation Serif" w:hAnsi="Liberation Serif" w:cs="Liberation Serif"/>
        </w:rPr>
      </w:pPr>
      <w:r w:rsidRPr="00941559">
        <w:rPr>
          <w:rFonts w:ascii="Liberation Serif" w:hAnsi="Liberation Serif" w:cs="Liberation Serif"/>
        </w:rPr>
        <w:t xml:space="preserve">Показатель минимальной обеспеченности </w:t>
      </w:r>
      <w:proofErr w:type="spellStart"/>
      <w:r w:rsidRPr="00941559">
        <w:rPr>
          <w:rFonts w:ascii="Liberation Serif" w:hAnsi="Liberation Serif" w:cs="Liberation Serif"/>
        </w:rPr>
        <w:t>машино</w:t>
      </w:r>
      <w:proofErr w:type="spellEnd"/>
      <w:r w:rsidRPr="00941559">
        <w:rPr>
          <w:rFonts w:ascii="Liberation Serif" w:hAnsi="Liberation Serif" w:cs="Liberation Serif"/>
        </w:rPr>
        <w:t xml:space="preserve">-местами для постоянного хранения личных автомобилей для индивидуальной жилой застройки не устанавливается, так как постоянное хранение личного автотранспорта предусматривается на земельном участке </w:t>
      </w:r>
      <w:r w:rsidR="00192197">
        <w:rPr>
          <w:rFonts w:ascii="Liberation Serif" w:hAnsi="Liberation Serif" w:cs="Liberation Serif"/>
        </w:rPr>
        <w:t>индивидуального жилищного строительства</w:t>
      </w:r>
      <w:r w:rsidRPr="00941559">
        <w:rPr>
          <w:rFonts w:ascii="Liberation Serif" w:hAnsi="Liberation Serif" w:cs="Liberation Serif"/>
        </w:rPr>
        <w:t>.</w:t>
      </w:r>
    </w:p>
    <w:p w14:paraId="63710DF9" w14:textId="0D2F370E" w:rsidR="00941559" w:rsidRPr="00941559" w:rsidRDefault="00941559" w:rsidP="00941559">
      <w:pPr>
        <w:ind w:firstLine="709"/>
        <w:jc w:val="both"/>
        <w:rPr>
          <w:rFonts w:ascii="Liberation Serif" w:hAnsi="Liberation Serif" w:cs="Liberation Serif"/>
        </w:rPr>
      </w:pPr>
      <w:proofErr w:type="spellStart"/>
      <w:r w:rsidRPr="00941559">
        <w:rPr>
          <w:rFonts w:ascii="Liberation Serif" w:hAnsi="Liberation Serif" w:cs="Liberation Serif"/>
        </w:rPr>
        <w:t>Велопарковки</w:t>
      </w:r>
      <w:proofErr w:type="spellEnd"/>
      <w:r w:rsidRPr="00941559">
        <w:rPr>
          <w:rFonts w:ascii="Liberation Serif" w:hAnsi="Liberation Serif" w:cs="Liberation Serif"/>
        </w:rPr>
        <w:t xml:space="preserve">. Показатель минимально допустимого уровня обеспеченности </w:t>
      </w:r>
      <w:proofErr w:type="spellStart"/>
      <w:r w:rsidR="007C7368" w:rsidRPr="00941559">
        <w:rPr>
          <w:rFonts w:ascii="Liberation Serif" w:hAnsi="Liberation Serif" w:cs="Liberation Serif"/>
        </w:rPr>
        <w:t>велопарковками</w:t>
      </w:r>
      <w:proofErr w:type="spellEnd"/>
      <w:r w:rsidR="007C7368" w:rsidRPr="00941559">
        <w:rPr>
          <w:rFonts w:ascii="Liberation Serif" w:hAnsi="Liberation Serif" w:cs="Liberation Serif"/>
        </w:rPr>
        <w:t xml:space="preserve"> определён</w:t>
      </w:r>
      <w:r w:rsidRPr="00941559">
        <w:rPr>
          <w:rFonts w:ascii="Liberation Serif" w:hAnsi="Liberation Serif" w:cs="Liberation Serif"/>
        </w:rPr>
        <w:t xml:space="preserve"> в соответствии с таблицей 32, п</w:t>
      </w:r>
      <w:r w:rsidR="00192197">
        <w:rPr>
          <w:rFonts w:ascii="Liberation Serif" w:hAnsi="Liberation Serif" w:cs="Liberation Serif"/>
        </w:rPr>
        <w:t>унктом</w:t>
      </w:r>
      <w:r w:rsidRPr="00941559">
        <w:rPr>
          <w:rFonts w:ascii="Liberation Serif" w:hAnsi="Liberation Serif" w:cs="Liberation Serif"/>
        </w:rPr>
        <w:t xml:space="preserve"> 2.1 РНГП </w:t>
      </w:r>
      <w:proofErr w:type="gramStart"/>
      <w:r w:rsidRPr="00941559">
        <w:rPr>
          <w:rFonts w:ascii="Liberation Serif" w:hAnsi="Liberation Serif" w:cs="Liberation Serif"/>
        </w:rPr>
        <w:t>СО</w:t>
      </w:r>
      <w:proofErr w:type="gramEnd"/>
      <w:r w:rsidRPr="00941559">
        <w:rPr>
          <w:rFonts w:ascii="Liberation Serif" w:hAnsi="Liberation Serif" w:cs="Liberation Serif"/>
        </w:rPr>
        <w:t xml:space="preserve"> - нормы обеспеченности и доступности к объектам устанавливать в правилах благоустройства территории муниципальных образований или иных стандартах и правилах, утверждаемых </w:t>
      </w:r>
      <w:r w:rsidR="00192197">
        <w:rPr>
          <w:rFonts w:ascii="Liberation Serif" w:hAnsi="Liberation Serif" w:cs="Liberation Serif"/>
        </w:rPr>
        <w:t>органом местного самоуправления</w:t>
      </w:r>
      <w:r w:rsidRPr="00941559">
        <w:rPr>
          <w:rFonts w:ascii="Liberation Serif" w:hAnsi="Liberation Serif" w:cs="Liberation Serif"/>
        </w:rPr>
        <w:t xml:space="preserve">. Показатель минимально допустимого уровня обеспеченности </w:t>
      </w:r>
      <w:proofErr w:type="spellStart"/>
      <w:r w:rsidRPr="00941559">
        <w:rPr>
          <w:rFonts w:ascii="Liberation Serif" w:hAnsi="Liberation Serif" w:cs="Liberation Serif"/>
        </w:rPr>
        <w:t>велопарковками</w:t>
      </w:r>
      <w:proofErr w:type="spellEnd"/>
      <w:r w:rsidRPr="00941559">
        <w:rPr>
          <w:rFonts w:ascii="Liberation Serif" w:hAnsi="Liberation Serif" w:cs="Liberation Serif"/>
        </w:rPr>
        <w:t xml:space="preserve"> (количество модульных </w:t>
      </w:r>
      <w:proofErr w:type="spellStart"/>
      <w:r w:rsidRPr="00941559">
        <w:rPr>
          <w:rFonts w:ascii="Liberation Serif" w:hAnsi="Liberation Serif" w:cs="Liberation Serif"/>
        </w:rPr>
        <w:t>велопарковок</w:t>
      </w:r>
      <w:proofErr w:type="spellEnd"/>
      <w:r w:rsidRPr="00941559">
        <w:rPr>
          <w:rFonts w:ascii="Liberation Serif" w:hAnsi="Liberation Serif" w:cs="Liberation Serif"/>
        </w:rPr>
        <w:t xml:space="preserve"> на 1 объект) установлен в зонах ТПУ и остановок внеуличного транспорта, а также в центрах активности «Об утверждении Правил благоустройства, обеспечения чистоты и порядка на территории городского округа Первоуральск». Пешеходная доступность не устанавливается.</w:t>
      </w:r>
    </w:p>
    <w:p w14:paraId="0331FEA6" w14:textId="4A6F810B"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 xml:space="preserve">Вывод: минимально допустимого уровня обеспеченности </w:t>
      </w:r>
      <w:proofErr w:type="spellStart"/>
      <w:r w:rsidRPr="00941559">
        <w:rPr>
          <w:rFonts w:ascii="Liberation Serif" w:hAnsi="Liberation Serif" w:cs="Liberation Serif"/>
        </w:rPr>
        <w:t>велопарковками</w:t>
      </w:r>
      <w:proofErr w:type="spellEnd"/>
      <w:r w:rsidRPr="00941559">
        <w:rPr>
          <w:rFonts w:ascii="Liberation Serif" w:hAnsi="Liberation Serif" w:cs="Liberation Serif"/>
        </w:rPr>
        <w:t xml:space="preserve"> установлен в зонах ТПУ и остановок внеуличного транспорта, а также в центрах активности (кол-во модульных </w:t>
      </w:r>
      <w:proofErr w:type="spellStart"/>
      <w:r w:rsidRPr="00941559">
        <w:rPr>
          <w:rFonts w:ascii="Liberation Serif" w:hAnsi="Liberation Serif" w:cs="Liberation Serif"/>
        </w:rPr>
        <w:t>велопарковок</w:t>
      </w:r>
      <w:proofErr w:type="spellEnd"/>
      <w:r w:rsidRPr="00941559">
        <w:rPr>
          <w:rFonts w:ascii="Liberation Serif" w:hAnsi="Liberation Serif" w:cs="Liberation Serif"/>
        </w:rPr>
        <w:t xml:space="preserve"> на 1 объект) - 1 ед.;</w:t>
      </w:r>
    </w:p>
    <w:p w14:paraId="3002DD14" w14:textId="19AA1B2E" w:rsidR="00941559" w:rsidRPr="00941559" w:rsidRDefault="00941559" w:rsidP="00941559">
      <w:pPr>
        <w:ind w:firstLine="709"/>
        <w:jc w:val="both"/>
        <w:rPr>
          <w:rFonts w:ascii="Liberation Serif" w:hAnsi="Liberation Serif" w:cs="Liberation Serif"/>
        </w:rPr>
      </w:pPr>
      <w:r w:rsidRPr="00941559">
        <w:rPr>
          <w:rFonts w:ascii="Liberation Serif" w:hAnsi="Liberation Serif" w:cs="Liberation Serif"/>
        </w:rPr>
        <w:t>максимально допустимый уровень территориальной доступности - пешеходная доступность не устанавливается.</w:t>
      </w:r>
    </w:p>
    <w:p w14:paraId="78EA228C" w14:textId="2DE163BE" w:rsidR="00941559" w:rsidRDefault="00941559" w:rsidP="00941559">
      <w:pPr>
        <w:jc w:val="both"/>
        <w:rPr>
          <w:rFonts w:ascii="Liberation Serif" w:hAnsi="Liberation Serif" w:cs="Liberation Serif"/>
        </w:rPr>
      </w:pPr>
    </w:p>
    <w:p w14:paraId="3ABC340F" w14:textId="7FDBA9A5" w:rsidR="00941559" w:rsidRPr="007C7368" w:rsidRDefault="00941559" w:rsidP="00941559">
      <w:pPr>
        <w:jc w:val="center"/>
        <w:rPr>
          <w:rFonts w:ascii="Liberation Serif" w:hAnsi="Liberation Serif" w:cs="Liberation Serif"/>
        </w:rPr>
      </w:pPr>
      <w:r w:rsidRPr="007C7368">
        <w:rPr>
          <w:rFonts w:ascii="Liberation Serif" w:hAnsi="Liberation Serif" w:cs="Liberation Serif"/>
        </w:rPr>
        <w:t xml:space="preserve">В области образования </w:t>
      </w:r>
    </w:p>
    <w:p w14:paraId="290808D1" w14:textId="344706BA" w:rsidR="00941559" w:rsidRPr="007C7368" w:rsidRDefault="00941559" w:rsidP="00941559">
      <w:pPr>
        <w:jc w:val="center"/>
        <w:rPr>
          <w:rFonts w:ascii="Liberation Serif" w:hAnsi="Liberation Serif" w:cs="Liberation Serif"/>
        </w:rPr>
      </w:pPr>
    </w:p>
    <w:p w14:paraId="376B66B1" w14:textId="77777777" w:rsidR="007C7368" w:rsidRPr="007C7368" w:rsidRDefault="007C7368" w:rsidP="00192197">
      <w:pPr>
        <w:ind w:firstLine="482"/>
        <w:jc w:val="both"/>
        <w:rPr>
          <w:rFonts w:ascii="Liberation Serif" w:hAnsi="Liberation Serif" w:cs="Liberation Serif"/>
        </w:rPr>
      </w:pPr>
      <w:r w:rsidRPr="007C7368">
        <w:rPr>
          <w:rFonts w:ascii="Liberation Serif" w:hAnsi="Liberation Serif" w:cs="Liberation Serif"/>
        </w:rPr>
        <w:t>Дошкольные образовательные организации</w:t>
      </w:r>
    </w:p>
    <w:p w14:paraId="2E4F599C" w14:textId="7BC91A2C" w:rsidR="007C7368" w:rsidRPr="007C7368" w:rsidRDefault="007C7368" w:rsidP="00192197">
      <w:pPr>
        <w:ind w:firstLine="480"/>
        <w:jc w:val="both"/>
        <w:rPr>
          <w:rFonts w:ascii="Liberation Serif" w:hAnsi="Liberation Serif" w:cs="Liberation Serif"/>
        </w:rPr>
      </w:pPr>
      <w:r w:rsidRPr="007C7368">
        <w:rPr>
          <w:rFonts w:ascii="Liberation Serif" w:hAnsi="Liberation Serif" w:cs="Liberation Serif"/>
        </w:rPr>
        <w:t>По данным Администрации городского округа Первоуральск по состоянию на 2024 год дошкольные образовательные организации посещают 7427 детей (в том числе в городе Первоуральск - 6552, в сельских поселениях 875), из них:</w:t>
      </w:r>
    </w:p>
    <w:p w14:paraId="352D9030" w14:textId="77777777" w:rsidR="007C7368" w:rsidRPr="007C7368" w:rsidRDefault="007C7368" w:rsidP="00192197">
      <w:pPr>
        <w:ind w:firstLine="480"/>
        <w:jc w:val="both"/>
        <w:rPr>
          <w:rFonts w:ascii="Liberation Serif" w:hAnsi="Liberation Serif" w:cs="Liberation Serif"/>
        </w:rPr>
      </w:pPr>
      <w:r w:rsidRPr="007C7368">
        <w:rPr>
          <w:rFonts w:ascii="Liberation Serif" w:hAnsi="Liberation Serif" w:cs="Liberation Serif"/>
        </w:rPr>
        <w:t>- от 0 до 3 лет - 1236 детей;</w:t>
      </w:r>
    </w:p>
    <w:p w14:paraId="30014519" w14:textId="77777777" w:rsidR="007C7368" w:rsidRPr="007C7368" w:rsidRDefault="007C7368" w:rsidP="00192197">
      <w:pPr>
        <w:ind w:firstLine="480"/>
        <w:jc w:val="both"/>
        <w:rPr>
          <w:rFonts w:ascii="Liberation Serif" w:hAnsi="Liberation Serif" w:cs="Liberation Serif"/>
        </w:rPr>
      </w:pPr>
      <w:r w:rsidRPr="007C7368">
        <w:rPr>
          <w:rFonts w:ascii="Liberation Serif" w:hAnsi="Liberation Serif" w:cs="Liberation Serif"/>
        </w:rPr>
        <w:t>- от 3 до 7 лет - 7331 детей.</w:t>
      </w:r>
    </w:p>
    <w:p w14:paraId="3BC4AABF" w14:textId="7C0A6E28" w:rsidR="007C7368" w:rsidRDefault="007C7368" w:rsidP="00192197">
      <w:pPr>
        <w:ind w:firstLine="480"/>
        <w:jc w:val="both"/>
        <w:rPr>
          <w:rFonts w:ascii="Liberation Serif" w:hAnsi="Liberation Serif" w:cs="Liberation Serif"/>
        </w:rPr>
      </w:pPr>
      <w:r w:rsidRPr="007C7368">
        <w:rPr>
          <w:rFonts w:ascii="Liberation Serif" w:hAnsi="Liberation Serif" w:cs="Liberation Serif"/>
        </w:rPr>
        <w:t>Общее количество мест в ДОУ - 8903 мест (в том числе в городе Первоуральск - 7754, в сельских поселениях - 1149).</w:t>
      </w:r>
    </w:p>
    <w:p w14:paraId="5B0ED0AA" w14:textId="77777777" w:rsidR="00192197" w:rsidRPr="00192197" w:rsidRDefault="00192197" w:rsidP="00192197">
      <w:pPr>
        <w:ind w:firstLine="482"/>
        <w:jc w:val="both"/>
        <w:rPr>
          <w:rFonts w:ascii="Liberation Serif" w:hAnsi="Liberation Serif" w:cs="Liberation Serif"/>
        </w:rPr>
      </w:pPr>
      <w:proofErr w:type="gramStart"/>
      <w:r w:rsidRPr="00192197">
        <w:rPr>
          <w:rFonts w:ascii="Liberation Serif" w:hAnsi="Liberation Serif" w:cs="Liberation Serif"/>
        </w:rPr>
        <w:t>В связи с отсутствием прогнозной численности детей на расчётный период минимальный уровень обеспеченности в дошкольных образовательных организациях рассчитан от существующей потребности</w:t>
      </w:r>
      <w:proofErr w:type="gramEnd"/>
      <w:r w:rsidRPr="00192197">
        <w:rPr>
          <w:rFonts w:ascii="Liberation Serif" w:hAnsi="Liberation Serif" w:cs="Liberation Serif"/>
        </w:rPr>
        <w:t>.</w:t>
      </w:r>
    </w:p>
    <w:tbl>
      <w:tblPr>
        <w:tblStyle w:val="ae"/>
        <w:tblW w:w="5000" w:type="pct"/>
        <w:jc w:val="center"/>
        <w:tblLook w:val="04A0" w:firstRow="1" w:lastRow="0" w:firstColumn="1" w:lastColumn="0" w:noHBand="0" w:noVBand="1"/>
      </w:tblPr>
      <w:tblGrid>
        <w:gridCol w:w="3189"/>
        <w:gridCol w:w="3190"/>
        <w:gridCol w:w="3191"/>
      </w:tblGrid>
      <w:tr w:rsidR="00192197" w14:paraId="08FFEF69" w14:textId="77777777" w:rsidTr="000B726F">
        <w:trPr>
          <w:jc w:val="center"/>
        </w:trPr>
        <w:tc>
          <w:tcPr>
            <w:tcW w:w="3189" w:type="dxa"/>
            <w:vAlign w:val="center"/>
          </w:tcPr>
          <w:p w14:paraId="48D21C63" w14:textId="77777777" w:rsidR="00192197" w:rsidRPr="00192197" w:rsidRDefault="00192197" w:rsidP="00CA3A8C">
            <w:pPr>
              <w:pStyle w:val="afff0"/>
              <w:rPr>
                <w:sz w:val="22"/>
                <w:szCs w:val="22"/>
              </w:rPr>
            </w:pPr>
            <w:r w:rsidRPr="00192197">
              <w:rPr>
                <w:sz w:val="22"/>
                <w:szCs w:val="22"/>
              </w:rPr>
              <w:t>Вариант 1:</w:t>
            </w:r>
          </w:p>
        </w:tc>
        <w:tc>
          <w:tcPr>
            <w:tcW w:w="3190" w:type="dxa"/>
            <w:vAlign w:val="center"/>
          </w:tcPr>
          <w:p w14:paraId="3F97EF23" w14:textId="77777777" w:rsidR="00192197" w:rsidRPr="00192197" w:rsidRDefault="00192197" w:rsidP="00CA3A8C">
            <w:pPr>
              <w:pStyle w:val="afff0"/>
              <w:rPr>
                <w:sz w:val="22"/>
                <w:szCs w:val="22"/>
              </w:rPr>
            </w:pPr>
            <w:r w:rsidRPr="00192197">
              <w:rPr>
                <w:sz w:val="22"/>
                <w:szCs w:val="22"/>
              </w:rPr>
              <w:t>Вариант 2:</w:t>
            </w:r>
          </w:p>
        </w:tc>
        <w:tc>
          <w:tcPr>
            <w:tcW w:w="3191" w:type="dxa"/>
            <w:vAlign w:val="center"/>
          </w:tcPr>
          <w:p w14:paraId="42BDDE24" w14:textId="77777777" w:rsidR="00192197" w:rsidRPr="00192197" w:rsidRDefault="00192197" w:rsidP="00CA3A8C">
            <w:pPr>
              <w:pStyle w:val="afff0"/>
              <w:rPr>
                <w:sz w:val="22"/>
                <w:szCs w:val="22"/>
              </w:rPr>
            </w:pPr>
            <w:r w:rsidRPr="00192197">
              <w:rPr>
                <w:sz w:val="22"/>
                <w:szCs w:val="22"/>
              </w:rPr>
              <w:t>Вариант 3:</w:t>
            </w:r>
          </w:p>
        </w:tc>
      </w:tr>
      <w:tr w:rsidR="00192197" w:rsidRPr="00992600" w14:paraId="60F2BFEE" w14:textId="77777777" w:rsidTr="000B726F">
        <w:trPr>
          <w:jc w:val="center"/>
        </w:trPr>
        <w:tc>
          <w:tcPr>
            <w:tcW w:w="3189" w:type="dxa"/>
            <w:vAlign w:val="center"/>
          </w:tcPr>
          <w:p w14:paraId="5D904AF0" w14:textId="77777777" w:rsidR="00192197" w:rsidRPr="00192197" w:rsidRDefault="00192197" w:rsidP="00CA3A8C">
            <w:pPr>
              <w:pStyle w:val="afff0"/>
              <w:rPr>
                <w:sz w:val="22"/>
                <w:szCs w:val="22"/>
              </w:rPr>
            </w:pPr>
            <w:r w:rsidRPr="00192197">
              <w:rPr>
                <w:sz w:val="22"/>
                <w:szCs w:val="22"/>
              </w:rPr>
              <w:t>Уровень обеспеченности местами в ДОУ составляет 68 мест/1000 жителей, уровень фактической посещаемости ниже и составляет 57 мест/1000 жителей.</w:t>
            </w:r>
          </w:p>
        </w:tc>
        <w:tc>
          <w:tcPr>
            <w:tcW w:w="3190" w:type="dxa"/>
            <w:vAlign w:val="center"/>
          </w:tcPr>
          <w:p w14:paraId="0397B115" w14:textId="769BEF07" w:rsidR="00192197" w:rsidRPr="00192197" w:rsidRDefault="00192197" w:rsidP="00CA3A8C">
            <w:pPr>
              <w:pStyle w:val="afff0"/>
              <w:rPr>
                <w:sz w:val="22"/>
                <w:szCs w:val="22"/>
              </w:rPr>
            </w:pPr>
            <w:r w:rsidRPr="00192197">
              <w:rPr>
                <w:sz w:val="22"/>
                <w:szCs w:val="22"/>
              </w:rPr>
              <w:t>для города Первоуральск - уровень обеспеченности местами в ДОУ составляет 69 мест/1000 жителей, уровень фактической посещаемости ниже и составляет 59 мест/1000 жителей.</w:t>
            </w:r>
          </w:p>
          <w:p w14:paraId="292E8737" w14:textId="572DD5A1" w:rsidR="00192197" w:rsidRPr="00192197" w:rsidRDefault="00192197" w:rsidP="00192197">
            <w:pPr>
              <w:pStyle w:val="afff0"/>
              <w:rPr>
                <w:sz w:val="22"/>
                <w:szCs w:val="22"/>
              </w:rPr>
            </w:pPr>
            <w:r w:rsidRPr="00192197">
              <w:rPr>
                <w:sz w:val="22"/>
                <w:szCs w:val="22"/>
              </w:rPr>
              <w:t>Для сельских поселений - уровень обеспеченности местами в ДОУ составляет 64 мест/1000 жителей, уровень фактической посещаемости ниже и составляет 48 мест/1000 жителей.</w:t>
            </w:r>
          </w:p>
        </w:tc>
        <w:tc>
          <w:tcPr>
            <w:tcW w:w="3191" w:type="dxa"/>
            <w:vAlign w:val="center"/>
          </w:tcPr>
          <w:p w14:paraId="6E2E9B06" w14:textId="77777777" w:rsidR="000B726F" w:rsidRDefault="00192197" w:rsidP="00CA3A8C">
            <w:pPr>
              <w:pStyle w:val="afff0"/>
              <w:rPr>
                <w:sz w:val="22"/>
                <w:szCs w:val="22"/>
              </w:rPr>
            </w:pPr>
            <w:r w:rsidRPr="00192197">
              <w:rPr>
                <w:sz w:val="22"/>
                <w:szCs w:val="22"/>
              </w:rPr>
              <w:t xml:space="preserve"> Согласно РНГП СО таблица 34 обеспеченность местами в ДОО для детей в возрасте от 0-6 года на 1000 чел. - 54. с учетом </w:t>
            </w:r>
            <w:proofErr w:type="spellStart"/>
            <w:r w:rsidRPr="00192197">
              <w:rPr>
                <w:sz w:val="22"/>
                <w:szCs w:val="22"/>
              </w:rPr>
              <w:t>Кагл</w:t>
            </w:r>
            <w:proofErr w:type="spellEnd"/>
            <w:r w:rsidRPr="00192197">
              <w:rPr>
                <w:sz w:val="22"/>
                <w:szCs w:val="22"/>
              </w:rPr>
              <w:t xml:space="preserve"> (приложение К) - 1,015, К </w:t>
            </w:r>
            <w:proofErr w:type="spellStart"/>
            <w:proofErr w:type="gramStart"/>
            <w:r w:rsidRPr="00192197">
              <w:rPr>
                <w:sz w:val="22"/>
                <w:szCs w:val="22"/>
              </w:rPr>
              <w:t>демогр</w:t>
            </w:r>
            <w:proofErr w:type="spellEnd"/>
            <w:proofErr w:type="gramEnd"/>
            <w:r w:rsidRPr="00192197">
              <w:rPr>
                <w:sz w:val="22"/>
                <w:szCs w:val="22"/>
              </w:rPr>
              <w:t xml:space="preserve"> мл</w:t>
            </w:r>
          </w:p>
          <w:p w14:paraId="79060D89" w14:textId="019C8F35" w:rsidR="00192197" w:rsidRPr="00192197" w:rsidRDefault="00192197" w:rsidP="00CA3A8C">
            <w:pPr>
              <w:pStyle w:val="afff0"/>
              <w:rPr>
                <w:sz w:val="22"/>
                <w:szCs w:val="22"/>
              </w:rPr>
            </w:pPr>
            <w:r w:rsidRPr="00192197">
              <w:rPr>
                <w:sz w:val="22"/>
                <w:szCs w:val="22"/>
              </w:rPr>
              <w:t xml:space="preserve"> (таблица 2) - 1 </w:t>
            </w:r>
          </w:p>
          <w:p w14:paraId="784248B0" w14:textId="77777777" w:rsidR="00192197" w:rsidRPr="00192197" w:rsidRDefault="00192197" w:rsidP="00CA3A8C">
            <w:pPr>
              <w:pStyle w:val="afff0"/>
              <w:rPr>
                <w:sz w:val="22"/>
                <w:szCs w:val="22"/>
              </w:rPr>
            </w:pPr>
            <w:r w:rsidRPr="00192197">
              <w:rPr>
                <w:sz w:val="22"/>
                <w:szCs w:val="22"/>
              </w:rPr>
              <w:t>обеспеченность местами в ДОО  - 55 мест/1000 чел.</w:t>
            </w:r>
          </w:p>
          <w:p w14:paraId="21EB74F6" w14:textId="77777777" w:rsidR="00192197" w:rsidRPr="00192197" w:rsidRDefault="00192197" w:rsidP="00CA3A8C">
            <w:pPr>
              <w:pStyle w:val="afff0"/>
              <w:rPr>
                <w:sz w:val="22"/>
                <w:szCs w:val="22"/>
              </w:rPr>
            </w:pPr>
          </w:p>
        </w:tc>
      </w:tr>
    </w:tbl>
    <w:p w14:paraId="23D9EE61" w14:textId="63735E69" w:rsidR="00941559" w:rsidRPr="007C7368" w:rsidRDefault="00941559" w:rsidP="00192197">
      <w:pPr>
        <w:jc w:val="both"/>
        <w:rPr>
          <w:rFonts w:ascii="Liberation Serif" w:hAnsi="Liberation Serif" w:cs="Liberation Serif"/>
        </w:rPr>
      </w:pPr>
    </w:p>
    <w:p w14:paraId="17AD58B6" w14:textId="77777777" w:rsidR="007C7368" w:rsidRPr="007C7368" w:rsidRDefault="007C7368" w:rsidP="00192197">
      <w:pPr>
        <w:ind w:firstLine="482"/>
        <w:jc w:val="both"/>
        <w:rPr>
          <w:rFonts w:ascii="Liberation Serif" w:hAnsi="Liberation Serif" w:cs="Liberation Serif"/>
        </w:rPr>
      </w:pPr>
      <w:r w:rsidRPr="007C7368">
        <w:rPr>
          <w:rFonts w:ascii="Liberation Serif" w:hAnsi="Liberation Serif" w:cs="Liberation Serif"/>
        </w:rPr>
        <w:t>Общеобразовательные организации</w:t>
      </w:r>
    </w:p>
    <w:p w14:paraId="70310200" w14:textId="3974DFC9" w:rsidR="007C7368" w:rsidRPr="007C7368" w:rsidRDefault="007C7368" w:rsidP="00192197">
      <w:pPr>
        <w:ind w:firstLine="480"/>
        <w:jc w:val="both"/>
        <w:rPr>
          <w:rFonts w:ascii="Liberation Serif" w:hAnsi="Liberation Serif" w:cs="Liberation Serif"/>
        </w:rPr>
      </w:pPr>
      <w:r w:rsidRPr="007C7368">
        <w:rPr>
          <w:rFonts w:ascii="Liberation Serif" w:hAnsi="Liberation Serif" w:cs="Liberation Serif"/>
        </w:rPr>
        <w:t xml:space="preserve">По данным Администрации городского округа Первоуральск по состоянию на </w:t>
      </w:r>
      <w:r w:rsidR="00192197">
        <w:rPr>
          <w:rFonts w:ascii="Liberation Serif" w:hAnsi="Liberation Serif" w:cs="Liberation Serif"/>
        </w:rPr>
        <w:t xml:space="preserve">                    </w:t>
      </w:r>
      <w:r w:rsidRPr="007C7368">
        <w:rPr>
          <w:rFonts w:ascii="Liberation Serif" w:hAnsi="Liberation Serif" w:cs="Liberation Serif"/>
        </w:rPr>
        <w:t>2024 г</w:t>
      </w:r>
      <w:r w:rsidR="00192197">
        <w:rPr>
          <w:rFonts w:ascii="Liberation Serif" w:hAnsi="Liberation Serif" w:cs="Liberation Serif"/>
        </w:rPr>
        <w:t>од</w:t>
      </w:r>
      <w:r w:rsidRPr="007C7368">
        <w:rPr>
          <w:rFonts w:ascii="Liberation Serif" w:hAnsi="Liberation Serif" w:cs="Liberation Serif"/>
        </w:rPr>
        <w:t xml:space="preserve"> в общеобразовательных организациях обучаются 19459 (в том числе в городе Первоуральск - 16701 чел., в сельских поселениях - 2758) учащихся, из них: </w:t>
      </w:r>
    </w:p>
    <w:p w14:paraId="2326A992" w14:textId="77777777" w:rsidR="007C7368" w:rsidRPr="007C7368" w:rsidRDefault="007C7368" w:rsidP="00192197">
      <w:pPr>
        <w:ind w:firstLine="480"/>
        <w:jc w:val="both"/>
        <w:rPr>
          <w:rFonts w:ascii="Liberation Serif" w:hAnsi="Liberation Serif" w:cs="Liberation Serif"/>
        </w:rPr>
      </w:pPr>
      <w:r w:rsidRPr="007C7368">
        <w:rPr>
          <w:rFonts w:ascii="Liberation Serif" w:hAnsi="Liberation Serif" w:cs="Liberation Serif"/>
        </w:rPr>
        <w:t>- от 7 до 16 лет - 18107 учащихся</w:t>
      </w:r>
    </w:p>
    <w:p w14:paraId="1D440B5A" w14:textId="77777777" w:rsidR="007C7368" w:rsidRPr="007C7368" w:rsidRDefault="007C7368" w:rsidP="00192197">
      <w:pPr>
        <w:ind w:firstLine="480"/>
        <w:jc w:val="both"/>
        <w:rPr>
          <w:rFonts w:ascii="Liberation Serif" w:hAnsi="Liberation Serif" w:cs="Liberation Serif"/>
        </w:rPr>
      </w:pPr>
      <w:r w:rsidRPr="007C7368">
        <w:rPr>
          <w:rFonts w:ascii="Liberation Serif" w:hAnsi="Liberation Serif" w:cs="Liberation Serif"/>
        </w:rPr>
        <w:t>- от 17 до 18 лет 1352 учащихся.</w:t>
      </w:r>
    </w:p>
    <w:p w14:paraId="56742FD8" w14:textId="07C63D5B" w:rsidR="007C7368" w:rsidRPr="007C7368" w:rsidRDefault="007C7368" w:rsidP="00192197">
      <w:pPr>
        <w:ind w:firstLine="480"/>
        <w:jc w:val="both"/>
        <w:rPr>
          <w:rFonts w:ascii="Liberation Serif" w:hAnsi="Liberation Serif" w:cs="Liberation Serif"/>
        </w:rPr>
      </w:pPr>
      <w:r w:rsidRPr="007C7368">
        <w:rPr>
          <w:rFonts w:ascii="Liberation Serif" w:hAnsi="Liberation Serif" w:cs="Liberation Serif"/>
        </w:rPr>
        <w:t xml:space="preserve">Общее количество мест в </w:t>
      </w:r>
      <w:r w:rsidR="00192197">
        <w:rPr>
          <w:rFonts w:ascii="Liberation Serif" w:hAnsi="Liberation Serif" w:cs="Liberation Serif"/>
        </w:rPr>
        <w:t>общеобразовательных учреждениях</w:t>
      </w:r>
      <w:r w:rsidRPr="007C7368">
        <w:rPr>
          <w:rFonts w:ascii="Liberation Serif" w:hAnsi="Liberation Serif" w:cs="Liberation Serif"/>
        </w:rPr>
        <w:t xml:space="preserve"> - 13884 мест (в том числе в городе Первоуральск 10644 мест, в сельских поселениях - 3240 мест).</w:t>
      </w:r>
    </w:p>
    <w:p w14:paraId="425C5B7E" w14:textId="77777777" w:rsidR="007C7368" w:rsidRPr="007C7368" w:rsidRDefault="007C7368" w:rsidP="00192197">
      <w:pPr>
        <w:ind w:firstLine="482"/>
        <w:jc w:val="both"/>
        <w:rPr>
          <w:rFonts w:ascii="Liberation Serif" w:hAnsi="Liberation Serif" w:cs="Liberation Serif"/>
        </w:rPr>
      </w:pPr>
      <w:proofErr w:type="gramStart"/>
      <w:r w:rsidRPr="007C7368">
        <w:rPr>
          <w:rFonts w:ascii="Liberation Serif" w:hAnsi="Liberation Serif" w:cs="Liberation Serif"/>
        </w:rPr>
        <w:t>В связи с отсутствием прогнозной численности детей на расчётный период минимальный уровень обеспеченности в общеобразовательных организациях рассчитан от существующей потребности</w:t>
      </w:r>
      <w:proofErr w:type="gramEnd"/>
      <w:r w:rsidRPr="007C7368">
        <w:rPr>
          <w:rFonts w:ascii="Liberation Serif" w:hAnsi="Liberation Serif" w:cs="Liberation Serif"/>
        </w:rPr>
        <w:t>.</w:t>
      </w:r>
    </w:p>
    <w:p w14:paraId="29051696" w14:textId="77777777" w:rsidR="00192197" w:rsidRPr="00192197" w:rsidRDefault="00192197" w:rsidP="00192197">
      <w:pPr>
        <w:ind w:firstLine="709"/>
        <w:rPr>
          <w:rFonts w:ascii="Liberation Serif" w:hAnsi="Liberation Serif" w:cs="Liberation Serif"/>
        </w:rPr>
      </w:pPr>
      <w:proofErr w:type="gramStart"/>
      <w:r w:rsidRPr="00192197">
        <w:rPr>
          <w:rFonts w:ascii="Liberation Serif" w:hAnsi="Liberation Serif" w:cs="Liberation Serif"/>
        </w:rPr>
        <w:t>В связи с отсутствием прогнозной численности детей на расчётный период минимальный уровень обеспеченности в общеобразовательных организациях рассчитан от существующей потребности</w:t>
      </w:r>
      <w:proofErr w:type="gramEnd"/>
      <w:r w:rsidRPr="00192197">
        <w:rPr>
          <w:rFonts w:ascii="Liberation Serif" w:hAnsi="Liberation Serif" w:cs="Liberation Serif"/>
        </w:rPr>
        <w:t>.</w:t>
      </w:r>
    </w:p>
    <w:tbl>
      <w:tblPr>
        <w:tblStyle w:val="ae"/>
        <w:tblW w:w="5000" w:type="pct"/>
        <w:jc w:val="center"/>
        <w:tblLook w:val="04A0" w:firstRow="1" w:lastRow="0" w:firstColumn="1" w:lastColumn="0" w:noHBand="0" w:noVBand="1"/>
      </w:tblPr>
      <w:tblGrid>
        <w:gridCol w:w="3189"/>
        <w:gridCol w:w="3190"/>
        <w:gridCol w:w="3191"/>
      </w:tblGrid>
      <w:tr w:rsidR="00192197" w14:paraId="77F98FB8" w14:textId="77777777" w:rsidTr="000B726F">
        <w:trPr>
          <w:jc w:val="center"/>
        </w:trPr>
        <w:tc>
          <w:tcPr>
            <w:tcW w:w="3189" w:type="dxa"/>
            <w:vAlign w:val="center"/>
          </w:tcPr>
          <w:p w14:paraId="1386F0DE" w14:textId="77777777" w:rsidR="00192197" w:rsidRPr="00192197" w:rsidRDefault="00192197" w:rsidP="00CA3A8C">
            <w:pPr>
              <w:pStyle w:val="afff0"/>
              <w:rPr>
                <w:sz w:val="22"/>
                <w:szCs w:val="22"/>
              </w:rPr>
            </w:pPr>
            <w:r w:rsidRPr="00192197">
              <w:rPr>
                <w:sz w:val="22"/>
                <w:szCs w:val="22"/>
              </w:rPr>
              <w:t>Вариант 1:</w:t>
            </w:r>
          </w:p>
        </w:tc>
        <w:tc>
          <w:tcPr>
            <w:tcW w:w="3190" w:type="dxa"/>
            <w:vAlign w:val="center"/>
          </w:tcPr>
          <w:p w14:paraId="3AD32F2B" w14:textId="77777777" w:rsidR="00192197" w:rsidRPr="00192197" w:rsidRDefault="00192197" w:rsidP="00CA3A8C">
            <w:pPr>
              <w:pStyle w:val="afff0"/>
              <w:rPr>
                <w:sz w:val="22"/>
                <w:szCs w:val="22"/>
              </w:rPr>
            </w:pPr>
            <w:r w:rsidRPr="00192197">
              <w:rPr>
                <w:sz w:val="22"/>
                <w:szCs w:val="22"/>
              </w:rPr>
              <w:t>Вариант 2:</w:t>
            </w:r>
          </w:p>
        </w:tc>
        <w:tc>
          <w:tcPr>
            <w:tcW w:w="3191" w:type="dxa"/>
            <w:vAlign w:val="center"/>
          </w:tcPr>
          <w:p w14:paraId="52C55924" w14:textId="77777777" w:rsidR="00192197" w:rsidRPr="00192197" w:rsidRDefault="00192197" w:rsidP="00CA3A8C">
            <w:pPr>
              <w:pStyle w:val="afff0"/>
              <w:rPr>
                <w:sz w:val="22"/>
                <w:szCs w:val="22"/>
              </w:rPr>
            </w:pPr>
            <w:r w:rsidRPr="00192197">
              <w:rPr>
                <w:sz w:val="22"/>
                <w:szCs w:val="22"/>
              </w:rPr>
              <w:t>Вариант 3:</w:t>
            </w:r>
          </w:p>
        </w:tc>
      </w:tr>
      <w:tr w:rsidR="00192197" w:rsidRPr="00992600" w14:paraId="69301048" w14:textId="77777777" w:rsidTr="000B726F">
        <w:trPr>
          <w:jc w:val="center"/>
        </w:trPr>
        <w:tc>
          <w:tcPr>
            <w:tcW w:w="3189" w:type="dxa"/>
            <w:vAlign w:val="center"/>
          </w:tcPr>
          <w:p w14:paraId="3C0B7749" w14:textId="77777777" w:rsidR="00192197" w:rsidRPr="00192197" w:rsidRDefault="00192197" w:rsidP="00CA3A8C">
            <w:pPr>
              <w:pStyle w:val="afff0"/>
              <w:rPr>
                <w:sz w:val="22"/>
                <w:szCs w:val="22"/>
              </w:rPr>
            </w:pPr>
            <w:r w:rsidRPr="00192197">
              <w:rPr>
                <w:sz w:val="22"/>
                <w:szCs w:val="22"/>
              </w:rPr>
              <w:t>Уровень обеспеченности местами в ОО составляет 107 мест / 1000 жителей, уровень фактической посещаемости выше и составляет 150 мест/1000 жителей, из них от 7 до 16 лет - 140 мест/1000 жителей, от 17 до 18 лет - 10 мест/1000 жителей.</w:t>
            </w:r>
          </w:p>
        </w:tc>
        <w:tc>
          <w:tcPr>
            <w:tcW w:w="3190" w:type="dxa"/>
            <w:vAlign w:val="center"/>
          </w:tcPr>
          <w:p w14:paraId="1EEC05A9" w14:textId="77777777" w:rsidR="00192197" w:rsidRPr="00192197" w:rsidRDefault="00192197" w:rsidP="00CA3A8C">
            <w:pPr>
              <w:pStyle w:val="afff0"/>
              <w:rPr>
                <w:sz w:val="22"/>
                <w:szCs w:val="22"/>
              </w:rPr>
            </w:pPr>
            <w:r w:rsidRPr="00192197">
              <w:rPr>
                <w:sz w:val="22"/>
                <w:szCs w:val="22"/>
              </w:rPr>
              <w:t>для г. Первоуральск - уровень обеспеченности местами в ОО составляет 95 мест/1000 жителей, уровень фактической посещаемости выше и составляет 149 мест/1000 жителей.</w:t>
            </w:r>
          </w:p>
          <w:p w14:paraId="5FA1EB93" w14:textId="77777777" w:rsidR="00192197" w:rsidRPr="00192197" w:rsidRDefault="00192197" w:rsidP="00CA3A8C">
            <w:pPr>
              <w:pStyle w:val="afff0"/>
              <w:rPr>
                <w:sz w:val="22"/>
                <w:szCs w:val="22"/>
              </w:rPr>
            </w:pPr>
            <w:r w:rsidRPr="00192197">
              <w:rPr>
                <w:sz w:val="22"/>
                <w:szCs w:val="22"/>
              </w:rPr>
              <w:t>Для сельских поселений - уровень обеспеченности местами в ОО составляет 180 мест/1000 жителей, уровень фактической посещаемости ниже и составляет 153 мест/1000 жителей</w:t>
            </w:r>
          </w:p>
        </w:tc>
        <w:tc>
          <w:tcPr>
            <w:tcW w:w="3191" w:type="dxa"/>
            <w:vAlign w:val="center"/>
          </w:tcPr>
          <w:p w14:paraId="61D755AB" w14:textId="77777777" w:rsidR="00192197" w:rsidRPr="00192197" w:rsidRDefault="00192197" w:rsidP="00CA3A8C">
            <w:pPr>
              <w:pStyle w:val="afff0"/>
              <w:rPr>
                <w:sz w:val="22"/>
                <w:szCs w:val="22"/>
              </w:rPr>
            </w:pPr>
            <w:r w:rsidRPr="00192197">
              <w:rPr>
                <w:sz w:val="22"/>
                <w:szCs w:val="22"/>
              </w:rPr>
              <w:t xml:space="preserve">Согласно РНГП </w:t>
            </w:r>
            <w:proofErr w:type="gramStart"/>
            <w:r w:rsidRPr="00192197">
              <w:rPr>
                <w:sz w:val="22"/>
                <w:szCs w:val="22"/>
              </w:rPr>
              <w:t>СО</w:t>
            </w:r>
            <w:proofErr w:type="gramEnd"/>
            <w:r w:rsidRPr="00192197">
              <w:rPr>
                <w:sz w:val="22"/>
                <w:szCs w:val="22"/>
              </w:rPr>
              <w:t xml:space="preserve"> таблица 34 обеспеченность местами в ОО для детей в возрасте от 7-18 года на 1000 чел. - 112. С учетом </w:t>
            </w:r>
            <w:proofErr w:type="spellStart"/>
            <w:r w:rsidRPr="00192197">
              <w:rPr>
                <w:sz w:val="22"/>
                <w:szCs w:val="22"/>
              </w:rPr>
              <w:t>Кагл</w:t>
            </w:r>
            <w:proofErr w:type="spellEnd"/>
            <w:r w:rsidRPr="00192197">
              <w:rPr>
                <w:sz w:val="22"/>
                <w:szCs w:val="22"/>
              </w:rPr>
              <w:t xml:space="preserve"> (приложение К) - 1,015, К </w:t>
            </w:r>
            <w:proofErr w:type="spellStart"/>
            <w:proofErr w:type="gramStart"/>
            <w:r w:rsidRPr="00192197">
              <w:rPr>
                <w:sz w:val="22"/>
                <w:szCs w:val="22"/>
              </w:rPr>
              <w:t>демогр</w:t>
            </w:r>
            <w:proofErr w:type="spellEnd"/>
            <w:proofErr w:type="gramEnd"/>
            <w:r w:rsidRPr="00192197">
              <w:rPr>
                <w:sz w:val="22"/>
                <w:szCs w:val="22"/>
              </w:rPr>
              <w:t xml:space="preserve"> мл (таблица 2) - 1</w:t>
            </w:r>
          </w:p>
          <w:p w14:paraId="1CFE7736" w14:textId="77777777" w:rsidR="00192197" w:rsidRPr="00192197" w:rsidRDefault="00192197" w:rsidP="00CA3A8C">
            <w:pPr>
              <w:pStyle w:val="afff0"/>
              <w:rPr>
                <w:sz w:val="22"/>
                <w:szCs w:val="22"/>
              </w:rPr>
            </w:pPr>
            <w:r w:rsidRPr="00192197">
              <w:rPr>
                <w:sz w:val="22"/>
                <w:szCs w:val="22"/>
              </w:rPr>
              <w:t>обеспеченность местами в ОО  - 114 мест/1000 чел.</w:t>
            </w:r>
          </w:p>
        </w:tc>
      </w:tr>
    </w:tbl>
    <w:p w14:paraId="5BF9C2A7" w14:textId="5B2C866D" w:rsidR="007C7368" w:rsidRDefault="007C7368" w:rsidP="007C7368">
      <w:pPr>
        <w:jc w:val="both"/>
        <w:rPr>
          <w:rFonts w:ascii="Liberation Serif" w:hAnsi="Liberation Serif" w:cs="Liberation Serif"/>
        </w:rPr>
      </w:pPr>
    </w:p>
    <w:p w14:paraId="45C04724" w14:textId="77777777" w:rsidR="00192197" w:rsidRPr="00192197" w:rsidRDefault="00192197" w:rsidP="00192197">
      <w:pPr>
        <w:ind w:firstLine="709"/>
        <w:jc w:val="both"/>
        <w:rPr>
          <w:rFonts w:ascii="Liberation Serif" w:hAnsi="Liberation Serif" w:cs="Liberation Serif"/>
          <w:u w:val="single"/>
        </w:rPr>
      </w:pPr>
      <w:r w:rsidRPr="00192197">
        <w:rPr>
          <w:rFonts w:ascii="Liberation Serif" w:hAnsi="Liberation Serif" w:cs="Liberation Serif"/>
          <w:u w:val="single"/>
        </w:rPr>
        <w:t>Доступность дошкольных образовательных и общеобразовательных организаций</w:t>
      </w:r>
    </w:p>
    <w:p w14:paraId="7C7619A6" w14:textId="2D149C4B" w:rsidR="00192197" w:rsidRPr="00192197" w:rsidRDefault="00192197" w:rsidP="00192197">
      <w:pPr>
        <w:ind w:firstLine="709"/>
        <w:jc w:val="both"/>
        <w:rPr>
          <w:rFonts w:ascii="Liberation Serif" w:hAnsi="Liberation Serif" w:cs="Liberation Serif"/>
        </w:rPr>
      </w:pPr>
      <w:proofErr w:type="gramStart"/>
      <w:r w:rsidRPr="00192197">
        <w:rPr>
          <w:rFonts w:ascii="Liberation Serif" w:hAnsi="Liberation Serif" w:cs="Liberation Serif"/>
        </w:rPr>
        <w:t>Пешеходная доступность общеобразовательных организаций составляет 500 м в соответствии с «Методическими рекомендациями по развитию сети общеобразовательных организаций, исходя из норм действующего законодательства Российской Федерации, с учётом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приложение «Примерные значения для установления критериев по оптимальному размещению на территориях субъектов Р</w:t>
      </w:r>
      <w:r>
        <w:rPr>
          <w:rFonts w:ascii="Liberation Serif" w:hAnsi="Liberation Serif" w:cs="Liberation Serif"/>
        </w:rPr>
        <w:t xml:space="preserve">оссийской </w:t>
      </w:r>
      <w:r w:rsidRPr="00192197">
        <w:rPr>
          <w:rFonts w:ascii="Liberation Serif" w:hAnsi="Liberation Serif" w:cs="Liberation Serif"/>
        </w:rPr>
        <w:t>Ф</w:t>
      </w:r>
      <w:r>
        <w:rPr>
          <w:rFonts w:ascii="Liberation Serif" w:hAnsi="Liberation Serif" w:cs="Liberation Serif"/>
        </w:rPr>
        <w:t>едерации</w:t>
      </w:r>
      <w:r w:rsidRPr="00192197">
        <w:rPr>
          <w:rFonts w:ascii="Liberation Serif" w:hAnsi="Liberation Serif" w:cs="Liberation Serif"/>
        </w:rPr>
        <w:t xml:space="preserve"> объектов</w:t>
      </w:r>
      <w:proofErr w:type="gramEnd"/>
      <w:r w:rsidRPr="00192197">
        <w:rPr>
          <w:rFonts w:ascii="Liberation Serif" w:hAnsi="Liberation Serif" w:cs="Liberation Serif"/>
        </w:rPr>
        <w:t xml:space="preserve"> образования»</w:t>
      </w:r>
      <w:r>
        <w:rPr>
          <w:rFonts w:ascii="Liberation Serif" w:hAnsi="Liberation Serif" w:cs="Liberation Serif"/>
        </w:rPr>
        <w:t>.</w:t>
      </w:r>
    </w:p>
    <w:p w14:paraId="59C2F2E2"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Пешеходная доступность дошкольных образовательных и общеобразовательных организаций в соответствии с таблицей 34 «Предельные значения расчётных показателей в области образования», раздела 2.2</w:t>
      </w:r>
      <w:proofErr w:type="gramStart"/>
      <w:r w:rsidRPr="00192197">
        <w:rPr>
          <w:rFonts w:ascii="Liberation Serif" w:hAnsi="Liberation Serif" w:cs="Liberation Serif"/>
        </w:rPr>
        <w:t xml:space="preserve"> В</w:t>
      </w:r>
      <w:proofErr w:type="gramEnd"/>
      <w:r w:rsidRPr="00192197">
        <w:rPr>
          <w:rFonts w:ascii="Liberation Serif" w:hAnsi="Liberation Serif" w:cs="Liberation Serif"/>
        </w:rPr>
        <w:t xml:space="preserve"> области образования, глава 2 Предельные значения расчётных показателей минимально допустимого уровня обеспеченности объектами местного значения Свердловской области и расчётных показателей максимально допустимого уровня их территориальной доступности  РНГП СО составляет:</w:t>
      </w:r>
    </w:p>
    <w:p w14:paraId="26ECB26D"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Для дошкольных образовательных организаций:</w:t>
      </w:r>
    </w:p>
    <w:p w14:paraId="6185CFC5"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городской местности:</w:t>
      </w:r>
    </w:p>
    <w:p w14:paraId="6580A00A"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малоэтажной застройке – 500м;</w:t>
      </w:r>
    </w:p>
    <w:p w14:paraId="128899EB"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многоэтажной застройке – 300м;</w:t>
      </w:r>
    </w:p>
    <w:p w14:paraId="1D8590A2"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сельской местности - 500 м.</w:t>
      </w:r>
    </w:p>
    <w:p w14:paraId="280A5C89"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Для общеобразовательных организаций:</w:t>
      </w:r>
    </w:p>
    <w:p w14:paraId="308CCAC3"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городской местности:</w:t>
      </w:r>
    </w:p>
    <w:p w14:paraId="244B7043"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малоэтажной застройке – 750м;</w:t>
      </w:r>
    </w:p>
    <w:p w14:paraId="7D1E7082"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многоэтажной застройке – 500м;</w:t>
      </w:r>
    </w:p>
    <w:p w14:paraId="13CF37F2"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сельской местности - 750 м.</w:t>
      </w:r>
    </w:p>
    <w:p w14:paraId="0FA1F730" w14:textId="2C53F13F"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xml:space="preserve">Вывод: минимально допустимый уровень обеспеченности местами в дошкольных образовательных организациях (кол-во мест в возрасте 0-6 года на 1000 чел.) - </w:t>
      </w:r>
      <w:r>
        <w:rPr>
          <w:rFonts w:ascii="Liberation Serif" w:hAnsi="Liberation Serif" w:cs="Liberation Serif"/>
        </w:rPr>
        <w:t xml:space="preserve">                            </w:t>
      </w:r>
      <w:r w:rsidRPr="00192197">
        <w:rPr>
          <w:rFonts w:ascii="Liberation Serif" w:hAnsi="Liberation Serif" w:cs="Liberation Serif"/>
        </w:rPr>
        <w:t>55 мест/1000 чел.;</w:t>
      </w:r>
    </w:p>
    <w:p w14:paraId="5394AFB9" w14:textId="573697E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xml:space="preserve">минимально допустимый уровень обеспеченности местами в образовательных организациях (кол-во мест для детей в возрасте от 7-18 лет на 1000 чел.) - </w:t>
      </w:r>
      <w:r>
        <w:rPr>
          <w:rFonts w:ascii="Liberation Serif" w:hAnsi="Liberation Serif" w:cs="Liberation Serif"/>
        </w:rPr>
        <w:t xml:space="preserve">                                         </w:t>
      </w:r>
      <w:r w:rsidRPr="00192197">
        <w:rPr>
          <w:rFonts w:ascii="Liberation Serif" w:hAnsi="Liberation Serif" w:cs="Liberation Serif"/>
        </w:rPr>
        <w:t>114 мест/1000 чел.;</w:t>
      </w:r>
    </w:p>
    <w:p w14:paraId="0A262A65"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максимально допустимый уровень территориальной доступности составляет:</w:t>
      </w:r>
    </w:p>
    <w:p w14:paraId="75352487"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для дошкольных образовательных организаций:</w:t>
      </w:r>
    </w:p>
    <w:p w14:paraId="12C745F5"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городской местности:</w:t>
      </w:r>
    </w:p>
    <w:p w14:paraId="01D385AD"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малоэтажной застройке – 500м;</w:t>
      </w:r>
    </w:p>
    <w:p w14:paraId="2ABBDDC5"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многоэтажной застройке – 300м;</w:t>
      </w:r>
    </w:p>
    <w:p w14:paraId="04379096"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сельской местности - 500 м.</w:t>
      </w:r>
    </w:p>
    <w:p w14:paraId="62B26F94"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для общеобразовательных организаций:</w:t>
      </w:r>
    </w:p>
    <w:p w14:paraId="726F7D98"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городской местности:</w:t>
      </w:r>
    </w:p>
    <w:p w14:paraId="3A322196"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малоэтажной застройке – 750м;</w:t>
      </w:r>
    </w:p>
    <w:p w14:paraId="303F4A97"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в многоэтажной застройке – 500м;</w:t>
      </w:r>
    </w:p>
    <w:p w14:paraId="071D4732"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в сельской местности - 750 м.</w:t>
      </w:r>
    </w:p>
    <w:p w14:paraId="04EB0196"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Организации дополнительного образования</w:t>
      </w:r>
    </w:p>
    <w:p w14:paraId="46A892AF" w14:textId="7EBF2C1F"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xml:space="preserve">По данным Администрации городского округа Первоуральск по состоянию на </w:t>
      </w:r>
      <w:r>
        <w:rPr>
          <w:rFonts w:ascii="Liberation Serif" w:hAnsi="Liberation Serif" w:cs="Liberation Serif"/>
        </w:rPr>
        <w:t xml:space="preserve">         </w:t>
      </w:r>
      <w:r w:rsidRPr="00192197">
        <w:rPr>
          <w:rFonts w:ascii="Liberation Serif" w:hAnsi="Liberation Serif" w:cs="Liberation Serif"/>
        </w:rPr>
        <w:t>2024 г</w:t>
      </w:r>
      <w:r>
        <w:rPr>
          <w:rFonts w:ascii="Liberation Serif" w:hAnsi="Liberation Serif" w:cs="Liberation Serif"/>
        </w:rPr>
        <w:t>од</w:t>
      </w:r>
      <w:r w:rsidRPr="00192197">
        <w:rPr>
          <w:rFonts w:ascii="Liberation Serif" w:hAnsi="Liberation Serif" w:cs="Liberation Serif"/>
        </w:rPr>
        <w:t xml:space="preserve"> организациях дополнительного образования г. Первоуральска обучаются </w:t>
      </w:r>
      <w:r>
        <w:rPr>
          <w:rFonts w:ascii="Liberation Serif" w:hAnsi="Liberation Serif" w:cs="Liberation Serif"/>
        </w:rPr>
        <w:t xml:space="preserve">                     </w:t>
      </w:r>
      <w:r w:rsidRPr="00192197">
        <w:rPr>
          <w:rFonts w:ascii="Liberation Serif" w:hAnsi="Liberation Serif" w:cs="Liberation Serif"/>
        </w:rPr>
        <w:t>1650 учащихся, из них:</w:t>
      </w:r>
    </w:p>
    <w:p w14:paraId="4C103072"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от 5 до 7 лет - 495</w:t>
      </w:r>
    </w:p>
    <w:p w14:paraId="241F5C55" w14:textId="77777777"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 от 7 до 18 лет - 1155.</w:t>
      </w:r>
    </w:p>
    <w:p w14:paraId="6225F754" w14:textId="09873065" w:rsidR="00192197" w:rsidRPr="00192197" w:rsidRDefault="00192197" w:rsidP="00192197">
      <w:pPr>
        <w:ind w:firstLine="709"/>
        <w:jc w:val="both"/>
        <w:rPr>
          <w:rFonts w:ascii="Liberation Serif" w:hAnsi="Liberation Serif" w:cs="Liberation Serif"/>
        </w:rPr>
      </w:pPr>
      <w:proofErr w:type="gramStart"/>
      <w:r w:rsidRPr="00192197">
        <w:rPr>
          <w:rFonts w:ascii="Liberation Serif" w:hAnsi="Liberation Serif" w:cs="Liberation Serif"/>
        </w:rPr>
        <w:t>В связи с отсутствием прогнозной численности детей на расчётный период минимальный уровень обеспеченности местами в организациях дополнительного образования рассчитан от существующей потребности</w:t>
      </w:r>
      <w:proofErr w:type="gramEnd"/>
      <w:r w:rsidRPr="00192197">
        <w:rPr>
          <w:rFonts w:ascii="Liberation Serif" w:hAnsi="Liberation Serif" w:cs="Liberation Serif"/>
        </w:rPr>
        <w:t>.</w:t>
      </w:r>
    </w:p>
    <w:p w14:paraId="658E322C" w14:textId="0E0DFC6E" w:rsidR="00192197" w:rsidRPr="00192197" w:rsidRDefault="00192197" w:rsidP="00192197">
      <w:pPr>
        <w:ind w:firstLine="709"/>
        <w:jc w:val="both"/>
        <w:rPr>
          <w:rFonts w:ascii="Liberation Serif" w:hAnsi="Liberation Serif" w:cs="Liberation Serif"/>
        </w:rPr>
      </w:pPr>
      <w:r w:rsidRPr="00192197">
        <w:rPr>
          <w:rFonts w:ascii="Liberation Serif" w:hAnsi="Liberation Serif" w:cs="Liberation Serif"/>
        </w:rPr>
        <w:t>Количество детей в возрасте от 5-18 лет по данным Администрации городского округа Первоуральск по состоянию на 2024 г</w:t>
      </w:r>
      <w:r>
        <w:rPr>
          <w:rFonts w:ascii="Liberation Serif" w:hAnsi="Liberation Serif" w:cs="Liberation Serif"/>
        </w:rPr>
        <w:t>од</w:t>
      </w:r>
      <w:r w:rsidRPr="00192197">
        <w:rPr>
          <w:rFonts w:ascii="Liberation Serif" w:hAnsi="Liberation Serif" w:cs="Liberation Serif"/>
        </w:rPr>
        <w:t xml:space="preserve"> </w:t>
      </w:r>
      <w:r w:rsidR="000B726F" w:rsidRPr="00192197">
        <w:rPr>
          <w:rFonts w:ascii="Liberation Serif" w:hAnsi="Liberation Serif" w:cs="Liberation Serif"/>
        </w:rPr>
        <w:t>составляет 22967</w:t>
      </w:r>
      <w:r w:rsidRPr="00192197">
        <w:rPr>
          <w:rFonts w:ascii="Liberation Serif" w:hAnsi="Liberation Serif" w:cs="Liberation Serif"/>
        </w:rPr>
        <w:t xml:space="preserve"> детей (19459+3508).</w:t>
      </w:r>
    </w:p>
    <w:p w14:paraId="1B27A7F7" w14:textId="45BD8ED1" w:rsidR="00192197" w:rsidRPr="00192197" w:rsidRDefault="00192197" w:rsidP="00192197">
      <w:pPr>
        <w:ind w:firstLine="709"/>
        <w:jc w:val="both"/>
        <w:rPr>
          <w:rFonts w:ascii="Liberation Serif" w:hAnsi="Liberation Serif" w:cs="Liberation Serif"/>
        </w:rPr>
      </w:pPr>
      <w:proofErr w:type="gramStart"/>
      <w:r w:rsidRPr="00192197">
        <w:rPr>
          <w:rFonts w:ascii="Liberation Serif" w:hAnsi="Liberation Serif" w:cs="Liberation Serif"/>
        </w:rPr>
        <w:t xml:space="preserve">в соответствии с «Методическими рекомендациями по развитию сети общеобразовательных организаций, исходя из норм действующего законодательства Российской Федерации, с учётом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приложение «Примерные значения для установления критериев по оптимальному размещению на территориях субъектов </w:t>
      </w:r>
      <w:r>
        <w:rPr>
          <w:rFonts w:ascii="Liberation Serif" w:hAnsi="Liberation Serif" w:cs="Liberation Serif"/>
        </w:rPr>
        <w:t xml:space="preserve">Российской </w:t>
      </w:r>
      <w:r w:rsidRPr="00192197">
        <w:rPr>
          <w:rFonts w:ascii="Liberation Serif" w:hAnsi="Liberation Serif" w:cs="Liberation Serif"/>
        </w:rPr>
        <w:t>Ф</w:t>
      </w:r>
      <w:r>
        <w:rPr>
          <w:rFonts w:ascii="Liberation Serif" w:hAnsi="Liberation Serif" w:cs="Liberation Serif"/>
        </w:rPr>
        <w:t>едерации</w:t>
      </w:r>
      <w:r w:rsidRPr="00192197">
        <w:rPr>
          <w:rFonts w:ascii="Liberation Serif" w:hAnsi="Liberation Serif" w:cs="Liberation Serif"/>
        </w:rPr>
        <w:t xml:space="preserve"> объектов образования» п</w:t>
      </w:r>
      <w:r>
        <w:rPr>
          <w:rFonts w:ascii="Liberation Serif" w:hAnsi="Liberation Serif" w:cs="Liberation Serif"/>
        </w:rPr>
        <w:t>унктом</w:t>
      </w:r>
      <w:r w:rsidRPr="00192197">
        <w:rPr>
          <w:rFonts w:ascii="Liberation Serif" w:hAnsi="Liberation Serif" w:cs="Liberation Serif"/>
        </w:rPr>
        <w:t xml:space="preserve"> 1.2.2 «Потребность в организациях дополнительного</w:t>
      </w:r>
      <w:proofErr w:type="gramEnd"/>
      <w:r w:rsidRPr="00192197">
        <w:rPr>
          <w:rFonts w:ascii="Liberation Serif" w:hAnsi="Liberation Serif" w:cs="Liberation Serif"/>
        </w:rPr>
        <w:t xml:space="preserve">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70-75%»</w:t>
      </w:r>
    </w:p>
    <w:tbl>
      <w:tblPr>
        <w:tblStyle w:val="ae"/>
        <w:tblW w:w="5000" w:type="pct"/>
        <w:tblLook w:val="04A0" w:firstRow="1" w:lastRow="0" w:firstColumn="1" w:lastColumn="0" w:noHBand="0" w:noVBand="1"/>
      </w:tblPr>
      <w:tblGrid>
        <w:gridCol w:w="3189"/>
        <w:gridCol w:w="3190"/>
        <w:gridCol w:w="3191"/>
      </w:tblGrid>
      <w:tr w:rsidR="00192197" w:rsidRPr="00192197" w14:paraId="7D0D48DF" w14:textId="77777777" w:rsidTr="00192197">
        <w:tc>
          <w:tcPr>
            <w:tcW w:w="3189" w:type="dxa"/>
            <w:vAlign w:val="center"/>
          </w:tcPr>
          <w:p w14:paraId="38E3DF92" w14:textId="77777777" w:rsidR="00192197" w:rsidRPr="008113D2" w:rsidRDefault="00192197" w:rsidP="00CA3A8C">
            <w:pPr>
              <w:pStyle w:val="afff0"/>
              <w:rPr>
                <w:rFonts w:cs="Liberation Serif"/>
                <w:sz w:val="22"/>
                <w:szCs w:val="22"/>
              </w:rPr>
            </w:pPr>
            <w:r w:rsidRPr="008113D2">
              <w:rPr>
                <w:rFonts w:cs="Liberation Serif"/>
                <w:sz w:val="22"/>
                <w:szCs w:val="22"/>
              </w:rPr>
              <w:t>Вариант 1:</w:t>
            </w:r>
          </w:p>
        </w:tc>
        <w:tc>
          <w:tcPr>
            <w:tcW w:w="3190" w:type="dxa"/>
            <w:vAlign w:val="center"/>
          </w:tcPr>
          <w:p w14:paraId="1904B4BD" w14:textId="77777777" w:rsidR="00192197" w:rsidRPr="008113D2" w:rsidRDefault="00192197" w:rsidP="00CA3A8C">
            <w:pPr>
              <w:pStyle w:val="afff0"/>
              <w:rPr>
                <w:rFonts w:cs="Liberation Serif"/>
                <w:sz w:val="22"/>
                <w:szCs w:val="22"/>
              </w:rPr>
            </w:pPr>
            <w:r w:rsidRPr="008113D2">
              <w:rPr>
                <w:rFonts w:cs="Liberation Serif"/>
                <w:sz w:val="22"/>
                <w:szCs w:val="22"/>
              </w:rPr>
              <w:t>Вариант 2:</w:t>
            </w:r>
          </w:p>
        </w:tc>
        <w:tc>
          <w:tcPr>
            <w:tcW w:w="3191" w:type="dxa"/>
            <w:vAlign w:val="center"/>
          </w:tcPr>
          <w:p w14:paraId="64968230" w14:textId="77777777" w:rsidR="00192197" w:rsidRPr="008113D2" w:rsidRDefault="00192197" w:rsidP="00CA3A8C">
            <w:pPr>
              <w:pStyle w:val="afff0"/>
              <w:rPr>
                <w:rFonts w:cs="Liberation Serif"/>
                <w:sz w:val="22"/>
                <w:szCs w:val="22"/>
              </w:rPr>
            </w:pPr>
            <w:r w:rsidRPr="008113D2">
              <w:rPr>
                <w:rFonts w:cs="Liberation Serif"/>
                <w:sz w:val="22"/>
                <w:szCs w:val="22"/>
              </w:rPr>
              <w:t>Вариант 3:</w:t>
            </w:r>
          </w:p>
        </w:tc>
      </w:tr>
      <w:tr w:rsidR="00192197" w:rsidRPr="00192197" w14:paraId="4F28E59A" w14:textId="77777777" w:rsidTr="00192197">
        <w:tc>
          <w:tcPr>
            <w:tcW w:w="3189" w:type="dxa"/>
            <w:vAlign w:val="center"/>
          </w:tcPr>
          <w:p w14:paraId="01B18043" w14:textId="77777777" w:rsidR="00192197" w:rsidRPr="008113D2" w:rsidRDefault="00192197" w:rsidP="00192197">
            <w:pPr>
              <w:pStyle w:val="afff0"/>
              <w:jc w:val="both"/>
              <w:rPr>
                <w:rFonts w:cs="Liberation Serif"/>
                <w:sz w:val="22"/>
                <w:szCs w:val="22"/>
              </w:rPr>
            </w:pPr>
            <w:r w:rsidRPr="008113D2">
              <w:rPr>
                <w:rFonts w:cs="Liberation Serif"/>
                <w:sz w:val="22"/>
                <w:szCs w:val="22"/>
              </w:rPr>
              <w:t>Уровень обеспеченности местами в ОДО составляет 133 мест/1000 жителей (22967 х 0,75 / 130 = 132,5)</w:t>
            </w:r>
          </w:p>
        </w:tc>
        <w:tc>
          <w:tcPr>
            <w:tcW w:w="3190" w:type="dxa"/>
            <w:vAlign w:val="center"/>
          </w:tcPr>
          <w:p w14:paraId="11923786" w14:textId="77777777" w:rsidR="00192197" w:rsidRPr="008113D2" w:rsidRDefault="00192197" w:rsidP="008113D2">
            <w:pPr>
              <w:jc w:val="both"/>
              <w:rPr>
                <w:rFonts w:ascii="Liberation Serif" w:hAnsi="Liberation Serif" w:cs="Liberation Serif"/>
                <w:sz w:val="22"/>
                <w:szCs w:val="22"/>
              </w:rPr>
            </w:pPr>
            <w:r w:rsidRPr="008113D2">
              <w:rPr>
                <w:rFonts w:ascii="Liberation Serif" w:hAnsi="Liberation Serif" w:cs="Liberation Serif"/>
                <w:sz w:val="22"/>
                <w:szCs w:val="22"/>
              </w:rPr>
              <w:t>Уровень обеспеченности местами в ОДО для городского поселения 130 мест/1000 жителей (19459 х 0,75 / 112 = 130)</w:t>
            </w:r>
          </w:p>
          <w:p w14:paraId="1E1EBB29" w14:textId="1A078953" w:rsidR="00192197" w:rsidRPr="008113D2" w:rsidRDefault="00192197" w:rsidP="008113D2">
            <w:pPr>
              <w:jc w:val="both"/>
              <w:rPr>
                <w:rFonts w:ascii="Liberation Serif" w:hAnsi="Liberation Serif" w:cs="Liberation Serif"/>
                <w:sz w:val="22"/>
                <w:szCs w:val="22"/>
              </w:rPr>
            </w:pPr>
            <w:r w:rsidRPr="008113D2">
              <w:rPr>
                <w:rFonts w:ascii="Liberation Serif" w:hAnsi="Liberation Serif" w:cs="Liberation Serif"/>
                <w:sz w:val="22"/>
                <w:szCs w:val="22"/>
              </w:rPr>
              <w:t>Уровень обеспеченности местами в ОДО для сельского поселения 146 мест/1000 жителей (3508 х 0,75 / 18 = 146)</w:t>
            </w:r>
          </w:p>
        </w:tc>
        <w:tc>
          <w:tcPr>
            <w:tcW w:w="3191" w:type="dxa"/>
            <w:vAlign w:val="center"/>
          </w:tcPr>
          <w:p w14:paraId="1BE22EC4" w14:textId="10AB98A4" w:rsidR="00192197" w:rsidRPr="008113D2" w:rsidRDefault="00192197" w:rsidP="008113D2">
            <w:pPr>
              <w:pStyle w:val="afff0"/>
              <w:jc w:val="both"/>
              <w:rPr>
                <w:rFonts w:cs="Liberation Serif"/>
                <w:sz w:val="22"/>
                <w:szCs w:val="22"/>
              </w:rPr>
            </w:pPr>
            <w:r w:rsidRPr="008113D2">
              <w:rPr>
                <w:rFonts w:cs="Liberation Serif"/>
                <w:sz w:val="22"/>
                <w:szCs w:val="22"/>
              </w:rPr>
              <w:t xml:space="preserve">Согласно РНГП </w:t>
            </w:r>
            <w:proofErr w:type="gramStart"/>
            <w:r w:rsidRPr="008113D2">
              <w:rPr>
                <w:rFonts w:cs="Liberation Serif"/>
                <w:sz w:val="22"/>
                <w:szCs w:val="22"/>
              </w:rPr>
              <w:t>СО</w:t>
            </w:r>
            <w:proofErr w:type="gramEnd"/>
            <w:r w:rsidRPr="008113D2">
              <w:rPr>
                <w:rFonts w:cs="Liberation Serif"/>
                <w:sz w:val="22"/>
                <w:szCs w:val="22"/>
              </w:rPr>
              <w:t xml:space="preserve"> таблица 34 обеспеченность местами в ОДО для детей в возрасте от 5-18 года на 1000 чел. - 59. С учетом </w:t>
            </w:r>
            <w:proofErr w:type="spellStart"/>
            <w:r w:rsidRPr="008113D2">
              <w:rPr>
                <w:rFonts w:cs="Liberation Serif"/>
                <w:sz w:val="22"/>
                <w:szCs w:val="22"/>
              </w:rPr>
              <w:t>Кагл</w:t>
            </w:r>
            <w:proofErr w:type="spellEnd"/>
            <w:r w:rsidRPr="008113D2">
              <w:rPr>
                <w:rFonts w:cs="Liberation Serif"/>
                <w:sz w:val="22"/>
                <w:szCs w:val="22"/>
              </w:rPr>
              <w:t xml:space="preserve"> (приложение К) - 1,015, К </w:t>
            </w:r>
            <w:proofErr w:type="spellStart"/>
            <w:proofErr w:type="gramStart"/>
            <w:r w:rsidRPr="008113D2">
              <w:rPr>
                <w:rFonts w:cs="Liberation Serif"/>
                <w:sz w:val="22"/>
                <w:szCs w:val="22"/>
              </w:rPr>
              <w:t>демогр</w:t>
            </w:r>
            <w:proofErr w:type="spellEnd"/>
            <w:proofErr w:type="gramEnd"/>
            <w:r w:rsidRPr="008113D2">
              <w:rPr>
                <w:rFonts w:cs="Liberation Serif"/>
                <w:sz w:val="22"/>
                <w:szCs w:val="22"/>
              </w:rPr>
              <w:t xml:space="preserve"> мл (таблица 2) </w:t>
            </w:r>
            <w:r w:rsidR="008113D2">
              <w:rPr>
                <w:rFonts w:cs="Liberation Serif"/>
                <w:sz w:val="22"/>
                <w:szCs w:val="22"/>
              </w:rPr>
              <w:t>–</w:t>
            </w:r>
            <w:r w:rsidRPr="008113D2">
              <w:rPr>
                <w:rFonts w:cs="Liberation Serif"/>
                <w:sz w:val="22"/>
                <w:szCs w:val="22"/>
              </w:rPr>
              <w:t xml:space="preserve"> 1</w:t>
            </w:r>
            <w:r w:rsidR="008113D2">
              <w:rPr>
                <w:rFonts w:cs="Liberation Serif"/>
                <w:sz w:val="22"/>
                <w:szCs w:val="22"/>
              </w:rPr>
              <w:t xml:space="preserve"> </w:t>
            </w:r>
            <w:r w:rsidRPr="008113D2">
              <w:rPr>
                <w:rFonts w:cs="Liberation Serif"/>
                <w:sz w:val="22"/>
                <w:szCs w:val="22"/>
              </w:rPr>
              <w:t xml:space="preserve">  обеспеченность местами в ОО  - 60 мест/1000 чел.</w:t>
            </w:r>
          </w:p>
        </w:tc>
      </w:tr>
    </w:tbl>
    <w:p w14:paraId="6EFD1AF6" w14:textId="77777777" w:rsidR="00192197" w:rsidRPr="008113D2" w:rsidRDefault="00192197" w:rsidP="008113D2">
      <w:pPr>
        <w:ind w:firstLine="709"/>
        <w:jc w:val="both"/>
        <w:rPr>
          <w:rFonts w:ascii="Liberation Serif" w:hAnsi="Liberation Serif" w:cs="Liberation Serif"/>
        </w:rPr>
      </w:pPr>
      <w:r w:rsidRPr="008113D2">
        <w:rPr>
          <w:rFonts w:ascii="Liberation Serif" w:hAnsi="Liberation Serif" w:cs="Liberation Serif"/>
        </w:rPr>
        <w:t>Пешеходная доступность организаций дополнительного образования в соответствии с таблицей 34 «Предельные значения расчётных показателей в области образования», раздела 2.2</w:t>
      </w:r>
      <w:proofErr w:type="gramStart"/>
      <w:r w:rsidRPr="008113D2">
        <w:rPr>
          <w:rFonts w:ascii="Liberation Serif" w:hAnsi="Liberation Serif" w:cs="Liberation Serif"/>
        </w:rPr>
        <w:t xml:space="preserve"> В</w:t>
      </w:r>
      <w:proofErr w:type="gramEnd"/>
      <w:r w:rsidRPr="008113D2">
        <w:rPr>
          <w:rFonts w:ascii="Liberation Serif" w:hAnsi="Liberation Serif" w:cs="Liberation Serif"/>
        </w:rPr>
        <w:t xml:space="preserve"> области образования, главы 2 Предельные значения расчётных показателей минимально допустимого уровня обеспеченности объектами местного значения Свердловской области и расчётных показателей максимально допустимого уровня их территориальной доступности, РНГП СО составляет - 1500м.</w:t>
      </w:r>
    </w:p>
    <w:p w14:paraId="7F003D49" w14:textId="545FB8C3" w:rsidR="00192197" w:rsidRPr="008113D2" w:rsidRDefault="00192197" w:rsidP="008113D2">
      <w:pPr>
        <w:ind w:firstLine="709"/>
        <w:jc w:val="both"/>
        <w:rPr>
          <w:rFonts w:ascii="Liberation Serif" w:hAnsi="Liberation Serif" w:cs="Liberation Serif"/>
        </w:rPr>
      </w:pPr>
      <w:proofErr w:type="gramStart"/>
      <w:r w:rsidRPr="008113D2">
        <w:rPr>
          <w:rFonts w:ascii="Liberation Serif" w:hAnsi="Liberation Serif" w:cs="Liberation Serif"/>
        </w:rPr>
        <w:t>В соответствии с «Методическими рекомендациями по развитию сети общеобразовательных организаций, исходя из норм действующего законодательства Российской Федерации, с учётом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приложение «Примерные значения для установления критериев по оптимальному размещению на территориях субъектов РФ объектов образования» для организаций дополнительного образования определена транспортная доступность</w:t>
      </w:r>
      <w:proofErr w:type="gramEnd"/>
      <w:r w:rsidRPr="008113D2">
        <w:rPr>
          <w:rFonts w:ascii="Liberation Serif" w:hAnsi="Liberation Serif" w:cs="Liberation Serif"/>
        </w:rPr>
        <w:t xml:space="preserve"> - время в пути к организации, реализующей программы дополнительного образования, от места проживания обучающегося (мин.) -</w:t>
      </w:r>
      <w:r w:rsidR="008113D2">
        <w:rPr>
          <w:rFonts w:ascii="Liberation Serif" w:hAnsi="Liberation Serif" w:cs="Liberation Serif"/>
        </w:rPr>
        <w:t xml:space="preserve">               </w:t>
      </w:r>
      <w:r w:rsidRPr="008113D2">
        <w:rPr>
          <w:rFonts w:ascii="Liberation Serif" w:hAnsi="Liberation Serif" w:cs="Liberation Serif"/>
        </w:rPr>
        <w:t xml:space="preserve"> 30 мин.</w:t>
      </w:r>
    </w:p>
    <w:p w14:paraId="473C0557" w14:textId="77777777" w:rsidR="00192197" w:rsidRPr="008113D2" w:rsidRDefault="00192197" w:rsidP="008113D2">
      <w:pPr>
        <w:ind w:firstLine="709"/>
        <w:jc w:val="both"/>
        <w:rPr>
          <w:rFonts w:ascii="Liberation Serif" w:hAnsi="Liberation Serif" w:cs="Liberation Serif"/>
        </w:rPr>
      </w:pPr>
      <w:r w:rsidRPr="008113D2">
        <w:rPr>
          <w:rFonts w:ascii="Liberation Serif" w:hAnsi="Liberation Serif" w:cs="Liberation Serif"/>
        </w:rPr>
        <w:t xml:space="preserve">Вывод: минимально допустимый уровень обеспеченности местами в организациях дополнительного образования (кол-во мест для детей в возрасте 5-18 лет на 1000 чел.) - 60 мест/1000 чел.; </w:t>
      </w:r>
    </w:p>
    <w:p w14:paraId="64A5C321" w14:textId="77777777" w:rsidR="00192197" w:rsidRPr="008113D2" w:rsidRDefault="00192197" w:rsidP="008113D2">
      <w:pPr>
        <w:ind w:firstLine="709"/>
        <w:jc w:val="both"/>
        <w:rPr>
          <w:rFonts w:ascii="Liberation Serif" w:hAnsi="Liberation Serif" w:cs="Liberation Serif"/>
        </w:rPr>
      </w:pPr>
      <w:proofErr w:type="gramStart"/>
      <w:r w:rsidRPr="008113D2">
        <w:rPr>
          <w:rFonts w:ascii="Liberation Serif" w:hAnsi="Liberation Serif" w:cs="Liberation Serif"/>
        </w:rPr>
        <w:t>максимально допустимый уровень территориальной доступности (пешеходная доступность в городской местности составляет - 1500м, транспортная доступность (мин.) - 30 мин.</w:t>
      </w:r>
      <w:proofErr w:type="gramEnd"/>
    </w:p>
    <w:p w14:paraId="40A494BE" w14:textId="77400221" w:rsidR="00192197" w:rsidRDefault="00192197" w:rsidP="007C7368">
      <w:pPr>
        <w:jc w:val="both"/>
        <w:rPr>
          <w:rFonts w:ascii="Liberation Serif" w:hAnsi="Liberation Serif" w:cs="Liberation Serif"/>
        </w:rPr>
      </w:pPr>
    </w:p>
    <w:p w14:paraId="6D9E9E67" w14:textId="57664225" w:rsidR="008113D2" w:rsidRDefault="008113D2" w:rsidP="008113D2">
      <w:pPr>
        <w:jc w:val="center"/>
        <w:rPr>
          <w:rFonts w:ascii="Liberation Serif" w:hAnsi="Liberation Serif" w:cs="Liberation Serif"/>
        </w:rPr>
      </w:pPr>
      <w:r>
        <w:rPr>
          <w:rFonts w:ascii="Liberation Serif" w:hAnsi="Liberation Serif" w:cs="Liberation Serif"/>
        </w:rPr>
        <w:t>В области физической культуры и массового спорта</w:t>
      </w:r>
    </w:p>
    <w:p w14:paraId="09046A99" w14:textId="097A2B4E" w:rsidR="008113D2" w:rsidRDefault="008113D2" w:rsidP="008113D2">
      <w:pPr>
        <w:jc w:val="center"/>
        <w:rPr>
          <w:rFonts w:ascii="Liberation Serif" w:hAnsi="Liberation Serif" w:cs="Liberation Serif"/>
        </w:rPr>
      </w:pPr>
    </w:p>
    <w:p w14:paraId="0F906097" w14:textId="05B546F4"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По данным Администрации городского округа Первоуральск по состоянию на </w:t>
      </w:r>
      <w:r>
        <w:rPr>
          <w:rFonts w:ascii="Liberation Serif" w:hAnsi="Liberation Serif" w:cs="Liberation Serif"/>
        </w:rPr>
        <w:t xml:space="preserve">    </w:t>
      </w:r>
      <w:r w:rsidRPr="008113D2">
        <w:rPr>
          <w:rFonts w:ascii="Liberation Serif" w:hAnsi="Liberation Serif" w:cs="Liberation Serif"/>
        </w:rPr>
        <w:t>2024 г</w:t>
      </w:r>
      <w:r>
        <w:rPr>
          <w:rFonts w:ascii="Liberation Serif" w:hAnsi="Liberation Serif" w:cs="Liberation Serif"/>
        </w:rPr>
        <w:t>од</w:t>
      </w:r>
      <w:r w:rsidRPr="008113D2">
        <w:rPr>
          <w:rFonts w:ascii="Liberation Serif" w:hAnsi="Liberation Serif" w:cs="Liberation Serif"/>
        </w:rPr>
        <w:t xml:space="preserve"> на территории </w:t>
      </w:r>
      <w:r>
        <w:rPr>
          <w:rFonts w:ascii="Liberation Serif" w:hAnsi="Liberation Serif" w:cs="Liberation Serif"/>
        </w:rPr>
        <w:t>городского округа</w:t>
      </w:r>
      <w:r w:rsidRPr="008113D2">
        <w:rPr>
          <w:rFonts w:ascii="Liberation Serif" w:hAnsi="Liberation Serif" w:cs="Liberation Serif"/>
        </w:rPr>
        <w:t xml:space="preserve"> Первоуральск находятся следующие общедоступные площадки для занятий физической культурой и массовым спортом:</w:t>
      </w:r>
    </w:p>
    <w:p w14:paraId="30D63CA6" w14:textId="5A55E879"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в г</w:t>
      </w:r>
      <w:r>
        <w:rPr>
          <w:rFonts w:ascii="Liberation Serif" w:hAnsi="Liberation Serif" w:cs="Liberation Serif"/>
        </w:rPr>
        <w:t>ороде</w:t>
      </w:r>
      <w:r w:rsidRPr="008113D2">
        <w:rPr>
          <w:rFonts w:ascii="Liberation Serif" w:hAnsi="Liberation Serif" w:cs="Liberation Serif"/>
        </w:rPr>
        <w:t xml:space="preserve"> Первоуральск - 69962,55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p>
    <w:p w14:paraId="25E18433" w14:textId="5F810102"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w:t>
      </w:r>
      <w:r>
        <w:rPr>
          <w:rFonts w:ascii="Liberation Serif" w:hAnsi="Liberation Serif" w:cs="Liberation Serif"/>
        </w:rPr>
        <w:t>спортивный комплекс</w:t>
      </w:r>
      <w:r w:rsidRPr="008113D2">
        <w:rPr>
          <w:rFonts w:ascii="Liberation Serif" w:hAnsi="Liberation Serif" w:cs="Liberation Serif"/>
        </w:rPr>
        <w:t xml:space="preserve"> «Уральский трубник» - 62200,0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p>
    <w:p w14:paraId="57994E79" w14:textId="702AE47B"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спортивная площадка </w:t>
      </w:r>
      <w:proofErr w:type="spellStart"/>
      <w:r>
        <w:rPr>
          <w:rFonts w:ascii="Liberation Serif" w:hAnsi="Liberation Serif" w:cs="Liberation Serif"/>
        </w:rPr>
        <w:t>Инновационно</w:t>
      </w:r>
      <w:proofErr w:type="spellEnd"/>
      <w:r>
        <w:rPr>
          <w:rFonts w:ascii="Liberation Serif" w:hAnsi="Liberation Serif" w:cs="Liberation Serif"/>
        </w:rPr>
        <w:t>-культурного центра</w:t>
      </w:r>
      <w:r w:rsidRPr="008113D2">
        <w:rPr>
          <w:rFonts w:ascii="Liberation Serif" w:hAnsi="Liberation Serif" w:cs="Liberation Serif"/>
        </w:rPr>
        <w:t xml:space="preserve"> - 726,8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p>
    <w:p w14:paraId="2F646FC5" w14:textId="04999AA8"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внутри дворовые корты - 7035,75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p>
    <w:p w14:paraId="3B209D0D"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в сельских поселениях - 5350,1 </w:t>
      </w:r>
      <w:proofErr w:type="spellStart"/>
      <w:r w:rsidRPr="008113D2">
        <w:rPr>
          <w:rFonts w:ascii="Liberation Serif" w:hAnsi="Liberation Serif" w:cs="Liberation Serif"/>
        </w:rPr>
        <w:t>кв.м</w:t>
      </w:r>
      <w:proofErr w:type="spellEnd"/>
      <w:r w:rsidRPr="008113D2">
        <w:rPr>
          <w:rFonts w:ascii="Liberation Serif" w:hAnsi="Liberation Serif" w:cs="Liberation Serif"/>
        </w:rPr>
        <w:t>.</w:t>
      </w:r>
    </w:p>
    <w:p w14:paraId="6D35D64F" w14:textId="39A5C570"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Существующая обеспеченность населения плоскостными сооружениями для занятий физкультурой и спортом для г</w:t>
      </w:r>
      <w:r>
        <w:rPr>
          <w:rFonts w:ascii="Liberation Serif" w:hAnsi="Liberation Serif" w:cs="Liberation Serif"/>
        </w:rPr>
        <w:t>орода</w:t>
      </w:r>
      <w:r w:rsidRPr="008113D2">
        <w:rPr>
          <w:rFonts w:ascii="Liberation Serif" w:hAnsi="Liberation Serif" w:cs="Liberation Serif"/>
        </w:rPr>
        <w:t xml:space="preserve"> Первоуральск - 0,62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 на 1 чел.</w:t>
      </w:r>
    </w:p>
    <w:p w14:paraId="456B85B1"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Существующая обеспеченность населения плоскостными сооружениями для занятий физкультурой и спортом для сельских поселений - 0,29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 на 1 чел.</w:t>
      </w:r>
    </w:p>
    <w:p w14:paraId="48F4ADD8" w14:textId="43F1452B"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Значение расчётных показателей в области физической культуры и массового спорта кв. м. на 1 человека устанавливается в соответствии с таблицей 8.1 «Удельные площади элементов благоустройства жилого микрорайона», пункта 8.3, раздела 8 «Благоустройство на территориях жилых микрорайонов», СП 476.1325800.2020 «Правила планировки, застройки и благоустройства жилых микрорайонов»</w:t>
      </w:r>
      <w:r>
        <w:rPr>
          <w:rFonts w:ascii="Liberation Serif" w:hAnsi="Liberation Serif" w:cs="Liberation Serif"/>
        </w:rPr>
        <w:t>.</w:t>
      </w:r>
    </w:p>
    <w:p w14:paraId="6DBE0970"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Пешеходная доступность площадок для занятий физкультурой и массовым спортом в соответствии с таблицей 35 «Предельные значения расчётных показателей в области физической культуры и массового спорта», раздела 2.3</w:t>
      </w:r>
      <w:proofErr w:type="gramStart"/>
      <w:r w:rsidRPr="008113D2">
        <w:rPr>
          <w:rFonts w:ascii="Liberation Serif" w:hAnsi="Liberation Serif" w:cs="Liberation Serif"/>
        </w:rPr>
        <w:t xml:space="preserve"> В</w:t>
      </w:r>
      <w:proofErr w:type="gramEnd"/>
      <w:r w:rsidRPr="008113D2">
        <w:rPr>
          <w:rFonts w:ascii="Liberation Serif" w:hAnsi="Liberation Serif" w:cs="Liberation Serif"/>
        </w:rPr>
        <w:t xml:space="preserve"> области физической культуры и массового спорта, главы 2 Предельные значения расчётных показателей минимально допустимого уровня обеспеченности объектами местного значения Свердловской области и расчётных показателей максимально допустимого уровня их территориальной доступности РНГП СО составляет - 1500м. (СП 42.13330.2016, табл.10.1 - физкультурно-спортивные центры жилых районов - радиус обслуживания населения -1500 м.)</w:t>
      </w:r>
    </w:p>
    <w:p w14:paraId="2E7D02F4"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Вывод: минимально допустимый уровень обеспеченности площадками для занятий физической культурой и массовым спортом 0,7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 на 1 чел. ;</w:t>
      </w:r>
    </w:p>
    <w:p w14:paraId="0CE70876"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максимально допустимый уровень территориальной доступности - пешеходная доступность - 1500 м.</w:t>
      </w:r>
    </w:p>
    <w:p w14:paraId="2EDBF9E6" w14:textId="4191AD51" w:rsidR="008113D2" w:rsidRDefault="008113D2" w:rsidP="008113D2">
      <w:pPr>
        <w:jc w:val="center"/>
        <w:rPr>
          <w:rFonts w:ascii="Liberation Serif" w:hAnsi="Liberation Serif" w:cs="Liberation Serif"/>
        </w:rPr>
      </w:pPr>
    </w:p>
    <w:p w14:paraId="0CB2C82F" w14:textId="24B82333" w:rsidR="008113D2" w:rsidRDefault="008113D2" w:rsidP="008113D2">
      <w:pPr>
        <w:jc w:val="center"/>
        <w:rPr>
          <w:rFonts w:ascii="Liberation Serif" w:hAnsi="Liberation Serif" w:cs="Liberation Serif"/>
        </w:rPr>
      </w:pPr>
      <w:r w:rsidRPr="008113D2">
        <w:rPr>
          <w:rFonts w:ascii="Liberation Serif" w:hAnsi="Liberation Serif" w:cs="Liberation Serif"/>
        </w:rPr>
        <w:t>В области инженерной инфраструктуры (электро-, тепл</w:t>
      </w:r>
      <w:proofErr w:type="gramStart"/>
      <w:r w:rsidRPr="008113D2">
        <w:rPr>
          <w:rFonts w:ascii="Liberation Serif" w:hAnsi="Liberation Serif" w:cs="Liberation Serif"/>
        </w:rPr>
        <w:t>о-</w:t>
      </w:r>
      <w:proofErr w:type="gramEnd"/>
      <w:r w:rsidRPr="008113D2">
        <w:rPr>
          <w:rFonts w:ascii="Liberation Serif" w:hAnsi="Liberation Serif" w:cs="Liberation Serif"/>
        </w:rPr>
        <w:t>, газо- и водоснабжения, водоотведения)</w:t>
      </w:r>
    </w:p>
    <w:p w14:paraId="472B2A94" w14:textId="5E0D3B71" w:rsidR="008113D2" w:rsidRDefault="008113D2" w:rsidP="008113D2">
      <w:pPr>
        <w:jc w:val="center"/>
        <w:rPr>
          <w:rFonts w:ascii="Liberation Serif" w:hAnsi="Liberation Serif" w:cs="Liberation Serif"/>
        </w:rPr>
      </w:pPr>
    </w:p>
    <w:p w14:paraId="20918830" w14:textId="0D6DF7EB"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Согласно табл</w:t>
      </w:r>
      <w:r>
        <w:rPr>
          <w:rFonts w:ascii="Liberation Serif" w:hAnsi="Liberation Serif" w:cs="Liberation Serif"/>
        </w:rPr>
        <w:t>ице</w:t>
      </w:r>
      <w:r w:rsidRPr="008113D2">
        <w:rPr>
          <w:rFonts w:ascii="Liberation Serif" w:hAnsi="Liberation Serif" w:cs="Liberation Serif"/>
        </w:rPr>
        <w:t xml:space="preserve"> 8, раздела Материалы по обоснованию предельных значений расчётных показателей минимально допустимого уровня обеспеченности объектами местного значения Свердловской области и максимально допустимого уровня их территориальной доступности РНГП СО значение расчётных показателей минимально допустимого уровня обеспеченности населения городского округа объектами электро-, тепл</w:t>
      </w:r>
      <w:proofErr w:type="gramStart"/>
      <w:r w:rsidRPr="008113D2">
        <w:rPr>
          <w:rFonts w:ascii="Liberation Serif" w:hAnsi="Liberation Serif" w:cs="Liberation Serif"/>
        </w:rPr>
        <w:t>о-</w:t>
      </w:r>
      <w:proofErr w:type="gramEnd"/>
      <w:r w:rsidRPr="008113D2">
        <w:rPr>
          <w:rFonts w:ascii="Liberation Serif" w:hAnsi="Liberation Serif" w:cs="Liberation Serif"/>
        </w:rPr>
        <w:t xml:space="preserve">, газо- и водоснабжения, водоотведения и максимально допустимого уровня территориальной доступности таких объектов для населения городского округа принимаются равными значениям расчётных показателей, установленным федеральными нормативными правовыми актами. </w:t>
      </w:r>
    </w:p>
    <w:p w14:paraId="0A224B32"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Вывод: значение расчётных показателей минимально допустимого уровня обеспеченности населения городского округа объектами электро-, тепл</w:t>
      </w:r>
      <w:proofErr w:type="gramStart"/>
      <w:r w:rsidRPr="008113D2">
        <w:rPr>
          <w:rFonts w:ascii="Liberation Serif" w:hAnsi="Liberation Serif" w:cs="Liberation Serif"/>
        </w:rPr>
        <w:t>о-</w:t>
      </w:r>
      <w:proofErr w:type="gramEnd"/>
      <w:r w:rsidRPr="008113D2">
        <w:rPr>
          <w:rFonts w:ascii="Liberation Serif" w:hAnsi="Liberation Serif" w:cs="Liberation Serif"/>
        </w:rPr>
        <w:t>, газо- и водоснабжения, водоотведения и максимально допустимого уровня территориальной доступности таких объектов для населения городского округа принимаются равными значениям расчётных показателей, установленным федеральными нормативными правовыми актами. Транспортная (мин.) и пешеходная (м) доступности не нормируются.</w:t>
      </w:r>
    </w:p>
    <w:p w14:paraId="3CAE496C" w14:textId="4ECCBDC0" w:rsidR="008113D2" w:rsidRDefault="008113D2" w:rsidP="008113D2">
      <w:pPr>
        <w:jc w:val="both"/>
        <w:rPr>
          <w:rFonts w:ascii="Liberation Serif" w:hAnsi="Liberation Serif" w:cs="Liberation Serif"/>
        </w:rPr>
      </w:pPr>
    </w:p>
    <w:p w14:paraId="1F983E40" w14:textId="4B25E5D7" w:rsidR="008113D2" w:rsidRDefault="008113D2" w:rsidP="008113D2">
      <w:pPr>
        <w:jc w:val="center"/>
        <w:rPr>
          <w:rFonts w:ascii="Liberation Serif" w:hAnsi="Liberation Serif" w:cs="Liberation Serif"/>
        </w:rPr>
      </w:pPr>
      <w:r>
        <w:rPr>
          <w:rFonts w:ascii="Liberation Serif" w:hAnsi="Liberation Serif" w:cs="Liberation Serif"/>
        </w:rPr>
        <w:t>В области благоустройства территории</w:t>
      </w:r>
    </w:p>
    <w:p w14:paraId="687AD40D" w14:textId="07EF5142" w:rsidR="008113D2" w:rsidRDefault="008113D2" w:rsidP="008113D2">
      <w:pPr>
        <w:jc w:val="center"/>
        <w:rPr>
          <w:rFonts w:ascii="Liberation Serif" w:hAnsi="Liberation Serif" w:cs="Liberation Serif"/>
        </w:rPr>
      </w:pPr>
    </w:p>
    <w:p w14:paraId="77824B83" w14:textId="10AF4080"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Озеленённые территории общего пользования (в </w:t>
      </w:r>
      <w:r>
        <w:rPr>
          <w:rFonts w:ascii="Liberation Serif" w:hAnsi="Liberation Serif" w:cs="Liberation Serif"/>
        </w:rPr>
        <w:t>том числе</w:t>
      </w:r>
      <w:r w:rsidRPr="008113D2">
        <w:rPr>
          <w:rFonts w:ascii="Liberation Serif" w:hAnsi="Liberation Serif" w:cs="Liberation Serif"/>
        </w:rPr>
        <w:t xml:space="preserve"> общегородские в жилых районах, кроме придомовых озеленённых территорий). Площадь озеленённых территорий общего пользования - парков, скверов, следует принимать по таблице 9.2, пункта 9.8 из состава раздела 9 «Зоны рекреационного назначения» СП 42.13330.2016 Градостроительство. Планировка и застройка городских и сельских поселений, где указанный показатель установлен в размере не менее 16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/чел.</w:t>
      </w:r>
    </w:p>
    <w:p w14:paraId="5C97D94C"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Придомовые озеленённые территории. Значения расчётных показателей в области озеленённых территорий жилых районов,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 на 1 человека – 3 </w:t>
      </w:r>
      <w:proofErr w:type="spellStart"/>
      <w:r w:rsidRPr="008113D2">
        <w:rPr>
          <w:rFonts w:ascii="Liberation Serif" w:hAnsi="Liberation Serif" w:cs="Liberation Serif"/>
        </w:rPr>
        <w:t>кв.м</w:t>
      </w:r>
      <w:proofErr w:type="spellEnd"/>
      <w:r w:rsidRPr="008113D2">
        <w:rPr>
          <w:rFonts w:ascii="Liberation Serif" w:hAnsi="Liberation Serif" w:cs="Liberation Serif"/>
        </w:rPr>
        <w:t xml:space="preserve"> приняты в соответствии с таблицей 7.1 «Показатели минимальной обеспеченности элементами придомовой территории» раздела 7 «Функциональная и планировочная организация жилых микрорайонов» СП 476.1325800.2020 «Правила планировки, застройки и благоустройства жилых микрорайонов». </w:t>
      </w:r>
    </w:p>
    <w:p w14:paraId="48782A6D" w14:textId="2E4A33CF"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Пешеходная доступность озеленённых территорий общего пользования определяется в соответствии с пунктом 7.6 раздела 7 «Функциональная и планировочная организация жилых микрорайонов» СП 476.1325800.2020 Правила планировки, застройки и благоустройства жилых микрорайонов. </w:t>
      </w:r>
    </w:p>
    <w:p w14:paraId="45006E11" w14:textId="78359F38" w:rsidR="008113D2" w:rsidRPr="008113D2" w:rsidRDefault="008113D2" w:rsidP="008113D2">
      <w:pPr>
        <w:ind w:firstLine="709"/>
        <w:jc w:val="both"/>
        <w:rPr>
          <w:rFonts w:ascii="Liberation Serif" w:hAnsi="Liberation Serif" w:cs="Liberation Serif"/>
        </w:rPr>
      </w:pPr>
      <w:proofErr w:type="gramStart"/>
      <w:r w:rsidRPr="008113D2">
        <w:rPr>
          <w:rFonts w:ascii="Liberation Serif" w:hAnsi="Liberation Serif" w:cs="Liberation Serif"/>
        </w:rPr>
        <w:t>Транспортная доступность (мин.) рекомендуется не более 15 мин. в соответствии с пунктом (Объекты озеленения на территориях общего пользования населённых пунктов», Приложения 4 «Рекомендуемый перечень показателей объектов регионального и местного значения, подлежащих нормированию» из состава «Методических рекомендаций по подготовке нормативов градостроительного проектирования»</w:t>
      </w:r>
      <w:r>
        <w:rPr>
          <w:rFonts w:ascii="Liberation Serif" w:hAnsi="Liberation Serif" w:cs="Liberation Serif"/>
        </w:rPr>
        <w:t>.</w:t>
      </w:r>
      <w:proofErr w:type="gramEnd"/>
    </w:p>
    <w:p w14:paraId="3C8B4D2E"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Радиус доступности озеленённых территорий общего пользования принимают:</w:t>
      </w:r>
    </w:p>
    <w:p w14:paraId="471CB0BB"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400 м на территориях многоэтажной жилой застройки;</w:t>
      </w:r>
    </w:p>
    <w:p w14:paraId="32B4D9AA"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800 м на территориях малоэтажной жилой застройки.</w:t>
      </w:r>
    </w:p>
    <w:p w14:paraId="5F0F1F87" w14:textId="39418BEA"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Согласно п. 7.29 СП 476.13258000.2020 «при недостатке площади для размещения в полном объёме обязательных элементов благоустройства на приватной придомовой территории допускается их размещение на территории общего пользования с учётом пешеходной доступности от входных групп зданий до данных объектов не более 100 м».</w:t>
      </w:r>
    </w:p>
    <w:p w14:paraId="623976E7"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Вывод: минимальный уровень обеспеченности озеленёнными территориями общего пользования (в </w:t>
      </w:r>
      <w:proofErr w:type="spellStart"/>
      <w:r w:rsidRPr="008113D2">
        <w:rPr>
          <w:rFonts w:ascii="Liberation Serif" w:hAnsi="Liberation Serif" w:cs="Liberation Serif"/>
        </w:rPr>
        <w:t>т.ч</w:t>
      </w:r>
      <w:proofErr w:type="spellEnd"/>
      <w:r w:rsidRPr="008113D2">
        <w:rPr>
          <w:rFonts w:ascii="Liberation Serif" w:hAnsi="Liberation Serif" w:cs="Liberation Serif"/>
        </w:rPr>
        <w:t>. общегородские в жилых районах, кроме придомовых озеленённых территорий)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/чел.) - 16 </w:t>
      </w:r>
      <w:proofErr w:type="spellStart"/>
      <w:r w:rsidRPr="008113D2">
        <w:rPr>
          <w:rFonts w:ascii="Liberation Serif" w:hAnsi="Liberation Serif" w:cs="Liberation Serif"/>
        </w:rPr>
        <w:t>кв.м</w:t>
      </w:r>
      <w:proofErr w:type="spellEnd"/>
      <w:r w:rsidRPr="008113D2">
        <w:rPr>
          <w:rFonts w:ascii="Liberation Serif" w:hAnsi="Liberation Serif" w:cs="Liberation Serif"/>
        </w:rPr>
        <w:t>/чел.;</w:t>
      </w:r>
    </w:p>
    <w:p w14:paraId="5193553B"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минимальный уровень обеспеченности придомовыми озеленёнными территориями - 3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/чел.;</w:t>
      </w:r>
    </w:p>
    <w:p w14:paraId="1C39A60E"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минимально допустимый уровень территориальной доступности озеленёнными территориями общего пользования - транспортная доступность - 15 мин.; пешеходная доступность (м) устанавливается в соответствии с СП 476.1325800.2020;</w:t>
      </w:r>
    </w:p>
    <w:p w14:paraId="6AA436F5"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максимально допустимый уровень территориальной доступности придомовыми озеленёнными территориями - транспортная доступность (мин.) не устанавливается, пешеходная доступность (м) устанавливается в соответствии с СП 476.1325800.2020.</w:t>
      </w:r>
    </w:p>
    <w:p w14:paraId="1BF87C80"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Детские игровые площадки и площадки для отдыха взрослого населения. Значение расчётных показателей в области благоустройства жилых территорий устанавливается в соответствии с таблицей 7.1 «Показатели минимальной обеспеченности элементами придомовой территории» раздела 7 «Функциональная и планировочная организация жилых микрорайонов» СП 476.1325800.2020 «Правила планировки, застройки и благоустройства жилых микрорайонов» (утверждены приказом Минстроя России от 24.01.2020 № 33/</w:t>
      </w:r>
      <w:proofErr w:type="gramStart"/>
      <w:r w:rsidRPr="008113D2">
        <w:rPr>
          <w:rFonts w:ascii="Liberation Serif" w:hAnsi="Liberation Serif" w:cs="Liberation Serif"/>
        </w:rPr>
        <w:t>п</w:t>
      </w:r>
      <w:proofErr w:type="gramEnd"/>
      <w:r w:rsidRPr="008113D2">
        <w:rPr>
          <w:rFonts w:ascii="Liberation Serif" w:hAnsi="Liberation Serif" w:cs="Liberation Serif"/>
        </w:rPr>
        <w:t>/п).</w:t>
      </w:r>
    </w:p>
    <w:p w14:paraId="26CCFD43" w14:textId="242A6F92"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Минимальная обеспеченность детскими игровыми площадками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/чел.) - </w:t>
      </w:r>
      <w:r>
        <w:rPr>
          <w:rFonts w:ascii="Liberation Serif" w:hAnsi="Liberation Serif" w:cs="Liberation Serif"/>
        </w:rPr>
        <w:t xml:space="preserve">                  </w:t>
      </w:r>
      <w:r w:rsidRPr="008113D2">
        <w:rPr>
          <w:rFonts w:ascii="Liberation Serif" w:hAnsi="Liberation Serif" w:cs="Liberation Serif"/>
        </w:rPr>
        <w:t xml:space="preserve">0,4 </w:t>
      </w:r>
      <w:proofErr w:type="spellStart"/>
      <w:r w:rsidRPr="008113D2">
        <w:rPr>
          <w:rFonts w:ascii="Liberation Serif" w:hAnsi="Liberation Serif" w:cs="Liberation Serif"/>
        </w:rPr>
        <w:t>кв.м</w:t>
      </w:r>
      <w:proofErr w:type="spellEnd"/>
      <w:r w:rsidRPr="008113D2">
        <w:rPr>
          <w:rFonts w:ascii="Liberation Serif" w:hAnsi="Liberation Serif" w:cs="Liberation Serif"/>
        </w:rPr>
        <w:t>/чел.</w:t>
      </w:r>
    </w:p>
    <w:p w14:paraId="211CC71D"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Минимальная обеспеченность площадками отдыха для взрослого населения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/чел.)  - 0,1 </w:t>
      </w:r>
      <w:proofErr w:type="spellStart"/>
      <w:r w:rsidRPr="008113D2">
        <w:rPr>
          <w:rFonts w:ascii="Liberation Serif" w:hAnsi="Liberation Serif" w:cs="Liberation Serif"/>
        </w:rPr>
        <w:t>кв.м</w:t>
      </w:r>
      <w:proofErr w:type="spellEnd"/>
      <w:r w:rsidRPr="008113D2">
        <w:rPr>
          <w:rFonts w:ascii="Liberation Serif" w:hAnsi="Liberation Serif" w:cs="Liberation Serif"/>
        </w:rPr>
        <w:t xml:space="preserve">/чел. </w:t>
      </w:r>
    </w:p>
    <w:p w14:paraId="680F59DB" w14:textId="27397318"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В соответствии с пунктом 8.16 СП 476.1325800.2020 площадь детских игровых площадок составляет:</w:t>
      </w:r>
    </w:p>
    <w:p w14:paraId="2FF71AD9"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50 кв. м – 70 кв. м для детей до 3-х лет;</w:t>
      </w:r>
    </w:p>
    <w:p w14:paraId="35CDCD13"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70 кв. м – 150 кв. м для детей до 7 лет.</w:t>
      </w:r>
    </w:p>
    <w:p w14:paraId="33412E5D"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В соответствии с пунктом 8.18 СП 476.1325800.2020 оптимальный размер площадок для отдыха взрослого населения составляет 50 кв. м – 100 кв. м, минимальный размер 15 кв. м – 20 кв. м. Допускается совмещение площадок отдыха с детскими игровыми площадками.</w:t>
      </w:r>
    </w:p>
    <w:p w14:paraId="669C852B"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Вывод: минимально допустимый уровень обеспеченности детскими игровыми площадками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/чел.) - 0,4 </w:t>
      </w:r>
      <w:proofErr w:type="spellStart"/>
      <w:r w:rsidRPr="008113D2">
        <w:rPr>
          <w:rFonts w:ascii="Liberation Serif" w:hAnsi="Liberation Serif" w:cs="Liberation Serif"/>
        </w:rPr>
        <w:t>кв.м</w:t>
      </w:r>
      <w:proofErr w:type="spellEnd"/>
      <w:r w:rsidRPr="008113D2">
        <w:rPr>
          <w:rFonts w:ascii="Liberation Serif" w:hAnsi="Liberation Serif" w:cs="Liberation Serif"/>
        </w:rPr>
        <w:t>/чел.</w:t>
      </w:r>
    </w:p>
    <w:p w14:paraId="1DADA53B"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минимально допустимый уровень обеспеченности площадками отдыха для взрослого населения (</w:t>
      </w:r>
      <w:proofErr w:type="spellStart"/>
      <w:r w:rsidRPr="008113D2">
        <w:rPr>
          <w:rFonts w:ascii="Liberation Serif" w:hAnsi="Liberation Serif" w:cs="Liberation Serif"/>
        </w:rPr>
        <w:t>кв</w:t>
      </w:r>
      <w:proofErr w:type="gramStart"/>
      <w:r w:rsidRPr="008113D2">
        <w:rPr>
          <w:rFonts w:ascii="Liberation Serif" w:hAnsi="Liberation Serif" w:cs="Liberation Serif"/>
        </w:rPr>
        <w:t>.м</w:t>
      </w:r>
      <w:proofErr w:type="spellEnd"/>
      <w:proofErr w:type="gramEnd"/>
      <w:r w:rsidRPr="008113D2">
        <w:rPr>
          <w:rFonts w:ascii="Liberation Serif" w:hAnsi="Liberation Serif" w:cs="Liberation Serif"/>
        </w:rPr>
        <w:t xml:space="preserve">/чел.)  - 0,1 </w:t>
      </w:r>
      <w:proofErr w:type="spellStart"/>
      <w:r w:rsidRPr="008113D2">
        <w:rPr>
          <w:rFonts w:ascii="Liberation Serif" w:hAnsi="Liberation Serif" w:cs="Liberation Serif"/>
        </w:rPr>
        <w:t>кв.м</w:t>
      </w:r>
      <w:proofErr w:type="spellEnd"/>
      <w:r w:rsidRPr="008113D2">
        <w:rPr>
          <w:rFonts w:ascii="Liberation Serif" w:hAnsi="Liberation Serif" w:cs="Liberation Serif"/>
        </w:rPr>
        <w:t>/чел;</w:t>
      </w:r>
    </w:p>
    <w:p w14:paraId="29A87D69"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максимально допустимый уровень территориальной доступности не нормируется.</w:t>
      </w:r>
    </w:p>
    <w:p w14:paraId="030D16E4" w14:textId="6326DED6" w:rsidR="008113D2" w:rsidRDefault="008113D2" w:rsidP="008113D2">
      <w:pPr>
        <w:jc w:val="both"/>
        <w:rPr>
          <w:rFonts w:ascii="Liberation Serif" w:hAnsi="Liberation Serif" w:cs="Liberation Serif"/>
        </w:rPr>
      </w:pPr>
    </w:p>
    <w:p w14:paraId="653FA3C9" w14:textId="1C998B16" w:rsidR="008113D2" w:rsidRDefault="008113D2" w:rsidP="008113D2">
      <w:pPr>
        <w:jc w:val="center"/>
      </w:pPr>
      <w:r>
        <w:t>В области отдыха и обустройства мест массового отдыха населения</w:t>
      </w:r>
    </w:p>
    <w:p w14:paraId="49798A15" w14:textId="56B31F38" w:rsidR="008113D2" w:rsidRDefault="008113D2" w:rsidP="008113D2">
      <w:pPr>
        <w:jc w:val="center"/>
      </w:pPr>
    </w:p>
    <w:p w14:paraId="661FB08E"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Минимально допустимый уровень обеспеченности общественными уборными в местах массового пребывания людей (прибор на 1000 чел.) устанавливается в соответствии с СП 42.13330.2016 Приложение</w:t>
      </w:r>
      <w:proofErr w:type="gramStart"/>
      <w:r w:rsidRPr="008113D2">
        <w:rPr>
          <w:rFonts w:ascii="Liberation Serif" w:hAnsi="Liberation Serif" w:cs="Liberation Serif"/>
        </w:rPr>
        <w:t xml:space="preserve"> Ж</w:t>
      </w:r>
      <w:proofErr w:type="gramEnd"/>
      <w:r w:rsidRPr="008113D2">
        <w:rPr>
          <w:rFonts w:ascii="Liberation Serif" w:hAnsi="Liberation Serif" w:cs="Liberation Serif"/>
        </w:rPr>
        <w:t xml:space="preserve"> - 1 прибор на 1000 чел.</w:t>
      </w:r>
    </w:p>
    <w:p w14:paraId="68C522F5" w14:textId="492C4F08" w:rsidR="008113D2" w:rsidRPr="008113D2" w:rsidRDefault="008113D2" w:rsidP="008113D2">
      <w:pPr>
        <w:ind w:firstLine="709"/>
        <w:jc w:val="both"/>
        <w:rPr>
          <w:rFonts w:ascii="Liberation Serif" w:hAnsi="Liberation Serif" w:cs="Liberation Serif"/>
        </w:rPr>
      </w:pPr>
      <w:proofErr w:type="gramStart"/>
      <w:r w:rsidRPr="008113D2">
        <w:rPr>
          <w:rFonts w:ascii="Liberation Serif" w:hAnsi="Liberation Serif" w:cs="Liberation Serif"/>
        </w:rPr>
        <w:t>В соответствии с пунктом «Общественные туалеты» раздела 9 «Объекты благоустройства и озеленения», Приложения 4 «Рекомендуемый перечень показателей объектов регионального и местного значения, подлежащих нормированию» из состава «Методических рекомендаций по подготовке нормативов градостроительного проектирования, уровень обеспеченности общественными уборными в местах массового пребывания людей устанавливается - 1 прибор на 1000 человек, пешеходная доступность – 750м.</w:t>
      </w:r>
      <w:proofErr w:type="gramEnd"/>
    </w:p>
    <w:p w14:paraId="6DDAF601" w14:textId="72BDD1F1"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Вывод: минимально допустимый уровень обеспеченности общественными уборными в местах массового пребывания людей (прибор на 1000 чел.)  1 прибор на </w:t>
      </w:r>
      <w:r w:rsidR="000B726F">
        <w:rPr>
          <w:rFonts w:ascii="Liberation Serif" w:hAnsi="Liberation Serif" w:cs="Liberation Serif"/>
        </w:rPr>
        <w:t xml:space="preserve">                     </w:t>
      </w:r>
      <w:r w:rsidRPr="008113D2">
        <w:rPr>
          <w:rFonts w:ascii="Liberation Serif" w:hAnsi="Liberation Serif" w:cs="Liberation Serif"/>
        </w:rPr>
        <w:t>1000 чел.;</w:t>
      </w:r>
    </w:p>
    <w:p w14:paraId="041C7EE0"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максимально допустимый уровень территориальной доступности - пешеходная доступность (м) - 750 м.</w:t>
      </w:r>
    </w:p>
    <w:p w14:paraId="30C18E26" w14:textId="43E0CB6F" w:rsidR="008113D2" w:rsidRDefault="008113D2" w:rsidP="008113D2">
      <w:pPr>
        <w:jc w:val="both"/>
        <w:rPr>
          <w:rFonts w:ascii="Liberation Serif" w:hAnsi="Liberation Serif" w:cs="Liberation Serif"/>
        </w:rPr>
      </w:pPr>
    </w:p>
    <w:p w14:paraId="21E93FE3" w14:textId="7B34E97B" w:rsidR="008113D2" w:rsidRDefault="008113D2" w:rsidP="008113D2">
      <w:pPr>
        <w:jc w:val="center"/>
        <w:rPr>
          <w:rFonts w:ascii="Liberation Serif" w:hAnsi="Liberation Serif" w:cs="Liberation Serif"/>
        </w:rPr>
      </w:pPr>
      <w:r>
        <w:rPr>
          <w:rFonts w:ascii="Liberation Serif" w:hAnsi="Liberation Serif" w:cs="Liberation Serif"/>
        </w:rPr>
        <w:t>В области культуры и искусства</w:t>
      </w:r>
    </w:p>
    <w:p w14:paraId="37EE1AB5" w14:textId="44835185" w:rsidR="008113D2" w:rsidRDefault="008113D2" w:rsidP="008113D2">
      <w:pPr>
        <w:jc w:val="center"/>
        <w:rPr>
          <w:rFonts w:ascii="Liberation Serif" w:hAnsi="Liberation Serif" w:cs="Liberation Serif"/>
        </w:rPr>
      </w:pPr>
    </w:p>
    <w:p w14:paraId="1D48F324" w14:textId="62E62D83"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u w:val="single"/>
        </w:rPr>
        <w:t>Общедоступные библиотеки.</w:t>
      </w:r>
      <w:r w:rsidRPr="008113D2">
        <w:rPr>
          <w:rFonts w:ascii="Liberation Serif" w:hAnsi="Liberation Serif" w:cs="Liberation Serif"/>
        </w:rPr>
        <w:t xml:space="preserve"> </w:t>
      </w:r>
      <w:proofErr w:type="gramStart"/>
      <w:r w:rsidRPr="008113D2">
        <w:rPr>
          <w:rFonts w:ascii="Liberation Serif" w:hAnsi="Liberation Serif" w:cs="Liberation Serif"/>
        </w:rPr>
        <w:t>В соответствии с пунктом 14 глава 2 Нормы и нормативы размещения библиотек из состава «Методических рекомендаций по развитию сети организаций культуры и обеспеченности населения услугами организаций культуры Свердловской области», в соответствии с законодательством Р</w:t>
      </w:r>
      <w:r w:rsidR="002C6CEE">
        <w:rPr>
          <w:rFonts w:ascii="Liberation Serif" w:hAnsi="Liberation Serif" w:cs="Liberation Serif"/>
        </w:rPr>
        <w:t xml:space="preserve">оссийской </w:t>
      </w:r>
      <w:r w:rsidRPr="008113D2">
        <w:rPr>
          <w:rFonts w:ascii="Liberation Serif" w:hAnsi="Liberation Serif" w:cs="Liberation Serif"/>
        </w:rPr>
        <w:t>Ф</w:t>
      </w:r>
      <w:r w:rsidR="002C6CEE">
        <w:rPr>
          <w:rFonts w:ascii="Liberation Serif" w:hAnsi="Liberation Serif" w:cs="Liberation Serif"/>
        </w:rPr>
        <w:t>едерации</w:t>
      </w:r>
      <w:r w:rsidRPr="008113D2">
        <w:rPr>
          <w:rFonts w:ascii="Liberation Serif" w:hAnsi="Liberation Serif" w:cs="Liberation Serif"/>
        </w:rPr>
        <w:t>, в основе государственной политики в области библиотечного дела лежит принцип создания условий для всеобщей доступности информации и культурных ценностей, собираемых и предоставляемых в пользование библиотеками.</w:t>
      </w:r>
      <w:proofErr w:type="gramEnd"/>
    </w:p>
    <w:p w14:paraId="12A47583" w14:textId="769632A6" w:rsidR="008113D2" w:rsidRPr="008113D2" w:rsidRDefault="008113D2" w:rsidP="008113D2">
      <w:pPr>
        <w:ind w:firstLine="709"/>
        <w:jc w:val="both"/>
        <w:rPr>
          <w:rFonts w:ascii="Liberation Serif" w:hAnsi="Liberation Serif" w:cs="Liberation Serif"/>
        </w:rPr>
      </w:pPr>
      <w:proofErr w:type="gramStart"/>
      <w:r w:rsidRPr="008113D2">
        <w:rPr>
          <w:rFonts w:ascii="Liberation Serif" w:hAnsi="Liberation Serif" w:cs="Liberation Serif"/>
        </w:rPr>
        <w:t>В соответствии с пунктом 19, глава 2 «Нормы и нормативы размещения библиотек» из состава Методических рекомендаций по развитию сети организаций культуры и обеспеченности населения услугами организаций культуры Свердловской области», в городских округах и городских поселениях создаётся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что численность детей до 14 лет</w:t>
      </w:r>
      <w:proofErr w:type="gramEnd"/>
      <w:r w:rsidRPr="008113D2">
        <w:rPr>
          <w:rFonts w:ascii="Liberation Serif" w:hAnsi="Liberation Serif" w:cs="Liberation Serif"/>
        </w:rPr>
        <w:t xml:space="preserve"> составляет не менее 10 тыс.</w:t>
      </w:r>
      <w:r w:rsidR="002C6CEE">
        <w:rPr>
          <w:rFonts w:ascii="Liberation Serif" w:hAnsi="Liberation Serif" w:cs="Liberation Serif"/>
        </w:rPr>
        <w:t xml:space="preserve"> </w:t>
      </w:r>
      <w:r w:rsidRPr="008113D2">
        <w:rPr>
          <w:rFonts w:ascii="Liberation Serif" w:hAnsi="Liberation Serif" w:cs="Liberation Serif"/>
        </w:rPr>
        <w:t>чел. При меньшей численности детского населения библиотека может действовать в составе общедоступной библиотеки как филиал или структурное подразделение центральной библиотеки.</w:t>
      </w:r>
    </w:p>
    <w:p w14:paraId="4A3CD65D" w14:textId="572081D3" w:rsidR="008113D2" w:rsidRPr="008113D2" w:rsidRDefault="008113D2" w:rsidP="008113D2">
      <w:pPr>
        <w:ind w:firstLine="709"/>
        <w:jc w:val="both"/>
        <w:rPr>
          <w:rFonts w:ascii="Liberation Serif" w:hAnsi="Liberation Serif" w:cs="Liberation Serif"/>
        </w:rPr>
      </w:pPr>
      <w:proofErr w:type="gramStart"/>
      <w:r w:rsidRPr="008113D2">
        <w:rPr>
          <w:rFonts w:ascii="Liberation Serif" w:hAnsi="Liberation Serif" w:cs="Liberation Serif"/>
        </w:rPr>
        <w:t>В соответствии с таблицей 1 главы 2 «Нормы и нормативы размещения библиотек» Постановления Правительства Свердловской области от 29</w:t>
      </w:r>
      <w:r w:rsidR="002C6CEE">
        <w:rPr>
          <w:rFonts w:ascii="Liberation Serif" w:hAnsi="Liberation Serif" w:cs="Liberation Serif"/>
        </w:rPr>
        <w:t xml:space="preserve"> декабря </w:t>
      </w:r>
      <w:r w:rsidRPr="008113D2">
        <w:rPr>
          <w:rFonts w:ascii="Liberation Serif" w:hAnsi="Liberation Serif" w:cs="Liberation Serif"/>
        </w:rPr>
        <w:t xml:space="preserve">2017 </w:t>
      </w:r>
      <w:r w:rsidR="002C6CEE">
        <w:rPr>
          <w:rFonts w:ascii="Liberation Serif" w:hAnsi="Liberation Serif" w:cs="Liberation Serif"/>
        </w:rPr>
        <w:t xml:space="preserve">года </w:t>
      </w:r>
      <w:r w:rsidRPr="008113D2">
        <w:rPr>
          <w:rFonts w:ascii="Liberation Serif" w:hAnsi="Liberation Serif" w:cs="Liberation Serif"/>
        </w:rPr>
        <w:t>№1039-ПП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 минимальный уровень обеспеченности общедоступными библиотеками (сетевая единица на тыс.</w:t>
      </w:r>
      <w:r w:rsidR="002C6CEE">
        <w:rPr>
          <w:rFonts w:ascii="Liberation Serif" w:hAnsi="Liberation Serif" w:cs="Liberation Serif"/>
        </w:rPr>
        <w:t xml:space="preserve"> </w:t>
      </w:r>
      <w:r w:rsidRPr="008113D2">
        <w:rPr>
          <w:rFonts w:ascii="Liberation Serif" w:hAnsi="Liberation Serif" w:cs="Liberation Serif"/>
        </w:rPr>
        <w:t>человек на населённый пункт) и доступность:</w:t>
      </w:r>
      <w:proofErr w:type="gramEnd"/>
    </w:p>
    <w:p w14:paraId="1AF89B55"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для городского округа - 1 на 20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w:t>
      </w:r>
      <w:proofErr w:type="spellEnd"/>
      <w:r w:rsidRPr="008113D2">
        <w:rPr>
          <w:rFonts w:ascii="Liberation Serif" w:hAnsi="Liberation Serif" w:cs="Liberation Serif"/>
        </w:rPr>
        <w:t>.; транспортная доступность 30-40 мин.;</w:t>
      </w:r>
    </w:p>
    <w:p w14:paraId="4E6BD4C9"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для городского поселения - 1 на 10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w:t>
      </w:r>
      <w:proofErr w:type="spellEnd"/>
      <w:r w:rsidRPr="008113D2">
        <w:rPr>
          <w:rFonts w:ascii="Liberation Serif" w:hAnsi="Liberation Serif" w:cs="Liberation Serif"/>
        </w:rPr>
        <w:t>.; шаговая доступность 15-30 мин., транспортная доступность 15-30 мин.;</w:t>
      </w:r>
    </w:p>
    <w:p w14:paraId="19CEF2BF"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для сельского поселения (административный центр сельского поселения) - 1 на административный центр сельского поселения; количество филиалов общедоступных библиотек с детским отделением - 1 на 1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w:t>
      </w:r>
      <w:proofErr w:type="spellEnd"/>
      <w:r w:rsidRPr="008113D2">
        <w:rPr>
          <w:rFonts w:ascii="Liberation Serif" w:hAnsi="Liberation Serif" w:cs="Liberation Serif"/>
        </w:rPr>
        <w:t>.; шаговая доступность 15-30 мин., транспортная доступность 15-30 мин.</w:t>
      </w:r>
    </w:p>
    <w:p w14:paraId="3343470E"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Вывод: минимально допустимый уровень обеспеченности общедоступными библиотеками (сетевая единица на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еловек</w:t>
      </w:r>
      <w:proofErr w:type="spellEnd"/>
      <w:r w:rsidRPr="008113D2">
        <w:rPr>
          <w:rFonts w:ascii="Liberation Serif" w:hAnsi="Liberation Serif" w:cs="Liberation Serif"/>
        </w:rPr>
        <w:t xml:space="preserve"> на населённый пункт):</w:t>
      </w:r>
    </w:p>
    <w:p w14:paraId="3709AA5F"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для городского округа - 1 на 20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w:t>
      </w:r>
      <w:proofErr w:type="spellEnd"/>
      <w:r w:rsidRPr="008113D2">
        <w:rPr>
          <w:rFonts w:ascii="Liberation Serif" w:hAnsi="Liberation Serif" w:cs="Liberation Serif"/>
        </w:rPr>
        <w:t>.;</w:t>
      </w:r>
    </w:p>
    <w:p w14:paraId="08D9C087"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для городского поселения - 1 на 10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w:t>
      </w:r>
      <w:proofErr w:type="spellEnd"/>
      <w:r w:rsidRPr="008113D2">
        <w:rPr>
          <w:rFonts w:ascii="Liberation Serif" w:hAnsi="Liberation Serif" w:cs="Liberation Serif"/>
        </w:rPr>
        <w:t>.;</w:t>
      </w:r>
    </w:p>
    <w:p w14:paraId="24BBAF7F"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для сельского поселения (административный центр сельского поселения) - 1 на административный центр сельского поселения; количество филиалов общедоступных библиотек с детским отделением - 1 на 1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w:t>
      </w:r>
      <w:proofErr w:type="spellEnd"/>
      <w:r w:rsidRPr="008113D2">
        <w:rPr>
          <w:rFonts w:ascii="Liberation Serif" w:hAnsi="Liberation Serif" w:cs="Liberation Serif"/>
        </w:rPr>
        <w:t>.;</w:t>
      </w:r>
    </w:p>
    <w:p w14:paraId="4F48544E"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максимально допустимый уровень территориальной доступности общедоступными библиотеками:</w:t>
      </w:r>
    </w:p>
    <w:p w14:paraId="24D724E1"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городского округа - транспортная доступность 30-40 мин.;</w:t>
      </w:r>
    </w:p>
    <w:p w14:paraId="6CAE9ED5"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городского поселения - шаговая доступность 15-30 мин., транспортная доступность 15-30 мин.;</w:t>
      </w:r>
    </w:p>
    <w:p w14:paraId="02103C15"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сельского поселения - шаговая доступность 15-30 мин., транспортная доступность 15-30 мин.</w:t>
      </w:r>
    </w:p>
    <w:p w14:paraId="2719E53F" w14:textId="3A4204A8" w:rsidR="008113D2" w:rsidRPr="008113D2" w:rsidRDefault="008113D2" w:rsidP="008113D2">
      <w:pPr>
        <w:ind w:firstLine="709"/>
        <w:jc w:val="both"/>
        <w:rPr>
          <w:rFonts w:ascii="Liberation Serif" w:hAnsi="Liberation Serif" w:cs="Liberation Serif"/>
        </w:rPr>
      </w:pPr>
      <w:r w:rsidRPr="002C6CEE">
        <w:rPr>
          <w:rFonts w:ascii="Liberation Serif" w:hAnsi="Liberation Serif" w:cs="Liberation Serif"/>
        </w:rPr>
        <w:t xml:space="preserve">Объекты культурно-досугового (клубного) типа (дом культуры). </w:t>
      </w:r>
      <w:proofErr w:type="gramStart"/>
      <w:r w:rsidRPr="008113D2">
        <w:rPr>
          <w:rFonts w:ascii="Liberation Serif" w:hAnsi="Liberation Serif" w:cs="Liberation Serif"/>
        </w:rPr>
        <w:t xml:space="preserve">Значения расчетных показателей по уровню обеспеченности объектами культурно–досугового (клубного) типа в </w:t>
      </w:r>
      <w:r w:rsidR="002C6CEE">
        <w:rPr>
          <w:rFonts w:ascii="Liberation Serif" w:hAnsi="Liberation Serif" w:cs="Liberation Serif"/>
        </w:rPr>
        <w:t>МО</w:t>
      </w:r>
      <w:r w:rsidRPr="008113D2">
        <w:rPr>
          <w:rFonts w:ascii="Liberation Serif" w:hAnsi="Liberation Serif" w:cs="Liberation Serif"/>
        </w:rPr>
        <w:t xml:space="preserve"> Первоуральск определено в соответствии с таблицей 7 из состава пункта 44 и с пунктом 49 главы 7 «Нормы и нормативы размещения учреждений культуры клубного типа» из состава Методических рекомендаций по развитию сети организаций культуры и обеспеченности населения услугами организаций культуры в Свердловской области»</w:t>
      </w:r>
      <w:r w:rsidR="002C6CEE">
        <w:rPr>
          <w:rFonts w:ascii="Liberation Serif" w:hAnsi="Liberation Serif" w:cs="Liberation Serif"/>
        </w:rPr>
        <w:t>:</w:t>
      </w:r>
      <w:proofErr w:type="gramEnd"/>
    </w:p>
    <w:p w14:paraId="277C6852" w14:textId="77777777" w:rsidR="008113D2" w:rsidRPr="002C6CEE" w:rsidRDefault="008113D2" w:rsidP="008113D2">
      <w:pPr>
        <w:ind w:firstLine="709"/>
        <w:jc w:val="both"/>
        <w:rPr>
          <w:rFonts w:ascii="Liberation Serif" w:hAnsi="Liberation Serif" w:cs="Liberation Serif"/>
        </w:rPr>
      </w:pPr>
      <w:r w:rsidRPr="002C6CEE">
        <w:rPr>
          <w:rFonts w:ascii="Liberation Serif" w:hAnsi="Liberation Serif" w:cs="Liberation Serif"/>
        </w:rPr>
        <w:t xml:space="preserve">- для городского округа (с населением от 100 до 500 </w:t>
      </w:r>
      <w:proofErr w:type="spellStart"/>
      <w:r w:rsidRPr="002C6CEE">
        <w:rPr>
          <w:rFonts w:ascii="Liberation Serif" w:hAnsi="Liberation Serif" w:cs="Liberation Serif"/>
        </w:rPr>
        <w:t>тыс</w:t>
      </w:r>
      <w:proofErr w:type="gramStart"/>
      <w:r w:rsidRPr="002C6CEE">
        <w:rPr>
          <w:rFonts w:ascii="Liberation Serif" w:hAnsi="Liberation Serif" w:cs="Liberation Serif"/>
        </w:rPr>
        <w:t>.ч</w:t>
      </w:r>
      <w:proofErr w:type="gramEnd"/>
      <w:r w:rsidRPr="002C6CEE">
        <w:rPr>
          <w:rFonts w:ascii="Liberation Serif" w:hAnsi="Liberation Serif" w:cs="Liberation Serif"/>
        </w:rPr>
        <w:t>ел</w:t>
      </w:r>
      <w:proofErr w:type="spellEnd"/>
      <w:r w:rsidRPr="002C6CEE">
        <w:rPr>
          <w:rFonts w:ascii="Liberation Serif" w:hAnsi="Liberation Serif" w:cs="Liberation Serif"/>
        </w:rPr>
        <w:t>.) - 1 на 100 тыс. чел.; транспортная доступность 30-40 мин.;</w:t>
      </w:r>
    </w:p>
    <w:p w14:paraId="6ABAE1BC" w14:textId="1A262C70" w:rsidR="008113D2" w:rsidRPr="002C6CEE" w:rsidRDefault="008113D2" w:rsidP="008113D2">
      <w:pPr>
        <w:ind w:firstLine="709"/>
        <w:jc w:val="both"/>
        <w:rPr>
          <w:rFonts w:ascii="Liberation Serif" w:hAnsi="Liberation Serif" w:cs="Liberation Serif"/>
        </w:rPr>
      </w:pPr>
      <w:r w:rsidRPr="002C6CEE">
        <w:rPr>
          <w:rFonts w:ascii="Liberation Serif" w:hAnsi="Liberation Serif" w:cs="Liberation Serif"/>
        </w:rPr>
        <w:t xml:space="preserve">- для городского поселения (население от 25 тыс. До 100 </w:t>
      </w:r>
      <w:proofErr w:type="spellStart"/>
      <w:r w:rsidRPr="002C6CEE">
        <w:rPr>
          <w:rFonts w:ascii="Liberation Serif" w:hAnsi="Liberation Serif" w:cs="Liberation Serif"/>
        </w:rPr>
        <w:t>тыс</w:t>
      </w:r>
      <w:proofErr w:type="gramStart"/>
      <w:r w:rsidRPr="002C6CEE">
        <w:rPr>
          <w:rFonts w:ascii="Liberation Serif" w:hAnsi="Liberation Serif" w:cs="Liberation Serif"/>
        </w:rPr>
        <w:t>.ч</w:t>
      </w:r>
      <w:proofErr w:type="gramEnd"/>
      <w:r w:rsidRPr="002C6CEE">
        <w:rPr>
          <w:rFonts w:ascii="Liberation Serif" w:hAnsi="Liberation Serif" w:cs="Liberation Serif"/>
        </w:rPr>
        <w:t>ел</w:t>
      </w:r>
      <w:proofErr w:type="spellEnd"/>
      <w:r w:rsidRPr="002C6CEE">
        <w:rPr>
          <w:rFonts w:ascii="Liberation Serif" w:hAnsi="Liberation Serif" w:cs="Liberation Serif"/>
        </w:rPr>
        <w:t xml:space="preserve">.) - 1 на </w:t>
      </w:r>
      <w:r w:rsidR="002C6CEE">
        <w:rPr>
          <w:rFonts w:ascii="Liberation Serif" w:hAnsi="Liberation Serif" w:cs="Liberation Serif"/>
        </w:rPr>
        <w:t xml:space="preserve">                   </w:t>
      </w:r>
      <w:r w:rsidRPr="002C6CEE">
        <w:rPr>
          <w:rFonts w:ascii="Liberation Serif" w:hAnsi="Liberation Serif" w:cs="Liberation Serif"/>
        </w:rPr>
        <w:t>25 тыс.</w:t>
      </w:r>
      <w:r w:rsidR="002C6CEE">
        <w:rPr>
          <w:rFonts w:ascii="Liberation Serif" w:hAnsi="Liberation Serif" w:cs="Liberation Serif"/>
        </w:rPr>
        <w:t xml:space="preserve"> </w:t>
      </w:r>
      <w:r w:rsidRPr="002C6CEE">
        <w:rPr>
          <w:rFonts w:ascii="Liberation Serif" w:hAnsi="Liberation Serif" w:cs="Liberation Serif"/>
        </w:rPr>
        <w:t>чел.; транспортная доступность 15-30 мин.;</w:t>
      </w:r>
    </w:p>
    <w:p w14:paraId="1E72E23C" w14:textId="373B1FE9"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xml:space="preserve">- для сельского поселения (административный центр сельского поселения) - 1 на административный центр сельского поселения; количество филиалов сельского дома культуры - 1 на 1 </w:t>
      </w:r>
      <w:proofErr w:type="spellStart"/>
      <w:r w:rsidRPr="008113D2">
        <w:rPr>
          <w:rFonts w:ascii="Liberation Serif" w:hAnsi="Liberation Serif" w:cs="Liberation Serif"/>
        </w:rPr>
        <w:t>тыс</w:t>
      </w:r>
      <w:proofErr w:type="gramStart"/>
      <w:r w:rsidRPr="008113D2">
        <w:rPr>
          <w:rFonts w:ascii="Liberation Serif" w:hAnsi="Liberation Serif" w:cs="Liberation Serif"/>
        </w:rPr>
        <w:t>.ч</w:t>
      </w:r>
      <w:proofErr w:type="gramEnd"/>
      <w:r w:rsidRPr="008113D2">
        <w:rPr>
          <w:rFonts w:ascii="Liberation Serif" w:hAnsi="Liberation Serif" w:cs="Liberation Serif"/>
        </w:rPr>
        <w:t>ел</w:t>
      </w:r>
      <w:proofErr w:type="spellEnd"/>
      <w:r w:rsidRPr="008113D2">
        <w:rPr>
          <w:rFonts w:ascii="Liberation Serif" w:hAnsi="Liberation Serif" w:cs="Liberation Serif"/>
        </w:rPr>
        <w:t xml:space="preserve">.; шаговая доступность 15-30 мин., транспортная доступность </w:t>
      </w:r>
      <w:r w:rsidR="002C6CEE">
        <w:rPr>
          <w:rFonts w:ascii="Liberation Serif" w:hAnsi="Liberation Serif" w:cs="Liberation Serif"/>
        </w:rPr>
        <w:t xml:space="preserve">              </w:t>
      </w:r>
      <w:r w:rsidRPr="008113D2">
        <w:rPr>
          <w:rFonts w:ascii="Liberation Serif" w:hAnsi="Liberation Serif" w:cs="Liberation Serif"/>
        </w:rPr>
        <w:t>15-30 мин.</w:t>
      </w:r>
    </w:p>
    <w:p w14:paraId="385DD1B8"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Вывод: минимально допустимый уровень обеспеченности объектами культурно–досугового (клубного) типа:</w:t>
      </w:r>
    </w:p>
    <w:p w14:paraId="024342FC" w14:textId="6A9110BC"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городского округа (с населением от 100 до 500 тыс.</w:t>
      </w:r>
      <w:r w:rsidR="002C6CEE">
        <w:rPr>
          <w:rFonts w:ascii="Liberation Serif" w:hAnsi="Liberation Serif" w:cs="Liberation Serif"/>
        </w:rPr>
        <w:t xml:space="preserve"> </w:t>
      </w:r>
      <w:r w:rsidRPr="008113D2">
        <w:rPr>
          <w:rFonts w:ascii="Liberation Serif" w:hAnsi="Liberation Serif" w:cs="Liberation Serif"/>
        </w:rPr>
        <w:t>чел.) - 1 на 100 тыс. чел.;</w:t>
      </w:r>
    </w:p>
    <w:p w14:paraId="696D676E" w14:textId="471F5108"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городского поселения (население от 25 тыс. До 100 тыс.</w:t>
      </w:r>
      <w:r w:rsidR="002C6CEE">
        <w:rPr>
          <w:rFonts w:ascii="Liberation Serif" w:hAnsi="Liberation Serif" w:cs="Liberation Serif"/>
        </w:rPr>
        <w:t xml:space="preserve"> </w:t>
      </w:r>
      <w:r w:rsidRPr="008113D2">
        <w:rPr>
          <w:rFonts w:ascii="Liberation Serif" w:hAnsi="Liberation Serif" w:cs="Liberation Serif"/>
        </w:rPr>
        <w:t xml:space="preserve">чел.) - 1 на </w:t>
      </w:r>
      <w:r w:rsidR="002C6CEE">
        <w:rPr>
          <w:rFonts w:ascii="Liberation Serif" w:hAnsi="Liberation Serif" w:cs="Liberation Serif"/>
        </w:rPr>
        <w:t xml:space="preserve">                         </w:t>
      </w:r>
      <w:r w:rsidRPr="008113D2">
        <w:rPr>
          <w:rFonts w:ascii="Liberation Serif" w:hAnsi="Liberation Serif" w:cs="Liberation Serif"/>
        </w:rPr>
        <w:t>25 тыс.</w:t>
      </w:r>
      <w:r w:rsidR="002C6CEE">
        <w:rPr>
          <w:rFonts w:ascii="Liberation Serif" w:hAnsi="Liberation Serif" w:cs="Liberation Serif"/>
        </w:rPr>
        <w:t xml:space="preserve"> </w:t>
      </w:r>
      <w:r w:rsidRPr="008113D2">
        <w:rPr>
          <w:rFonts w:ascii="Liberation Serif" w:hAnsi="Liberation Serif" w:cs="Liberation Serif"/>
        </w:rPr>
        <w:t>чел.;</w:t>
      </w:r>
    </w:p>
    <w:p w14:paraId="2525D569" w14:textId="17746A8A"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сельского поселения (административный центр сельского поселения) - 1 на административный центр сельского поселения; количество филиалов сельского дома культуры - 1 на 1 тыс.</w:t>
      </w:r>
      <w:r w:rsidR="002C6CEE">
        <w:rPr>
          <w:rFonts w:ascii="Liberation Serif" w:hAnsi="Liberation Serif" w:cs="Liberation Serif"/>
        </w:rPr>
        <w:t xml:space="preserve"> </w:t>
      </w:r>
      <w:r w:rsidRPr="008113D2">
        <w:rPr>
          <w:rFonts w:ascii="Liberation Serif" w:hAnsi="Liberation Serif" w:cs="Liberation Serif"/>
        </w:rPr>
        <w:t>чел.;</w:t>
      </w:r>
    </w:p>
    <w:p w14:paraId="3778DD95"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максимально допустимый уровень территориальной доступности:</w:t>
      </w:r>
    </w:p>
    <w:p w14:paraId="32D97F10"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городского округа транспортная доступность 30-40 мин.;</w:t>
      </w:r>
    </w:p>
    <w:p w14:paraId="5CEC4BCC"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городского поселения транспортная доступность 15-30 мин.;</w:t>
      </w:r>
    </w:p>
    <w:p w14:paraId="7024B9C8" w14:textId="77777777" w:rsidR="008113D2" w:rsidRPr="008113D2" w:rsidRDefault="008113D2" w:rsidP="008113D2">
      <w:pPr>
        <w:ind w:firstLine="709"/>
        <w:jc w:val="both"/>
        <w:rPr>
          <w:rFonts w:ascii="Liberation Serif" w:hAnsi="Liberation Serif" w:cs="Liberation Serif"/>
        </w:rPr>
      </w:pPr>
      <w:r w:rsidRPr="008113D2">
        <w:rPr>
          <w:rFonts w:ascii="Liberation Serif" w:hAnsi="Liberation Serif" w:cs="Liberation Serif"/>
        </w:rPr>
        <w:t>- для сельского поселения шаговая доступность 15-30 мин., транспортная доступность 15-30 мин.</w:t>
      </w:r>
    </w:p>
    <w:p w14:paraId="7CDB24E5" w14:textId="5CD52F08" w:rsidR="008113D2" w:rsidRDefault="008113D2" w:rsidP="008113D2">
      <w:pPr>
        <w:jc w:val="both"/>
        <w:rPr>
          <w:rFonts w:ascii="Liberation Serif" w:hAnsi="Liberation Serif" w:cs="Liberation Serif"/>
        </w:rPr>
      </w:pPr>
    </w:p>
    <w:p w14:paraId="797A3B2A" w14:textId="2921FBD6" w:rsidR="002C6CEE" w:rsidRDefault="002C6CEE" w:rsidP="002C6CEE">
      <w:pPr>
        <w:jc w:val="center"/>
      </w:pPr>
      <w:r>
        <w:t>В области создания условий для развития местного традиционного художественного творчества</w:t>
      </w:r>
    </w:p>
    <w:p w14:paraId="17C70468" w14:textId="4900BE15" w:rsidR="002C6CEE" w:rsidRDefault="002C6CEE" w:rsidP="002C6CEE">
      <w:pPr>
        <w:jc w:val="center"/>
      </w:pPr>
    </w:p>
    <w:p w14:paraId="7F4B62F2" w14:textId="7B9B75CF" w:rsidR="002C6CEE" w:rsidRDefault="002C6CEE" w:rsidP="002C6CEE">
      <w:pPr>
        <w:ind w:firstLine="709"/>
        <w:jc w:val="both"/>
      </w:pPr>
      <w:proofErr w:type="gramStart"/>
      <w:r>
        <w:t xml:space="preserve">В соответствии с разделом </w:t>
      </w:r>
      <w:r>
        <w:rPr>
          <w:lang w:val="en-US"/>
        </w:rPr>
        <w:t>VII</w:t>
      </w:r>
      <w:r>
        <w:t xml:space="preserve"> «Нормы и нормативы размещения учреждений культуры клубного типа» Методических рекомендаций субъектам Российской Федерации и органов местного самоуправления по развитию сети организаций культуры и обеспеченности населения услугами организаций культуры», утверждённым распоряжением Минкультуры России от 02 августа 2017 года №Р-965 пункт 6 «создание Центров культурного развития в городских округах, городских поселениях и сельских поселениях осуществляется при наличии</w:t>
      </w:r>
      <w:proofErr w:type="gramEnd"/>
      <w:r>
        <w:t xml:space="preserve"> потребности по решению органом местного самоуправления за счёт собственных средств».</w:t>
      </w:r>
    </w:p>
    <w:p w14:paraId="0A1FCF49" w14:textId="77B0D835" w:rsidR="002C6CEE" w:rsidRDefault="002C6CEE" w:rsidP="002C6CEE">
      <w:pPr>
        <w:ind w:firstLine="709"/>
        <w:jc w:val="both"/>
      </w:pPr>
      <w:r>
        <w:t>Органом местного самоуправления не планируется создание Центров культурного развития.</w:t>
      </w:r>
    </w:p>
    <w:p w14:paraId="3C88FD3A" w14:textId="3D8CADF1" w:rsidR="002C6CEE" w:rsidRDefault="002C6CEE" w:rsidP="002C6CEE">
      <w:pPr>
        <w:jc w:val="both"/>
        <w:rPr>
          <w:rFonts w:ascii="Liberation Serif" w:hAnsi="Liberation Serif" w:cs="Liberation Serif"/>
        </w:rPr>
      </w:pPr>
    </w:p>
    <w:p w14:paraId="58F9BCD5" w14:textId="23A41908" w:rsidR="002C6CEE" w:rsidRDefault="002C6CEE" w:rsidP="002C6CEE">
      <w:pPr>
        <w:jc w:val="center"/>
      </w:pPr>
      <w:r>
        <w:t>В области содержания мест захоронения, организации ритуальных услуг</w:t>
      </w:r>
    </w:p>
    <w:p w14:paraId="69611B00" w14:textId="4D55B9B3" w:rsidR="002C6CEE" w:rsidRDefault="002C6CEE" w:rsidP="002C6CEE">
      <w:pPr>
        <w:jc w:val="center"/>
      </w:pPr>
    </w:p>
    <w:p w14:paraId="0D90D9F8" w14:textId="653BDC58"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Согласно материалам генерального плана на территории </w:t>
      </w:r>
      <w:r>
        <w:rPr>
          <w:rFonts w:ascii="Liberation Serif" w:hAnsi="Liberation Serif" w:cs="Liberation Serif"/>
        </w:rPr>
        <w:t>М</w:t>
      </w:r>
      <w:r w:rsidRPr="002C6CEE">
        <w:rPr>
          <w:rFonts w:ascii="Liberation Serif" w:hAnsi="Liberation Serif" w:cs="Liberation Serif"/>
        </w:rPr>
        <w:t xml:space="preserve">О Первоуральск расположены 16 кладбищ. </w:t>
      </w:r>
    </w:p>
    <w:p w14:paraId="0906A4F0" w14:textId="241264D3"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В соответствии с пунктом 3 Приказа Министерства строительства и развития инфраструктуры Свердловской области от 01</w:t>
      </w:r>
      <w:r>
        <w:rPr>
          <w:rFonts w:ascii="Liberation Serif" w:hAnsi="Liberation Serif" w:cs="Liberation Serif"/>
        </w:rPr>
        <w:t xml:space="preserve"> августа </w:t>
      </w:r>
      <w:r w:rsidRPr="002C6CEE">
        <w:rPr>
          <w:rFonts w:ascii="Liberation Serif" w:hAnsi="Liberation Serif" w:cs="Liberation Serif"/>
        </w:rPr>
        <w:t xml:space="preserve">2023 </w:t>
      </w:r>
      <w:r>
        <w:rPr>
          <w:rFonts w:ascii="Liberation Serif" w:hAnsi="Liberation Serif" w:cs="Liberation Serif"/>
        </w:rPr>
        <w:t xml:space="preserve">года </w:t>
      </w:r>
      <w:r w:rsidRPr="002C6CEE">
        <w:rPr>
          <w:rFonts w:ascii="Liberation Serif" w:hAnsi="Liberation Serif" w:cs="Liberation Serif"/>
        </w:rPr>
        <w:t xml:space="preserve">№ 435-П «Об утверждении региональных нормативов градостроительного проектирования Свердловской области» необходима актуализация местных нормативов градостроительного проектирования в соответствии с региональными нормативами градостроительного проектирования Свердловской области и их утверждение с </w:t>
      </w:r>
      <w:r>
        <w:rPr>
          <w:rFonts w:ascii="Liberation Serif" w:hAnsi="Liberation Serif" w:cs="Liberation Serif"/>
        </w:rPr>
        <w:t xml:space="preserve">                             </w:t>
      </w:r>
      <w:r w:rsidRPr="002C6CEE">
        <w:rPr>
          <w:rFonts w:ascii="Liberation Serif" w:hAnsi="Liberation Serif" w:cs="Liberation Serif"/>
        </w:rPr>
        <w:t>01</w:t>
      </w:r>
      <w:r>
        <w:rPr>
          <w:rFonts w:ascii="Liberation Serif" w:hAnsi="Liberation Serif" w:cs="Liberation Serif"/>
        </w:rPr>
        <w:t xml:space="preserve"> февраля </w:t>
      </w:r>
      <w:r w:rsidRPr="002C6CEE">
        <w:rPr>
          <w:rFonts w:ascii="Liberation Serif" w:hAnsi="Liberation Serif" w:cs="Liberation Serif"/>
        </w:rPr>
        <w:t>2024 года.</w:t>
      </w:r>
    </w:p>
    <w:p w14:paraId="5EF23FC0"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В соответствии с пунктом 10.1 подраздела 10 «Объекты местного значения в области содержания мест захоронения», раздела 3 «Материалы по обоснованию предельных значений расчётных показателей минимально допустимого уровня обеспеченности объектами местного значения Свердловской области» РНГП </w:t>
      </w:r>
      <w:proofErr w:type="gramStart"/>
      <w:r w:rsidRPr="002C6CEE">
        <w:rPr>
          <w:rFonts w:ascii="Liberation Serif" w:hAnsi="Liberation Serif" w:cs="Liberation Serif"/>
        </w:rPr>
        <w:t>СО</w:t>
      </w:r>
      <w:proofErr w:type="gramEnd"/>
      <w:r w:rsidRPr="002C6CEE">
        <w:rPr>
          <w:rFonts w:ascii="Liberation Serif" w:hAnsi="Liberation Serif" w:cs="Liberation Serif"/>
        </w:rPr>
        <w:t xml:space="preserve">, уровень обеспеченности (га на 1000 умерших), устанавливается из расчёта 4 кв. м на одного умершего с учётом озеленения, которое должно составлять не менее 20% от общей площади кладбища - 0,5 га на 1000 умерших. </w:t>
      </w:r>
    </w:p>
    <w:p w14:paraId="0E847F8F"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Вывод: минимально допустимый уровень обеспеченности кладбищами традиционного и смешанного захоронения (</w:t>
      </w:r>
      <w:proofErr w:type="gramStart"/>
      <w:r w:rsidRPr="002C6CEE">
        <w:rPr>
          <w:rFonts w:ascii="Liberation Serif" w:hAnsi="Liberation Serif" w:cs="Liberation Serif"/>
        </w:rPr>
        <w:t>га</w:t>
      </w:r>
      <w:proofErr w:type="gramEnd"/>
      <w:r w:rsidRPr="002C6CEE">
        <w:rPr>
          <w:rFonts w:ascii="Liberation Serif" w:hAnsi="Liberation Serif" w:cs="Liberation Serif"/>
        </w:rPr>
        <w:t xml:space="preserve"> на 1000 умерших) - 0,5 га;</w:t>
      </w:r>
    </w:p>
    <w:p w14:paraId="0C1E41CE"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Максимально допустимый уровень территориальной доступности не нормируется. </w:t>
      </w:r>
    </w:p>
    <w:p w14:paraId="6CC1D4AD" w14:textId="15FFD396" w:rsidR="002C6CEE" w:rsidRDefault="002C6CEE" w:rsidP="002C6CEE">
      <w:pPr>
        <w:jc w:val="both"/>
        <w:rPr>
          <w:rFonts w:ascii="Liberation Serif" w:hAnsi="Liberation Serif" w:cs="Liberation Serif"/>
        </w:rPr>
      </w:pPr>
    </w:p>
    <w:p w14:paraId="1264E575" w14:textId="438F0A59" w:rsidR="002C6CEE" w:rsidRDefault="002C6CEE" w:rsidP="002C6CEE">
      <w:pPr>
        <w:jc w:val="center"/>
      </w:pPr>
      <w:r>
        <w:t>В области комплексного развития территорий</w:t>
      </w:r>
    </w:p>
    <w:p w14:paraId="618CBE17" w14:textId="6F655650" w:rsidR="002C6CEE" w:rsidRDefault="002C6CEE" w:rsidP="002C6CEE">
      <w:pPr>
        <w:jc w:val="center"/>
      </w:pPr>
    </w:p>
    <w:p w14:paraId="7FFAABA4" w14:textId="4FC072E9"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Согласно Генеральному плану </w:t>
      </w:r>
      <w:r>
        <w:rPr>
          <w:rFonts w:ascii="Liberation Serif" w:hAnsi="Liberation Serif" w:cs="Liberation Serif"/>
        </w:rPr>
        <w:t>муниципального</w:t>
      </w:r>
      <w:r w:rsidRPr="002C6CEE">
        <w:rPr>
          <w:rFonts w:ascii="Liberation Serif" w:hAnsi="Liberation Serif" w:cs="Liberation Serif"/>
        </w:rPr>
        <w:t xml:space="preserve"> округа Первоуральск на территории населённых пунктов планируется развитие жилой зоны, </w:t>
      </w:r>
      <w:r w:rsidR="000B726F" w:rsidRPr="002C6CEE">
        <w:rPr>
          <w:rFonts w:ascii="Liberation Serif" w:hAnsi="Liberation Serif" w:cs="Liberation Serif"/>
        </w:rPr>
        <w:t>которая включает</w:t>
      </w:r>
      <w:r w:rsidRPr="002C6CEE">
        <w:rPr>
          <w:rFonts w:ascii="Liberation Serif" w:hAnsi="Liberation Serif" w:cs="Liberation Serif"/>
        </w:rPr>
        <w:t xml:space="preserve"> следующие виды функциональных зон: </w:t>
      </w:r>
    </w:p>
    <w:p w14:paraId="4E97B7E0"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 Зона застройки индивидуальными жилыми домами предназначена для размещения индивидуальных жилых домов. </w:t>
      </w:r>
    </w:p>
    <w:p w14:paraId="2D75EB9C"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 Зона застройки малоэтажными жилыми домами (до 4 этажей, включая </w:t>
      </w:r>
      <w:proofErr w:type="gramStart"/>
      <w:r w:rsidRPr="002C6CEE">
        <w:rPr>
          <w:rFonts w:ascii="Liberation Serif" w:hAnsi="Liberation Serif" w:cs="Liberation Serif"/>
        </w:rPr>
        <w:t>мансардный</w:t>
      </w:r>
      <w:proofErr w:type="gramEnd"/>
      <w:r w:rsidRPr="002C6CEE">
        <w:rPr>
          <w:rFonts w:ascii="Liberation Serif" w:hAnsi="Liberation Serif" w:cs="Liberation Serif"/>
        </w:rPr>
        <w:t xml:space="preserve">) предназначена для размещения малоэтажных жилых домов (до 4 этажей, включая мансардный). </w:t>
      </w:r>
    </w:p>
    <w:p w14:paraId="1FDC9458"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 Зона застройки </w:t>
      </w:r>
      <w:proofErr w:type="spellStart"/>
      <w:r w:rsidRPr="002C6CEE">
        <w:rPr>
          <w:rFonts w:ascii="Liberation Serif" w:hAnsi="Liberation Serif" w:cs="Liberation Serif"/>
        </w:rPr>
        <w:t>среднеэтажными</w:t>
      </w:r>
      <w:proofErr w:type="spellEnd"/>
      <w:r w:rsidRPr="002C6CEE">
        <w:rPr>
          <w:rFonts w:ascii="Liberation Serif" w:hAnsi="Liberation Serif" w:cs="Liberation Serif"/>
        </w:rPr>
        <w:t xml:space="preserve"> жилыми домами (от 5 до 8 этажей, включая </w:t>
      </w:r>
      <w:proofErr w:type="gramStart"/>
      <w:r w:rsidRPr="002C6CEE">
        <w:rPr>
          <w:rFonts w:ascii="Liberation Serif" w:hAnsi="Liberation Serif" w:cs="Liberation Serif"/>
        </w:rPr>
        <w:t>мансардный</w:t>
      </w:r>
      <w:proofErr w:type="gramEnd"/>
      <w:r w:rsidRPr="002C6CEE">
        <w:rPr>
          <w:rFonts w:ascii="Liberation Serif" w:hAnsi="Liberation Serif" w:cs="Liberation Serif"/>
        </w:rPr>
        <w:t xml:space="preserve">) определена для размещения </w:t>
      </w:r>
      <w:proofErr w:type="spellStart"/>
      <w:r w:rsidRPr="002C6CEE">
        <w:rPr>
          <w:rFonts w:ascii="Liberation Serif" w:hAnsi="Liberation Serif" w:cs="Liberation Serif"/>
        </w:rPr>
        <w:t>среднеэтажных</w:t>
      </w:r>
      <w:proofErr w:type="spellEnd"/>
      <w:r w:rsidRPr="002C6CEE">
        <w:rPr>
          <w:rFonts w:ascii="Liberation Serif" w:hAnsi="Liberation Serif" w:cs="Liberation Serif"/>
        </w:rPr>
        <w:t xml:space="preserve"> жилых домов (от 5 до 8 этажей, включая мансардный). </w:t>
      </w:r>
    </w:p>
    <w:p w14:paraId="6C33B12F"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 Зона застройки многоэтажными жилыми домами (9 этажей и более) определена для размещения многоэтажных жилых домов (9 этажей и более). </w:t>
      </w:r>
    </w:p>
    <w:p w14:paraId="16214147" w14:textId="7A823FC6"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Для расчета проектной численности населения и определения потребности в объектах социальной инфраструктуры при разработке документации по планировке территорий для жилищного строительства применяется перспективные показатели обеспеченности жилищным </w:t>
      </w:r>
      <w:proofErr w:type="gramStart"/>
      <w:r w:rsidRPr="002C6CEE">
        <w:rPr>
          <w:rFonts w:ascii="Liberation Serif" w:hAnsi="Liberation Serif" w:cs="Liberation Serif"/>
        </w:rPr>
        <w:t>фондом</w:t>
      </w:r>
      <w:proofErr w:type="gramEnd"/>
      <w:r w:rsidRPr="002C6CEE">
        <w:rPr>
          <w:rFonts w:ascii="Liberation Serif" w:hAnsi="Liberation Serif" w:cs="Liberation Serif"/>
        </w:rPr>
        <w:t xml:space="preserve"> установленные генеральным планом </w:t>
      </w:r>
      <w:r>
        <w:rPr>
          <w:rFonts w:ascii="Liberation Serif" w:hAnsi="Liberation Serif" w:cs="Liberation Serif"/>
        </w:rPr>
        <w:t xml:space="preserve">МО </w:t>
      </w:r>
      <w:r w:rsidRPr="002C6CEE">
        <w:rPr>
          <w:rFonts w:ascii="Liberation Serif" w:hAnsi="Liberation Serif" w:cs="Liberation Serif"/>
        </w:rPr>
        <w:t>Первоуральск до 2040 г</w:t>
      </w:r>
      <w:r>
        <w:rPr>
          <w:rFonts w:ascii="Liberation Serif" w:hAnsi="Liberation Serif" w:cs="Liberation Serif"/>
        </w:rPr>
        <w:t>ода</w:t>
      </w:r>
      <w:r w:rsidRPr="002C6CEE">
        <w:rPr>
          <w:rFonts w:ascii="Liberation Serif" w:hAnsi="Liberation Serif" w:cs="Liberation Serif"/>
        </w:rPr>
        <w:t>:</w:t>
      </w:r>
    </w:p>
    <w:p w14:paraId="14D1F52C"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 для городского населения – 35,0 </w:t>
      </w:r>
      <w:proofErr w:type="spellStart"/>
      <w:r w:rsidRPr="002C6CEE">
        <w:rPr>
          <w:rFonts w:ascii="Liberation Serif" w:hAnsi="Liberation Serif" w:cs="Liberation Serif"/>
        </w:rPr>
        <w:t>кв</w:t>
      </w:r>
      <w:proofErr w:type="gramStart"/>
      <w:r w:rsidRPr="002C6CEE">
        <w:rPr>
          <w:rFonts w:ascii="Liberation Serif" w:hAnsi="Liberation Serif" w:cs="Liberation Serif"/>
        </w:rPr>
        <w:t>.м</w:t>
      </w:r>
      <w:proofErr w:type="spellEnd"/>
      <w:proofErr w:type="gramEnd"/>
      <w:r w:rsidRPr="002C6CEE">
        <w:rPr>
          <w:rFonts w:ascii="Liberation Serif" w:hAnsi="Liberation Serif" w:cs="Liberation Serif"/>
        </w:rPr>
        <w:t xml:space="preserve">/человека; </w:t>
      </w:r>
    </w:p>
    <w:p w14:paraId="55B74B2F"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 для сельского населения – 32,0 </w:t>
      </w:r>
      <w:proofErr w:type="spellStart"/>
      <w:r w:rsidRPr="002C6CEE">
        <w:rPr>
          <w:rFonts w:ascii="Liberation Serif" w:hAnsi="Liberation Serif" w:cs="Liberation Serif"/>
        </w:rPr>
        <w:t>кв</w:t>
      </w:r>
      <w:proofErr w:type="gramStart"/>
      <w:r w:rsidRPr="002C6CEE">
        <w:rPr>
          <w:rFonts w:ascii="Liberation Serif" w:hAnsi="Liberation Serif" w:cs="Liberation Serif"/>
        </w:rPr>
        <w:t>.м</w:t>
      </w:r>
      <w:proofErr w:type="spellEnd"/>
      <w:proofErr w:type="gramEnd"/>
      <w:r w:rsidRPr="002C6CEE">
        <w:rPr>
          <w:rFonts w:ascii="Liberation Serif" w:hAnsi="Liberation Serif" w:cs="Liberation Serif"/>
        </w:rPr>
        <w:t xml:space="preserve">/человека. </w:t>
      </w:r>
    </w:p>
    <w:p w14:paraId="73CC3EBC" w14:textId="5B7BDFF1" w:rsidR="002C6CEE" w:rsidRPr="002C6CEE" w:rsidRDefault="002C6CEE" w:rsidP="002C6CEE">
      <w:pPr>
        <w:ind w:firstLine="709"/>
        <w:jc w:val="both"/>
        <w:rPr>
          <w:rFonts w:ascii="Liberation Serif" w:hAnsi="Liberation Serif" w:cs="Liberation Serif"/>
        </w:rPr>
      </w:pPr>
      <w:proofErr w:type="gramStart"/>
      <w:r w:rsidRPr="002C6CEE">
        <w:rPr>
          <w:rFonts w:ascii="Liberation Serif" w:hAnsi="Liberation Serif" w:cs="Liberation Serif"/>
        </w:rPr>
        <w:t>Нормирование обеспечения в сфере жилищного строительства осуществляется в зависимости от вида застройки и способа освоения территории (комплексное освоение территории, развитие застроенных территорий) согласно пункту 2.10 раздела 2 РНГП СО - в соответствии со Стандартом комплексного развития территорий</w:t>
      </w:r>
      <w:r>
        <w:rPr>
          <w:rFonts w:ascii="Liberation Serif" w:hAnsi="Liberation Serif" w:cs="Liberation Serif"/>
        </w:rPr>
        <w:t xml:space="preserve">, </w:t>
      </w:r>
      <w:r w:rsidRPr="002C6CEE">
        <w:rPr>
          <w:rFonts w:ascii="Liberation Serif" w:hAnsi="Liberation Serif" w:cs="Liberation Serif"/>
        </w:rPr>
        <w:t xml:space="preserve">разработанного </w:t>
      </w:r>
      <w:r>
        <w:rPr>
          <w:rFonts w:ascii="Liberation Serif" w:hAnsi="Liberation Serif" w:cs="Liberation Serif"/>
        </w:rPr>
        <w:t xml:space="preserve">                        </w:t>
      </w:r>
      <w:r w:rsidRPr="002C6CEE">
        <w:rPr>
          <w:rFonts w:ascii="Liberation Serif" w:hAnsi="Liberation Serif" w:cs="Liberation Serif"/>
        </w:rPr>
        <w:t xml:space="preserve">КБ «Стрелка» совместно с Министерством строительства и </w:t>
      </w:r>
      <w:proofErr w:type="spellStart"/>
      <w:r w:rsidRPr="002C6CEE">
        <w:rPr>
          <w:rFonts w:ascii="Liberation Serif" w:hAnsi="Liberation Serif" w:cs="Liberation Serif"/>
        </w:rPr>
        <w:t>жилищно</w:t>
      </w:r>
      <w:proofErr w:type="spellEnd"/>
      <w:r w:rsidRPr="002C6CEE">
        <w:rPr>
          <w:rFonts w:ascii="Liberation Serif" w:hAnsi="Liberation Serif" w:cs="Liberation Serif"/>
        </w:rPr>
        <w:t xml:space="preserve"> – коммунального хозяйства РФ, а также СП 531.1325800.2024 «Градостроительство.</w:t>
      </w:r>
      <w:proofErr w:type="gramEnd"/>
      <w:r w:rsidRPr="002C6CEE">
        <w:rPr>
          <w:rFonts w:ascii="Liberation Serif" w:hAnsi="Liberation Serif" w:cs="Liberation Serif"/>
        </w:rPr>
        <w:t xml:space="preserve"> Модели городской среды. Общие положения», СП 532.1325800.2024 «Градостроительство. Модель городской среды центральная. Правила проектирования», СП 533.1325800.2024 «Градостроительство. Модель городской среды малоэтажная. Правила проектирования», СП 534.1325800.2024 «Градостроительство. Модель городской среды </w:t>
      </w:r>
      <w:proofErr w:type="spellStart"/>
      <w:r w:rsidRPr="002C6CEE">
        <w:rPr>
          <w:rFonts w:ascii="Liberation Serif" w:hAnsi="Liberation Serif" w:cs="Liberation Serif"/>
        </w:rPr>
        <w:t>среднеэтажная</w:t>
      </w:r>
      <w:proofErr w:type="spellEnd"/>
      <w:r w:rsidRPr="002C6CEE">
        <w:rPr>
          <w:rFonts w:ascii="Liberation Serif" w:hAnsi="Liberation Serif" w:cs="Liberation Serif"/>
        </w:rPr>
        <w:t>. Правила проектирования».</w:t>
      </w:r>
    </w:p>
    <w:p w14:paraId="7D8FAB61"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Модель городской среды - комплекс типологических характеристик и параметров объектов жилой, социальной, общественно-деловой застройки, инженерной, транспортной и пешеходной инфраструктуры, элементов благоустройства территории жилых и общественно-деловых зон, в которой обеспечивается взаимная пешеходная доступность.</w:t>
      </w:r>
    </w:p>
    <w:p w14:paraId="0BAE9676"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Малоэтажная модель - функционально-пространственная организация жилой и многофункциональной застройки квартала/кварталов, в которых обеспечивается взаимная пешеходная доступность, для которой характерна застройка из жилых зданий малой этажности, в том числе блокированная застройка и земельными участками при домах (квартирах), малоэтажные многоквартирные жилые дома, индивидуальные жилые дома.</w:t>
      </w:r>
    </w:p>
    <w:p w14:paraId="43CEE7D6" w14:textId="77777777" w:rsidR="002C6CEE" w:rsidRPr="002C6CEE" w:rsidRDefault="002C6CEE" w:rsidP="002C6CEE">
      <w:pPr>
        <w:ind w:firstLine="709"/>
        <w:jc w:val="both"/>
        <w:rPr>
          <w:rFonts w:ascii="Liberation Serif" w:hAnsi="Liberation Serif" w:cs="Liberation Serif"/>
        </w:rPr>
      </w:pPr>
      <w:proofErr w:type="spellStart"/>
      <w:proofErr w:type="gramStart"/>
      <w:r w:rsidRPr="002C6CEE">
        <w:rPr>
          <w:rFonts w:ascii="Liberation Serif" w:hAnsi="Liberation Serif" w:cs="Liberation Serif"/>
        </w:rPr>
        <w:t>Среднеэтажная</w:t>
      </w:r>
      <w:proofErr w:type="spellEnd"/>
      <w:r w:rsidRPr="002C6CEE">
        <w:rPr>
          <w:rFonts w:ascii="Liberation Serif" w:hAnsi="Liberation Serif" w:cs="Liberation Serif"/>
        </w:rPr>
        <w:t xml:space="preserve"> модель - функционально-пространственная организация жилой и многофункциональной застройки квартала/кварталов, в которых обеспечивается взаимная пешеходная доступность, для которой характерна застройка из отдельно стоящих многоквартирных зданий средней этажности различных типов (секционные, коридорные, галерейные, точечные) а также сблокированных многоквартирных зданий средней этажности, состоящих из различных типов.</w:t>
      </w:r>
      <w:proofErr w:type="gramEnd"/>
    </w:p>
    <w:p w14:paraId="73A0D4B5" w14:textId="77777777" w:rsidR="002C6CEE" w:rsidRPr="002C6CEE" w:rsidRDefault="002C6CEE" w:rsidP="002C6CEE">
      <w:pPr>
        <w:ind w:firstLine="709"/>
        <w:jc w:val="both"/>
        <w:rPr>
          <w:rFonts w:ascii="Liberation Serif" w:hAnsi="Liberation Serif" w:cs="Liberation Serif"/>
        </w:rPr>
      </w:pPr>
      <w:proofErr w:type="gramStart"/>
      <w:r w:rsidRPr="002C6CEE">
        <w:rPr>
          <w:rFonts w:ascii="Liberation Serif" w:hAnsi="Liberation Serif" w:cs="Liberation Serif"/>
        </w:rPr>
        <w:t xml:space="preserve">Центральная модель - функционально-пространственная организация жилой и </w:t>
      </w:r>
      <w:proofErr w:type="spellStart"/>
      <w:r w:rsidRPr="002C6CEE">
        <w:rPr>
          <w:rFonts w:ascii="Liberation Serif" w:hAnsi="Liberation Serif" w:cs="Liberation Serif"/>
        </w:rPr>
        <w:t>ммногофункциональной</w:t>
      </w:r>
      <w:proofErr w:type="spellEnd"/>
      <w:r w:rsidRPr="002C6CEE">
        <w:rPr>
          <w:rFonts w:ascii="Liberation Serif" w:hAnsi="Liberation Serif" w:cs="Liberation Serif"/>
        </w:rPr>
        <w:t xml:space="preserve"> застройки квартала/кварталов, в которых обеспечивается взаимная пешеходная доступность, для которой характерны повышенные относительно остальной застройки плотность населения и плотность застройки, интенсивность и многофункциональность процессов социальной активности населения, пространственная концентрация и взаимоувязанное размещение жилых зданий и объектов социальной и общественно-деловой застройки; характеризуется наличием многоэтажной застройки.</w:t>
      </w:r>
      <w:proofErr w:type="gramEnd"/>
    </w:p>
    <w:p w14:paraId="1DAD32BA" w14:textId="3A4AF7D8" w:rsidR="002C6CEE" w:rsidRDefault="002C6CEE" w:rsidP="002C6CEE">
      <w:pPr>
        <w:jc w:val="center"/>
        <w:rPr>
          <w:rFonts w:ascii="Liberation Serif" w:hAnsi="Liberation Serif" w:cs="Liberation Serif"/>
        </w:rPr>
      </w:pPr>
    </w:p>
    <w:p w14:paraId="6912E465" w14:textId="16B29F61" w:rsidR="002C6CEE" w:rsidRDefault="002C6CEE" w:rsidP="002C6CEE">
      <w:pPr>
        <w:jc w:val="center"/>
        <w:rPr>
          <w:rFonts w:ascii="Liberation Serif" w:hAnsi="Liberation Serif" w:cs="Liberation Serif"/>
        </w:rPr>
      </w:pPr>
      <w:r>
        <w:rPr>
          <w:rFonts w:ascii="Liberation Serif" w:hAnsi="Liberation Serif" w:cs="Liberation Serif"/>
        </w:rPr>
        <w:t>Показатели для комплексного развития жилых территорий</w:t>
      </w:r>
    </w:p>
    <w:tbl>
      <w:tblPr>
        <w:tblStyle w:val="ae"/>
        <w:tblW w:w="5000" w:type="pct"/>
        <w:jc w:val="center"/>
        <w:tblLook w:val="04A0" w:firstRow="1" w:lastRow="0" w:firstColumn="1" w:lastColumn="0" w:noHBand="0" w:noVBand="1"/>
      </w:tblPr>
      <w:tblGrid>
        <w:gridCol w:w="396"/>
        <w:gridCol w:w="2529"/>
        <w:gridCol w:w="1646"/>
        <w:gridCol w:w="1707"/>
        <w:gridCol w:w="1646"/>
        <w:gridCol w:w="1646"/>
      </w:tblGrid>
      <w:tr w:rsidR="002E175D" w:rsidRPr="002C6CEE" w14:paraId="6D1ED59A" w14:textId="77777777" w:rsidTr="000B726F">
        <w:trPr>
          <w:tblHeader/>
          <w:jc w:val="center"/>
        </w:trPr>
        <w:tc>
          <w:tcPr>
            <w:tcW w:w="396" w:type="dxa"/>
            <w:vAlign w:val="center"/>
          </w:tcPr>
          <w:p w14:paraId="17BA4EDB" w14:textId="1D1B0B76"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w:t>
            </w:r>
          </w:p>
        </w:tc>
        <w:tc>
          <w:tcPr>
            <w:tcW w:w="2529" w:type="dxa"/>
            <w:vAlign w:val="center"/>
          </w:tcPr>
          <w:p w14:paraId="616FD603" w14:textId="31938263"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Наименование показателя</w:t>
            </w:r>
          </w:p>
        </w:tc>
        <w:tc>
          <w:tcPr>
            <w:tcW w:w="1646" w:type="dxa"/>
            <w:vAlign w:val="center"/>
          </w:tcPr>
          <w:p w14:paraId="1A72229C" w14:textId="02FDE59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Зона застройки многоэтажными жилыми домами (9 этажей и более)</w:t>
            </w:r>
          </w:p>
        </w:tc>
        <w:tc>
          <w:tcPr>
            <w:tcW w:w="1707" w:type="dxa"/>
            <w:vAlign w:val="center"/>
          </w:tcPr>
          <w:p w14:paraId="27A67545" w14:textId="615E5CC0"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Зона застройки </w:t>
            </w:r>
            <w:proofErr w:type="spellStart"/>
            <w:r w:rsidRPr="002C6CEE">
              <w:rPr>
                <w:rFonts w:ascii="Liberation Serif" w:hAnsi="Liberation Serif" w:cs="Liberation Serif"/>
                <w:sz w:val="22"/>
                <w:szCs w:val="22"/>
              </w:rPr>
              <w:t>среднеэтажными</w:t>
            </w:r>
            <w:proofErr w:type="spellEnd"/>
            <w:r w:rsidRPr="002C6CEE">
              <w:rPr>
                <w:rFonts w:ascii="Liberation Serif" w:hAnsi="Liberation Serif" w:cs="Liberation Serif"/>
                <w:sz w:val="22"/>
                <w:szCs w:val="22"/>
              </w:rPr>
              <w:t xml:space="preserve"> жилыми домами (от 5 до 8 этажей, включая </w:t>
            </w:r>
            <w:proofErr w:type="gramStart"/>
            <w:r w:rsidRPr="002C6CEE">
              <w:rPr>
                <w:rFonts w:ascii="Liberation Serif" w:hAnsi="Liberation Serif" w:cs="Liberation Serif"/>
                <w:sz w:val="22"/>
                <w:szCs w:val="22"/>
              </w:rPr>
              <w:t>мансардный</w:t>
            </w:r>
            <w:proofErr w:type="gramEnd"/>
            <w:r w:rsidRPr="002C6CEE">
              <w:rPr>
                <w:rFonts w:ascii="Liberation Serif" w:hAnsi="Liberation Serif" w:cs="Liberation Serif"/>
                <w:sz w:val="22"/>
                <w:szCs w:val="22"/>
              </w:rPr>
              <w:t>)</w:t>
            </w:r>
          </w:p>
        </w:tc>
        <w:tc>
          <w:tcPr>
            <w:tcW w:w="1646" w:type="dxa"/>
            <w:vAlign w:val="center"/>
          </w:tcPr>
          <w:p w14:paraId="37ED8D31" w14:textId="7C190BB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Зона застройки малоэтажными жилыми домами (до 4 этажей, включая </w:t>
            </w:r>
            <w:proofErr w:type="gramStart"/>
            <w:r w:rsidRPr="002C6CEE">
              <w:rPr>
                <w:rFonts w:ascii="Liberation Serif" w:hAnsi="Liberation Serif" w:cs="Liberation Serif"/>
                <w:sz w:val="22"/>
                <w:szCs w:val="22"/>
              </w:rPr>
              <w:t>мансардный</w:t>
            </w:r>
            <w:proofErr w:type="gramEnd"/>
            <w:r w:rsidRPr="002C6CEE">
              <w:rPr>
                <w:rFonts w:ascii="Liberation Serif" w:hAnsi="Liberation Serif" w:cs="Liberation Serif"/>
                <w:sz w:val="22"/>
                <w:szCs w:val="22"/>
              </w:rPr>
              <w:t xml:space="preserve">) </w:t>
            </w:r>
          </w:p>
        </w:tc>
        <w:tc>
          <w:tcPr>
            <w:tcW w:w="1646" w:type="dxa"/>
            <w:vAlign w:val="center"/>
          </w:tcPr>
          <w:p w14:paraId="67E44845" w14:textId="77777777" w:rsidR="002C6CEE" w:rsidRPr="002C6CEE" w:rsidRDefault="002C6CEE" w:rsidP="002C6CEE">
            <w:pPr>
              <w:pStyle w:val="afff0"/>
              <w:rPr>
                <w:rFonts w:cs="Liberation Serif"/>
                <w:sz w:val="22"/>
                <w:szCs w:val="22"/>
              </w:rPr>
            </w:pPr>
            <w:r w:rsidRPr="002C6CEE">
              <w:rPr>
                <w:rFonts w:cs="Liberation Serif"/>
                <w:sz w:val="22"/>
                <w:szCs w:val="22"/>
              </w:rPr>
              <w:t>Зона застройки индивидуальными жилыми домами</w:t>
            </w:r>
          </w:p>
          <w:p w14:paraId="2F4E6253" w14:textId="77777777" w:rsidR="002C6CEE" w:rsidRPr="002C6CEE" w:rsidRDefault="002C6CEE" w:rsidP="002C6CEE">
            <w:pPr>
              <w:jc w:val="center"/>
              <w:rPr>
                <w:rFonts w:ascii="Liberation Serif" w:hAnsi="Liberation Serif" w:cs="Liberation Serif"/>
                <w:sz w:val="22"/>
                <w:szCs w:val="22"/>
              </w:rPr>
            </w:pPr>
          </w:p>
        </w:tc>
      </w:tr>
      <w:tr w:rsidR="002E175D" w:rsidRPr="002C6CEE" w14:paraId="362581B6" w14:textId="77777777" w:rsidTr="000B726F">
        <w:trPr>
          <w:jc w:val="center"/>
        </w:trPr>
        <w:tc>
          <w:tcPr>
            <w:tcW w:w="396" w:type="dxa"/>
            <w:vAlign w:val="center"/>
          </w:tcPr>
          <w:p w14:paraId="52F571C6" w14:textId="3223B40E"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w:t>
            </w:r>
          </w:p>
        </w:tc>
        <w:tc>
          <w:tcPr>
            <w:tcW w:w="2529" w:type="dxa"/>
            <w:vAlign w:val="center"/>
          </w:tcPr>
          <w:p w14:paraId="2D1AAA73" w14:textId="1EBF3A3B"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Виды моделей городской среды</w:t>
            </w:r>
          </w:p>
        </w:tc>
        <w:tc>
          <w:tcPr>
            <w:tcW w:w="1646" w:type="dxa"/>
            <w:vAlign w:val="center"/>
          </w:tcPr>
          <w:p w14:paraId="7309B85E" w14:textId="2929A54E"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Центральная</w:t>
            </w:r>
          </w:p>
        </w:tc>
        <w:tc>
          <w:tcPr>
            <w:tcW w:w="1707" w:type="dxa"/>
            <w:vAlign w:val="center"/>
          </w:tcPr>
          <w:p w14:paraId="56F2F000" w14:textId="3DB759D5" w:rsidR="002C6CEE" w:rsidRPr="002C6CEE" w:rsidRDefault="002C6CEE" w:rsidP="002C6CEE">
            <w:pPr>
              <w:jc w:val="center"/>
              <w:rPr>
                <w:rFonts w:ascii="Liberation Serif" w:hAnsi="Liberation Serif" w:cs="Liberation Serif"/>
                <w:sz w:val="22"/>
                <w:szCs w:val="22"/>
              </w:rPr>
            </w:pPr>
            <w:proofErr w:type="spellStart"/>
            <w:r w:rsidRPr="002C6CEE">
              <w:rPr>
                <w:rFonts w:ascii="Liberation Serif" w:hAnsi="Liberation Serif" w:cs="Liberation Serif"/>
                <w:sz w:val="22"/>
                <w:szCs w:val="22"/>
              </w:rPr>
              <w:t>Среднеэтажная</w:t>
            </w:r>
            <w:proofErr w:type="spellEnd"/>
          </w:p>
        </w:tc>
        <w:tc>
          <w:tcPr>
            <w:tcW w:w="1646" w:type="dxa"/>
            <w:vAlign w:val="center"/>
          </w:tcPr>
          <w:p w14:paraId="40EE0199" w14:textId="3DFE1892"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Малоэтажная</w:t>
            </w:r>
          </w:p>
        </w:tc>
        <w:tc>
          <w:tcPr>
            <w:tcW w:w="1646" w:type="dxa"/>
            <w:vAlign w:val="center"/>
          </w:tcPr>
          <w:p w14:paraId="05C01D02" w14:textId="58016AD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Малоэтажная</w:t>
            </w:r>
          </w:p>
        </w:tc>
      </w:tr>
      <w:tr w:rsidR="002E175D" w:rsidRPr="002C6CEE" w14:paraId="6A85381F" w14:textId="77777777" w:rsidTr="000B726F">
        <w:trPr>
          <w:jc w:val="center"/>
        </w:trPr>
        <w:tc>
          <w:tcPr>
            <w:tcW w:w="396" w:type="dxa"/>
            <w:vAlign w:val="center"/>
          </w:tcPr>
          <w:p w14:paraId="57EDEE7E" w14:textId="496D613F"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2</w:t>
            </w:r>
          </w:p>
        </w:tc>
        <w:tc>
          <w:tcPr>
            <w:tcW w:w="2529" w:type="dxa"/>
            <w:vAlign w:val="center"/>
          </w:tcPr>
          <w:p w14:paraId="5DE34DA2" w14:textId="04389A3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Показатели площади жилищного фонда (минимальная/максимальная), </w:t>
            </w:r>
            <w:proofErr w:type="spellStart"/>
            <w:r w:rsidRPr="002C6CEE">
              <w:rPr>
                <w:rFonts w:ascii="Liberation Serif" w:hAnsi="Liberation Serif" w:cs="Liberation Serif"/>
                <w:sz w:val="22"/>
                <w:szCs w:val="22"/>
              </w:rPr>
              <w:t>кв</w:t>
            </w:r>
            <w:proofErr w:type="gramStart"/>
            <w:r w:rsidRPr="002C6CEE">
              <w:rPr>
                <w:rFonts w:ascii="Liberation Serif" w:hAnsi="Liberation Serif" w:cs="Liberation Serif"/>
                <w:sz w:val="22"/>
                <w:szCs w:val="22"/>
              </w:rPr>
              <w:t>.м</w:t>
            </w:r>
            <w:proofErr w:type="spellEnd"/>
            <w:proofErr w:type="gramEnd"/>
            <w:r w:rsidRPr="002C6CEE">
              <w:rPr>
                <w:rFonts w:ascii="Liberation Serif" w:hAnsi="Liberation Serif" w:cs="Liberation Serif"/>
                <w:sz w:val="22"/>
                <w:szCs w:val="22"/>
              </w:rPr>
              <w:t>/чел.</w:t>
            </w:r>
          </w:p>
        </w:tc>
        <w:tc>
          <w:tcPr>
            <w:tcW w:w="1646" w:type="dxa"/>
            <w:vAlign w:val="center"/>
          </w:tcPr>
          <w:p w14:paraId="74263556" w14:textId="0A81BC4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35-50</w:t>
            </w:r>
          </w:p>
        </w:tc>
        <w:tc>
          <w:tcPr>
            <w:tcW w:w="1707" w:type="dxa"/>
            <w:vAlign w:val="center"/>
          </w:tcPr>
          <w:p w14:paraId="78D91D40" w14:textId="2E219AE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40-70</w:t>
            </w:r>
          </w:p>
        </w:tc>
        <w:tc>
          <w:tcPr>
            <w:tcW w:w="1646" w:type="dxa"/>
            <w:vAlign w:val="center"/>
          </w:tcPr>
          <w:p w14:paraId="3C440794" w14:textId="5A409451"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50-90</w:t>
            </w:r>
          </w:p>
        </w:tc>
        <w:tc>
          <w:tcPr>
            <w:tcW w:w="1646" w:type="dxa"/>
            <w:vAlign w:val="center"/>
          </w:tcPr>
          <w:p w14:paraId="18E37ED4" w14:textId="7A86BFB0"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50-90</w:t>
            </w:r>
          </w:p>
        </w:tc>
      </w:tr>
      <w:tr w:rsidR="002E175D" w:rsidRPr="002C6CEE" w14:paraId="35F2C547" w14:textId="77777777" w:rsidTr="000B726F">
        <w:trPr>
          <w:jc w:val="center"/>
        </w:trPr>
        <w:tc>
          <w:tcPr>
            <w:tcW w:w="396" w:type="dxa"/>
            <w:vAlign w:val="center"/>
          </w:tcPr>
          <w:p w14:paraId="13C6E471" w14:textId="1E74C21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3</w:t>
            </w:r>
          </w:p>
        </w:tc>
        <w:tc>
          <w:tcPr>
            <w:tcW w:w="2529" w:type="dxa"/>
            <w:vAlign w:val="center"/>
          </w:tcPr>
          <w:p w14:paraId="50367B19" w14:textId="0046CFA4"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Плотность населения</w:t>
            </w:r>
            <w:proofErr w:type="gramStart"/>
            <w:r w:rsidRPr="002C6CEE">
              <w:rPr>
                <w:rFonts w:ascii="Liberation Serif" w:hAnsi="Liberation Serif" w:cs="Liberation Serif"/>
                <w:sz w:val="22"/>
                <w:szCs w:val="22"/>
                <w:vertAlign w:val="superscript"/>
              </w:rPr>
              <w:t>1</w:t>
            </w:r>
            <w:proofErr w:type="gramEnd"/>
            <w:r w:rsidRPr="002C6CEE">
              <w:rPr>
                <w:rFonts w:ascii="Liberation Serif" w:hAnsi="Liberation Serif" w:cs="Liberation Serif"/>
                <w:sz w:val="22"/>
                <w:szCs w:val="22"/>
              </w:rPr>
              <w:t xml:space="preserve"> (минимальная/максимальная), чел./га</w:t>
            </w:r>
          </w:p>
        </w:tc>
        <w:tc>
          <w:tcPr>
            <w:tcW w:w="1646" w:type="dxa"/>
            <w:vAlign w:val="center"/>
          </w:tcPr>
          <w:p w14:paraId="551D42D3" w14:textId="37986D8B"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350-450</w:t>
            </w:r>
          </w:p>
        </w:tc>
        <w:tc>
          <w:tcPr>
            <w:tcW w:w="1707" w:type="dxa"/>
            <w:vAlign w:val="center"/>
          </w:tcPr>
          <w:p w14:paraId="5E998333" w14:textId="6DAF325B"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300-350</w:t>
            </w:r>
          </w:p>
        </w:tc>
        <w:tc>
          <w:tcPr>
            <w:tcW w:w="1646" w:type="dxa"/>
            <w:vAlign w:val="center"/>
          </w:tcPr>
          <w:p w14:paraId="424B209B" w14:textId="752BB282"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50-80</w:t>
            </w:r>
          </w:p>
        </w:tc>
        <w:tc>
          <w:tcPr>
            <w:tcW w:w="1646" w:type="dxa"/>
            <w:vAlign w:val="center"/>
          </w:tcPr>
          <w:p w14:paraId="572EB56C" w14:textId="286C2355"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50-80</w:t>
            </w:r>
          </w:p>
        </w:tc>
      </w:tr>
      <w:tr w:rsidR="002E175D" w:rsidRPr="002C6CEE" w14:paraId="423C5F52" w14:textId="77777777" w:rsidTr="000B726F">
        <w:trPr>
          <w:jc w:val="center"/>
        </w:trPr>
        <w:tc>
          <w:tcPr>
            <w:tcW w:w="396" w:type="dxa"/>
            <w:vAlign w:val="center"/>
          </w:tcPr>
          <w:p w14:paraId="3D8714DA" w14:textId="57944254"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4</w:t>
            </w:r>
          </w:p>
        </w:tc>
        <w:tc>
          <w:tcPr>
            <w:tcW w:w="2529" w:type="dxa"/>
            <w:vAlign w:val="center"/>
          </w:tcPr>
          <w:p w14:paraId="0237C3CB" w14:textId="6DC1712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Параметры кварталов (площадь/ протяжённость)</w:t>
            </w:r>
          </w:p>
        </w:tc>
        <w:tc>
          <w:tcPr>
            <w:tcW w:w="1646" w:type="dxa"/>
            <w:vAlign w:val="center"/>
          </w:tcPr>
          <w:p w14:paraId="305EF8FF" w14:textId="311F8AF7"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До 3,4 га / до 200 м</w:t>
            </w:r>
          </w:p>
        </w:tc>
        <w:tc>
          <w:tcPr>
            <w:tcW w:w="1707" w:type="dxa"/>
            <w:vAlign w:val="center"/>
          </w:tcPr>
          <w:p w14:paraId="46831599" w14:textId="2222E173"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До 5,0 га / до 250 м</w:t>
            </w:r>
          </w:p>
        </w:tc>
        <w:tc>
          <w:tcPr>
            <w:tcW w:w="1646" w:type="dxa"/>
            <w:vAlign w:val="center"/>
          </w:tcPr>
          <w:p w14:paraId="2DE05996" w14:textId="2F2FC9B4"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До 5,0 / до 510 м</w:t>
            </w:r>
          </w:p>
        </w:tc>
        <w:tc>
          <w:tcPr>
            <w:tcW w:w="1646" w:type="dxa"/>
            <w:vAlign w:val="center"/>
          </w:tcPr>
          <w:p w14:paraId="12D9A284" w14:textId="5759B875"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До 5,0 / до 510 м</w:t>
            </w:r>
          </w:p>
        </w:tc>
      </w:tr>
      <w:tr w:rsidR="002E175D" w:rsidRPr="002C6CEE" w14:paraId="70554B47" w14:textId="77777777" w:rsidTr="000B726F">
        <w:trPr>
          <w:jc w:val="center"/>
        </w:trPr>
        <w:tc>
          <w:tcPr>
            <w:tcW w:w="396" w:type="dxa"/>
            <w:vAlign w:val="center"/>
          </w:tcPr>
          <w:p w14:paraId="21219D90" w14:textId="280657F1"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5</w:t>
            </w:r>
          </w:p>
        </w:tc>
        <w:tc>
          <w:tcPr>
            <w:tcW w:w="2529" w:type="dxa"/>
            <w:vAlign w:val="center"/>
          </w:tcPr>
          <w:p w14:paraId="21A66FD0" w14:textId="1668808F"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Этажность и типы жилых зданий</w:t>
            </w:r>
          </w:p>
        </w:tc>
        <w:tc>
          <w:tcPr>
            <w:tcW w:w="1646" w:type="dxa"/>
            <w:vAlign w:val="center"/>
          </w:tcPr>
          <w:p w14:paraId="4218B6C8" w14:textId="77777777" w:rsidR="002C6CEE" w:rsidRPr="002C6CEE" w:rsidRDefault="002C6CEE" w:rsidP="002C6CEE">
            <w:pPr>
              <w:pStyle w:val="afff0"/>
              <w:rPr>
                <w:rFonts w:cs="Liberation Serif"/>
                <w:sz w:val="22"/>
                <w:szCs w:val="22"/>
              </w:rPr>
            </w:pPr>
            <w:r w:rsidRPr="002C6CEE">
              <w:rPr>
                <w:rFonts w:cs="Liberation Serif"/>
                <w:sz w:val="22"/>
                <w:szCs w:val="22"/>
              </w:rPr>
              <w:t xml:space="preserve">9 этажей - (этажность рядовой застройки); </w:t>
            </w:r>
          </w:p>
          <w:p w14:paraId="091C3184" w14:textId="4928DF69"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16</w:t>
            </w:r>
            <w:r w:rsidRPr="002C6CEE">
              <w:rPr>
                <w:rFonts w:ascii="Liberation Serif" w:hAnsi="Liberation Serif" w:cs="Liberation Serif"/>
                <w:sz w:val="22"/>
                <w:szCs w:val="22"/>
                <w:vertAlign w:val="superscript"/>
              </w:rPr>
              <w:t>4</w:t>
            </w:r>
            <w:r w:rsidRPr="002C6CEE">
              <w:rPr>
                <w:rFonts w:ascii="Liberation Serif" w:hAnsi="Liberation Serif" w:cs="Liberation Serif"/>
                <w:sz w:val="22"/>
                <w:szCs w:val="22"/>
              </w:rPr>
              <w:t xml:space="preserve"> этажей - композиционные доминанты (двойная высота по сравнению с рядовой застройкой)</w:t>
            </w:r>
          </w:p>
        </w:tc>
        <w:tc>
          <w:tcPr>
            <w:tcW w:w="1707" w:type="dxa"/>
            <w:vAlign w:val="center"/>
          </w:tcPr>
          <w:p w14:paraId="400FA74C" w14:textId="77777777" w:rsidR="002C6CEE" w:rsidRPr="002C6CEE" w:rsidRDefault="002C6CEE" w:rsidP="002C6CEE">
            <w:pPr>
              <w:pStyle w:val="afff0"/>
              <w:rPr>
                <w:rFonts w:cs="Liberation Serif"/>
                <w:sz w:val="22"/>
                <w:szCs w:val="22"/>
              </w:rPr>
            </w:pPr>
            <w:r w:rsidRPr="002C6CEE">
              <w:rPr>
                <w:rFonts w:cs="Liberation Serif"/>
                <w:sz w:val="22"/>
                <w:szCs w:val="22"/>
              </w:rPr>
              <w:t>8 надземных этажей:</w:t>
            </w:r>
          </w:p>
          <w:p w14:paraId="3391D485" w14:textId="77777777" w:rsidR="002C6CEE" w:rsidRPr="002C6CEE" w:rsidRDefault="002C6CEE" w:rsidP="002C6CEE">
            <w:pPr>
              <w:pStyle w:val="afff0"/>
              <w:rPr>
                <w:rFonts w:cs="Liberation Serif"/>
                <w:sz w:val="22"/>
                <w:szCs w:val="22"/>
              </w:rPr>
            </w:pPr>
            <w:r w:rsidRPr="002C6CEE">
              <w:rPr>
                <w:rFonts w:cs="Liberation Serif"/>
                <w:sz w:val="22"/>
                <w:szCs w:val="22"/>
              </w:rPr>
              <w:t>- секционные (односекционные и многосекционные): коридорные, галерейные, блокированные;</w:t>
            </w:r>
          </w:p>
          <w:p w14:paraId="7C92B7D9" w14:textId="77777777" w:rsidR="002C6CEE" w:rsidRPr="002C6CEE" w:rsidRDefault="002C6CEE" w:rsidP="002C6CEE">
            <w:pPr>
              <w:pStyle w:val="afff0"/>
              <w:rPr>
                <w:rFonts w:cs="Liberation Serif"/>
                <w:sz w:val="22"/>
                <w:szCs w:val="22"/>
              </w:rPr>
            </w:pPr>
            <w:r w:rsidRPr="002C6CEE">
              <w:rPr>
                <w:rFonts w:cs="Liberation Serif"/>
                <w:sz w:val="22"/>
                <w:szCs w:val="22"/>
              </w:rPr>
              <w:t>- смешанные планировочные структуры.</w:t>
            </w:r>
          </w:p>
          <w:p w14:paraId="23A3EF41" w14:textId="77777777" w:rsidR="002C6CEE" w:rsidRPr="002C6CEE" w:rsidRDefault="002C6CEE" w:rsidP="002C6CEE">
            <w:pPr>
              <w:pStyle w:val="afff0"/>
              <w:rPr>
                <w:rFonts w:cs="Liberation Serif"/>
                <w:sz w:val="22"/>
                <w:szCs w:val="22"/>
              </w:rPr>
            </w:pPr>
            <w:r w:rsidRPr="002C6CEE">
              <w:rPr>
                <w:rFonts w:cs="Liberation Serif"/>
                <w:sz w:val="22"/>
                <w:szCs w:val="22"/>
              </w:rPr>
              <w:t>Блокированная застройка - 3 надземных этажа, застройка многоквартирными жилыми зданиями - 8 надземных этажей</w:t>
            </w:r>
          </w:p>
          <w:p w14:paraId="19A45C36" w14:textId="77777777" w:rsidR="002C6CEE" w:rsidRPr="002C6CEE" w:rsidRDefault="002C6CEE" w:rsidP="002C6CEE">
            <w:pPr>
              <w:jc w:val="center"/>
              <w:rPr>
                <w:rFonts w:ascii="Liberation Serif" w:hAnsi="Liberation Serif" w:cs="Liberation Serif"/>
                <w:sz w:val="22"/>
                <w:szCs w:val="22"/>
              </w:rPr>
            </w:pPr>
          </w:p>
        </w:tc>
        <w:tc>
          <w:tcPr>
            <w:tcW w:w="1646" w:type="dxa"/>
            <w:vAlign w:val="center"/>
          </w:tcPr>
          <w:p w14:paraId="631E47FC" w14:textId="5339B831" w:rsidR="002C6CEE" w:rsidRPr="002C6CEE" w:rsidRDefault="002C6CEE" w:rsidP="002C6CEE">
            <w:pPr>
              <w:pStyle w:val="afff0"/>
              <w:rPr>
                <w:rFonts w:cs="Liberation Serif"/>
                <w:sz w:val="22"/>
                <w:szCs w:val="22"/>
              </w:rPr>
            </w:pPr>
            <w:proofErr w:type="gramStart"/>
            <w:r w:rsidRPr="002C6CEE">
              <w:rPr>
                <w:rFonts w:cs="Liberation Serif"/>
                <w:sz w:val="22"/>
                <w:szCs w:val="22"/>
              </w:rPr>
              <w:t>Блокированная</w:t>
            </w:r>
            <w:proofErr w:type="gramEnd"/>
            <w:r w:rsidRPr="002C6CEE">
              <w:rPr>
                <w:rFonts w:cs="Liberation Serif"/>
                <w:sz w:val="22"/>
                <w:szCs w:val="22"/>
              </w:rPr>
              <w:t xml:space="preserve"> </w:t>
            </w:r>
            <w:r w:rsidR="000B726F" w:rsidRPr="002C6CEE">
              <w:rPr>
                <w:rFonts w:cs="Liberation Serif"/>
                <w:sz w:val="22"/>
                <w:szCs w:val="22"/>
              </w:rPr>
              <w:t>- 3</w:t>
            </w:r>
            <w:r w:rsidRPr="002C6CEE">
              <w:rPr>
                <w:rFonts w:cs="Liberation Serif"/>
                <w:sz w:val="22"/>
                <w:szCs w:val="22"/>
              </w:rPr>
              <w:t xml:space="preserve"> надземных этажа</w:t>
            </w:r>
          </w:p>
          <w:p w14:paraId="1BBC714E" w14:textId="77777777" w:rsidR="002C6CEE" w:rsidRPr="002C6CEE" w:rsidRDefault="002C6CEE" w:rsidP="002C6CEE">
            <w:pPr>
              <w:pStyle w:val="afff0"/>
              <w:rPr>
                <w:rFonts w:cs="Liberation Serif"/>
                <w:sz w:val="22"/>
                <w:szCs w:val="22"/>
              </w:rPr>
            </w:pPr>
            <w:proofErr w:type="gramStart"/>
            <w:r w:rsidRPr="002C6CEE">
              <w:rPr>
                <w:rFonts w:cs="Liberation Serif"/>
                <w:sz w:val="22"/>
                <w:szCs w:val="22"/>
              </w:rPr>
              <w:t>Многоквартирная</w:t>
            </w:r>
            <w:proofErr w:type="gramEnd"/>
            <w:r w:rsidRPr="002C6CEE">
              <w:rPr>
                <w:rFonts w:cs="Liberation Serif"/>
                <w:sz w:val="22"/>
                <w:szCs w:val="22"/>
              </w:rPr>
              <w:t xml:space="preserve"> - 4 надземных этажа</w:t>
            </w:r>
          </w:p>
          <w:p w14:paraId="27538040" w14:textId="77777777" w:rsidR="002C6CEE" w:rsidRPr="002C6CEE" w:rsidRDefault="002C6CEE" w:rsidP="002C6CEE">
            <w:pPr>
              <w:pStyle w:val="afff0"/>
              <w:rPr>
                <w:rFonts w:cs="Liberation Serif"/>
                <w:sz w:val="22"/>
                <w:szCs w:val="22"/>
              </w:rPr>
            </w:pPr>
          </w:p>
          <w:p w14:paraId="496BD298" w14:textId="77777777" w:rsidR="002C6CEE" w:rsidRPr="002C6CEE" w:rsidRDefault="002C6CEE" w:rsidP="002C6CEE">
            <w:pPr>
              <w:pStyle w:val="afff0"/>
              <w:rPr>
                <w:rFonts w:cs="Liberation Serif"/>
                <w:sz w:val="22"/>
                <w:szCs w:val="22"/>
              </w:rPr>
            </w:pPr>
            <w:r w:rsidRPr="002C6CEE">
              <w:rPr>
                <w:rFonts w:cs="Liberation Serif"/>
                <w:sz w:val="22"/>
                <w:szCs w:val="22"/>
              </w:rPr>
              <w:t>- многоквартирные (секционные, коридорные, галерейные);</w:t>
            </w:r>
          </w:p>
          <w:p w14:paraId="5172537D" w14:textId="487AE5AA"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смешанных планировочных структур</w:t>
            </w:r>
          </w:p>
        </w:tc>
        <w:tc>
          <w:tcPr>
            <w:tcW w:w="1646" w:type="dxa"/>
            <w:vAlign w:val="center"/>
          </w:tcPr>
          <w:p w14:paraId="2DC9796F" w14:textId="77777777" w:rsidR="002C6CEE" w:rsidRPr="002C6CEE" w:rsidRDefault="002C6CEE" w:rsidP="002C6CEE">
            <w:pPr>
              <w:pStyle w:val="afff0"/>
              <w:rPr>
                <w:rFonts w:cs="Liberation Serif"/>
                <w:sz w:val="22"/>
                <w:szCs w:val="22"/>
              </w:rPr>
            </w:pPr>
            <w:proofErr w:type="gramStart"/>
            <w:r w:rsidRPr="002C6CEE">
              <w:rPr>
                <w:rFonts w:cs="Liberation Serif"/>
                <w:sz w:val="22"/>
                <w:szCs w:val="22"/>
              </w:rPr>
              <w:t>Индивидуальная</w:t>
            </w:r>
            <w:proofErr w:type="gramEnd"/>
            <w:r w:rsidRPr="002C6CEE">
              <w:rPr>
                <w:rFonts w:cs="Liberation Serif"/>
                <w:sz w:val="22"/>
                <w:szCs w:val="22"/>
              </w:rPr>
              <w:t xml:space="preserve"> - 3 надземных этажа</w:t>
            </w:r>
          </w:p>
          <w:p w14:paraId="25446686" w14:textId="2F3AFB1F" w:rsidR="002C6CEE" w:rsidRPr="002C6CEE" w:rsidRDefault="002C6CEE" w:rsidP="002C6CEE">
            <w:pPr>
              <w:pStyle w:val="afff0"/>
              <w:rPr>
                <w:rFonts w:cs="Liberation Serif"/>
                <w:sz w:val="22"/>
                <w:szCs w:val="22"/>
              </w:rPr>
            </w:pPr>
            <w:proofErr w:type="gramStart"/>
            <w:r w:rsidRPr="002C6CEE">
              <w:rPr>
                <w:rFonts w:cs="Liberation Serif"/>
                <w:sz w:val="22"/>
                <w:szCs w:val="22"/>
              </w:rPr>
              <w:t>Блокированная</w:t>
            </w:r>
            <w:proofErr w:type="gramEnd"/>
            <w:r w:rsidRPr="002C6CEE">
              <w:rPr>
                <w:rFonts w:cs="Liberation Serif"/>
                <w:sz w:val="22"/>
                <w:szCs w:val="22"/>
              </w:rPr>
              <w:t xml:space="preserve"> </w:t>
            </w:r>
            <w:r w:rsidR="000B726F" w:rsidRPr="002C6CEE">
              <w:rPr>
                <w:rFonts w:cs="Liberation Serif"/>
                <w:sz w:val="22"/>
                <w:szCs w:val="22"/>
              </w:rPr>
              <w:t>- 3</w:t>
            </w:r>
            <w:r w:rsidRPr="002C6CEE">
              <w:rPr>
                <w:rFonts w:cs="Liberation Serif"/>
                <w:sz w:val="22"/>
                <w:szCs w:val="22"/>
              </w:rPr>
              <w:t xml:space="preserve"> надземных этажа</w:t>
            </w:r>
          </w:p>
          <w:p w14:paraId="4C1DFC4B" w14:textId="77777777" w:rsidR="002C6CEE" w:rsidRPr="002C6CEE" w:rsidRDefault="002C6CEE" w:rsidP="002C6CEE">
            <w:pPr>
              <w:pStyle w:val="afff0"/>
              <w:rPr>
                <w:rFonts w:cs="Liberation Serif"/>
                <w:sz w:val="22"/>
                <w:szCs w:val="22"/>
              </w:rPr>
            </w:pPr>
          </w:p>
          <w:p w14:paraId="3564AC61" w14:textId="77777777" w:rsidR="002C6CEE" w:rsidRPr="002C6CEE" w:rsidRDefault="002C6CEE" w:rsidP="002C6CEE">
            <w:pPr>
              <w:pStyle w:val="afff0"/>
              <w:rPr>
                <w:rFonts w:cs="Liberation Serif"/>
                <w:sz w:val="22"/>
                <w:szCs w:val="22"/>
              </w:rPr>
            </w:pPr>
            <w:r w:rsidRPr="002C6CEE">
              <w:rPr>
                <w:rFonts w:cs="Liberation Serif"/>
                <w:sz w:val="22"/>
                <w:szCs w:val="22"/>
              </w:rPr>
              <w:t>- индивидуальные жилые дома;</w:t>
            </w:r>
          </w:p>
          <w:p w14:paraId="29F9D461" w14:textId="7235C4A0"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блокированные жилые дома</w:t>
            </w:r>
          </w:p>
        </w:tc>
      </w:tr>
      <w:tr w:rsidR="002E175D" w:rsidRPr="002C6CEE" w14:paraId="2A6F767C" w14:textId="77777777" w:rsidTr="000B726F">
        <w:trPr>
          <w:jc w:val="center"/>
        </w:trPr>
        <w:tc>
          <w:tcPr>
            <w:tcW w:w="396" w:type="dxa"/>
            <w:vAlign w:val="center"/>
          </w:tcPr>
          <w:p w14:paraId="1335CBEC" w14:textId="77777777" w:rsidR="002C6CEE" w:rsidRPr="002C6CEE" w:rsidRDefault="002C6CEE" w:rsidP="002C6CEE">
            <w:pPr>
              <w:jc w:val="center"/>
              <w:rPr>
                <w:rFonts w:ascii="Liberation Serif" w:hAnsi="Liberation Serif" w:cs="Liberation Serif"/>
                <w:sz w:val="22"/>
                <w:szCs w:val="22"/>
              </w:rPr>
            </w:pPr>
          </w:p>
        </w:tc>
        <w:tc>
          <w:tcPr>
            <w:tcW w:w="2529" w:type="dxa"/>
            <w:vAlign w:val="center"/>
          </w:tcPr>
          <w:p w14:paraId="11DCCA38" w14:textId="13C5219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Процентное соотношение площади застройки для размещения зданий - композиционных доминант</w:t>
            </w:r>
          </w:p>
        </w:tc>
        <w:tc>
          <w:tcPr>
            <w:tcW w:w="1646" w:type="dxa"/>
            <w:vAlign w:val="center"/>
          </w:tcPr>
          <w:p w14:paraId="0CA67440" w14:textId="495B97C3" w:rsidR="002C6CEE" w:rsidRPr="002C6CEE" w:rsidRDefault="002C6CEE" w:rsidP="002C6CEE">
            <w:pPr>
              <w:pStyle w:val="afff0"/>
              <w:rPr>
                <w:rFonts w:cs="Liberation Serif"/>
                <w:sz w:val="22"/>
                <w:szCs w:val="22"/>
              </w:rPr>
            </w:pPr>
            <w:r w:rsidRPr="002C6CEE">
              <w:rPr>
                <w:rFonts w:cs="Liberation Serif"/>
                <w:sz w:val="22"/>
                <w:szCs w:val="22"/>
              </w:rPr>
              <w:t xml:space="preserve">До 25% надземной площади </w:t>
            </w:r>
            <w:r w:rsidR="000B726F" w:rsidRPr="002C6CEE">
              <w:rPr>
                <w:rFonts w:cs="Liberation Serif"/>
                <w:sz w:val="22"/>
                <w:szCs w:val="22"/>
              </w:rPr>
              <w:t>жилых зданий,</w:t>
            </w:r>
            <w:r w:rsidRPr="002C6CEE">
              <w:rPr>
                <w:rFonts w:cs="Liberation Serif"/>
                <w:sz w:val="22"/>
                <w:szCs w:val="22"/>
              </w:rPr>
              <w:t xml:space="preserve"> размещённых на площади застройки. </w:t>
            </w:r>
          </w:p>
          <w:p w14:paraId="5E4683A2" w14:textId="68C67F4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Размещение в радиусе до 100 м в местах пересечения основных пешеходных и транспортных коммуникаций, для акцентирования площадей, входов в малые парки и скверы и пр.</w:t>
            </w:r>
          </w:p>
        </w:tc>
        <w:tc>
          <w:tcPr>
            <w:tcW w:w="1707" w:type="dxa"/>
            <w:vAlign w:val="center"/>
          </w:tcPr>
          <w:p w14:paraId="220DEAAA" w14:textId="34A09BDD" w:rsidR="002C6CEE" w:rsidRPr="002C6CEE" w:rsidRDefault="002C6CEE" w:rsidP="002C6CEE">
            <w:pPr>
              <w:pStyle w:val="afff0"/>
              <w:rPr>
                <w:rFonts w:cs="Liberation Serif"/>
                <w:sz w:val="22"/>
                <w:szCs w:val="22"/>
              </w:rPr>
            </w:pPr>
            <w:r w:rsidRPr="002C6CEE">
              <w:rPr>
                <w:rFonts w:cs="Liberation Serif"/>
                <w:sz w:val="22"/>
                <w:szCs w:val="22"/>
              </w:rPr>
              <w:t xml:space="preserve">До 20% надземной площади </w:t>
            </w:r>
            <w:r w:rsidR="000B726F" w:rsidRPr="002C6CEE">
              <w:rPr>
                <w:rFonts w:cs="Liberation Serif"/>
                <w:sz w:val="22"/>
                <w:szCs w:val="22"/>
              </w:rPr>
              <w:t>жилых зданий,</w:t>
            </w:r>
            <w:r w:rsidRPr="002C6CEE">
              <w:rPr>
                <w:rFonts w:cs="Liberation Serif"/>
                <w:sz w:val="22"/>
                <w:szCs w:val="22"/>
              </w:rPr>
              <w:t xml:space="preserve"> размещённых на площади застройки. </w:t>
            </w:r>
          </w:p>
          <w:p w14:paraId="5234CE05" w14:textId="0AF038C1"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Размещение в радиусе до 100 м в местах пересечения основных пешеходных и транспортных коммуникаций, для акцентирования площадей, входов в малые парки и скверы и пр.</w:t>
            </w:r>
          </w:p>
        </w:tc>
        <w:tc>
          <w:tcPr>
            <w:tcW w:w="1646" w:type="dxa"/>
            <w:vAlign w:val="center"/>
          </w:tcPr>
          <w:p w14:paraId="4ED06C6F" w14:textId="3CBDF20B"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До 15% надземной площади жилых домов, размешенных на площади застройки. Используются жилые дома с контрастными архитектурному окружению силуэтом, материалами или пластикой фасадов.</w:t>
            </w:r>
          </w:p>
        </w:tc>
        <w:tc>
          <w:tcPr>
            <w:tcW w:w="1646" w:type="dxa"/>
            <w:vAlign w:val="center"/>
          </w:tcPr>
          <w:p w14:paraId="2CDCB744" w14:textId="77777777" w:rsidR="002C6CEE" w:rsidRPr="002C6CEE" w:rsidRDefault="002C6CEE" w:rsidP="002C6CEE">
            <w:pPr>
              <w:jc w:val="center"/>
              <w:rPr>
                <w:rFonts w:ascii="Liberation Serif" w:hAnsi="Liberation Serif" w:cs="Liberation Serif"/>
                <w:sz w:val="22"/>
                <w:szCs w:val="22"/>
              </w:rPr>
            </w:pPr>
          </w:p>
        </w:tc>
      </w:tr>
      <w:tr w:rsidR="002E175D" w:rsidRPr="002C6CEE" w14:paraId="58802122" w14:textId="77777777" w:rsidTr="000B726F">
        <w:trPr>
          <w:jc w:val="center"/>
        </w:trPr>
        <w:tc>
          <w:tcPr>
            <w:tcW w:w="396" w:type="dxa"/>
            <w:vAlign w:val="center"/>
          </w:tcPr>
          <w:p w14:paraId="1121312A" w14:textId="5DFB7719"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6</w:t>
            </w:r>
          </w:p>
        </w:tc>
        <w:tc>
          <w:tcPr>
            <w:tcW w:w="2529" w:type="dxa"/>
            <w:vAlign w:val="center"/>
          </w:tcPr>
          <w:p w14:paraId="1314D187" w14:textId="77777777" w:rsidR="002C6CEE" w:rsidRPr="002C6CEE" w:rsidRDefault="002C6CEE" w:rsidP="002C6CEE">
            <w:pPr>
              <w:pStyle w:val="afff0"/>
              <w:rPr>
                <w:rFonts w:cs="Liberation Serif"/>
                <w:sz w:val="22"/>
                <w:szCs w:val="22"/>
              </w:rPr>
            </w:pPr>
            <w:r w:rsidRPr="002C6CEE">
              <w:rPr>
                <w:rFonts w:cs="Liberation Serif"/>
                <w:sz w:val="22"/>
                <w:szCs w:val="22"/>
              </w:rPr>
              <w:t>Плотность застройки земельного участка в жилом квартале</w:t>
            </w:r>
            <w:proofErr w:type="gramStart"/>
            <w:r w:rsidRPr="002C6CEE">
              <w:rPr>
                <w:rFonts w:cs="Liberation Serif"/>
                <w:sz w:val="22"/>
                <w:szCs w:val="22"/>
                <w:vertAlign w:val="superscript"/>
              </w:rPr>
              <w:t>2</w:t>
            </w:r>
            <w:proofErr w:type="gramEnd"/>
            <w:r w:rsidRPr="002C6CEE">
              <w:rPr>
                <w:rFonts w:cs="Liberation Serif"/>
                <w:sz w:val="22"/>
                <w:szCs w:val="22"/>
              </w:rPr>
              <w:t xml:space="preserve"> </w:t>
            </w:r>
          </w:p>
          <w:p w14:paraId="4167E1FD" w14:textId="20B6DA8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(минимальная/максимальная), </w:t>
            </w:r>
            <w:proofErr w:type="spellStart"/>
            <w:r w:rsidRPr="002C6CEE">
              <w:rPr>
                <w:rFonts w:ascii="Liberation Serif" w:hAnsi="Liberation Serif" w:cs="Liberation Serif"/>
                <w:sz w:val="22"/>
                <w:szCs w:val="22"/>
              </w:rPr>
              <w:t>кв</w:t>
            </w:r>
            <w:proofErr w:type="gramStart"/>
            <w:r w:rsidRPr="002C6CEE">
              <w:rPr>
                <w:rFonts w:ascii="Liberation Serif" w:hAnsi="Liberation Serif" w:cs="Liberation Serif"/>
                <w:sz w:val="22"/>
                <w:szCs w:val="22"/>
              </w:rPr>
              <w:t>.м</w:t>
            </w:r>
            <w:proofErr w:type="spellEnd"/>
            <w:proofErr w:type="gramEnd"/>
            <w:r w:rsidRPr="002C6CEE">
              <w:rPr>
                <w:rFonts w:ascii="Liberation Serif" w:hAnsi="Liberation Serif" w:cs="Liberation Serif"/>
                <w:sz w:val="22"/>
                <w:szCs w:val="22"/>
              </w:rPr>
              <w:t>/га</w:t>
            </w:r>
          </w:p>
        </w:tc>
        <w:tc>
          <w:tcPr>
            <w:tcW w:w="1646" w:type="dxa"/>
            <w:vAlign w:val="center"/>
          </w:tcPr>
          <w:p w14:paraId="4955768F" w14:textId="21EAF0A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23000-40000</w:t>
            </w:r>
          </w:p>
        </w:tc>
        <w:tc>
          <w:tcPr>
            <w:tcW w:w="1707" w:type="dxa"/>
            <w:vAlign w:val="center"/>
          </w:tcPr>
          <w:p w14:paraId="6EB22902" w14:textId="4D1FB8B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11000-29000</w:t>
            </w:r>
          </w:p>
        </w:tc>
        <w:tc>
          <w:tcPr>
            <w:tcW w:w="1646" w:type="dxa"/>
            <w:vAlign w:val="center"/>
          </w:tcPr>
          <w:p w14:paraId="43DC227E" w14:textId="54FE5A90"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2000-14000</w:t>
            </w:r>
          </w:p>
        </w:tc>
        <w:tc>
          <w:tcPr>
            <w:tcW w:w="1646" w:type="dxa"/>
            <w:vAlign w:val="center"/>
          </w:tcPr>
          <w:p w14:paraId="6F2423D9" w14:textId="3CE5197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2000-14000</w:t>
            </w:r>
          </w:p>
        </w:tc>
      </w:tr>
      <w:tr w:rsidR="002E175D" w:rsidRPr="002C6CEE" w14:paraId="618061C0" w14:textId="77777777" w:rsidTr="000B726F">
        <w:trPr>
          <w:jc w:val="center"/>
        </w:trPr>
        <w:tc>
          <w:tcPr>
            <w:tcW w:w="396" w:type="dxa"/>
            <w:vAlign w:val="center"/>
          </w:tcPr>
          <w:p w14:paraId="4684055F" w14:textId="3C0F755A"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7</w:t>
            </w:r>
          </w:p>
        </w:tc>
        <w:tc>
          <w:tcPr>
            <w:tcW w:w="2529" w:type="dxa"/>
            <w:vAlign w:val="center"/>
          </w:tcPr>
          <w:p w14:paraId="51CED631" w14:textId="3815C63A"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Обеспеченность озеленёнными территориями (минимальная), </w:t>
            </w:r>
            <w:proofErr w:type="spellStart"/>
            <w:r w:rsidRPr="002C6CEE">
              <w:rPr>
                <w:rFonts w:ascii="Liberation Serif" w:hAnsi="Liberation Serif" w:cs="Liberation Serif"/>
                <w:sz w:val="22"/>
                <w:szCs w:val="22"/>
              </w:rPr>
              <w:t>кв</w:t>
            </w:r>
            <w:proofErr w:type="gramStart"/>
            <w:r w:rsidRPr="002C6CEE">
              <w:rPr>
                <w:rFonts w:ascii="Liberation Serif" w:hAnsi="Liberation Serif" w:cs="Liberation Serif"/>
                <w:sz w:val="22"/>
                <w:szCs w:val="22"/>
              </w:rPr>
              <w:t>.м</w:t>
            </w:r>
            <w:proofErr w:type="spellEnd"/>
            <w:proofErr w:type="gramEnd"/>
            <w:r w:rsidRPr="002C6CEE">
              <w:rPr>
                <w:rFonts w:ascii="Liberation Serif" w:hAnsi="Liberation Serif" w:cs="Liberation Serif"/>
                <w:sz w:val="22"/>
                <w:szCs w:val="22"/>
              </w:rPr>
              <w:t>/чел.</w:t>
            </w:r>
          </w:p>
        </w:tc>
        <w:tc>
          <w:tcPr>
            <w:tcW w:w="1646" w:type="dxa"/>
            <w:vAlign w:val="center"/>
          </w:tcPr>
          <w:p w14:paraId="06FBF6FD" w14:textId="36627251"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707" w:type="dxa"/>
            <w:vAlign w:val="center"/>
          </w:tcPr>
          <w:p w14:paraId="0B3EEB94" w14:textId="79C85FB2"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646" w:type="dxa"/>
            <w:vAlign w:val="center"/>
          </w:tcPr>
          <w:p w14:paraId="07E051EE" w14:textId="170C1A71"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646" w:type="dxa"/>
            <w:vAlign w:val="center"/>
          </w:tcPr>
          <w:p w14:paraId="43B3BDAD" w14:textId="465F0E62"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r>
      <w:tr w:rsidR="002E175D" w:rsidRPr="002C6CEE" w14:paraId="68D36D09" w14:textId="77777777" w:rsidTr="000B726F">
        <w:trPr>
          <w:jc w:val="center"/>
        </w:trPr>
        <w:tc>
          <w:tcPr>
            <w:tcW w:w="396" w:type="dxa"/>
            <w:vAlign w:val="center"/>
          </w:tcPr>
          <w:p w14:paraId="1532DCAB" w14:textId="47B79B52"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8</w:t>
            </w:r>
          </w:p>
        </w:tc>
        <w:tc>
          <w:tcPr>
            <w:tcW w:w="2529" w:type="dxa"/>
            <w:vAlign w:val="center"/>
          </w:tcPr>
          <w:p w14:paraId="5B483E66" w14:textId="69CE6AD5"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Процент застройки </w:t>
            </w:r>
            <w:proofErr w:type="spellStart"/>
            <w:proofErr w:type="gramStart"/>
            <w:r w:rsidRPr="002C6CEE">
              <w:rPr>
                <w:rFonts w:ascii="Liberation Serif" w:hAnsi="Liberation Serif" w:cs="Liberation Serif"/>
                <w:sz w:val="22"/>
                <w:szCs w:val="22"/>
              </w:rPr>
              <w:t>застройки</w:t>
            </w:r>
            <w:proofErr w:type="spellEnd"/>
            <w:proofErr w:type="gramEnd"/>
            <w:r w:rsidRPr="002C6CEE">
              <w:rPr>
                <w:rFonts w:ascii="Liberation Serif" w:hAnsi="Liberation Serif" w:cs="Liberation Serif"/>
                <w:sz w:val="22"/>
                <w:szCs w:val="22"/>
              </w:rPr>
              <w:t xml:space="preserve"> земельного участка</w:t>
            </w:r>
            <w:r w:rsidRPr="002C6CEE">
              <w:rPr>
                <w:rFonts w:ascii="Liberation Serif" w:hAnsi="Liberation Serif" w:cs="Liberation Serif"/>
                <w:sz w:val="22"/>
                <w:szCs w:val="22"/>
                <w:vertAlign w:val="superscript"/>
              </w:rPr>
              <w:t>3</w:t>
            </w:r>
            <w:r w:rsidRPr="002C6CEE">
              <w:rPr>
                <w:rFonts w:ascii="Liberation Serif" w:hAnsi="Liberation Serif" w:cs="Liberation Serif"/>
                <w:sz w:val="22"/>
                <w:szCs w:val="22"/>
              </w:rPr>
              <w:t>, не более %</w:t>
            </w:r>
          </w:p>
        </w:tc>
        <w:tc>
          <w:tcPr>
            <w:tcW w:w="1646" w:type="dxa"/>
            <w:vAlign w:val="center"/>
          </w:tcPr>
          <w:p w14:paraId="7D8EA452" w14:textId="2EE5699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80</w:t>
            </w:r>
          </w:p>
        </w:tc>
        <w:tc>
          <w:tcPr>
            <w:tcW w:w="1707" w:type="dxa"/>
            <w:vAlign w:val="center"/>
          </w:tcPr>
          <w:p w14:paraId="6442D2C0" w14:textId="321165A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70</w:t>
            </w:r>
          </w:p>
        </w:tc>
        <w:tc>
          <w:tcPr>
            <w:tcW w:w="1646" w:type="dxa"/>
            <w:vAlign w:val="center"/>
          </w:tcPr>
          <w:p w14:paraId="6075ABA8" w14:textId="77777777" w:rsidR="002C6CEE" w:rsidRPr="002C6CEE" w:rsidRDefault="002C6CEE" w:rsidP="002C6CEE">
            <w:pPr>
              <w:pStyle w:val="afff0"/>
              <w:rPr>
                <w:rFonts w:cs="Liberation Serif"/>
                <w:sz w:val="22"/>
                <w:szCs w:val="22"/>
              </w:rPr>
            </w:pPr>
            <w:r w:rsidRPr="002C6CEE">
              <w:rPr>
                <w:rFonts w:cs="Liberation Serif"/>
                <w:sz w:val="22"/>
                <w:szCs w:val="22"/>
              </w:rPr>
              <w:t>Блокированная застройка -60</w:t>
            </w:r>
          </w:p>
          <w:p w14:paraId="729BFE6B" w14:textId="1D472CC4"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Многоквартирная застройка - 80</w:t>
            </w:r>
          </w:p>
        </w:tc>
        <w:tc>
          <w:tcPr>
            <w:tcW w:w="1646" w:type="dxa"/>
            <w:vAlign w:val="center"/>
          </w:tcPr>
          <w:p w14:paraId="4E8D21C9" w14:textId="77777777" w:rsidR="002C6CEE" w:rsidRPr="002C6CEE" w:rsidRDefault="002C6CEE" w:rsidP="002C6CEE">
            <w:pPr>
              <w:pStyle w:val="afff0"/>
              <w:rPr>
                <w:rFonts w:cs="Liberation Serif"/>
                <w:sz w:val="22"/>
                <w:szCs w:val="22"/>
              </w:rPr>
            </w:pPr>
            <w:r w:rsidRPr="002C6CEE">
              <w:rPr>
                <w:rFonts w:cs="Liberation Serif"/>
                <w:sz w:val="22"/>
                <w:szCs w:val="22"/>
              </w:rPr>
              <w:t>Индивидуальная застройка - 40</w:t>
            </w:r>
          </w:p>
          <w:p w14:paraId="657C3393" w14:textId="1755F9E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Блокированная застройка - 60</w:t>
            </w:r>
          </w:p>
        </w:tc>
      </w:tr>
      <w:tr w:rsidR="002E175D" w:rsidRPr="002C6CEE" w14:paraId="015E1793" w14:textId="77777777" w:rsidTr="000B726F">
        <w:trPr>
          <w:jc w:val="center"/>
        </w:trPr>
        <w:tc>
          <w:tcPr>
            <w:tcW w:w="396" w:type="dxa"/>
            <w:vAlign w:val="center"/>
          </w:tcPr>
          <w:p w14:paraId="120ADBEC" w14:textId="5861039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9</w:t>
            </w:r>
          </w:p>
        </w:tc>
        <w:tc>
          <w:tcPr>
            <w:tcW w:w="2529" w:type="dxa"/>
            <w:vAlign w:val="center"/>
          </w:tcPr>
          <w:p w14:paraId="1CD458B5" w14:textId="77777777" w:rsidR="002C6CEE" w:rsidRPr="002C6CEE" w:rsidRDefault="002C6CEE" w:rsidP="002C6CEE">
            <w:pPr>
              <w:pStyle w:val="afff0"/>
              <w:rPr>
                <w:rFonts w:cs="Liberation Serif"/>
                <w:sz w:val="22"/>
                <w:szCs w:val="22"/>
              </w:rPr>
            </w:pPr>
            <w:r w:rsidRPr="002C6CEE">
              <w:rPr>
                <w:rFonts w:cs="Liberation Serif"/>
                <w:sz w:val="22"/>
                <w:szCs w:val="22"/>
              </w:rPr>
              <w:t xml:space="preserve">Плотность </w:t>
            </w:r>
            <w:proofErr w:type="spellStart"/>
            <w:r w:rsidRPr="002C6CEE">
              <w:rPr>
                <w:rFonts w:cs="Liberation Serif"/>
                <w:sz w:val="22"/>
                <w:szCs w:val="22"/>
              </w:rPr>
              <w:t>улично</w:t>
            </w:r>
            <w:proofErr w:type="spellEnd"/>
            <w:r w:rsidRPr="002C6CEE">
              <w:rPr>
                <w:rFonts w:cs="Liberation Serif"/>
                <w:sz w:val="22"/>
                <w:szCs w:val="22"/>
              </w:rPr>
              <w:t xml:space="preserve"> – дорожной сети, </w:t>
            </w:r>
          </w:p>
          <w:p w14:paraId="195BD3D9" w14:textId="77777777" w:rsidR="002C6CEE" w:rsidRPr="002C6CEE" w:rsidRDefault="002C6CEE" w:rsidP="002C6CEE">
            <w:pPr>
              <w:pStyle w:val="afff0"/>
              <w:rPr>
                <w:rFonts w:cs="Liberation Serif"/>
                <w:sz w:val="22"/>
                <w:szCs w:val="22"/>
              </w:rPr>
            </w:pPr>
            <w:r w:rsidRPr="002C6CEE">
              <w:rPr>
                <w:rFonts w:cs="Liberation Serif"/>
                <w:sz w:val="22"/>
                <w:szCs w:val="22"/>
              </w:rPr>
              <w:t>не менее</w:t>
            </w:r>
          </w:p>
          <w:p w14:paraId="45A3A48E" w14:textId="72DAF93B"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км/</w:t>
            </w:r>
            <w:proofErr w:type="spellStart"/>
            <w:r w:rsidRPr="002C6CEE">
              <w:rPr>
                <w:rFonts w:ascii="Liberation Serif" w:hAnsi="Liberation Serif" w:cs="Liberation Serif"/>
                <w:sz w:val="22"/>
                <w:szCs w:val="22"/>
              </w:rPr>
              <w:t>кв</w:t>
            </w:r>
            <w:proofErr w:type="gramStart"/>
            <w:r w:rsidRPr="002C6CEE">
              <w:rPr>
                <w:rFonts w:ascii="Liberation Serif" w:hAnsi="Liberation Serif" w:cs="Liberation Serif"/>
                <w:sz w:val="22"/>
                <w:szCs w:val="22"/>
              </w:rPr>
              <w:t>.к</w:t>
            </w:r>
            <w:proofErr w:type="gramEnd"/>
            <w:r w:rsidRPr="002C6CEE">
              <w:rPr>
                <w:rFonts w:ascii="Liberation Serif" w:hAnsi="Liberation Serif" w:cs="Liberation Serif"/>
                <w:sz w:val="22"/>
                <w:szCs w:val="22"/>
              </w:rPr>
              <w:t>м</w:t>
            </w:r>
            <w:proofErr w:type="spellEnd"/>
          </w:p>
        </w:tc>
        <w:tc>
          <w:tcPr>
            <w:tcW w:w="1646" w:type="dxa"/>
            <w:vAlign w:val="center"/>
          </w:tcPr>
          <w:p w14:paraId="31ECC1CA" w14:textId="55983EA0"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12</w:t>
            </w:r>
          </w:p>
        </w:tc>
        <w:tc>
          <w:tcPr>
            <w:tcW w:w="1707" w:type="dxa"/>
            <w:vAlign w:val="center"/>
          </w:tcPr>
          <w:p w14:paraId="62D332EE" w14:textId="4CA75312"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10</w:t>
            </w:r>
          </w:p>
        </w:tc>
        <w:tc>
          <w:tcPr>
            <w:tcW w:w="1646" w:type="dxa"/>
            <w:vAlign w:val="center"/>
          </w:tcPr>
          <w:p w14:paraId="5B55B86A" w14:textId="4A2AB64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8</w:t>
            </w:r>
          </w:p>
        </w:tc>
        <w:tc>
          <w:tcPr>
            <w:tcW w:w="1646" w:type="dxa"/>
            <w:vAlign w:val="center"/>
          </w:tcPr>
          <w:p w14:paraId="0290A031" w14:textId="63A07CD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8</w:t>
            </w:r>
          </w:p>
        </w:tc>
      </w:tr>
      <w:tr w:rsidR="002E175D" w:rsidRPr="002C6CEE" w14:paraId="4151D2EC" w14:textId="77777777" w:rsidTr="000B726F">
        <w:trPr>
          <w:jc w:val="center"/>
        </w:trPr>
        <w:tc>
          <w:tcPr>
            <w:tcW w:w="396" w:type="dxa"/>
            <w:vAlign w:val="center"/>
          </w:tcPr>
          <w:p w14:paraId="11BB167C" w14:textId="1EE322C6"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10</w:t>
            </w:r>
          </w:p>
        </w:tc>
        <w:tc>
          <w:tcPr>
            <w:tcW w:w="2529" w:type="dxa"/>
            <w:vAlign w:val="center"/>
          </w:tcPr>
          <w:p w14:paraId="515A405F" w14:textId="10883AEA" w:rsidR="002C6CEE" w:rsidRPr="002C6CEE" w:rsidRDefault="002C6CEE" w:rsidP="000B726F">
            <w:pPr>
              <w:pStyle w:val="afff0"/>
              <w:rPr>
                <w:rFonts w:cs="Liberation Serif"/>
                <w:sz w:val="22"/>
                <w:szCs w:val="22"/>
              </w:rPr>
            </w:pPr>
            <w:r w:rsidRPr="002C6CEE">
              <w:rPr>
                <w:rFonts w:cs="Liberation Serif"/>
                <w:sz w:val="22"/>
                <w:szCs w:val="22"/>
              </w:rPr>
              <w:t xml:space="preserve">Обеспеченность стоянками автомобилей (паркингами), гаражами, </w:t>
            </w:r>
            <w:proofErr w:type="spellStart"/>
            <w:r w:rsidRPr="002C6CEE">
              <w:rPr>
                <w:rFonts w:cs="Liberation Serif"/>
                <w:sz w:val="22"/>
                <w:szCs w:val="22"/>
              </w:rPr>
              <w:t>машино</w:t>
            </w:r>
            <w:proofErr w:type="spellEnd"/>
            <w:r w:rsidRPr="002C6CEE">
              <w:rPr>
                <w:rFonts w:cs="Liberation Serif"/>
                <w:sz w:val="22"/>
                <w:szCs w:val="22"/>
              </w:rPr>
              <w:t xml:space="preserve">-мест </w:t>
            </w:r>
          </w:p>
        </w:tc>
        <w:tc>
          <w:tcPr>
            <w:tcW w:w="1646" w:type="dxa"/>
            <w:vAlign w:val="center"/>
          </w:tcPr>
          <w:p w14:paraId="0E646579" w14:textId="127D9748"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707" w:type="dxa"/>
            <w:vAlign w:val="center"/>
          </w:tcPr>
          <w:p w14:paraId="3C957A4C" w14:textId="77217327"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646" w:type="dxa"/>
            <w:vAlign w:val="center"/>
          </w:tcPr>
          <w:p w14:paraId="4D8176F2" w14:textId="594BA2BE"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100%-</w:t>
            </w:r>
            <w:proofErr w:type="spellStart"/>
            <w:r w:rsidRPr="002C6CEE">
              <w:rPr>
                <w:rFonts w:ascii="Liberation Serif" w:hAnsi="Liberation Serif" w:cs="Liberation Serif"/>
                <w:sz w:val="22"/>
                <w:szCs w:val="22"/>
              </w:rPr>
              <w:t>ная</w:t>
            </w:r>
            <w:proofErr w:type="spellEnd"/>
            <w:r w:rsidRPr="002C6CEE">
              <w:rPr>
                <w:rFonts w:ascii="Liberation Serif" w:hAnsi="Liberation Serif" w:cs="Liberation Serif"/>
                <w:sz w:val="22"/>
                <w:szCs w:val="22"/>
              </w:rPr>
              <w:t xml:space="preserve"> обеспеченность </w:t>
            </w:r>
            <w:proofErr w:type="spellStart"/>
            <w:r w:rsidRPr="002C6CEE">
              <w:rPr>
                <w:rFonts w:ascii="Liberation Serif" w:hAnsi="Liberation Serif" w:cs="Liberation Serif"/>
                <w:sz w:val="22"/>
                <w:szCs w:val="22"/>
              </w:rPr>
              <w:t>машино</w:t>
            </w:r>
            <w:proofErr w:type="spellEnd"/>
            <w:r w:rsidRPr="002C6CEE">
              <w:rPr>
                <w:rFonts w:ascii="Liberation Serif" w:hAnsi="Liberation Serif" w:cs="Liberation Serif"/>
                <w:sz w:val="22"/>
                <w:szCs w:val="22"/>
              </w:rPr>
              <w:t>-местами</w:t>
            </w:r>
          </w:p>
        </w:tc>
        <w:tc>
          <w:tcPr>
            <w:tcW w:w="1646" w:type="dxa"/>
            <w:vAlign w:val="center"/>
          </w:tcPr>
          <w:p w14:paraId="7ABD0ABC" w14:textId="45AF2B5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100%-</w:t>
            </w:r>
            <w:proofErr w:type="spellStart"/>
            <w:r w:rsidRPr="002C6CEE">
              <w:rPr>
                <w:rFonts w:ascii="Liberation Serif" w:hAnsi="Liberation Serif" w:cs="Liberation Serif"/>
                <w:sz w:val="22"/>
                <w:szCs w:val="22"/>
              </w:rPr>
              <w:t>ная</w:t>
            </w:r>
            <w:proofErr w:type="spellEnd"/>
            <w:r w:rsidRPr="002C6CEE">
              <w:rPr>
                <w:rFonts w:ascii="Liberation Serif" w:hAnsi="Liberation Serif" w:cs="Liberation Serif"/>
                <w:sz w:val="22"/>
                <w:szCs w:val="22"/>
              </w:rPr>
              <w:t xml:space="preserve"> обеспеченность </w:t>
            </w:r>
            <w:proofErr w:type="spellStart"/>
            <w:r w:rsidRPr="002C6CEE">
              <w:rPr>
                <w:rFonts w:ascii="Liberation Serif" w:hAnsi="Liberation Serif" w:cs="Liberation Serif"/>
                <w:sz w:val="22"/>
                <w:szCs w:val="22"/>
              </w:rPr>
              <w:t>машино</w:t>
            </w:r>
            <w:proofErr w:type="spellEnd"/>
            <w:r w:rsidRPr="002C6CEE">
              <w:rPr>
                <w:rFonts w:ascii="Liberation Serif" w:hAnsi="Liberation Serif" w:cs="Liberation Serif"/>
                <w:sz w:val="22"/>
                <w:szCs w:val="22"/>
              </w:rPr>
              <w:t>-местами</w:t>
            </w:r>
          </w:p>
        </w:tc>
      </w:tr>
      <w:tr w:rsidR="002E175D" w:rsidRPr="002C6CEE" w14:paraId="3939F24B" w14:textId="77777777" w:rsidTr="000B726F">
        <w:trPr>
          <w:jc w:val="center"/>
        </w:trPr>
        <w:tc>
          <w:tcPr>
            <w:tcW w:w="396" w:type="dxa"/>
            <w:vAlign w:val="center"/>
          </w:tcPr>
          <w:p w14:paraId="7B156EB0" w14:textId="29F1CFC3"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11</w:t>
            </w:r>
          </w:p>
        </w:tc>
        <w:tc>
          <w:tcPr>
            <w:tcW w:w="2529" w:type="dxa"/>
            <w:vAlign w:val="center"/>
          </w:tcPr>
          <w:p w14:paraId="004456AB" w14:textId="3CBC442E"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Наличие дошкольных образовательных и общеобразовательных организаций</w:t>
            </w:r>
          </w:p>
        </w:tc>
        <w:tc>
          <w:tcPr>
            <w:tcW w:w="1646" w:type="dxa"/>
            <w:vAlign w:val="center"/>
          </w:tcPr>
          <w:p w14:paraId="58BD93FE" w14:textId="1D907879"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707" w:type="dxa"/>
            <w:vAlign w:val="center"/>
          </w:tcPr>
          <w:p w14:paraId="7BE3681D" w14:textId="4A6A72AD"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646" w:type="dxa"/>
            <w:vAlign w:val="center"/>
          </w:tcPr>
          <w:p w14:paraId="5E1E1DE4" w14:textId="70BE43F1"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c>
          <w:tcPr>
            <w:tcW w:w="1646" w:type="dxa"/>
            <w:vAlign w:val="center"/>
          </w:tcPr>
          <w:p w14:paraId="446D8952" w14:textId="4E41605F"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 xml:space="preserve">Расчёт в соответствии с МНГП </w:t>
            </w:r>
          </w:p>
        </w:tc>
      </w:tr>
      <w:tr w:rsidR="002C6CEE" w:rsidRPr="002C6CEE" w14:paraId="1174AB00" w14:textId="77777777" w:rsidTr="000B726F">
        <w:trPr>
          <w:jc w:val="center"/>
        </w:trPr>
        <w:tc>
          <w:tcPr>
            <w:tcW w:w="396" w:type="dxa"/>
            <w:vAlign w:val="center"/>
          </w:tcPr>
          <w:p w14:paraId="1D0E6372" w14:textId="3D1B050A"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12</w:t>
            </w:r>
          </w:p>
        </w:tc>
        <w:tc>
          <w:tcPr>
            <w:tcW w:w="2529" w:type="dxa"/>
            <w:vAlign w:val="center"/>
          </w:tcPr>
          <w:p w14:paraId="4C09C25D" w14:textId="509D1305"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Параметры обеспечения инженерной инфраструктурой</w:t>
            </w:r>
          </w:p>
        </w:tc>
        <w:tc>
          <w:tcPr>
            <w:tcW w:w="1646" w:type="dxa"/>
            <w:vAlign w:val="center"/>
          </w:tcPr>
          <w:p w14:paraId="2D723B3C" w14:textId="34EF7E1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От централизованных источников инженерной инфраструктуры</w:t>
            </w:r>
          </w:p>
        </w:tc>
        <w:tc>
          <w:tcPr>
            <w:tcW w:w="1707" w:type="dxa"/>
            <w:vAlign w:val="center"/>
          </w:tcPr>
          <w:p w14:paraId="12573149" w14:textId="62C5C319"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От централизованных источников инженерной инфраструктуры</w:t>
            </w:r>
          </w:p>
        </w:tc>
        <w:tc>
          <w:tcPr>
            <w:tcW w:w="1646" w:type="dxa"/>
            <w:vAlign w:val="center"/>
          </w:tcPr>
          <w:p w14:paraId="360A71BF" w14:textId="57DA887F"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От централизованных источников инженерной инфраструктуры</w:t>
            </w:r>
          </w:p>
        </w:tc>
        <w:tc>
          <w:tcPr>
            <w:tcW w:w="1646" w:type="dxa"/>
            <w:vAlign w:val="center"/>
          </w:tcPr>
          <w:p w14:paraId="49BA7704" w14:textId="75B357FC" w:rsidR="002C6CEE" w:rsidRPr="002C6CEE" w:rsidRDefault="002C6CEE" w:rsidP="002C6CEE">
            <w:pPr>
              <w:jc w:val="center"/>
              <w:rPr>
                <w:rFonts w:ascii="Liberation Serif" w:hAnsi="Liberation Serif" w:cs="Liberation Serif"/>
                <w:sz w:val="22"/>
                <w:szCs w:val="22"/>
              </w:rPr>
            </w:pPr>
            <w:r w:rsidRPr="002C6CEE">
              <w:rPr>
                <w:rFonts w:ascii="Liberation Serif" w:hAnsi="Liberation Serif" w:cs="Liberation Serif"/>
                <w:sz w:val="22"/>
                <w:szCs w:val="22"/>
              </w:rPr>
              <w:t>От централизованных источников инженерной инфраструктуры, автономных источников инженерной инфраструктуры</w:t>
            </w:r>
          </w:p>
        </w:tc>
      </w:tr>
      <w:tr w:rsidR="002C6CEE" w:rsidRPr="002C6CEE" w14:paraId="7A604FD4" w14:textId="77777777" w:rsidTr="000B726F">
        <w:trPr>
          <w:jc w:val="center"/>
        </w:trPr>
        <w:tc>
          <w:tcPr>
            <w:tcW w:w="9570" w:type="dxa"/>
            <w:gridSpan w:val="6"/>
            <w:vAlign w:val="center"/>
          </w:tcPr>
          <w:p w14:paraId="12F0E112" w14:textId="5720BE18" w:rsidR="002C6CEE" w:rsidRPr="002C6CEE" w:rsidRDefault="002C6CEE" w:rsidP="002C6CEE">
            <w:pPr>
              <w:pStyle w:val="afff0"/>
              <w:jc w:val="both"/>
              <w:rPr>
                <w:sz w:val="22"/>
                <w:szCs w:val="22"/>
              </w:rPr>
            </w:pPr>
            <w:r w:rsidRPr="002C6CEE">
              <w:rPr>
                <w:sz w:val="22"/>
                <w:szCs w:val="22"/>
              </w:rPr>
              <w:t>1.</w:t>
            </w:r>
            <w:r>
              <w:rPr>
                <w:sz w:val="22"/>
                <w:szCs w:val="22"/>
              </w:rPr>
              <w:t xml:space="preserve"> </w:t>
            </w:r>
            <w:r w:rsidRPr="002C6CEE">
              <w:rPr>
                <w:sz w:val="22"/>
                <w:szCs w:val="22"/>
              </w:rPr>
              <w:t>Плотность населения, чел./</w:t>
            </w:r>
            <w:proofErr w:type="gramStart"/>
            <w:r w:rsidRPr="002C6CEE">
              <w:rPr>
                <w:sz w:val="22"/>
                <w:szCs w:val="22"/>
              </w:rPr>
              <w:t>га</w:t>
            </w:r>
            <w:proofErr w:type="gramEnd"/>
            <w:r w:rsidRPr="002C6CEE">
              <w:rPr>
                <w:sz w:val="22"/>
                <w:szCs w:val="22"/>
              </w:rPr>
              <w:t>: численность постоянного проживающего населения жилого квартала/кварталов, обеспеченная объектами социальной и общественно-деловой застройкой, размещённой в зоне пешеходной доступности, отнесённая к площади территории квартала/кварталов.</w:t>
            </w:r>
          </w:p>
          <w:p w14:paraId="3DF71A06" w14:textId="77777777" w:rsidR="002C6CEE" w:rsidRPr="002C6CEE" w:rsidRDefault="002C6CEE" w:rsidP="002C6CEE">
            <w:pPr>
              <w:pStyle w:val="afff0"/>
              <w:jc w:val="both"/>
              <w:rPr>
                <w:sz w:val="22"/>
                <w:szCs w:val="22"/>
              </w:rPr>
            </w:pPr>
            <w:r w:rsidRPr="002C6CEE">
              <w:rPr>
                <w:sz w:val="22"/>
                <w:szCs w:val="22"/>
              </w:rPr>
              <w:t xml:space="preserve">2 Плотность застройки земельного участка в жилом квартале, </w:t>
            </w:r>
            <w:proofErr w:type="spellStart"/>
            <w:r w:rsidRPr="002C6CEE">
              <w:rPr>
                <w:sz w:val="22"/>
                <w:szCs w:val="22"/>
              </w:rPr>
              <w:t>кв</w:t>
            </w:r>
            <w:proofErr w:type="gramStart"/>
            <w:r w:rsidRPr="002C6CEE">
              <w:rPr>
                <w:sz w:val="22"/>
                <w:szCs w:val="22"/>
              </w:rPr>
              <w:t>.м</w:t>
            </w:r>
            <w:proofErr w:type="spellEnd"/>
            <w:proofErr w:type="gramEnd"/>
            <w:r w:rsidRPr="002C6CEE">
              <w:rPr>
                <w:sz w:val="22"/>
                <w:szCs w:val="22"/>
              </w:rPr>
              <w:t>/га: отношение суммарной поэтажной площади наземной части зданий и сооружений к площади земельного участка в жилом квартале.</w:t>
            </w:r>
          </w:p>
          <w:p w14:paraId="4BAE31A5" w14:textId="77777777" w:rsidR="002C6CEE" w:rsidRPr="002C6CEE" w:rsidRDefault="002C6CEE" w:rsidP="002C6CEE">
            <w:pPr>
              <w:pStyle w:val="afff0"/>
              <w:jc w:val="both"/>
              <w:rPr>
                <w:sz w:val="22"/>
                <w:szCs w:val="22"/>
              </w:rPr>
            </w:pPr>
            <w:r w:rsidRPr="002C6CEE">
              <w:rPr>
                <w:sz w:val="22"/>
                <w:szCs w:val="22"/>
              </w:rPr>
              <w:t>3 Процент застройки земельного участка: процентное соотношение суммарной площади земельного участка, которая может быть застроена, и общей площади земельного участка.</w:t>
            </w:r>
          </w:p>
          <w:p w14:paraId="573DD6A5" w14:textId="1613F72D" w:rsidR="002C6CEE" w:rsidRPr="002C6CEE" w:rsidRDefault="002C6CEE" w:rsidP="002C6CEE">
            <w:pPr>
              <w:pStyle w:val="afff0"/>
              <w:jc w:val="both"/>
              <w:rPr>
                <w:rFonts w:cs="Liberation Serif"/>
                <w:sz w:val="22"/>
                <w:szCs w:val="22"/>
              </w:rPr>
            </w:pPr>
            <w:r w:rsidRPr="002C6CEE">
              <w:rPr>
                <w:sz w:val="22"/>
                <w:szCs w:val="22"/>
              </w:rPr>
              <w:t>4 Предельное количество этажей в зоне многоквартирной секционной жилой застройки до 16 этажей согласно Правилам землепользования и застройки на территории городского округа Первоуральск</w:t>
            </w:r>
          </w:p>
        </w:tc>
      </w:tr>
    </w:tbl>
    <w:p w14:paraId="5D98FB84" w14:textId="5548DD60" w:rsidR="002C6CEE" w:rsidRDefault="002C6CEE" w:rsidP="002C6CEE">
      <w:pPr>
        <w:jc w:val="center"/>
        <w:rPr>
          <w:rFonts w:ascii="Liberation Serif" w:hAnsi="Liberation Serif" w:cs="Liberation Serif"/>
        </w:rPr>
      </w:pPr>
    </w:p>
    <w:p w14:paraId="676198D2" w14:textId="26308E2D" w:rsidR="000B726F" w:rsidRDefault="000B726F" w:rsidP="002C6CEE">
      <w:pPr>
        <w:jc w:val="center"/>
        <w:rPr>
          <w:rFonts w:ascii="Liberation Serif" w:hAnsi="Liberation Serif" w:cs="Liberation Serif"/>
        </w:rPr>
      </w:pPr>
    </w:p>
    <w:p w14:paraId="2FCB1EAE" w14:textId="1E64B3E2" w:rsidR="000B726F" w:rsidRDefault="000B726F" w:rsidP="002C6CEE">
      <w:pPr>
        <w:jc w:val="center"/>
        <w:rPr>
          <w:rFonts w:ascii="Liberation Serif" w:hAnsi="Liberation Serif" w:cs="Liberation Serif"/>
        </w:rPr>
      </w:pPr>
    </w:p>
    <w:p w14:paraId="1855A132" w14:textId="77777777" w:rsidR="000B726F" w:rsidRDefault="000B726F" w:rsidP="002C6CEE">
      <w:pPr>
        <w:jc w:val="center"/>
        <w:rPr>
          <w:rFonts w:ascii="Liberation Serif" w:hAnsi="Liberation Serif" w:cs="Liberation Serif"/>
        </w:rPr>
      </w:pPr>
    </w:p>
    <w:p w14:paraId="2BAB05DE" w14:textId="77777777" w:rsidR="002C6CEE" w:rsidRDefault="002C6CEE" w:rsidP="002C6CEE">
      <w:pPr>
        <w:jc w:val="center"/>
        <w:rPr>
          <w:rFonts w:ascii="Liberation Serif" w:hAnsi="Liberation Serif" w:cs="Liberation Serif"/>
        </w:rPr>
      </w:pPr>
    </w:p>
    <w:p w14:paraId="32E48B7A" w14:textId="7B495FF3" w:rsidR="002C6CEE" w:rsidRDefault="002C6CEE" w:rsidP="002C6CEE">
      <w:pPr>
        <w:jc w:val="center"/>
      </w:pPr>
      <w:r>
        <w:t>В области услуг связи, общественного питания, торговли и бытового обслуживания</w:t>
      </w:r>
    </w:p>
    <w:p w14:paraId="48F2F413" w14:textId="2B8A4E0D" w:rsidR="002C6CEE" w:rsidRDefault="002C6CEE" w:rsidP="002C6CEE">
      <w:pPr>
        <w:jc w:val="center"/>
      </w:pPr>
    </w:p>
    <w:p w14:paraId="7E55F2C4" w14:textId="1200D580"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Отношения в сфере торговой деятельности на территории Свердловской области регулируются Законом Свердловской области о торговой деятельности на территории Свердловской области от 21</w:t>
      </w:r>
      <w:r w:rsidR="000B726F">
        <w:rPr>
          <w:rFonts w:ascii="Liberation Serif" w:hAnsi="Liberation Serif" w:cs="Liberation Serif"/>
        </w:rPr>
        <w:t xml:space="preserve"> марта </w:t>
      </w:r>
      <w:r w:rsidRPr="002C6CEE">
        <w:rPr>
          <w:rFonts w:ascii="Liberation Serif" w:hAnsi="Liberation Serif" w:cs="Liberation Serif"/>
        </w:rPr>
        <w:t>2012 № 24-ОЗ</w:t>
      </w:r>
      <w:r w:rsidR="000B726F">
        <w:rPr>
          <w:rFonts w:ascii="Liberation Serif" w:hAnsi="Liberation Serif" w:cs="Liberation Serif"/>
        </w:rPr>
        <w:t>.</w:t>
      </w:r>
    </w:p>
    <w:p w14:paraId="424F5279" w14:textId="631AC0E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Приказом от 07</w:t>
      </w:r>
      <w:r w:rsidR="000B726F">
        <w:rPr>
          <w:rFonts w:ascii="Liberation Serif" w:hAnsi="Liberation Serif" w:cs="Liberation Serif"/>
        </w:rPr>
        <w:t xml:space="preserve"> сентября </w:t>
      </w:r>
      <w:r w:rsidRPr="002C6CEE">
        <w:rPr>
          <w:rFonts w:ascii="Liberation Serif" w:hAnsi="Liberation Serif" w:cs="Liberation Serif"/>
        </w:rPr>
        <w:t xml:space="preserve">2022 </w:t>
      </w:r>
      <w:r w:rsidR="000B726F">
        <w:rPr>
          <w:rFonts w:ascii="Liberation Serif" w:hAnsi="Liberation Serif" w:cs="Liberation Serif"/>
        </w:rPr>
        <w:t xml:space="preserve">года </w:t>
      </w:r>
      <w:r w:rsidRPr="002C6CEE">
        <w:rPr>
          <w:rFonts w:ascii="Liberation Serif" w:hAnsi="Liberation Serif" w:cs="Liberation Serif"/>
        </w:rPr>
        <w:t>№ 471 Министерства агропромышленного комплекса и потребительского рынка Свердловской области «Об установлении нормативов минимальной обеспеченности населения площадью торговых объектов для Свердловской области» и о признании утратившими силу отдельных нормативных правовых актов Министерства агропромышленного комплекса и потребительского рынка Свердловской области установлены следующие нормативы:</w:t>
      </w:r>
    </w:p>
    <w:p w14:paraId="781BBCCD"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1. нормативы минимальной обеспеченности населения площадью стационарных торговых объектов (Приложение 1);</w:t>
      </w:r>
    </w:p>
    <w:p w14:paraId="5B27044D"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2. норматив минимальной обеспеченности населения площадью торговых объектов местного значения (Приложение 2);</w:t>
      </w:r>
    </w:p>
    <w:p w14:paraId="02DCD352"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3. нормативы минимальной обеспеченности населения площадью нестационарных торговых объектов (Приложение 3);</w:t>
      </w:r>
    </w:p>
    <w:p w14:paraId="6CA39FFE"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4. норматив минимальной обеспеченности населения площадью торговых мест, используемых для осуществления деятельности по продаже продовольственных товаров на розничных рынках (Приложение 4).</w:t>
      </w:r>
    </w:p>
    <w:p w14:paraId="5C3DBDBF"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Минимальная обеспеченность населения площадью стационарных торговых объектов для ГО Первоуральск:</w:t>
      </w:r>
    </w:p>
    <w:p w14:paraId="47A53D80"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минимальная обеспеченность МО площадью стационарных торговых объектов (</w:t>
      </w:r>
      <w:proofErr w:type="spellStart"/>
      <w:r w:rsidRPr="002C6CEE">
        <w:rPr>
          <w:rFonts w:ascii="Liberation Serif" w:hAnsi="Liberation Serif" w:cs="Liberation Serif"/>
        </w:rPr>
        <w:t>кв</w:t>
      </w:r>
      <w:proofErr w:type="gramStart"/>
      <w:r w:rsidRPr="002C6CEE">
        <w:rPr>
          <w:rFonts w:ascii="Liberation Serif" w:hAnsi="Liberation Serif" w:cs="Liberation Serif"/>
        </w:rPr>
        <w:t>.м</w:t>
      </w:r>
      <w:proofErr w:type="spellEnd"/>
      <w:proofErr w:type="gramEnd"/>
      <w:r w:rsidRPr="002C6CEE">
        <w:rPr>
          <w:rFonts w:ascii="Liberation Serif" w:hAnsi="Liberation Serif" w:cs="Liberation Serif"/>
        </w:rPr>
        <w:t xml:space="preserve"> на 1000 чел.) - 468,8</w:t>
      </w:r>
    </w:p>
    <w:p w14:paraId="29352DAB" w14:textId="23F7A904"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минимальная обеспеченность населения МО площадью стационарных торговых объектов, на которой осуществляется продажа продовольственных товаров (кв.</w:t>
      </w:r>
      <w:r w:rsidR="000B726F">
        <w:rPr>
          <w:rFonts w:ascii="Liberation Serif" w:hAnsi="Liberation Serif" w:cs="Liberation Serif"/>
        </w:rPr>
        <w:t xml:space="preserve"> </w:t>
      </w:r>
      <w:r w:rsidRPr="002C6CEE">
        <w:rPr>
          <w:rFonts w:ascii="Liberation Serif" w:hAnsi="Liberation Serif" w:cs="Liberation Serif"/>
        </w:rPr>
        <w:t xml:space="preserve">м на </w:t>
      </w:r>
      <w:r w:rsidR="000B726F">
        <w:rPr>
          <w:rFonts w:ascii="Liberation Serif" w:hAnsi="Liberation Serif" w:cs="Liberation Serif"/>
        </w:rPr>
        <w:t xml:space="preserve">                 </w:t>
      </w:r>
      <w:r w:rsidRPr="002C6CEE">
        <w:rPr>
          <w:rFonts w:ascii="Liberation Serif" w:hAnsi="Liberation Serif" w:cs="Liberation Serif"/>
        </w:rPr>
        <w:t>1000 чел.) - 159,7</w:t>
      </w:r>
    </w:p>
    <w:p w14:paraId="7825CE9C"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минимальная обеспеченность населения МО площадью стационарных торговых объектов, на которой осуществляется продажа непродовольственных товаров (</w:t>
      </w:r>
      <w:proofErr w:type="spellStart"/>
      <w:r w:rsidRPr="002C6CEE">
        <w:rPr>
          <w:rFonts w:ascii="Liberation Serif" w:hAnsi="Liberation Serif" w:cs="Liberation Serif"/>
        </w:rPr>
        <w:t>кв</w:t>
      </w:r>
      <w:proofErr w:type="gramStart"/>
      <w:r w:rsidRPr="002C6CEE">
        <w:rPr>
          <w:rFonts w:ascii="Liberation Serif" w:hAnsi="Liberation Serif" w:cs="Liberation Serif"/>
        </w:rPr>
        <w:t>.м</w:t>
      </w:r>
      <w:proofErr w:type="spellEnd"/>
      <w:proofErr w:type="gramEnd"/>
      <w:r w:rsidRPr="002C6CEE">
        <w:rPr>
          <w:rFonts w:ascii="Liberation Serif" w:hAnsi="Liberation Serif" w:cs="Liberation Serif"/>
        </w:rPr>
        <w:t xml:space="preserve"> на 1000 чел.) - 309,1</w:t>
      </w:r>
    </w:p>
    <w:p w14:paraId="5D74408A"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Минимальная обеспеченность населения площадью торговых объектов местного значения (количество торговых объектов) - 410.</w:t>
      </w:r>
    </w:p>
    <w:p w14:paraId="4FDCD05D"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Минимальная обеспеченность населения площадью нестационарных объектов для ГО Первоуральск:</w:t>
      </w:r>
    </w:p>
    <w:p w14:paraId="65325EA4"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минимальная обеспеченность населения торговыми павильонами и киосками по продаже продовольственных товаров и сельскохозяйственной продукции (количество торговых объектов на 10000 человек) - 6,27</w:t>
      </w:r>
    </w:p>
    <w:p w14:paraId="5865B821" w14:textId="4F6601C9"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xml:space="preserve">- минимальная обеспеченность населения торговыми павильонами и киосками по продаже продукции общественного питания (количество торговых объектов на </w:t>
      </w:r>
      <w:r w:rsidR="000B726F">
        <w:rPr>
          <w:rFonts w:ascii="Liberation Serif" w:hAnsi="Liberation Serif" w:cs="Liberation Serif"/>
        </w:rPr>
        <w:t xml:space="preserve">                            </w:t>
      </w:r>
      <w:r w:rsidRPr="002C6CEE">
        <w:rPr>
          <w:rFonts w:ascii="Liberation Serif" w:hAnsi="Liberation Serif" w:cs="Liberation Serif"/>
        </w:rPr>
        <w:t>10000 человек) - 0,7</w:t>
      </w:r>
    </w:p>
    <w:p w14:paraId="5155C22C"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 минимальная обеспеченность населения торговыми павильонами и киосками по продаже печатной продукции (количество торговых объектов на 10000 человек) - 1,18</w:t>
      </w:r>
    </w:p>
    <w:p w14:paraId="6206F94F"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Минимальная обеспеченность населения площадью торговых мест, используемых для осуществления деятельности по продаже продовольственных товаров на розничных рынках для ГО Первоуральск (количество торговых мест на 1000 человек) - 0,56.</w:t>
      </w:r>
    </w:p>
    <w:p w14:paraId="4097380C" w14:textId="2A1DD24D" w:rsidR="002C6CEE" w:rsidRPr="002C6CEE" w:rsidRDefault="002C6CEE" w:rsidP="002C6CEE">
      <w:pPr>
        <w:ind w:firstLine="709"/>
        <w:jc w:val="both"/>
        <w:rPr>
          <w:rFonts w:ascii="Liberation Serif" w:hAnsi="Liberation Serif" w:cs="Liberation Serif"/>
        </w:rPr>
      </w:pPr>
      <w:proofErr w:type="gramStart"/>
      <w:r w:rsidRPr="002C6CEE">
        <w:rPr>
          <w:rFonts w:ascii="Liberation Serif" w:hAnsi="Liberation Serif" w:cs="Liberation Serif"/>
        </w:rPr>
        <w:t>Вывод: минимально допустимый уровень обеспеченности стационарными торговыми объектами (кв.</w:t>
      </w:r>
      <w:r w:rsidR="000B726F">
        <w:rPr>
          <w:rFonts w:ascii="Liberation Serif" w:hAnsi="Liberation Serif" w:cs="Liberation Serif"/>
        </w:rPr>
        <w:t xml:space="preserve"> </w:t>
      </w:r>
      <w:r w:rsidRPr="002C6CEE">
        <w:rPr>
          <w:rFonts w:ascii="Liberation Serif" w:hAnsi="Liberation Serif" w:cs="Liberation Serif"/>
        </w:rPr>
        <w:t>м. торговой площади) - 468,8 кв.</w:t>
      </w:r>
      <w:r w:rsidR="000B726F">
        <w:rPr>
          <w:rFonts w:ascii="Liberation Serif" w:hAnsi="Liberation Serif" w:cs="Liberation Serif"/>
        </w:rPr>
        <w:t xml:space="preserve"> </w:t>
      </w:r>
      <w:r w:rsidRPr="002C6CEE">
        <w:rPr>
          <w:rFonts w:ascii="Liberation Serif" w:hAnsi="Liberation Serif" w:cs="Liberation Serif"/>
        </w:rPr>
        <w:t>м, в том числе продовольственными товарами - 159,7 кв.</w:t>
      </w:r>
      <w:r w:rsidR="000B726F">
        <w:rPr>
          <w:rFonts w:ascii="Liberation Serif" w:hAnsi="Liberation Serif" w:cs="Liberation Serif"/>
        </w:rPr>
        <w:t xml:space="preserve"> </w:t>
      </w:r>
      <w:r w:rsidRPr="002C6CEE">
        <w:rPr>
          <w:rFonts w:ascii="Liberation Serif" w:hAnsi="Liberation Serif" w:cs="Liberation Serif"/>
        </w:rPr>
        <w:t xml:space="preserve">м, не продовольственными товарами - 309,1 </w:t>
      </w:r>
      <w:proofErr w:type="spellStart"/>
      <w:r w:rsidRPr="002C6CEE">
        <w:rPr>
          <w:rFonts w:ascii="Liberation Serif" w:hAnsi="Liberation Serif" w:cs="Liberation Serif"/>
        </w:rPr>
        <w:t>кв.м</w:t>
      </w:r>
      <w:proofErr w:type="spellEnd"/>
      <w:r w:rsidRPr="002C6CEE">
        <w:rPr>
          <w:rFonts w:ascii="Liberation Serif" w:hAnsi="Liberation Serif" w:cs="Liberation Serif"/>
        </w:rPr>
        <w:t>.; максимально допустимый уровень территориальной доступности не нормируется.</w:t>
      </w:r>
      <w:proofErr w:type="gramEnd"/>
    </w:p>
    <w:p w14:paraId="3D1E1338" w14:textId="3525354B"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Предприятия общественного питания. В соответствии с п</w:t>
      </w:r>
      <w:r w:rsidR="000B726F">
        <w:rPr>
          <w:rFonts w:ascii="Liberation Serif" w:hAnsi="Liberation Serif" w:cs="Liberation Serif"/>
        </w:rPr>
        <w:t>унктом</w:t>
      </w:r>
      <w:r w:rsidRPr="002C6CEE">
        <w:rPr>
          <w:rFonts w:ascii="Liberation Serif" w:hAnsi="Liberation Serif" w:cs="Liberation Serif"/>
        </w:rPr>
        <w:t xml:space="preserve"> 16 Приложения 4 «Рекомендуемый перечень показателей объектов регионального и местного значения, подлежащих нормированию» Приказа от 15</w:t>
      </w:r>
      <w:r w:rsidR="000B726F">
        <w:rPr>
          <w:rFonts w:ascii="Liberation Serif" w:hAnsi="Liberation Serif" w:cs="Liberation Serif"/>
        </w:rPr>
        <w:t xml:space="preserve"> февраля </w:t>
      </w:r>
      <w:r w:rsidRPr="002C6CEE">
        <w:rPr>
          <w:rFonts w:ascii="Liberation Serif" w:hAnsi="Liberation Serif" w:cs="Liberation Serif"/>
        </w:rPr>
        <w:t xml:space="preserve">2021 </w:t>
      </w:r>
      <w:r w:rsidR="000B726F">
        <w:rPr>
          <w:rFonts w:ascii="Liberation Serif" w:hAnsi="Liberation Serif" w:cs="Liberation Serif"/>
        </w:rPr>
        <w:t xml:space="preserve">года </w:t>
      </w:r>
      <w:r w:rsidRPr="002C6CEE">
        <w:rPr>
          <w:rFonts w:ascii="Liberation Serif" w:hAnsi="Liberation Serif" w:cs="Liberation Serif"/>
        </w:rPr>
        <w:t>№ 71 Минэкономразвития России расчётный показатель минимально допустимого уровня обеспеченности предприятиями общественного питания (кол-во мест на 1000 чел.) принят в соответствии с СП 42.13330.2016, Приложение</w:t>
      </w:r>
      <w:proofErr w:type="gramStart"/>
      <w:r w:rsidRPr="002C6CEE">
        <w:rPr>
          <w:rFonts w:ascii="Liberation Serif" w:hAnsi="Liberation Serif" w:cs="Liberation Serif"/>
        </w:rPr>
        <w:t xml:space="preserve"> Ж</w:t>
      </w:r>
      <w:proofErr w:type="gramEnd"/>
      <w:r w:rsidRPr="002C6CEE">
        <w:rPr>
          <w:rFonts w:ascii="Liberation Serif" w:hAnsi="Liberation Serif" w:cs="Liberation Serif"/>
        </w:rPr>
        <w:t xml:space="preserve"> - 40 мест на 1000 чел. </w:t>
      </w:r>
      <w:r w:rsidRPr="000B726F">
        <w:rPr>
          <w:rFonts w:ascii="Liberation Serif" w:hAnsi="Liberation Serif" w:cs="Liberation Serif"/>
        </w:rPr>
        <w:t>Максимально допустимый уровень территориальной доступности не нормируется.</w:t>
      </w:r>
    </w:p>
    <w:p w14:paraId="45D42961"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Вывод: минимально допустимого уровня обеспеченности предприятиями общественного питания (кол-во мест на 1000 чел.) - 40 мест на 1000 чел.;</w:t>
      </w:r>
    </w:p>
    <w:p w14:paraId="77444680"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максимально допустимый уровень территориальной доступности не нормируется.</w:t>
      </w:r>
    </w:p>
    <w:p w14:paraId="02CD38F4" w14:textId="3DF6694E"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Объекты экстренной телефонной связи. В соответствии с пунктом 16 Приложения 4 «Рекомендуемый перечень показателей объектов регионального и местного значения, подлежащих нормированию» Приказа от 15</w:t>
      </w:r>
      <w:r w:rsidR="000B726F">
        <w:rPr>
          <w:rFonts w:ascii="Liberation Serif" w:hAnsi="Liberation Serif" w:cs="Liberation Serif"/>
        </w:rPr>
        <w:t xml:space="preserve"> февраля </w:t>
      </w:r>
      <w:r w:rsidRPr="002C6CEE">
        <w:rPr>
          <w:rFonts w:ascii="Liberation Serif" w:hAnsi="Liberation Serif" w:cs="Liberation Serif"/>
        </w:rPr>
        <w:t>2021</w:t>
      </w:r>
      <w:r w:rsidR="000B726F">
        <w:rPr>
          <w:rFonts w:ascii="Liberation Serif" w:hAnsi="Liberation Serif" w:cs="Liberation Serif"/>
        </w:rPr>
        <w:t xml:space="preserve"> года</w:t>
      </w:r>
      <w:r w:rsidRPr="002C6CEE">
        <w:rPr>
          <w:rFonts w:ascii="Liberation Serif" w:hAnsi="Liberation Serif" w:cs="Liberation Serif"/>
        </w:rPr>
        <w:t xml:space="preserve"> № 71 Минэкономразвития России обеспеченность населения объектами экстренной телефонной связи устанавливается не менее одного объекта на каждый населённый пункт сельского типа. Для населённых пунктов городского типа норматив не устанавливается. Максимальная пешеходная доступность не более 15 мин.</w:t>
      </w:r>
    </w:p>
    <w:p w14:paraId="160E8F9B"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Вывод: минимально допустимый уровень обеспеченности объектами экстренной связи (объект на населенный пункт сельского типа) - 1;</w:t>
      </w:r>
    </w:p>
    <w:p w14:paraId="47A7F22B" w14:textId="77777777" w:rsidR="002C6CEE" w:rsidRPr="002C6CEE" w:rsidRDefault="002C6CEE" w:rsidP="002C6CEE">
      <w:pPr>
        <w:ind w:firstLine="709"/>
        <w:jc w:val="both"/>
        <w:rPr>
          <w:rFonts w:ascii="Liberation Serif" w:hAnsi="Liberation Serif" w:cs="Liberation Serif"/>
        </w:rPr>
      </w:pPr>
      <w:r w:rsidRPr="002C6CEE">
        <w:rPr>
          <w:rFonts w:ascii="Liberation Serif" w:hAnsi="Liberation Serif" w:cs="Liberation Serif"/>
        </w:rPr>
        <w:t>максимально допустимый уровень территориальной доступности - пешеходная доступность (мин.) - не более 15 мин.</w:t>
      </w:r>
    </w:p>
    <w:p w14:paraId="73E117B2" w14:textId="00B9400D" w:rsidR="002C6CEE" w:rsidRDefault="002C6CEE" w:rsidP="002C6CEE">
      <w:pPr>
        <w:jc w:val="both"/>
        <w:rPr>
          <w:rFonts w:ascii="Liberation Serif" w:hAnsi="Liberation Serif" w:cs="Liberation Serif"/>
        </w:rPr>
      </w:pPr>
    </w:p>
    <w:p w14:paraId="5DDAD3B1" w14:textId="7D6E409C" w:rsidR="000B726F" w:rsidRDefault="000B726F" w:rsidP="000B726F">
      <w:pPr>
        <w:jc w:val="center"/>
      </w:pPr>
      <w:r>
        <w:t>В области жилищного строительства</w:t>
      </w:r>
    </w:p>
    <w:p w14:paraId="09B1A719" w14:textId="7F641876" w:rsidR="000B726F" w:rsidRDefault="000B726F" w:rsidP="000B726F">
      <w:pPr>
        <w:jc w:val="center"/>
      </w:pPr>
    </w:p>
    <w:p w14:paraId="60C3E1E4" w14:textId="43F49606"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xml:space="preserve">1) Для расчёта проектной численности населения и определения потребности в объектах социальной инфраструктуры при разработке документации по планировке территорий для жилищного строительства применяется перспективные показатели обеспеченности жилищным </w:t>
      </w:r>
      <w:proofErr w:type="gramStart"/>
      <w:r w:rsidRPr="000B726F">
        <w:rPr>
          <w:rFonts w:ascii="Liberation Serif" w:hAnsi="Liberation Serif" w:cs="Liberation Serif"/>
        </w:rPr>
        <w:t>фондом</w:t>
      </w:r>
      <w:proofErr w:type="gramEnd"/>
      <w:r w:rsidRPr="000B726F">
        <w:rPr>
          <w:rFonts w:ascii="Liberation Serif" w:hAnsi="Liberation Serif" w:cs="Liberation Serif"/>
        </w:rPr>
        <w:t xml:space="preserve"> установленные генеральным планом </w:t>
      </w:r>
      <w:r>
        <w:rPr>
          <w:rFonts w:ascii="Liberation Serif" w:hAnsi="Liberation Serif" w:cs="Liberation Serif"/>
        </w:rPr>
        <w:t>М</w:t>
      </w:r>
      <w:r w:rsidRPr="000B726F">
        <w:rPr>
          <w:rFonts w:ascii="Liberation Serif" w:hAnsi="Liberation Serif" w:cs="Liberation Serif"/>
        </w:rPr>
        <w:t>О Первоуральск до 2040 г</w:t>
      </w:r>
      <w:r>
        <w:rPr>
          <w:rFonts w:ascii="Liberation Serif" w:hAnsi="Liberation Serif" w:cs="Liberation Serif"/>
        </w:rPr>
        <w:t>од</w:t>
      </w:r>
      <w:r w:rsidRPr="000B726F">
        <w:rPr>
          <w:rFonts w:ascii="Liberation Serif" w:hAnsi="Liberation Serif" w:cs="Liberation Serif"/>
        </w:rPr>
        <w:t>:</w:t>
      </w:r>
    </w:p>
    <w:p w14:paraId="55BDC497"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xml:space="preserve">- для городского населения – 35,0 </w:t>
      </w:r>
      <w:proofErr w:type="spellStart"/>
      <w:r w:rsidRPr="000B726F">
        <w:rPr>
          <w:rFonts w:ascii="Liberation Serif" w:hAnsi="Liberation Serif" w:cs="Liberation Serif"/>
        </w:rPr>
        <w:t>кв</w:t>
      </w:r>
      <w:proofErr w:type="gramStart"/>
      <w:r w:rsidRPr="000B726F">
        <w:rPr>
          <w:rFonts w:ascii="Liberation Serif" w:hAnsi="Liberation Serif" w:cs="Liberation Serif"/>
        </w:rPr>
        <w:t>.м</w:t>
      </w:r>
      <w:proofErr w:type="spellEnd"/>
      <w:proofErr w:type="gramEnd"/>
      <w:r w:rsidRPr="000B726F">
        <w:rPr>
          <w:rFonts w:ascii="Liberation Serif" w:hAnsi="Liberation Serif" w:cs="Liberation Serif"/>
        </w:rPr>
        <w:t xml:space="preserve">/человека; </w:t>
      </w:r>
    </w:p>
    <w:p w14:paraId="6C2BA9BF"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xml:space="preserve">- для сельского населения – 32,0 </w:t>
      </w:r>
      <w:proofErr w:type="spellStart"/>
      <w:r w:rsidRPr="000B726F">
        <w:rPr>
          <w:rFonts w:ascii="Liberation Serif" w:hAnsi="Liberation Serif" w:cs="Liberation Serif"/>
        </w:rPr>
        <w:t>кв</w:t>
      </w:r>
      <w:proofErr w:type="gramStart"/>
      <w:r w:rsidRPr="000B726F">
        <w:rPr>
          <w:rFonts w:ascii="Liberation Serif" w:hAnsi="Liberation Serif" w:cs="Liberation Serif"/>
        </w:rPr>
        <w:t>.м</w:t>
      </w:r>
      <w:proofErr w:type="spellEnd"/>
      <w:proofErr w:type="gramEnd"/>
      <w:r w:rsidRPr="000B726F">
        <w:rPr>
          <w:rFonts w:ascii="Liberation Serif" w:hAnsi="Liberation Serif" w:cs="Liberation Serif"/>
        </w:rPr>
        <w:t xml:space="preserve">/человека. </w:t>
      </w:r>
    </w:p>
    <w:p w14:paraId="621BFCDF"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xml:space="preserve">2) Согласно п. 5.5 СП 42.13330.2016 при планировочной организации жилых зон следует предусматривать их дифференциацию по типам застройки, её этажности и плотности, местоположению с учётом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противопожарными и другими требованиями, предъявляемыми к формированию жилой среды, а также с возможностью развития социальной, транспортной и инженерной инфраструктуры и обеспечения противопожарной безопасности. </w:t>
      </w:r>
    </w:p>
    <w:p w14:paraId="66C0D3D9"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В состав жилых зон включаются:</w:t>
      </w:r>
    </w:p>
    <w:p w14:paraId="0E8C07B3"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зона застройки многоэтажными многоквартирными жилыми зданиями (девять этажей и более)</w:t>
      </w:r>
    </w:p>
    <w:p w14:paraId="2D1005AA"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xml:space="preserve">- зона застройки </w:t>
      </w:r>
      <w:proofErr w:type="spellStart"/>
      <w:r w:rsidRPr="000B726F">
        <w:rPr>
          <w:rFonts w:ascii="Liberation Serif" w:hAnsi="Liberation Serif" w:cs="Liberation Serif"/>
        </w:rPr>
        <w:t>среднеэтажными</w:t>
      </w:r>
      <w:proofErr w:type="spellEnd"/>
      <w:r w:rsidRPr="000B726F">
        <w:rPr>
          <w:rFonts w:ascii="Liberation Serif" w:hAnsi="Liberation Serif" w:cs="Liberation Serif"/>
        </w:rPr>
        <w:t xml:space="preserve"> многоквартирными жилыми зданиями (от пяти до восьми этажей, включая </w:t>
      </w:r>
      <w:proofErr w:type="gramStart"/>
      <w:r w:rsidRPr="000B726F">
        <w:rPr>
          <w:rFonts w:ascii="Liberation Serif" w:hAnsi="Liberation Serif" w:cs="Liberation Serif"/>
        </w:rPr>
        <w:t>мансардный</w:t>
      </w:r>
      <w:proofErr w:type="gramEnd"/>
      <w:r w:rsidRPr="000B726F">
        <w:rPr>
          <w:rFonts w:ascii="Liberation Serif" w:hAnsi="Liberation Serif" w:cs="Liberation Serif"/>
        </w:rPr>
        <w:t>)</w:t>
      </w:r>
    </w:p>
    <w:p w14:paraId="5AB627F8"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xml:space="preserve">- зона застройки малоэтажными многоквартирными жилыми зданиями (до четырех этажей, включая </w:t>
      </w:r>
      <w:proofErr w:type="gramStart"/>
      <w:r w:rsidRPr="000B726F">
        <w:rPr>
          <w:rFonts w:ascii="Liberation Serif" w:hAnsi="Liberation Serif" w:cs="Liberation Serif"/>
        </w:rPr>
        <w:t>мансардный</w:t>
      </w:r>
      <w:proofErr w:type="gramEnd"/>
      <w:r w:rsidRPr="000B726F">
        <w:rPr>
          <w:rFonts w:ascii="Liberation Serif" w:hAnsi="Liberation Serif" w:cs="Liberation Serif"/>
        </w:rPr>
        <w:t>)</w:t>
      </w:r>
    </w:p>
    <w:p w14:paraId="19282D70"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зона застройки блокированными жилыми домами</w:t>
      </w:r>
    </w:p>
    <w:p w14:paraId="3563DB15"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зона застройки индивидуальными жилыми домами.</w:t>
      </w:r>
    </w:p>
    <w:p w14:paraId="4BD7F665" w14:textId="1E1D8D91" w:rsidR="000B726F" w:rsidRDefault="000B726F" w:rsidP="000B726F">
      <w:pPr>
        <w:ind w:firstLine="709"/>
        <w:jc w:val="both"/>
        <w:rPr>
          <w:rFonts w:ascii="Liberation Serif" w:hAnsi="Liberation Serif" w:cs="Liberation Serif"/>
        </w:rPr>
      </w:pPr>
      <w:r w:rsidRPr="000B726F">
        <w:rPr>
          <w:rFonts w:ascii="Liberation Serif" w:hAnsi="Liberation Serif" w:cs="Liberation Serif"/>
        </w:rPr>
        <w:t>Согласно предложенной дифференциации населённых пунктов (п.1.1.3 настоящих нормативов) для городских и сельских населённых пунктов рекомендуется следующий состав жилых зон</w:t>
      </w:r>
      <w:r>
        <w:rPr>
          <w:rFonts w:ascii="Liberation Serif" w:hAnsi="Liberation Serif" w:cs="Liberation Serif"/>
        </w:rPr>
        <w:t>.</w:t>
      </w:r>
    </w:p>
    <w:p w14:paraId="6ECCB888" w14:textId="3ED036D6" w:rsidR="000B726F" w:rsidRDefault="000B726F" w:rsidP="000B726F">
      <w:pPr>
        <w:ind w:firstLine="709"/>
        <w:jc w:val="both"/>
        <w:rPr>
          <w:rFonts w:ascii="Liberation Serif" w:hAnsi="Liberation Serif" w:cs="Liberation Serif"/>
        </w:rPr>
      </w:pPr>
    </w:p>
    <w:p w14:paraId="54D48C47" w14:textId="79166624" w:rsidR="000B726F" w:rsidRDefault="000B726F" w:rsidP="000B726F">
      <w:pPr>
        <w:ind w:firstLine="709"/>
        <w:jc w:val="both"/>
        <w:rPr>
          <w:rFonts w:ascii="Liberation Serif" w:hAnsi="Liberation Serif" w:cs="Liberation Serif"/>
        </w:rPr>
      </w:pPr>
    </w:p>
    <w:p w14:paraId="6B5977EC" w14:textId="77777777" w:rsidR="000B726F" w:rsidRPr="000B726F" w:rsidRDefault="000B726F" w:rsidP="000B726F">
      <w:pPr>
        <w:ind w:firstLine="709"/>
        <w:jc w:val="both"/>
        <w:rPr>
          <w:rFonts w:ascii="Liberation Serif" w:hAnsi="Liberation Serif" w:cs="Liberation Serif"/>
        </w:rPr>
      </w:pPr>
    </w:p>
    <w:tbl>
      <w:tblPr>
        <w:tblStyle w:val="ae"/>
        <w:tblW w:w="5000" w:type="pct"/>
        <w:jc w:val="center"/>
        <w:tblLook w:val="04A0" w:firstRow="1" w:lastRow="0" w:firstColumn="1" w:lastColumn="0" w:noHBand="0" w:noVBand="1"/>
      </w:tblPr>
      <w:tblGrid>
        <w:gridCol w:w="2391"/>
        <w:gridCol w:w="2393"/>
        <w:gridCol w:w="2393"/>
        <w:gridCol w:w="2393"/>
      </w:tblGrid>
      <w:tr w:rsidR="000B726F" w:rsidRPr="000B726F" w14:paraId="38C3E403" w14:textId="77777777" w:rsidTr="000B726F">
        <w:trPr>
          <w:jc w:val="center"/>
        </w:trPr>
        <w:tc>
          <w:tcPr>
            <w:tcW w:w="2391" w:type="dxa"/>
            <w:vAlign w:val="center"/>
          </w:tcPr>
          <w:p w14:paraId="37146386" w14:textId="77777777" w:rsidR="000B726F" w:rsidRPr="000B726F" w:rsidRDefault="000B726F" w:rsidP="00CA3A8C">
            <w:pPr>
              <w:pStyle w:val="afff0"/>
              <w:rPr>
                <w:sz w:val="22"/>
                <w:szCs w:val="22"/>
                <w:lang w:val="en-US" w:eastAsia="ru-RU"/>
              </w:rPr>
            </w:pPr>
            <w:proofErr w:type="spellStart"/>
            <w:r w:rsidRPr="000B726F">
              <w:rPr>
                <w:sz w:val="22"/>
                <w:szCs w:val="22"/>
                <w:lang w:val="en-US" w:eastAsia="ru-RU"/>
              </w:rPr>
              <w:t>Наименование</w:t>
            </w:r>
            <w:proofErr w:type="spellEnd"/>
            <w:r w:rsidRPr="000B726F">
              <w:rPr>
                <w:sz w:val="22"/>
                <w:szCs w:val="22"/>
                <w:lang w:val="en-US" w:eastAsia="ru-RU"/>
              </w:rPr>
              <w:t xml:space="preserve"> </w:t>
            </w:r>
            <w:proofErr w:type="spellStart"/>
            <w:r w:rsidRPr="000B726F">
              <w:rPr>
                <w:sz w:val="22"/>
                <w:szCs w:val="22"/>
                <w:lang w:val="en-US" w:eastAsia="ru-RU"/>
              </w:rPr>
              <w:t>жилой</w:t>
            </w:r>
            <w:proofErr w:type="spellEnd"/>
            <w:r w:rsidRPr="000B726F">
              <w:rPr>
                <w:sz w:val="22"/>
                <w:szCs w:val="22"/>
                <w:lang w:val="en-US" w:eastAsia="ru-RU"/>
              </w:rPr>
              <w:t xml:space="preserve"> </w:t>
            </w:r>
            <w:proofErr w:type="spellStart"/>
            <w:r w:rsidRPr="000B726F">
              <w:rPr>
                <w:sz w:val="22"/>
                <w:szCs w:val="22"/>
                <w:lang w:val="en-US" w:eastAsia="ru-RU"/>
              </w:rPr>
              <w:t>зоны</w:t>
            </w:r>
            <w:proofErr w:type="spellEnd"/>
          </w:p>
        </w:tc>
        <w:tc>
          <w:tcPr>
            <w:tcW w:w="2393" w:type="dxa"/>
            <w:vAlign w:val="center"/>
          </w:tcPr>
          <w:p w14:paraId="243AD590" w14:textId="77777777" w:rsidR="000B726F" w:rsidRPr="000B726F" w:rsidRDefault="000B726F" w:rsidP="00CA3A8C">
            <w:pPr>
              <w:pStyle w:val="afff0"/>
              <w:rPr>
                <w:sz w:val="22"/>
                <w:szCs w:val="22"/>
                <w:lang w:val="en-US" w:eastAsia="ru-RU"/>
              </w:rPr>
            </w:pPr>
            <w:proofErr w:type="spellStart"/>
            <w:r w:rsidRPr="000B726F">
              <w:rPr>
                <w:sz w:val="22"/>
                <w:szCs w:val="22"/>
                <w:lang w:val="en-US" w:eastAsia="ru-RU"/>
              </w:rPr>
              <w:t>Городское</w:t>
            </w:r>
            <w:proofErr w:type="spellEnd"/>
            <w:r w:rsidRPr="000B726F">
              <w:rPr>
                <w:sz w:val="22"/>
                <w:szCs w:val="22"/>
                <w:lang w:val="en-US" w:eastAsia="ru-RU"/>
              </w:rPr>
              <w:t xml:space="preserve"> </w:t>
            </w:r>
            <w:proofErr w:type="spellStart"/>
            <w:r w:rsidRPr="000B726F">
              <w:rPr>
                <w:sz w:val="22"/>
                <w:szCs w:val="22"/>
                <w:lang w:val="en-US" w:eastAsia="ru-RU"/>
              </w:rPr>
              <w:t>поселение</w:t>
            </w:r>
            <w:proofErr w:type="spellEnd"/>
          </w:p>
        </w:tc>
        <w:tc>
          <w:tcPr>
            <w:tcW w:w="2393" w:type="dxa"/>
            <w:vAlign w:val="center"/>
          </w:tcPr>
          <w:p w14:paraId="001FAC8A" w14:textId="77777777" w:rsidR="000B726F" w:rsidRPr="000B726F" w:rsidRDefault="000B726F" w:rsidP="00CA3A8C">
            <w:pPr>
              <w:pStyle w:val="afff0"/>
              <w:rPr>
                <w:sz w:val="22"/>
                <w:szCs w:val="22"/>
                <w:lang w:eastAsia="ru-RU"/>
              </w:rPr>
            </w:pPr>
            <w:r w:rsidRPr="000B726F">
              <w:rPr>
                <w:sz w:val="22"/>
                <w:szCs w:val="22"/>
                <w:lang w:eastAsia="ru-RU"/>
              </w:rPr>
              <w:t xml:space="preserve">Сельское поселение </w:t>
            </w:r>
            <w:r w:rsidRPr="000B726F">
              <w:rPr>
                <w:sz w:val="22"/>
                <w:szCs w:val="22"/>
              </w:rPr>
              <w:t>(административный центр сельского поселения)</w:t>
            </w:r>
          </w:p>
        </w:tc>
        <w:tc>
          <w:tcPr>
            <w:tcW w:w="2393" w:type="dxa"/>
            <w:vAlign w:val="center"/>
          </w:tcPr>
          <w:p w14:paraId="5A2AD896" w14:textId="77777777" w:rsidR="000B726F" w:rsidRPr="000B726F" w:rsidRDefault="000B726F" w:rsidP="00CA3A8C">
            <w:pPr>
              <w:pStyle w:val="afff0"/>
              <w:rPr>
                <w:sz w:val="22"/>
                <w:szCs w:val="22"/>
                <w:lang w:val="en-US" w:eastAsia="ru-RU"/>
              </w:rPr>
            </w:pPr>
            <w:proofErr w:type="spellStart"/>
            <w:r w:rsidRPr="000B726F">
              <w:rPr>
                <w:sz w:val="22"/>
                <w:szCs w:val="22"/>
                <w:lang w:val="en-US" w:eastAsia="ru-RU"/>
              </w:rPr>
              <w:t>Сельское</w:t>
            </w:r>
            <w:proofErr w:type="spellEnd"/>
            <w:r w:rsidRPr="000B726F">
              <w:rPr>
                <w:sz w:val="22"/>
                <w:szCs w:val="22"/>
                <w:lang w:val="en-US" w:eastAsia="ru-RU"/>
              </w:rPr>
              <w:t xml:space="preserve"> </w:t>
            </w:r>
            <w:proofErr w:type="spellStart"/>
            <w:r w:rsidRPr="000B726F">
              <w:rPr>
                <w:sz w:val="22"/>
                <w:szCs w:val="22"/>
                <w:lang w:val="en-US" w:eastAsia="ru-RU"/>
              </w:rPr>
              <w:t>поселение</w:t>
            </w:r>
            <w:proofErr w:type="spellEnd"/>
          </w:p>
        </w:tc>
      </w:tr>
      <w:tr w:rsidR="000B726F" w:rsidRPr="000B726F" w14:paraId="6B6F6B64" w14:textId="77777777" w:rsidTr="000B726F">
        <w:trPr>
          <w:jc w:val="center"/>
        </w:trPr>
        <w:tc>
          <w:tcPr>
            <w:tcW w:w="2391" w:type="dxa"/>
            <w:vAlign w:val="center"/>
          </w:tcPr>
          <w:p w14:paraId="32E8593B" w14:textId="625A9AE2" w:rsidR="000B726F" w:rsidRPr="000B726F" w:rsidRDefault="000B726F" w:rsidP="000B726F">
            <w:pPr>
              <w:pStyle w:val="afff0"/>
              <w:rPr>
                <w:sz w:val="22"/>
                <w:szCs w:val="22"/>
                <w:lang w:eastAsia="ru-RU"/>
              </w:rPr>
            </w:pPr>
            <w:r w:rsidRPr="000B726F">
              <w:rPr>
                <w:sz w:val="22"/>
                <w:szCs w:val="22"/>
                <w:lang w:eastAsia="ru-RU"/>
              </w:rPr>
              <w:t>зона застройки многоэтажными многоквартирными жилыми зданиями (девять этажей и более)</w:t>
            </w:r>
          </w:p>
        </w:tc>
        <w:tc>
          <w:tcPr>
            <w:tcW w:w="2393" w:type="dxa"/>
            <w:vAlign w:val="center"/>
          </w:tcPr>
          <w:p w14:paraId="16B40C58"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144A52A1"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0250A8FC" w14:textId="77777777" w:rsidR="000B726F" w:rsidRPr="000B726F" w:rsidRDefault="000B726F" w:rsidP="00CA3A8C">
            <w:pPr>
              <w:pStyle w:val="afff0"/>
              <w:rPr>
                <w:sz w:val="22"/>
                <w:szCs w:val="22"/>
                <w:lang w:val="en-US" w:eastAsia="ru-RU"/>
              </w:rPr>
            </w:pPr>
            <w:r w:rsidRPr="000B726F">
              <w:rPr>
                <w:sz w:val="22"/>
                <w:szCs w:val="22"/>
                <w:lang w:val="en-US" w:eastAsia="ru-RU"/>
              </w:rPr>
              <w:t>-</w:t>
            </w:r>
          </w:p>
        </w:tc>
      </w:tr>
      <w:tr w:rsidR="000B726F" w:rsidRPr="000B726F" w14:paraId="7018FA85" w14:textId="77777777" w:rsidTr="000B726F">
        <w:trPr>
          <w:jc w:val="center"/>
        </w:trPr>
        <w:tc>
          <w:tcPr>
            <w:tcW w:w="2391" w:type="dxa"/>
            <w:vAlign w:val="center"/>
          </w:tcPr>
          <w:p w14:paraId="2C77BCBD" w14:textId="77777777" w:rsidR="000B726F" w:rsidRPr="000B726F" w:rsidRDefault="000B726F" w:rsidP="00CA3A8C">
            <w:pPr>
              <w:pStyle w:val="afff0"/>
              <w:rPr>
                <w:sz w:val="22"/>
                <w:szCs w:val="22"/>
                <w:lang w:eastAsia="ru-RU"/>
              </w:rPr>
            </w:pPr>
            <w:r w:rsidRPr="000B726F">
              <w:rPr>
                <w:sz w:val="22"/>
                <w:szCs w:val="22"/>
                <w:lang w:eastAsia="ru-RU"/>
              </w:rPr>
              <w:t xml:space="preserve">зона застройки </w:t>
            </w:r>
            <w:proofErr w:type="spellStart"/>
            <w:r w:rsidRPr="000B726F">
              <w:rPr>
                <w:sz w:val="22"/>
                <w:szCs w:val="22"/>
                <w:lang w:eastAsia="ru-RU"/>
              </w:rPr>
              <w:t>среднеэтажными</w:t>
            </w:r>
            <w:proofErr w:type="spellEnd"/>
            <w:r w:rsidRPr="000B726F">
              <w:rPr>
                <w:sz w:val="22"/>
                <w:szCs w:val="22"/>
                <w:lang w:eastAsia="ru-RU"/>
              </w:rPr>
              <w:t xml:space="preserve"> многоквартирными жилыми зданиями (от пяти до восьми этажей, включая </w:t>
            </w:r>
            <w:proofErr w:type="gramStart"/>
            <w:r w:rsidRPr="000B726F">
              <w:rPr>
                <w:sz w:val="22"/>
                <w:szCs w:val="22"/>
                <w:lang w:eastAsia="ru-RU"/>
              </w:rPr>
              <w:t>мансардный</w:t>
            </w:r>
            <w:proofErr w:type="gramEnd"/>
            <w:r w:rsidRPr="000B726F">
              <w:rPr>
                <w:sz w:val="22"/>
                <w:szCs w:val="22"/>
                <w:lang w:eastAsia="ru-RU"/>
              </w:rPr>
              <w:t>)</w:t>
            </w:r>
          </w:p>
        </w:tc>
        <w:tc>
          <w:tcPr>
            <w:tcW w:w="2393" w:type="dxa"/>
            <w:vAlign w:val="center"/>
          </w:tcPr>
          <w:p w14:paraId="08906E50"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27E4A9C3"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0A51683F" w14:textId="77777777" w:rsidR="000B726F" w:rsidRPr="000B726F" w:rsidRDefault="000B726F" w:rsidP="00CA3A8C">
            <w:pPr>
              <w:pStyle w:val="afff0"/>
              <w:rPr>
                <w:sz w:val="22"/>
                <w:szCs w:val="22"/>
                <w:lang w:val="en-US" w:eastAsia="ru-RU"/>
              </w:rPr>
            </w:pPr>
            <w:r w:rsidRPr="000B726F">
              <w:rPr>
                <w:sz w:val="22"/>
                <w:szCs w:val="22"/>
                <w:lang w:val="en-US" w:eastAsia="ru-RU"/>
              </w:rPr>
              <w:t>-</w:t>
            </w:r>
          </w:p>
        </w:tc>
      </w:tr>
      <w:tr w:rsidR="000B726F" w:rsidRPr="000B726F" w14:paraId="2B9161E4" w14:textId="77777777" w:rsidTr="000B726F">
        <w:trPr>
          <w:jc w:val="center"/>
        </w:trPr>
        <w:tc>
          <w:tcPr>
            <w:tcW w:w="2391" w:type="dxa"/>
            <w:vAlign w:val="center"/>
          </w:tcPr>
          <w:p w14:paraId="094FC505" w14:textId="77777777" w:rsidR="000B726F" w:rsidRPr="000B726F" w:rsidRDefault="000B726F" w:rsidP="00CA3A8C">
            <w:pPr>
              <w:pStyle w:val="afff0"/>
              <w:rPr>
                <w:sz w:val="22"/>
                <w:szCs w:val="22"/>
                <w:lang w:eastAsia="ru-RU"/>
              </w:rPr>
            </w:pPr>
            <w:r w:rsidRPr="000B726F">
              <w:rPr>
                <w:sz w:val="22"/>
                <w:szCs w:val="22"/>
                <w:lang w:eastAsia="ru-RU"/>
              </w:rPr>
              <w:t xml:space="preserve">зона застройки малоэтажными многоквартирными жилыми зданиями (до четырех этажей, включая </w:t>
            </w:r>
            <w:proofErr w:type="gramStart"/>
            <w:r w:rsidRPr="000B726F">
              <w:rPr>
                <w:sz w:val="22"/>
                <w:szCs w:val="22"/>
                <w:lang w:eastAsia="ru-RU"/>
              </w:rPr>
              <w:t>мансардный</w:t>
            </w:r>
            <w:proofErr w:type="gramEnd"/>
            <w:r w:rsidRPr="000B726F">
              <w:rPr>
                <w:sz w:val="22"/>
                <w:szCs w:val="22"/>
                <w:lang w:eastAsia="ru-RU"/>
              </w:rPr>
              <w:t>)</w:t>
            </w:r>
          </w:p>
          <w:p w14:paraId="5445F84D" w14:textId="77777777" w:rsidR="000B726F" w:rsidRPr="000B726F" w:rsidRDefault="000B726F" w:rsidP="00CA3A8C">
            <w:pPr>
              <w:pStyle w:val="afff0"/>
              <w:rPr>
                <w:sz w:val="22"/>
                <w:szCs w:val="22"/>
                <w:lang w:eastAsia="ru-RU"/>
              </w:rPr>
            </w:pPr>
          </w:p>
        </w:tc>
        <w:tc>
          <w:tcPr>
            <w:tcW w:w="2393" w:type="dxa"/>
            <w:vAlign w:val="center"/>
          </w:tcPr>
          <w:p w14:paraId="1B53979D"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70EC1C40"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2D04C8A0" w14:textId="77777777" w:rsidR="000B726F" w:rsidRPr="000B726F" w:rsidRDefault="000B726F" w:rsidP="00CA3A8C">
            <w:pPr>
              <w:pStyle w:val="afff0"/>
              <w:rPr>
                <w:sz w:val="22"/>
                <w:szCs w:val="22"/>
                <w:lang w:val="en-US" w:eastAsia="ru-RU"/>
              </w:rPr>
            </w:pPr>
            <w:r w:rsidRPr="000B726F">
              <w:rPr>
                <w:sz w:val="22"/>
                <w:szCs w:val="22"/>
                <w:lang w:val="en-US" w:eastAsia="ru-RU"/>
              </w:rPr>
              <w:t>+</w:t>
            </w:r>
          </w:p>
        </w:tc>
      </w:tr>
      <w:tr w:rsidR="000B726F" w:rsidRPr="000B726F" w14:paraId="17F4293C" w14:textId="77777777" w:rsidTr="000B726F">
        <w:trPr>
          <w:jc w:val="center"/>
        </w:trPr>
        <w:tc>
          <w:tcPr>
            <w:tcW w:w="2391" w:type="dxa"/>
            <w:vAlign w:val="center"/>
          </w:tcPr>
          <w:p w14:paraId="03653169" w14:textId="77777777" w:rsidR="000B726F" w:rsidRPr="000B726F" w:rsidRDefault="000B726F" w:rsidP="00CA3A8C">
            <w:pPr>
              <w:pStyle w:val="afff0"/>
              <w:rPr>
                <w:sz w:val="22"/>
                <w:szCs w:val="22"/>
                <w:lang w:eastAsia="ru-RU"/>
              </w:rPr>
            </w:pPr>
            <w:r w:rsidRPr="000B726F">
              <w:rPr>
                <w:sz w:val="22"/>
                <w:szCs w:val="22"/>
                <w:lang w:eastAsia="ru-RU"/>
              </w:rPr>
              <w:t>зона застройки блокированными жилыми домами</w:t>
            </w:r>
          </w:p>
        </w:tc>
        <w:tc>
          <w:tcPr>
            <w:tcW w:w="2393" w:type="dxa"/>
            <w:vAlign w:val="center"/>
          </w:tcPr>
          <w:p w14:paraId="5C254ADB"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1DB598DD"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5AB61FF0" w14:textId="77777777" w:rsidR="000B726F" w:rsidRPr="000B726F" w:rsidRDefault="000B726F" w:rsidP="00CA3A8C">
            <w:pPr>
              <w:pStyle w:val="afff0"/>
              <w:rPr>
                <w:sz w:val="22"/>
                <w:szCs w:val="22"/>
                <w:lang w:val="en-US" w:eastAsia="ru-RU"/>
              </w:rPr>
            </w:pPr>
            <w:r w:rsidRPr="000B726F">
              <w:rPr>
                <w:sz w:val="22"/>
                <w:szCs w:val="22"/>
                <w:lang w:val="en-US" w:eastAsia="ru-RU"/>
              </w:rPr>
              <w:t>+</w:t>
            </w:r>
          </w:p>
        </w:tc>
      </w:tr>
      <w:tr w:rsidR="000B726F" w:rsidRPr="000B726F" w14:paraId="35D59A29" w14:textId="77777777" w:rsidTr="000B726F">
        <w:trPr>
          <w:jc w:val="center"/>
        </w:trPr>
        <w:tc>
          <w:tcPr>
            <w:tcW w:w="2391" w:type="dxa"/>
            <w:vAlign w:val="center"/>
          </w:tcPr>
          <w:p w14:paraId="0CDE9D9E" w14:textId="77777777" w:rsidR="000B726F" w:rsidRPr="000B726F" w:rsidRDefault="000B726F" w:rsidP="00CA3A8C">
            <w:pPr>
              <w:pStyle w:val="afff0"/>
              <w:rPr>
                <w:sz w:val="22"/>
                <w:szCs w:val="22"/>
                <w:lang w:eastAsia="ru-RU"/>
              </w:rPr>
            </w:pPr>
            <w:r w:rsidRPr="000B726F">
              <w:rPr>
                <w:sz w:val="22"/>
                <w:szCs w:val="22"/>
                <w:lang w:eastAsia="ru-RU"/>
              </w:rPr>
              <w:t>зона застройки индивидуальными жилыми домами.</w:t>
            </w:r>
          </w:p>
        </w:tc>
        <w:tc>
          <w:tcPr>
            <w:tcW w:w="2393" w:type="dxa"/>
            <w:vAlign w:val="center"/>
          </w:tcPr>
          <w:p w14:paraId="5351806D"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78B8C11E" w14:textId="77777777" w:rsidR="000B726F" w:rsidRPr="000B726F" w:rsidRDefault="000B726F" w:rsidP="00CA3A8C">
            <w:pPr>
              <w:pStyle w:val="afff0"/>
              <w:rPr>
                <w:sz w:val="22"/>
                <w:szCs w:val="22"/>
                <w:lang w:val="en-US" w:eastAsia="ru-RU"/>
              </w:rPr>
            </w:pPr>
            <w:r w:rsidRPr="000B726F">
              <w:rPr>
                <w:sz w:val="22"/>
                <w:szCs w:val="22"/>
                <w:lang w:val="en-US" w:eastAsia="ru-RU"/>
              </w:rPr>
              <w:t>+</w:t>
            </w:r>
          </w:p>
        </w:tc>
        <w:tc>
          <w:tcPr>
            <w:tcW w:w="2393" w:type="dxa"/>
            <w:vAlign w:val="center"/>
          </w:tcPr>
          <w:p w14:paraId="62D58ED6" w14:textId="77777777" w:rsidR="000B726F" w:rsidRPr="000B726F" w:rsidRDefault="000B726F" w:rsidP="00CA3A8C">
            <w:pPr>
              <w:pStyle w:val="afff0"/>
              <w:rPr>
                <w:sz w:val="22"/>
                <w:szCs w:val="22"/>
                <w:lang w:val="en-US" w:eastAsia="ru-RU"/>
              </w:rPr>
            </w:pPr>
            <w:r w:rsidRPr="000B726F">
              <w:rPr>
                <w:sz w:val="22"/>
                <w:szCs w:val="22"/>
                <w:lang w:val="en-US" w:eastAsia="ru-RU"/>
              </w:rPr>
              <w:t>+</w:t>
            </w:r>
          </w:p>
        </w:tc>
      </w:tr>
    </w:tbl>
    <w:p w14:paraId="1B444774" w14:textId="77777777" w:rsidR="000B726F" w:rsidRPr="000B726F" w:rsidRDefault="000B726F" w:rsidP="000B726F">
      <w:pPr>
        <w:ind w:firstLine="709"/>
        <w:jc w:val="both"/>
        <w:rPr>
          <w:rFonts w:ascii="Liberation Serif" w:hAnsi="Liberation Serif" w:cs="Liberation Serif"/>
        </w:rPr>
      </w:pPr>
      <w:r w:rsidRPr="000B726F">
        <w:rPr>
          <w:rFonts w:ascii="Liberation Serif" w:hAnsi="Liberation Serif" w:cs="Liberation Serif"/>
        </w:rPr>
        <w:t xml:space="preserve">В сельских населённых пунктах следует предусматривать преимущественно индивидуальные жилые дома или жилые дома блокированного типа с </w:t>
      </w:r>
      <w:proofErr w:type="spellStart"/>
      <w:r w:rsidRPr="000B726F">
        <w:rPr>
          <w:rFonts w:ascii="Liberation Serif" w:hAnsi="Liberation Serif" w:cs="Liberation Serif"/>
        </w:rPr>
        <w:t>приквартирными</w:t>
      </w:r>
      <w:proofErr w:type="spellEnd"/>
      <w:r w:rsidRPr="000B726F">
        <w:rPr>
          <w:rFonts w:ascii="Liberation Serif" w:hAnsi="Liberation Serif" w:cs="Liberation Serif"/>
        </w:rPr>
        <w:t xml:space="preserve"> участками. Жилые дома секционного типа (многоквартирные) могут применяться при соответствующем обосновании.</w:t>
      </w:r>
    </w:p>
    <w:p w14:paraId="063E53D7" w14:textId="6E3EE083" w:rsidR="000B726F" w:rsidRPr="000B726F" w:rsidRDefault="000B726F" w:rsidP="000B726F">
      <w:pPr>
        <w:ind w:firstLine="709"/>
        <w:jc w:val="both"/>
        <w:rPr>
          <w:rFonts w:ascii="Liberation Serif" w:hAnsi="Liberation Serif" w:cs="Liberation Serif"/>
        </w:rPr>
      </w:pPr>
      <w:r>
        <w:rPr>
          <w:rFonts w:ascii="Liberation Serif" w:hAnsi="Liberation Serif" w:cs="Liberation Serif"/>
        </w:rPr>
        <w:t xml:space="preserve">3) </w:t>
      </w:r>
      <w:r w:rsidRPr="000B726F">
        <w:rPr>
          <w:rFonts w:ascii="Liberation Serif" w:hAnsi="Liberation Serif" w:cs="Liberation Serif"/>
        </w:rPr>
        <w:t>Для муниципального жилого фонда устанавливается социальная норма площади жилья</w:t>
      </w:r>
      <w:r>
        <w:rPr>
          <w:rFonts w:ascii="Liberation Serif" w:hAnsi="Liberation Serif" w:cs="Liberation Serif"/>
        </w:rPr>
        <w:t>.</w:t>
      </w:r>
    </w:p>
    <w:sectPr w:rsidR="000B726F" w:rsidRPr="000B726F" w:rsidSect="003804BE">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0B829" w14:textId="77777777" w:rsidR="002E175D" w:rsidRDefault="002E175D" w:rsidP="00BF2CEE">
      <w:r>
        <w:separator/>
      </w:r>
    </w:p>
  </w:endnote>
  <w:endnote w:type="continuationSeparator" w:id="0">
    <w:p w14:paraId="4D227A9E" w14:textId="77777777" w:rsidR="002E175D" w:rsidRDefault="002E175D" w:rsidP="00BF2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60BB3" w14:textId="77777777" w:rsidR="002E175D" w:rsidRDefault="002E175D" w:rsidP="00BF2CEE">
      <w:r>
        <w:separator/>
      </w:r>
    </w:p>
  </w:footnote>
  <w:footnote w:type="continuationSeparator" w:id="0">
    <w:p w14:paraId="6F9A8FC3" w14:textId="77777777" w:rsidR="002E175D" w:rsidRDefault="002E175D" w:rsidP="00BF2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817435"/>
      <w:docPartObj>
        <w:docPartGallery w:val="Page Numbers (Top of Page)"/>
        <w:docPartUnique/>
      </w:docPartObj>
    </w:sdtPr>
    <w:sdtEndPr>
      <w:rPr>
        <w:rFonts w:ascii="Liberation Serif" w:hAnsi="Liberation Serif"/>
      </w:rPr>
    </w:sdtEndPr>
    <w:sdtContent>
      <w:p w14:paraId="11F3D013" w14:textId="77777777" w:rsidR="008C53DC" w:rsidRPr="003D0567" w:rsidRDefault="008C53DC">
        <w:pPr>
          <w:pStyle w:val="a7"/>
          <w:jc w:val="center"/>
          <w:rPr>
            <w:rFonts w:ascii="Liberation Serif" w:hAnsi="Liberation Serif"/>
          </w:rPr>
        </w:pPr>
        <w:r w:rsidRPr="003D0567">
          <w:rPr>
            <w:rFonts w:ascii="Liberation Serif" w:hAnsi="Liberation Serif"/>
          </w:rPr>
          <w:fldChar w:fldCharType="begin"/>
        </w:r>
        <w:r w:rsidRPr="003D0567">
          <w:rPr>
            <w:rFonts w:ascii="Liberation Serif" w:hAnsi="Liberation Serif"/>
          </w:rPr>
          <w:instrText>PAGE   \* MERGEFORMAT</w:instrText>
        </w:r>
        <w:r w:rsidRPr="003D0567">
          <w:rPr>
            <w:rFonts w:ascii="Liberation Serif" w:hAnsi="Liberation Serif"/>
          </w:rPr>
          <w:fldChar w:fldCharType="separate"/>
        </w:r>
        <w:r w:rsidR="002C71D6">
          <w:rPr>
            <w:rFonts w:ascii="Liberation Serif" w:hAnsi="Liberation Serif"/>
            <w:noProof/>
          </w:rPr>
          <w:t>2</w:t>
        </w:r>
        <w:r w:rsidRPr="003D0567">
          <w:rPr>
            <w:rFonts w:ascii="Liberation Serif" w:hAnsi="Liberation Seri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356F34"/>
    <w:multiLevelType w:val="singleLevel"/>
    <w:tmpl w:val="88356F34"/>
    <w:lvl w:ilvl="0">
      <w:start w:val="1"/>
      <w:numFmt w:val="decimal"/>
      <w:suff w:val="space"/>
      <w:lvlText w:val="%1."/>
      <w:lvlJc w:val="left"/>
    </w:lvl>
  </w:abstractNum>
  <w:abstractNum w:abstractNumId="1">
    <w:nsid w:val="A840290B"/>
    <w:multiLevelType w:val="singleLevel"/>
    <w:tmpl w:val="A840290B"/>
    <w:lvl w:ilvl="0">
      <w:start w:val="1"/>
      <w:numFmt w:val="decimal"/>
      <w:suff w:val="space"/>
      <w:lvlText w:val="%1."/>
      <w:lvlJc w:val="left"/>
    </w:lvl>
  </w:abstractNum>
  <w:abstractNum w:abstractNumId="2">
    <w:nsid w:val="E73836CC"/>
    <w:multiLevelType w:val="singleLevel"/>
    <w:tmpl w:val="E73836CC"/>
    <w:lvl w:ilvl="0">
      <w:start w:val="1"/>
      <w:numFmt w:val="decimal"/>
      <w:suff w:val="space"/>
      <w:lvlText w:val="%1."/>
      <w:lvlJc w:val="left"/>
    </w:lvl>
  </w:abstractNum>
  <w:abstractNum w:abstractNumId="3">
    <w:nsid w:val="FFFFFFFE"/>
    <w:multiLevelType w:val="singleLevel"/>
    <w:tmpl w:val="7C787F92"/>
    <w:lvl w:ilvl="0">
      <w:numFmt w:val="bullet"/>
      <w:lvlText w:val=""/>
      <w:lvlJc w:val="left"/>
      <w:rPr>
        <w:rFonts w:ascii="Symbol" w:hAnsi="Symbol" w:hint="default"/>
      </w:rPr>
    </w:lvl>
  </w:abstractNum>
  <w:abstractNum w:abstractNumId="4">
    <w:nsid w:val="0197311B"/>
    <w:multiLevelType w:val="hybridMultilevel"/>
    <w:tmpl w:val="D6D6656A"/>
    <w:lvl w:ilvl="0" w:tplc="42BA6D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4B12FDA"/>
    <w:multiLevelType w:val="hybridMultilevel"/>
    <w:tmpl w:val="F91C29C2"/>
    <w:lvl w:ilvl="0" w:tplc="D1A08798">
      <w:start w:val="1"/>
      <w:numFmt w:val="bullet"/>
      <w:lvlText w:val="―"/>
      <w:lvlJc w:val="left"/>
      <w:pPr>
        <w:ind w:left="1500" w:hanging="360"/>
      </w:pPr>
      <w:rPr>
        <w:rFonts w:ascii="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nsid w:val="08472CF2"/>
    <w:multiLevelType w:val="hybridMultilevel"/>
    <w:tmpl w:val="68CE3096"/>
    <w:lvl w:ilvl="0" w:tplc="55922A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908168F"/>
    <w:multiLevelType w:val="hybridMultilevel"/>
    <w:tmpl w:val="E1B43FB8"/>
    <w:lvl w:ilvl="0" w:tplc="368AACE8">
      <w:start w:val="65535"/>
      <w:numFmt w:val="bullet"/>
      <w:lvlText w:val="-"/>
      <w:lvlJc w:val="left"/>
      <w:pPr>
        <w:ind w:left="1429" w:hanging="360"/>
      </w:pPr>
      <w:rPr>
        <w:rFonts w:ascii="Arial"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B737B3"/>
    <w:multiLevelType w:val="hybridMultilevel"/>
    <w:tmpl w:val="3B50B8F2"/>
    <w:lvl w:ilvl="0" w:tplc="368AACE8">
      <w:start w:val="65535"/>
      <w:numFmt w:val="bullet"/>
      <w:lvlText w:val="-"/>
      <w:lvlJc w:val="left"/>
      <w:pPr>
        <w:ind w:left="1429" w:hanging="360"/>
      </w:pPr>
      <w:rPr>
        <w:rFonts w:ascii="Arial"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D818D5"/>
    <w:multiLevelType w:val="hybridMultilevel"/>
    <w:tmpl w:val="825A2F9C"/>
    <w:lvl w:ilvl="0" w:tplc="47A4D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130DC6"/>
    <w:multiLevelType w:val="multilevel"/>
    <w:tmpl w:val="233AECAA"/>
    <w:lvl w:ilvl="0">
      <w:start w:val="1"/>
      <w:numFmt w:val="decimal"/>
      <w:lvlText w:val="%1"/>
      <w:lvlJc w:val="left"/>
      <w:pPr>
        <w:ind w:left="360" w:hanging="360"/>
      </w:pPr>
      <w:rPr>
        <w:rFonts w:hint="default"/>
      </w:rPr>
    </w:lvl>
    <w:lvl w:ilvl="1">
      <w:start w:val="1"/>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11">
    <w:nsid w:val="1ADC7094"/>
    <w:multiLevelType w:val="singleLevel"/>
    <w:tmpl w:val="31DE78A6"/>
    <w:lvl w:ilvl="0">
      <w:start w:val="1"/>
      <w:numFmt w:val="decimal"/>
      <w:suff w:val="space"/>
      <w:lvlText w:val="%1."/>
      <w:lvlJc w:val="left"/>
      <w:rPr>
        <w:rFonts w:ascii="Times New Roman" w:eastAsia="Times New Roman" w:hAnsi="Times New Roman" w:cs="Times New Roman"/>
      </w:rPr>
    </w:lvl>
  </w:abstractNum>
  <w:abstractNum w:abstractNumId="12">
    <w:nsid w:val="1B7D53AD"/>
    <w:multiLevelType w:val="hybridMultilevel"/>
    <w:tmpl w:val="C4BAC054"/>
    <w:lvl w:ilvl="0" w:tplc="368AACE8">
      <w:start w:val="65535"/>
      <w:numFmt w:val="bullet"/>
      <w:lvlText w:val="-"/>
      <w:lvlJc w:val="left"/>
      <w:pPr>
        <w:ind w:left="1429" w:hanging="360"/>
      </w:pPr>
      <w:rPr>
        <w:rFonts w:ascii="Arial"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54872D4"/>
    <w:multiLevelType w:val="hybridMultilevel"/>
    <w:tmpl w:val="700AAECC"/>
    <w:lvl w:ilvl="0" w:tplc="56FEA1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81266CF"/>
    <w:multiLevelType w:val="hybridMultilevel"/>
    <w:tmpl w:val="EE98C11C"/>
    <w:lvl w:ilvl="0" w:tplc="3B4092A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099214B"/>
    <w:multiLevelType w:val="hybridMultilevel"/>
    <w:tmpl w:val="A0DCC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F0870"/>
    <w:multiLevelType w:val="singleLevel"/>
    <w:tmpl w:val="C2EEC684"/>
    <w:lvl w:ilvl="0">
      <w:start w:val="1"/>
      <w:numFmt w:val="decimal"/>
      <w:lvlText w:val="%1."/>
      <w:legacy w:legacy="1" w:legacySpace="0" w:legacyIndent="341"/>
      <w:lvlJc w:val="left"/>
      <w:pPr>
        <w:ind w:left="0" w:firstLine="0"/>
      </w:pPr>
      <w:rPr>
        <w:rFonts w:ascii="Times New Roman" w:hAnsi="Times New Roman" w:cs="Times New Roman" w:hint="default"/>
      </w:rPr>
    </w:lvl>
  </w:abstractNum>
  <w:abstractNum w:abstractNumId="17">
    <w:nsid w:val="36CD0A6E"/>
    <w:multiLevelType w:val="hybridMultilevel"/>
    <w:tmpl w:val="EA08EA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CB4776"/>
    <w:multiLevelType w:val="hybridMultilevel"/>
    <w:tmpl w:val="65D2B99E"/>
    <w:lvl w:ilvl="0" w:tplc="368AACE8">
      <w:start w:val="65535"/>
      <w:numFmt w:val="bullet"/>
      <w:lvlText w:val="-"/>
      <w:lvlJc w:val="left"/>
      <w:pPr>
        <w:ind w:left="1429" w:hanging="360"/>
      </w:pPr>
      <w:rPr>
        <w:rFonts w:ascii="Arial"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3EC08AD"/>
    <w:multiLevelType w:val="hybridMultilevel"/>
    <w:tmpl w:val="E9EC84BA"/>
    <w:lvl w:ilvl="0" w:tplc="D1EE58CA">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nsid w:val="448741F3"/>
    <w:multiLevelType w:val="hybridMultilevel"/>
    <w:tmpl w:val="8DFA2A9C"/>
    <w:lvl w:ilvl="0" w:tplc="81A4EE74">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nsid w:val="4E8212FC"/>
    <w:multiLevelType w:val="hybridMultilevel"/>
    <w:tmpl w:val="0030A460"/>
    <w:lvl w:ilvl="0" w:tplc="368AACE8">
      <w:start w:val="65535"/>
      <w:numFmt w:val="bullet"/>
      <w:lvlText w:val="-"/>
      <w:lvlJc w:val="left"/>
      <w:pPr>
        <w:ind w:left="3905" w:hanging="360"/>
      </w:pPr>
      <w:rPr>
        <w:rFonts w:ascii="Arial"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A942332"/>
    <w:multiLevelType w:val="hybridMultilevel"/>
    <w:tmpl w:val="BC34BC28"/>
    <w:lvl w:ilvl="0" w:tplc="4112C59E">
      <w:start w:val="1"/>
      <w:numFmt w:val="decimal"/>
      <w:lvlText w:val="%1)"/>
      <w:lvlJc w:val="left"/>
      <w:pPr>
        <w:ind w:left="5039" w:hanging="360"/>
      </w:pPr>
      <w:rPr>
        <w:rFonts w:hint="default"/>
      </w:rPr>
    </w:lvl>
    <w:lvl w:ilvl="1" w:tplc="04190019" w:tentative="1">
      <w:start w:val="1"/>
      <w:numFmt w:val="lowerLetter"/>
      <w:lvlText w:val="%2."/>
      <w:lvlJc w:val="left"/>
      <w:pPr>
        <w:ind w:left="-479" w:hanging="360"/>
      </w:pPr>
    </w:lvl>
    <w:lvl w:ilvl="2" w:tplc="0419001B" w:tentative="1">
      <w:start w:val="1"/>
      <w:numFmt w:val="lowerRoman"/>
      <w:lvlText w:val="%3."/>
      <w:lvlJc w:val="right"/>
      <w:pPr>
        <w:ind w:left="241" w:hanging="180"/>
      </w:pPr>
    </w:lvl>
    <w:lvl w:ilvl="3" w:tplc="0419000F" w:tentative="1">
      <w:start w:val="1"/>
      <w:numFmt w:val="decimal"/>
      <w:lvlText w:val="%4."/>
      <w:lvlJc w:val="left"/>
      <w:pPr>
        <w:ind w:left="961" w:hanging="360"/>
      </w:pPr>
    </w:lvl>
    <w:lvl w:ilvl="4" w:tplc="04190019" w:tentative="1">
      <w:start w:val="1"/>
      <w:numFmt w:val="lowerLetter"/>
      <w:lvlText w:val="%5."/>
      <w:lvlJc w:val="left"/>
      <w:pPr>
        <w:ind w:left="1681" w:hanging="360"/>
      </w:pPr>
    </w:lvl>
    <w:lvl w:ilvl="5" w:tplc="0419001B" w:tentative="1">
      <w:start w:val="1"/>
      <w:numFmt w:val="lowerRoman"/>
      <w:lvlText w:val="%6."/>
      <w:lvlJc w:val="right"/>
      <w:pPr>
        <w:ind w:left="2401" w:hanging="180"/>
      </w:pPr>
    </w:lvl>
    <w:lvl w:ilvl="6" w:tplc="0419000F" w:tentative="1">
      <w:start w:val="1"/>
      <w:numFmt w:val="decimal"/>
      <w:lvlText w:val="%7."/>
      <w:lvlJc w:val="left"/>
      <w:pPr>
        <w:ind w:left="3121" w:hanging="360"/>
      </w:pPr>
    </w:lvl>
    <w:lvl w:ilvl="7" w:tplc="04190019" w:tentative="1">
      <w:start w:val="1"/>
      <w:numFmt w:val="lowerLetter"/>
      <w:lvlText w:val="%8."/>
      <w:lvlJc w:val="left"/>
      <w:pPr>
        <w:ind w:left="3841" w:hanging="360"/>
      </w:pPr>
    </w:lvl>
    <w:lvl w:ilvl="8" w:tplc="0419001B" w:tentative="1">
      <w:start w:val="1"/>
      <w:numFmt w:val="lowerRoman"/>
      <w:lvlText w:val="%9."/>
      <w:lvlJc w:val="right"/>
      <w:pPr>
        <w:ind w:left="4561" w:hanging="180"/>
      </w:pPr>
    </w:lvl>
  </w:abstractNum>
  <w:abstractNum w:abstractNumId="23">
    <w:nsid w:val="5AB52AA8"/>
    <w:multiLevelType w:val="singleLevel"/>
    <w:tmpl w:val="5AB52AA8"/>
    <w:lvl w:ilvl="0">
      <w:start w:val="1"/>
      <w:numFmt w:val="decimal"/>
      <w:suff w:val="space"/>
      <w:lvlText w:val="%1."/>
      <w:lvlJc w:val="left"/>
    </w:lvl>
  </w:abstractNum>
  <w:abstractNum w:abstractNumId="24">
    <w:nsid w:val="5BED4B1D"/>
    <w:multiLevelType w:val="hybridMultilevel"/>
    <w:tmpl w:val="9A1250FA"/>
    <w:lvl w:ilvl="0" w:tplc="D1EE58CA">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5C213145"/>
    <w:multiLevelType w:val="hybridMultilevel"/>
    <w:tmpl w:val="7A00ECBA"/>
    <w:lvl w:ilvl="0" w:tplc="773490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DAA2463"/>
    <w:multiLevelType w:val="singleLevel"/>
    <w:tmpl w:val="5DAA2463"/>
    <w:lvl w:ilvl="0">
      <w:start w:val="1"/>
      <w:numFmt w:val="decimal"/>
      <w:suff w:val="space"/>
      <w:lvlText w:val="%1."/>
      <w:lvlJc w:val="left"/>
    </w:lvl>
  </w:abstractNum>
  <w:abstractNum w:abstractNumId="27">
    <w:nsid w:val="5E3F5CC9"/>
    <w:multiLevelType w:val="hybridMultilevel"/>
    <w:tmpl w:val="90102286"/>
    <w:lvl w:ilvl="0" w:tplc="54F2473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E8614CD"/>
    <w:multiLevelType w:val="hybridMultilevel"/>
    <w:tmpl w:val="9B4AF3D0"/>
    <w:lvl w:ilvl="0" w:tplc="1B7476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1A2625"/>
    <w:multiLevelType w:val="singleLevel"/>
    <w:tmpl w:val="5F1A2625"/>
    <w:lvl w:ilvl="0">
      <w:start w:val="1"/>
      <w:numFmt w:val="decimal"/>
      <w:suff w:val="space"/>
      <w:lvlText w:val="%1."/>
      <w:lvlJc w:val="left"/>
    </w:lvl>
  </w:abstractNum>
  <w:abstractNum w:abstractNumId="30">
    <w:nsid w:val="5FE52773"/>
    <w:multiLevelType w:val="multilevel"/>
    <w:tmpl w:val="480A0BFC"/>
    <w:lvl w:ilvl="0">
      <w:start w:val="1"/>
      <w:numFmt w:val="decimal"/>
      <w:lvlText w:val="%1"/>
      <w:lvlJc w:val="left"/>
      <w:pPr>
        <w:ind w:left="360" w:hanging="360"/>
      </w:pPr>
      <w:rPr>
        <w:rFonts w:hint="default"/>
      </w:rPr>
    </w:lvl>
    <w:lvl w:ilvl="1">
      <w:start w:val="1"/>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5920" w:hanging="1440"/>
      </w:pPr>
      <w:rPr>
        <w:rFonts w:hint="default"/>
      </w:rPr>
    </w:lvl>
  </w:abstractNum>
  <w:abstractNum w:abstractNumId="31">
    <w:nsid w:val="60B6687F"/>
    <w:multiLevelType w:val="hybridMultilevel"/>
    <w:tmpl w:val="F8022AEA"/>
    <w:lvl w:ilvl="0" w:tplc="3AAC56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3C12869"/>
    <w:multiLevelType w:val="hybridMultilevel"/>
    <w:tmpl w:val="F99443A8"/>
    <w:lvl w:ilvl="0" w:tplc="BC06B0F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50A74AF"/>
    <w:multiLevelType w:val="multilevel"/>
    <w:tmpl w:val="59CA1A76"/>
    <w:lvl w:ilvl="0">
      <w:start w:val="4"/>
      <w:numFmt w:val="decimal"/>
      <w:lvlText w:val="%1."/>
      <w:lvlJc w:val="left"/>
      <w:pPr>
        <w:ind w:left="675" w:hanging="675"/>
      </w:pPr>
      <w:rPr>
        <w:rFonts w:hint="default"/>
      </w:rPr>
    </w:lvl>
    <w:lvl w:ilvl="1">
      <w:start w:val="2"/>
      <w:numFmt w:val="decimal"/>
      <w:lvlText w:val="%1.%2."/>
      <w:lvlJc w:val="left"/>
      <w:pPr>
        <w:ind w:left="1325" w:hanging="720"/>
      </w:pPr>
      <w:rPr>
        <w:rFonts w:hint="default"/>
      </w:rPr>
    </w:lvl>
    <w:lvl w:ilvl="2">
      <w:start w:val="3"/>
      <w:numFmt w:val="decimal"/>
      <w:lvlText w:val="%1.%2.%3."/>
      <w:lvlJc w:val="left"/>
      <w:pPr>
        <w:ind w:left="1930" w:hanging="720"/>
      </w:pPr>
      <w:rPr>
        <w:rFonts w:hint="default"/>
      </w:rPr>
    </w:lvl>
    <w:lvl w:ilvl="3">
      <w:start w:val="1"/>
      <w:numFmt w:val="decimal"/>
      <w:lvlText w:val="%1.%2.%3.%4."/>
      <w:lvlJc w:val="left"/>
      <w:pPr>
        <w:ind w:left="2895" w:hanging="108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430" w:hanging="180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7000" w:hanging="2160"/>
      </w:pPr>
      <w:rPr>
        <w:rFonts w:hint="default"/>
      </w:rPr>
    </w:lvl>
  </w:abstractNum>
  <w:abstractNum w:abstractNumId="34">
    <w:nsid w:val="650F4F1B"/>
    <w:multiLevelType w:val="hybridMultilevel"/>
    <w:tmpl w:val="8CEA866E"/>
    <w:lvl w:ilvl="0" w:tplc="C1FC695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E0F7A"/>
    <w:multiLevelType w:val="hybridMultilevel"/>
    <w:tmpl w:val="C5CE1F2C"/>
    <w:lvl w:ilvl="0" w:tplc="D1A08798">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6">
    <w:nsid w:val="6BF561D6"/>
    <w:multiLevelType w:val="singleLevel"/>
    <w:tmpl w:val="97342424"/>
    <w:lvl w:ilvl="0">
      <w:start w:val="1"/>
      <w:numFmt w:val="decimal"/>
      <w:suff w:val="space"/>
      <w:lvlText w:val="%1."/>
      <w:lvlJc w:val="left"/>
      <w:rPr>
        <w:rFonts w:ascii="Times New Roman" w:eastAsia="Times New Roman" w:hAnsi="Times New Roman" w:cs="Times New Roman"/>
      </w:rPr>
    </w:lvl>
  </w:abstractNum>
  <w:abstractNum w:abstractNumId="37">
    <w:nsid w:val="6CAF3BBA"/>
    <w:multiLevelType w:val="hybridMultilevel"/>
    <w:tmpl w:val="D674DD3C"/>
    <w:lvl w:ilvl="0" w:tplc="E56C146C">
      <w:start w:val="1"/>
      <w:numFmt w:val="decimal"/>
      <w:lvlText w:val="%1)"/>
      <w:lvlJc w:val="left"/>
      <w:pPr>
        <w:ind w:left="206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D441D3F"/>
    <w:multiLevelType w:val="hybridMultilevel"/>
    <w:tmpl w:val="08A86628"/>
    <w:lvl w:ilvl="0" w:tplc="559E206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9">
    <w:nsid w:val="6EE04661"/>
    <w:multiLevelType w:val="hybridMultilevel"/>
    <w:tmpl w:val="682AB542"/>
    <w:lvl w:ilvl="0" w:tplc="D1EE58CA">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40">
    <w:nsid w:val="757F5CD0"/>
    <w:multiLevelType w:val="hybridMultilevel"/>
    <w:tmpl w:val="BE544EF6"/>
    <w:lvl w:ilvl="0" w:tplc="D1A0879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78E41C1"/>
    <w:multiLevelType w:val="hybridMultilevel"/>
    <w:tmpl w:val="8BF0DF48"/>
    <w:lvl w:ilvl="0" w:tplc="368AACE8">
      <w:start w:val="65535"/>
      <w:numFmt w:val="bullet"/>
      <w:lvlText w:val="-"/>
      <w:lvlJc w:val="left"/>
      <w:pPr>
        <w:ind w:left="1429" w:hanging="360"/>
      </w:pPr>
      <w:rPr>
        <w:rFonts w:ascii="Arial"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8D0265D"/>
    <w:multiLevelType w:val="hybridMultilevel"/>
    <w:tmpl w:val="BF42DBBE"/>
    <w:lvl w:ilvl="0" w:tplc="773490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C761C00"/>
    <w:multiLevelType w:val="multilevel"/>
    <w:tmpl w:val="6A302B16"/>
    <w:lvl w:ilvl="0">
      <w:start w:val="1"/>
      <w:numFmt w:val="decimal"/>
      <w:lvlText w:val="%1."/>
      <w:lvlJc w:val="left"/>
      <w:pPr>
        <w:ind w:left="1571" w:hanging="360"/>
      </w:pPr>
    </w:lvl>
    <w:lvl w:ilvl="1">
      <w:start w:val="2"/>
      <w:numFmt w:val="decimal"/>
      <w:isLgl/>
      <w:lvlText w:val="%1.%2."/>
      <w:lvlJc w:val="left"/>
      <w:pPr>
        <w:ind w:left="1931" w:hanging="720"/>
      </w:pPr>
      <w:rPr>
        <w:rFonts w:hint="default"/>
      </w:rPr>
    </w:lvl>
    <w:lvl w:ilvl="2">
      <w:start w:val="3"/>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44">
    <w:nsid w:val="7F7B6B56"/>
    <w:multiLevelType w:val="hybridMultilevel"/>
    <w:tmpl w:val="1DEC35F8"/>
    <w:lvl w:ilvl="0" w:tplc="368AACE8">
      <w:start w:val="65535"/>
      <w:numFmt w:val="bullet"/>
      <w:lvlText w:val="-"/>
      <w:lvlJc w:val="left"/>
      <w:pPr>
        <w:ind w:left="1429" w:hanging="360"/>
      </w:pPr>
      <w:rPr>
        <w:rFonts w:ascii="Arial"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2"/>
  </w:num>
  <w:num w:numId="3">
    <w:abstractNumId w:val="25"/>
  </w:num>
  <w:num w:numId="4">
    <w:abstractNumId w:val="42"/>
  </w:num>
  <w:num w:numId="5">
    <w:abstractNumId w:val="9"/>
  </w:num>
  <w:num w:numId="6">
    <w:abstractNumId w:val="22"/>
  </w:num>
  <w:num w:numId="7">
    <w:abstractNumId w:val="31"/>
  </w:num>
  <w:num w:numId="8">
    <w:abstractNumId w:val="13"/>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
    <w:lvlOverride w:ilvl="0">
      <w:lvl w:ilvl="0">
        <w:start w:val="65535"/>
        <w:numFmt w:val="bullet"/>
        <w:lvlText w:val="-"/>
        <w:legacy w:legacy="1" w:legacySpace="0" w:legacyIndent="216"/>
        <w:lvlJc w:val="left"/>
        <w:rPr>
          <w:rFonts w:ascii="Times New Roman" w:hAnsi="Times New Roman" w:cs="Times New Roman" w:hint="default"/>
        </w:rPr>
      </w:lvl>
    </w:lvlOverride>
  </w:num>
  <w:num w:numId="18">
    <w:abstractNumId w:val="16"/>
    <w:lvlOverride w:ilvl="0">
      <w:startOverride w:val="1"/>
    </w:lvlOverride>
  </w:num>
  <w:num w:numId="1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37"/>
  </w:num>
  <w:num w:numId="25">
    <w:abstractNumId w:val="6"/>
  </w:num>
  <w:num w:numId="26">
    <w:abstractNumId w:val="14"/>
  </w:num>
  <w:num w:numId="27">
    <w:abstractNumId w:val="18"/>
  </w:num>
  <w:num w:numId="28">
    <w:abstractNumId w:val="38"/>
  </w:num>
  <w:num w:numId="29">
    <w:abstractNumId w:val="41"/>
  </w:num>
  <w:num w:numId="3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0"/>
  </w:num>
  <w:num w:numId="36">
    <w:abstractNumId w:val="10"/>
  </w:num>
  <w:num w:numId="37">
    <w:abstractNumId w:val="26"/>
  </w:num>
  <w:num w:numId="38">
    <w:abstractNumId w:val="11"/>
  </w:num>
  <w:num w:numId="39">
    <w:abstractNumId w:val="36"/>
  </w:num>
  <w:num w:numId="40">
    <w:abstractNumId w:val="5"/>
  </w:num>
  <w:num w:numId="41">
    <w:abstractNumId w:val="17"/>
  </w:num>
  <w:num w:numId="42">
    <w:abstractNumId w:val="2"/>
  </w:num>
  <w:num w:numId="43">
    <w:abstractNumId w:val="23"/>
  </w:num>
  <w:num w:numId="44">
    <w:abstractNumId w:val="1"/>
  </w:num>
  <w:num w:numId="45">
    <w:abstractNumId w:val="29"/>
  </w:num>
  <w:num w:numId="46">
    <w:abstractNumId w:val="0"/>
  </w:num>
  <w:num w:numId="47">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C9"/>
    <w:rsid w:val="0001662D"/>
    <w:rsid w:val="00017D90"/>
    <w:rsid w:val="0004043A"/>
    <w:rsid w:val="0004373C"/>
    <w:rsid w:val="0004736E"/>
    <w:rsid w:val="00052B90"/>
    <w:rsid w:val="00054440"/>
    <w:rsid w:val="0005771E"/>
    <w:rsid w:val="000606E6"/>
    <w:rsid w:val="000650A5"/>
    <w:rsid w:val="00070B55"/>
    <w:rsid w:val="00071161"/>
    <w:rsid w:val="00082A34"/>
    <w:rsid w:val="000839B2"/>
    <w:rsid w:val="00087168"/>
    <w:rsid w:val="00087920"/>
    <w:rsid w:val="0009571D"/>
    <w:rsid w:val="0009784F"/>
    <w:rsid w:val="000A4698"/>
    <w:rsid w:val="000A6BDA"/>
    <w:rsid w:val="000B726F"/>
    <w:rsid w:val="000C506C"/>
    <w:rsid w:val="000E14BE"/>
    <w:rsid w:val="000E2FB4"/>
    <w:rsid w:val="000E6918"/>
    <w:rsid w:val="000F1553"/>
    <w:rsid w:val="000F33E1"/>
    <w:rsid w:val="00114F93"/>
    <w:rsid w:val="001300CA"/>
    <w:rsid w:val="0013234D"/>
    <w:rsid w:val="00135782"/>
    <w:rsid w:val="00140490"/>
    <w:rsid w:val="001575EC"/>
    <w:rsid w:val="00165567"/>
    <w:rsid w:val="001658E2"/>
    <w:rsid w:val="0016650E"/>
    <w:rsid w:val="00174AAD"/>
    <w:rsid w:val="00182D81"/>
    <w:rsid w:val="00184060"/>
    <w:rsid w:val="00192197"/>
    <w:rsid w:val="001B4C10"/>
    <w:rsid w:val="001B7EA2"/>
    <w:rsid w:val="001C1F5E"/>
    <w:rsid w:val="001E2EB2"/>
    <w:rsid w:val="001E65A5"/>
    <w:rsid w:val="001F2DF0"/>
    <w:rsid w:val="00210E5D"/>
    <w:rsid w:val="002224FA"/>
    <w:rsid w:val="00232566"/>
    <w:rsid w:val="00240674"/>
    <w:rsid w:val="002425A4"/>
    <w:rsid w:val="00244D64"/>
    <w:rsid w:val="00246260"/>
    <w:rsid w:val="00257469"/>
    <w:rsid w:val="00260D93"/>
    <w:rsid w:val="0027690C"/>
    <w:rsid w:val="00285D6F"/>
    <w:rsid w:val="00287372"/>
    <w:rsid w:val="0029604B"/>
    <w:rsid w:val="00296368"/>
    <w:rsid w:val="002A3F33"/>
    <w:rsid w:val="002A4AB4"/>
    <w:rsid w:val="002A4B28"/>
    <w:rsid w:val="002C6B1A"/>
    <w:rsid w:val="002C6CEE"/>
    <w:rsid w:val="002C70E2"/>
    <w:rsid w:val="002C71D6"/>
    <w:rsid w:val="002D2419"/>
    <w:rsid w:val="002D62E5"/>
    <w:rsid w:val="002E175D"/>
    <w:rsid w:val="002E6FFC"/>
    <w:rsid w:val="002E7529"/>
    <w:rsid w:val="002F2058"/>
    <w:rsid w:val="003131B1"/>
    <w:rsid w:val="003322FE"/>
    <w:rsid w:val="00336773"/>
    <w:rsid w:val="0034709E"/>
    <w:rsid w:val="00347E9B"/>
    <w:rsid w:val="00353490"/>
    <w:rsid w:val="003705B7"/>
    <w:rsid w:val="003804BE"/>
    <w:rsid w:val="00385012"/>
    <w:rsid w:val="00385AF5"/>
    <w:rsid w:val="00395124"/>
    <w:rsid w:val="00397662"/>
    <w:rsid w:val="003B46BB"/>
    <w:rsid w:val="003C4937"/>
    <w:rsid w:val="003C62A3"/>
    <w:rsid w:val="003C6BE0"/>
    <w:rsid w:val="003D0567"/>
    <w:rsid w:val="003D27AB"/>
    <w:rsid w:val="003E0FD8"/>
    <w:rsid w:val="003E28E9"/>
    <w:rsid w:val="003E6DAB"/>
    <w:rsid w:val="00400269"/>
    <w:rsid w:val="004201DF"/>
    <w:rsid w:val="00432D81"/>
    <w:rsid w:val="004332A5"/>
    <w:rsid w:val="004462CD"/>
    <w:rsid w:val="0044728E"/>
    <w:rsid w:val="0046178E"/>
    <w:rsid w:val="004628BB"/>
    <w:rsid w:val="004649AB"/>
    <w:rsid w:val="00480936"/>
    <w:rsid w:val="00484F53"/>
    <w:rsid w:val="004920CF"/>
    <w:rsid w:val="00497B3D"/>
    <w:rsid w:val="004A4A44"/>
    <w:rsid w:val="004B0F63"/>
    <w:rsid w:val="004B22C2"/>
    <w:rsid w:val="004B4B82"/>
    <w:rsid w:val="004D18A3"/>
    <w:rsid w:val="004E7FCC"/>
    <w:rsid w:val="004F083C"/>
    <w:rsid w:val="0050579A"/>
    <w:rsid w:val="0051155D"/>
    <w:rsid w:val="00511B9C"/>
    <w:rsid w:val="005250A6"/>
    <w:rsid w:val="0052542F"/>
    <w:rsid w:val="005316D5"/>
    <w:rsid w:val="005511E7"/>
    <w:rsid w:val="005570D0"/>
    <w:rsid w:val="005571DB"/>
    <w:rsid w:val="005667DD"/>
    <w:rsid w:val="005715F1"/>
    <w:rsid w:val="005824E4"/>
    <w:rsid w:val="005839CA"/>
    <w:rsid w:val="00586997"/>
    <w:rsid w:val="005A128D"/>
    <w:rsid w:val="005A2F37"/>
    <w:rsid w:val="005A7216"/>
    <w:rsid w:val="005A73FF"/>
    <w:rsid w:val="005B02D8"/>
    <w:rsid w:val="005B7506"/>
    <w:rsid w:val="005D12D9"/>
    <w:rsid w:val="005E74B1"/>
    <w:rsid w:val="005E7895"/>
    <w:rsid w:val="00610C18"/>
    <w:rsid w:val="006124DA"/>
    <w:rsid w:val="00614A39"/>
    <w:rsid w:val="00623D6A"/>
    <w:rsid w:val="0062575E"/>
    <w:rsid w:val="00637EB5"/>
    <w:rsid w:val="0064165A"/>
    <w:rsid w:val="00643674"/>
    <w:rsid w:val="0064556F"/>
    <w:rsid w:val="00647F30"/>
    <w:rsid w:val="00656FA5"/>
    <w:rsid w:val="00657EA7"/>
    <w:rsid w:val="00662329"/>
    <w:rsid w:val="00662823"/>
    <w:rsid w:val="00687A98"/>
    <w:rsid w:val="006926AA"/>
    <w:rsid w:val="00694D1E"/>
    <w:rsid w:val="0069671E"/>
    <w:rsid w:val="0069702B"/>
    <w:rsid w:val="006B2714"/>
    <w:rsid w:val="006B57E2"/>
    <w:rsid w:val="006C3500"/>
    <w:rsid w:val="006C3DA5"/>
    <w:rsid w:val="006D7D46"/>
    <w:rsid w:val="006E0E72"/>
    <w:rsid w:val="006F7CAA"/>
    <w:rsid w:val="007127AF"/>
    <w:rsid w:val="007127D1"/>
    <w:rsid w:val="00722636"/>
    <w:rsid w:val="00733869"/>
    <w:rsid w:val="007373F2"/>
    <w:rsid w:val="00741313"/>
    <w:rsid w:val="00754031"/>
    <w:rsid w:val="0076039A"/>
    <w:rsid w:val="00762F7A"/>
    <w:rsid w:val="00765015"/>
    <w:rsid w:val="00775E33"/>
    <w:rsid w:val="00777D1C"/>
    <w:rsid w:val="00780D8D"/>
    <w:rsid w:val="00781147"/>
    <w:rsid w:val="00781971"/>
    <w:rsid w:val="00783FA5"/>
    <w:rsid w:val="00784BAB"/>
    <w:rsid w:val="00791340"/>
    <w:rsid w:val="0079283E"/>
    <w:rsid w:val="00792E0A"/>
    <w:rsid w:val="007A00BC"/>
    <w:rsid w:val="007B076F"/>
    <w:rsid w:val="007B3719"/>
    <w:rsid w:val="007B3773"/>
    <w:rsid w:val="007C1A0C"/>
    <w:rsid w:val="007C4C2C"/>
    <w:rsid w:val="007C712A"/>
    <w:rsid w:val="007C7368"/>
    <w:rsid w:val="007D7273"/>
    <w:rsid w:val="007E020F"/>
    <w:rsid w:val="007E2075"/>
    <w:rsid w:val="007E7AB4"/>
    <w:rsid w:val="007F0CBC"/>
    <w:rsid w:val="007F78FC"/>
    <w:rsid w:val="007F7F52"/>
    <w:rsid w:val="00801D8D"/>
    <w:rsid w:val="00803289"/>
    <w:rsid w:val="00807319"/>
    <w:rsid w:val="008073EA"/>
    <w:rsid w:val="008113D2"/>
    <w:rsid w:val="008156E0"/>
    <w:rsid w:val="00816098"/>
    <w:rsid w:val="00821223"/>
    <w:rsid w:val="0083476F"/>
    <w:rsid w:val="00846B7B"/>
    <w:rsid w:val="00864A4F"/>
    <w:rsid w:val="00864D2A"/>
    <w:rsid w:val="0087331A"/>
    <w:rsid w:val="00881A5A"/>
    <w:rsid w:val="00892794"/>
    <w:rsid w:val="00892A6A"/>
    <w:rsid w:val="0089740F"/>
    <w:rsid w:val="008A132F"/>
    <w:rsid w:val="008B4DED"/>
    <w:rsid w:val="008B5F89"/>
    <w:rsid w:val="008C419D"/>
    <w:rsid w:val="008C46F3"/>
    <w:rsid w:val="008C4AC3"/>
    <w:rsid w:val="008C53DC"/>
    <w:rsid w:val="008C5AB4"/>
    <w:rsid w:val="008D23D6"/>
    <w:rsid w:val="008D494A"/>
    <w:rsid w:val="008D60D2"/>
    <w:rsid w:val="008F4798"/>
    <w:rsid w:val="00903E25"/>
    <w:rsid w:val="0091356A"/>
    <w:rsid w:val="00916FBB"/>
    <w:rsid w:val="009172F5"/>
    <w:rsid w:val="0092666D"/>
    <w:rsid w:val="009303DB"/>
    <w:rsid w:val="00932F32"/>
    <w:rsid w:val="00933FE6"/>
    <w:rsid w:val="009340D1"/>
    <w:rsid w:val="00941559"/>
    <w:rsid w:val="00946384"/>
    <w:rsid w:val="00952194"/>
    <w:rsid w:val="009536D4"/>
    <w:rsid w:val="0096042A"/>
    <w:rsid w:val="00965396"/>
    <w:rsid w:val="00982FB4"/>
    <w:rsid w:val="00990D62"/>
    <w:rsid w:val="009B2112"/>
    <w:rsid w:val="009B7F9B"/>
    <w:rsid w:val="009C12F1"/>
    <w:rsid w:val="009C47E8"/>
    <w:rsid w:val="009D7F05"/>
    <w:rsid w:val="009E5DC6"/>
    <w:rsid w:val="009F7479"/>
    <w:rsid w:val="00A0105C"/>
    <w:rsid w:val="00A03E3F"/>
    <w:rsid w:val="00A114EA"/>
    <w:rsid w:val="00A24F40"/>
    <w:rsid w:val="00A317AE"/>
    <w:rsid w:val="00A32FBC"/>
    <w:rsid w:val="00A3742C"/>
    <w:rsid w:val="00A40532"/>
    <w:rsid w:val="00A42D7B"/>
    <w:rsid w:val="00A5502D"/>
    <w:rsid w:val="00A63DD5"/>
    <w:rsid w:val="00A645DE"/>
    <w:rsid w:val="00A73239"/>
    <w:rsid w:val="00A8236A"/>
    <w:rsid w:val="00A82EFB"/>
    <w:rsid w:val="00A82FC6"/>
    <w:rsid w:val="00A842CB"/>
    <w:rsid w:val="00A872DD"/>
    <w:rsid w:val="00A9085A"/>
    <w:rsid w:val="00A914F5"/>
    <w:rsid w:val="00A93F38"/>
    <w:rsid w:val="00A94A8E"/>
    <w:rsid w:val="00A96BCB"/>
    <w:rsid w:val="00AA4A3D"/>
    <w:rsid w:val="00AA58CE"/>
    <w:rsid w:val="00AB4798"/>
    <w:rsid w:val="00AC13C0"/>
    <w:rsid w:val="00AC144F"/>
    <w:rsid w:val="00AD120C"/>
    <w:rsid w:val="00AD2F22"/>
    <w:rsid w:val="00AE297D"/>
    <w:rsid w:val="00AE799B"/>
    <w:rsid w:val="00AF1D33"/>
    <w:rsid w:val="00AF299F"/>
    <w:rsid w:val="00AF3FC7"/>
    <w:rsid w:val="00AF50B9"/>
    <w:rsid w:val="00AF67B1"/>
    <w:rsid w:val="00B07719"/>
    <w:rsid w:val="00B34127"/>
    <w:rsid w:val="00B47532"/>
    <w:rsid w:val="00B53FE0"/>
    <w:rsid w:val="00B6270E"/>
    <w:rsid w:val="00B64F1A"/>
    <w:rsid w:val="00B757B2"/>
    <w:rsid w:val="00B75FE1"/>
    <w:rsid w:val="00B76C8E"/>
    <w:rsid w:val="00B82B30"/>
    <w:rsid w:val="00B901BD"/>
    <w:rsid w:val="00B9060F"/>
    <w:rsid w:val="00B91CC5"/>
    <w:rsid w:val="00B94D46"/>
    <w:rsid w:val="00BA77B6"/>
    <w:rsid w:val="00BB0F53"/>
    <w:rsid w:val="00BB4122"/>
    <w:rsid w:val="00BC5CE3"/>
    <w:rsid w:val="00BC67F0"/>
    <w:rsid w:val="00BD16E4"/>
    <w:rsid w:val="00BD1A17"/>
    <w:rsid w:val="00BD44D2"/>
    <w:rsid w:val="00BD484C"/>
    <w:rsid w:val="00BE1614"/>
    <w:rsid w:val="00BE38DC"/>
    <w:rsid w:val="00BE5F3D"/>
    <w:rsid w:val="00BE7C12"/>
    <w:rsid w:val="00BF2CEE"/>
    <w:rsid w:val="00C17643"/>
    <w:rsid w:val="00C210C1"/>
    <w:rsid w:val="00C23A6F"/>
    <w:rsid w:val="00C27260"/>
    <w:rsid w:val="00C3138C"/>
    <w:rsid w:val="00C32AE3"/>
    <w:rsid w:val="00C33C1D"/>
    <w:rsid w:val="00C35265"/>
    <w:rsid w:val="00C35E58"/>
    <w:rsid w:val="00C63A6C"/>
    <w:rsid w:val="00C728F4"/>
    <w:rsid w:val="00C74A70"/>
    <w:rsid w:val="00C85387"/>
    <w:rsid w:val="00C9070A"/>
    <w:rsid w:val="00C948B0"/>
    <w:rsid w:val="00CB5976"/>
    <w:rsid w:val="00CC0A07"/>
    <w:rsid w:val="00CD4612"/>
    <w:rsid w:val="00CF011D"/>
    <w:rsid w:val="00CF6789"/>
    <w:rsid w:val="00D05D01"/>
    <w:rsid w:val="00D1122C"/>
    <w:rsid w:val="00D12626"/>
    <w:rsid w:val="00D1697F"/>
    <w:rsid w:val="00D1742E"/>
    <w:rsid w:val="00D17CEE"/>
    <w:rsid w:val="00D35C6B"/>
    <w:rsid w:val="00D36843"/>
    <w:rsid w:val="00D503D5"/>
    <w:rsid w:val="00D541B3"/>
    <w:rsid w:val="00D54425"/>
    <w:rsid w:val="00D6309C"/>
    <w:rsid w:val="00D63A65"/>
    <w:rsid w:val="00D65A65"/>
    <w:rsid w:val="00D66A71"/>
    <w:rsid w:val="00D722F1"/>
    <w:rsid w:val="00D724C0"/>
    <w:rsid w:val="00D73DD2"/>
    <w:rsid w:val="00D8320A"/>
    <w:rsid w:val="00D846EE"/>
    <w:rsid w:val="00DA079F"/>
    <w:rsid w:val="00DC6DB2"/>
    <w:rsid w:val="00DD3B00"/>
    <w:rsid w:val="00DE031C"/>
    <w:rsid w:val="00DE05E9"/>
    <w:rsid w:val="00DE66E4"/>
    <w:rsid w:val="00DE7094"/>
    <w:rsid w:val="00DE76C9"/>
    <w:rsid w:val="00E02C4C"/>
    <w:rsid w:val="00E05E2B"/>
    <w:rsid w:val="00E07EE6"/>
    <w:rsid w:val="00E118A8"/>
    <w:rsid w:val="00E12ABE"/>
    <w:rsid w:val="00E12D21"/>
    <w:rsid w:val="00E13ACD"/>
    <w:rsid w:val="00E1452A"/>
    <w:rsid w:val="00E50094"/>
    <w:rsid w:val="00E53A7C"/>
    <w:rsid w:val="00E55D26"/>
    <w:rsid w:val="00E665D0"/>
    <w:rsid w:val="00E719A2"/>
    <w:rsid w:val="00EA5A46"/>
    <w:rsid w:val="00EB620F"/>
    <w:rsid w:val="00EB7214"/>
    <w:rsid w:val="00EC3D7E"/>
    <w:rsid w:val="00EC3E7F"/>
    <w:rsid w:val="00EC418D"/>
    <w:rsid w:val="00EC6ECC"/>
    <w:rsid w:val="00ED045D"/>
    <w:rsid w:val="00EE2ED8"/>
    <w:rsid w:val="00EE663F"/>
    <w:rsid w:val="00F01109"/>
    <w:rsid w:val="00F01CBE"/>
    <w:rsid w:val="00F06C99"/>
    <w:rsid w:val="00F07283"/>
    <w:rsid w:val="00F170AB"/>
    <w:rsid w:val="00F40D65"/>
    <w:rsid w:val="00F5222D"/>
    <w:rsid w:val="00F54C08"/>
    <w:rsid w:val="00F76C49"/>
    <w:rsid w:val="00F91EB4"/>
    <w:rsid w:val="00F96945"/>
    <w:rsid w:val="00F97B39"/>
    <w:rsid w:val="00FB510C"/>
    <w:rsid w:val="00FB6EC5"/>
    <w:rsid w:val="00FC14ED"/>
    <w:rsid w:val="00FD6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07D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1" w:uiPriority="0"/>
    <w:lsdException w:name="Table Grid 5" w:uiPriority="0"/>
    <w:lsdException w:name="Balloon Text" w:uiPriority="0"/>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DE76C9"/>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400269"/>
    <w:pPr>
      <w:keepNext/>
      <w:keepLines/>
      <w:suppressAutoHyphens/>
      <w:jc w:val="center"/>
      <w:outlineLvl w:val="0"/>
    </w:pPr>
    <w:rPr>
      <w:b/>
      <w:bCs/>
      <w:sz w:val="28"/>
      <w:lang w:eastAsia="en-US" w:bidi="en-US"/>
    </w:rPr>
  </w:style>
  <w:style w:type="paragraph" w:styleId="2">
    <w:name w:val="heading 2"/>
    <w:basedOn w:val="a"/>
    <w:next w:val="a"/>
    <w:link w:val="20"/>
    <w:unhideWhenUsed/>
    <w:qFormat/>
    <w:rsid w:val="00D169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D1697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autoRedefine/>
    <w:qFormat/>
    <w:rsid w:val="00D1697F"/>
    <w:pPr>
      <w:keepNext/>
      <w:keepLines/>
      <w:spacing w:before="160" w:after="160"/>
      <w:ind w:firstLine="709"/>
      <w:jc w:val="both"/>
      <w:outlineLvl w:val="3"/>
    </w:pPr>
    <w:rPr>
      <w:b/>
      <w:bCs/>
      <w:iCs/>
      <w:sz w:val="28"/>
      <w:szCs w:val="22"/>
      <w:lang w:eastAsia="en-US" w:bidi="en-US"/>
    </w:rPr>
  </w:style>
  <w:style w:type="paragraph" w:styleId="5">
    <w:name w:val="heading 5"/>
    <w:basedOn w:val="a"/>
    <w:next w:val="a"/>
    <w:link w:val="50"/>
    <w:qFormat/>
    <w:rsid w:val="00D1697F"/>
    <w:pPr>
      <w:keepNext/>
      <w:keepLines/>
      <w:spacing w:before="80" w:after="80"/>
      <w:ind w:firstLine="709"/>
      <w:jc w:val="both"/>
      <w:outlineLvl w:val="4"/>
    </w:pPr>
    <w:rPr>
      <w:sz w:val="28"/>
      <w:szCs w:val="22"/>
      <w:u w:val="single"/>
      <w:lang w:val="en-US" w:eastAsia="en-US" w:bidi="en-US"/>
    </w:rPr>
  </w:style>
  <w:style w:type="paragraph" w:styleId="6">
    <w:name w:val="heading 6"/>
    <w:basedOn w:val="a"/>
    <w:next w:val="a"/>
    <w:link w:val="60"/>
    <w:qFormat/>
    <w:rsid w:val="00D1697F"/>
    <w:pPr>
      <w:keepNext/>
      <w:keepLines/>
      <w:ind w:firstLine="709"/>
      <w:jc w:val="both"/>
      <w:outlineLvl w:val="5"/>
    </w:pPr>
    <w:rPr>
      <w:i/>
      <w:iCs/>
      <w:sz w:val="28"/>
      <w:szCs w:val="22"/>
      <w:lang w:val="en-US" w:eastAsia="en-US" w:bidi="en-US"/>
    </w:rPr>
  </w:style>
  <w:style w:type="paragraph" w:styleId="7">
    <w:name w:val="heading 7"/>
    <w:basedOn w:val="a"/>
    <w:next w:val="a"/>
    <w:link w:val="70"/>
    <w:autoRedefine/>
    <w:qFormat/>
    <w:rsid w:val="00D1697F"/>
    <w:pPr>
      <w:keepNext/>
      <w:keepLines/>
      <w:spacing w:before="80" w:after="80"/>
      <w:ind w:firstLine="709"/>
      <w:jc w:val="right"/>
      <w:outlineLvl w:val="6"/>
    </w:pPr>
    <w:rPr>
      <w:i/>
      <w:iCs/>
      <w:sz w:val="28"/>
      <w:szCs w:val="22"/>
      <w:lang w:eastAsia="en-US" w:bidi="en-US"/>
    </w:rPr>
  </w:style>
  <w:style w:type="paragraph" w:styleId="8">
    <w:name w:val="heading 8"/>
    <w:basedOn w:val="a"/>
    <w:next w:val="a"/>
    <w:link w:val="80"/>
    <w:qFormat/>
    <w:rsid w:val="00D1697F"/>
    <w:pPr>
      <w:keepNext/>
      <w:keepLines/>
      <w:spacing w:before="200"/>
      <w:ind w:firstLine="709"/>
      <w:jc w:val="both"/>
      <w:outlineLvl w:val="7"/>
    </w:pPr>
    <w:rPr>
      <w:rFonts w:ascii="Cambria" w:hAnsi="Cambria"/>
      <w:color w:val="4F81BD"/>
      <w:sz w:val="20"/>
      <w:szCs w:val="20"/>
      <w:lang w:val="en-US" w:eastAsia="en-US" w:bidi="en-US"/>
    </w:rPr>
  </w:style>
  <w:style w:type="paragraph" w:styleId="9">
    <w:name w:val="heading 9"/>
    <w:basedOn w:val="a"/>
    <w:next w:val="a"/>
    <w:link w:val="90"/>
    <w:unhideWhenUsed/>
    <w:qFormat/>
    <w:rsid w:val="00D1697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DE76C9"/>
    <w:pPr>
      <w:jc w:val="center"/>
    </w:pPr>
    <w:rPr>
      <w:sz w:val="32"/>
      <w:szCs w:val="20"/>
    </w:rPr>
  </w:style>
  <w:style w:type="character" w:customStyle="1" w:styleId="a4">
    <w:name w:val="Подзаголовок Знак"/>
    <w:basedOn w:val="a0"/>
    <w:link w:val="a3"/>
    <w:rsid w:val="00DE76C9"/>
    <w:rPr>
      <w:rFonts w:ascii="Times New Roman" w:eastAsia="Times New Roman" w:hAnsi="Times New Roman" w:cs="Times New Roman"/>
      <w:sz w:val="32"/>
      <w:szCs w:val="20"/>
      <w:lang w:eastAsia="ru-RU"/>
    </w:rPr>
  </w:style>
  <w:style w:type="paragraph" w:styleId="a5">
    <w:name w:val="Body Text"/>
    <w:basedOn w:val="a"/>
    <w:link w:val="a6"/>
    <w:rsid w:val="00DE76C9"/>
    <w:pPr>
      <w:suppressAutoHyphens/>
      <w:spacing w:after="120"/>
    </w:pPr>
    <w:rPr>
      <w:lang w:eastAsia="ar-SA"/>
    </w:rPr>
  </w:style>
  <w:style w:type="character" w:customStyle="1" w:styleId="a6">
    <w:name w:val="Основной текст Знак"/>
    <w:basedOn w:val="a0"/>
    <w:link w:val="a5"/>
    <w:rsid w:val="00DE76C9"/>
    <w:rPr>
      <w:rFonts w:ascii="Times New Roman" w:eastAsia="Times New Roman" w:hAnsi="Times New Roman" w:cs="Times New Roman"/>
      <w:sz w:val="24"/>
      <w:szCs w:val="24"/>
      <w:lang w:eastAsia="ar-SA"/>
    </w:rPr>
  </w:style>
  <w:style w:type="paragraph" w:customStyle="1" w:styleId="ConsNonformat">
    <w:name w:val="ConsNonformat"/>
    <w:rsid w:val="00DE76C9"/>
    <w:pPr>
      <w:widowControl w:val="0"/>
      <w:autoSpaceDE w:val="0"/>
      <w:autoSpaceDN w:val="0"/>
      <w:adjustRightInd w:val="0"/>
      <w:ind w:firstLine="0"/>
      <w:jc w:val="left"/>
    </w:pPr>
    <w:rPr>
      <w:rFonts w:ascii="Courier New" w:eastAsia="Times New Roman" w:hAnsi="Courier New" w:cs="Times New Roman"/>
      <w:sz w:val="20"/>
      <w:szCs w:val="20"/>
      <w:lang w:eastAsia="ru-RU"/>
    </w:rPr>
  </w:style>
  <w:style w:type="paragraph" w:styleId="a7">
    <w:name w:val="header"/>
    <w:aliases w:val="ВерхКолонтитул"/>
    <w:basedOn w:val="a"/>
    <w:link w:val="a8"/>
    <w:uiPriority w:val="99"/>
    <w:unhideWhenUsed/>
    <w:rsid w:val="00BF2CEE"/>
    <w:pPr>
      <w:tabs>
        <w:tab w:val="center" w:pos="4677"/>
        <w:tab w:val="right" w:pos="9355"/>
      </w:tabs>
    </w:pPr>
  </w:style>
  <w:style w:type="character" w:customStyle="1" w:styleId="a8">
    <w:name w:val="Верхний колонтитул Знак"/>
    <w:aliases w:val="ВерхКолонтитул Знак"/>
    <w:basedOn w:val="a0"/>
    <w:link w:val="a7"/>
    <w:uiPriority w:val="99"/>
    <w:rsid w:val="00BF2CEE"/>
    <w:rPr>
      <w:rFonts w:ascii="Times New Roman" w:eastAsia="Times New Roman" w:hAnsi="Times New Roman" w:cs="Times New Roman"/>
      <w:sz w:val="24"/>
      <w:szCs w:val="24"/>
      <w:lang w:eastAsia="ru-RU"/>
    </w:rPr>
  </w:style>
  <w:style w:type="paragraph" w:styleId="a9">
    <w:name w:val="footer"/>
    <w:basedOn w:val="a"/>
    <w:link w:val="aa"/>
    <w:unhideWhenUsed/>
    <w:rsid w:val="00BF2CEE"/>
    <w:pPr>
      <w:tabs>
        <w:tab w:val="center" w:pos="4677"/>
        <w:tab w:val="right" w:pos="9355"/>
      </w:tabs>
    </w:pPr>
  </w:style>
  <w:style w:type="character" w:customStyle="1" w:styleId="aa">
    <w:name w:val="Нижний колонтитул Знак"/>
    <w:basedOn w:val="a0"/>
    <w:link w:val="a9"/>
    <w:rsid w:val="00BF2CEE"/>
    <w:rPr>
      <w:rFonts w:ascii="Times New Roman" w:eastAsia="Times New Roman" w:hAnsi="Times New Roman" w:cs="Times New Roman"/>
      <w:sz w:val="24"/>
      <w:szCs w:val="24"/>
      <w:lang w:eastAsia="ru-RU"/>
    </w:rPr>
  </w:style>
  <w:style w:type="paragraph" w:styleId="ab">
    <w:name w:val="Balloon Text"/>
    <w:basedOn w:val="a"/>
    <w:link w:val="ac"/>
    <w:unhideWhenUsed/>
    <w:rsid w:val="008C419D"/>
    <w:rPr>
      <w:rFonts w:ascii="Segoe UI" w:hAnsi="Segoe UI" w:cs="Segoe UI"/>
      <w:sz w:val="18"/>
      <w:szCs w:val="18"/>
    </w:rPr>
  </w:style>
  <w:style w:type="character" w:customStyle="1" w:styleId="ac">
    <w:name w:val="Текст выноски Знак"/>
    <w:basedOn w:val="a0"/>
    <w:link w:val="ab"/>
    <w:rsid w:val="008C419D"/>
    <w:rPr>
      <w:rFonts w:ascii="Segoe UI" w:eastAsia="Times New Roman" w:hAnsi="Segoe UI" w:cs="Segoe UI"/>
      <w:sz w:val="18"/>
      <w:szCs w:val="18"/>
      <w:lang w:eastAsia="ru-RU"/>
    </w:rPr>
  </w:style>
  <w:style w:type="paragraph" w:styleId="ad">
    <w:name w:val="List Paragraph"/>
    <w:basedOn w:val="a"/>
    <w:uiPriority w:val="34"/>
    <w:qFormat/>
    <w:rsid w:val="00260D93"/>
    <w:pPr>
      <w:ind w:left="720"/>
      <w:contextualSpacing/>
    </w:pPr>
  </w:style>
  <w:style w:type="character" w:customStyle="1" w:styleId="ecattext">
    <w:name w:val="ecattext"/>
    <w:rsid w:val="00260D93"/>
  </w:style>
  <w:style w:type="table" w:styleId="ae">
    <w:name w:val="Table Grid"/>
    <w:basedOn w:val="a1"/>
    <w:uiPriority w:val="59"/>
    <w:qFormat/>
    <w:rsid w:val="002C6B1A"/>
    <w:pPr>
      <w:ind w:firstLine="0"/>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400269"/>
    <w:rPr>
      <w:rFonts w:ascii="Times New Roman" w:eastAsia="Times New Roman" w:hAnsi="Times New Roman" w:cs="Times New Roman"/>
      <w:b/>
      <w:bCs/>
      <w:sz w:val="28"/>
      <w:szCs w:val="24"/>
      <w:lang w:bidi="en-US"/>
    </w:rPr>
  </w:style>
  <w:style w:type="character" w:customStyle="1" w:styleId="20">
    <w:name w:val="Заголовок 2 Знак"/>
    <w:basedOn w:val="a0"/>
    <w:link w:val="2"/>
    <w:rsid w:val="00D169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D1697F"/>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rsid w:val="00D1697F"/>
    <w:rPr>
      <w:rFonts w:asciiTheme="majorHAnsi" w:eastAsiaTheme="majorEastAsia" w:hAnsiTheme="majorHAnsi" w:cstheme="majorBidi"/>
      <w:i/>
      <w:iCs/>
      <w:color w:val="404040" w:themeColor="text1" w:themeTint="BF"/>
      <w:sz w:val="20"/>
      <w:szCs w:val="20"/>
      <w:lang w:eastAsia="ru-RU"/>
    </w:rPr>
  </w:style>
  <w:style w:type="paragraph" w:styleId="21">
    <w:name w:val="Body Text 2"/>
    <w:basedOn w:val="a"/>
    <w:link w:val="22"/>
    <w:unhideWhenUsed/>
    <w:rsid w:val="00D1697F"/>
    <w:pPr>
      <w:spacing w:after="120" w:line="480" w:lineRule="auto"/>
    </w:pPr>
  </w:style>
  <w:style w:type="character" w:customStyle="1" w:styleId="22">
    <w:name w:val="Основной текст 2 Знак"/>
    <w:basedOn w:val="a0"/>
    <w:link w:val="21"/>
    <w:rsid w:val="00D1697F"/>
    <w:rPr>
      <w:rFonts w:ascii="Times New Roman" w:eastAsia="Times New Roman" w:hAnsi="Times New Roman" w:cs="Times New Roman"/>
      <w:sz w:val="24"/>
      <w:szCs w:val="24"/>
      <w:lang w:eastAsia="ru-RU"/>
    </w:rPr>
  </w:style>
  <w:style w:type="paragraph" w:styleId="af">
    <w:name w:val="Body Text Indent"/>
    <w:basedOn w:val="a"/>
    <w:link w:val="af0"/>
    <w:unhideWhenUsed/>
    <w:rsid w:val="00D1697F"/>
    <w:pPr>
      <w:spacing w:after="120"/>
      <w:ind w:left="283"/>
    </w:pPr>
  </w:style>
  <w:style w:type="character" w:customStyle="1" w:styleId="af0">
    <w:name w:val="Основной текст с отступом Знак"/>
    <w:basedOn w:val="a0"/>
    <w:link w:val="af"/>
    <w:rsid w:val="00D1697F"/>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D1697F"/>
    <w:rPr>
      <w:rFonts w:ascii="Times New Roman" w:eastAsia="Times New Roman" w:hAnsi="Times New Roman" w:cs="Times New Roman"/>
      <w:b/>
      <w:bCs/>
      <w:iCs/>
      <w:sz w:val="28"/>
      <w:lang w:bidi="en-US"/>
    </w:rPr>
  </w:style>
  <w:style w:type="character" w:customStyle="1" w:styleId="50">
    <w:name w:val="Заголовок 5 Знак"/>
    <w:basedOn w:val="a0"/>
    <w:link w:val="5"/>
    <w:rsid w:val="00D1697F"/>
    <w:rPr>
      <w:rFonts w:ascii="Times New Roman" w:eastAsia="Times New Roman" w:hAnsi="Times New Roman" w:cs="Times New Roman"/>
      <w:sz w:val="28"/>
      <w:u w:val="single"/>
      <w:lang w:val="en-US" w:bidi="en-US"/>
    </w:rPr>
  </w:style>
  <w:style w:type="character" w:customStyle="1" w:styleId="60">
    <w:name w:val="Заголовок 6 Знак"/>
    <w:basedOn w:val="a0"/>
    <w:link w:val="6"/>
    <w:rsid w:val="00D1697F"/>
    <w:rPr>
      <w:rFonts w:ascii="Times New Roman" w:eastAsia="Times New Roman" w:hAnsi="Times New Roman" w:cs="Times New Roman"/>
      <w:i/>
      <w:iCs/>
      <w:sz w:val="28"/>
      <w:lang w:val="en-US" w:bidi="en-US"/>
    </w:rPr>
  </w:style>
  <w:style w:type="character" w:customStyle="1" w:styleId="70">
    <w:name w:val="Заголовок 7 Знак"/>
    <w:basedOn w:val="a0"/>
    <w:link w:val="7"/>
    <w:rsid w:val="00D1697F"/>
    <w:rPr>
      <w:rFonts w:ascii="Times New Roman" w:eastAsia="Times New Roman" w:hAnsi="Times New Roman" w:cs="Times New Roman"/>
      <w:i/>
      <w:iCs/>
      <w:sz w:val="28"/>
      <w:lang w:bidi="en-US"/>
    </w:rPr>
  </w:style>
  <w:style w:type="character" w:customStyle="1" w:styleId="80">
    <w:name w:val="Заголовок 8 Знак"/>
    <w:basedOn w:val="a0"/>
    <w:link w:val="8"/>
    <w:rsid w:val="00D1697F"/>
    <w:rPr>
      <w:rFonts w:ascii="Cambria" w:eastAsia="Times New Roman" w:hAnsi="Cambria" w:cs="Times New Roman"/>
      <w:color w:val="4F81BD"/>
      <w:sz w:val="20"/>
      <w:szCs w:val="20"/>
      <w:lang w:val="en-US" w:bidi="en-US"/>
    </w:rPr>
  </w:style>
  <w:style w:type="character" w:styleId="af1">
    <w:name w:val="page number"/>
    <w:basedOn w:val="a0"/>
    <w:rsid w:val="00D1697F"/>
  </w:style>
  <w:style w:type="paragraph" w:customStyle="1" w:styleId="ConsPlusNormal">
    <w:name w:val="ConsPlusNormal"/>
    <w:rsid w:val="00D1697F"/>
    <w:pPr>
      <w:widowControl w:val="0"/>
      <w:autoSpaceDE w:val="0"/>
      <w:autoSpaceDN w:val="0"/>
      <w:adjustRightInd w:val="0"/>
      <w:spacing w:after="200" w:line="276" w:lineRule="auto"/>
      <w:ind w:firstLine="720"/>
      <w:jc w:val="left"/>
    </w:pPr>
    <w:rPr>
      <w:rFonts w:ascii="Arial" w:eastAsia="Times New Roman" w:hAnsi="Arial" w:cs="Arial"/>
      <w:lang w:eastAsia="ru-RU"/>
    </w:rPr>
  </w:style>
  <w:style w:type="paragraph" w:styleId="af2">
    <w:name w:val="Intense Quote"/>
    <w:basedOn w:val="a"/>
    <w:next w:val="a"/>
    <w:link w:val="af3"/>
    <w:qFormat/>
    <w:rsid w:val="00D1697F"/>
    <w:pPr>
      <w:pBdr>
        <w:bottom w:val="single" w:sz="4" w:space="4" w:color="4F81BD"/>
      </w:pBdr>
      <w:spacing w:before="200" w:after="280"/>
      <w:ind w:left="936" w:right="936" w:firstLine="709"/>
      <w:jc w:val="both"/>
    </w:pPr>
    <w:rPr>
      <w:b/>
      <w:bCs/>
      <w:i/>
      <w:iCs/>
      <w:color w:val="4F81BD"/>
      <w:sz w:val="28"/>
      <w:szCs w:val="22"/>
      <w:lang w:val="en-US" w:eastAsia="en-US" w:bidi="en-US"/>
    </w:rPr>
  </w:style>
  <w:style w:type="character" w:customStyle="1" w:styleId="af3">
    <w:name w:val="Выделенная цитата Знак"/>
    <w:basedOn w:val="a0"/>
    <w:link w:val="af2"/>
    <w:rsid w:val="00D1697F"/>
    <w:rPr>
      <w:rFonts w:ascii="Times New Roman" w:eastAsia="Times New Roman" w:hAnsi="Times New Roman" w:cs="Times New Roman"/>
      <w:b/>
      <w:bCs/>
      <w:i/>
      <w:iCs/>
      <w:color w:val="4F81BD"/>
      <w:sz w:val="28"/>
      <w:lang w:val="en-US" w:bidi="en-US"/>
    </w:rPr>
  </w:style>
  <w:style w:type="paragraph" w:styleId="af4">
    <w:name w:val="caption"/>
    <w:basedOn w:val="a"/>
    <w:next w:val="a"/>
    <w:qFormat/>
    <w:rsid w:val="00D1697F"/>
    <w:pPr>
      <w:spacing w:before="120" w:after="120"/>
      <w:ind w:firstLine="709"/>
      <w:jc w:val="center"/>
    </w:pPr>
    <w:rPr>
      <w:bCs/>
      <w:sz w:val="28"/>
      <w:szCs w:val="18"/>
      <w:lang w:val="en-US" w:eastAsia="en-US" w:bidi="en-US"/>
    </w:rPr>
  </w:style>
  <w:style w:type="paragraph" w:styleId="af5">
    <w:name w:val="Title"/>
    <w:basedOn w:val="a"/>
    <w:next w:val="a"/>
    <w:link w:val="af6"/>
    <w:qFormat/>
    <w:rsid w:val="00D1697F"/>
    <w:pPr>
      <w:pBdr>
        <w:bottom w:val="single" w:sz="8" w:space="4" w:color="4F81BD"/>
      </w:pBdr>
      <w:spacing w:after="300"/>
      <w:ind w:firstLine="709"/>
      <w:contextualSpacing/>
      <w:jc w:val="both"/>
    </w:pPr>
    <w:rPr>
      <w:rFonts w:ascii="Cambria" w:hAnsi="Cambria"/>
      <w:color w:val="17365D"/>
      <w:spacing w:val="5"/>
      <w:kern w:val="28"/>
      <w:sz w:val="52"/>
      <w:szCs w:val="52"/>
      <w:lang w:val="en-US" w:eastAsia="en-US" w:bidi="en-US"/>
    </w:rPr>
  </w:style>
  <w:style w:type="character" w:customStyle="1" w:styleId="af6">
    <w:name w:val="Название Знак"/>
    <w:basedOn w:val="a0"/>
    <w:link w:val="af5"/>
    <w:rsid w:val="00D1697F"/>
    <w:rPr>
      <w:rFonts w:ascii="Cambria" w:eastAsia="Times New Roman" w:hAnsi="Cambria" w:cs="Times New Roman"/>
      <w:color w:val="17365D"/>
      <w:spacing w:val="5"/>
      <w:kern w:val="28"/>
      <w:sz w:val="52"/>
      <w:szCs w:val="52"/>
      <w:lang w:val="en-US" w:bidi="en-US"/>
    </w:rPr>
  </w:style>
  <w:style w:type="character" w:styleId="af7">
    <w:name w:val="Strong"/>
    <w:basedOn w:val="a0"/>
    <w:qFormat/>
    <w:rsid w:val="00D1697F"/>
    <w:rPr>
      <w:b/>
      <w:bCs/>
    </w:rPr>
  </w:style>
  <w:style w:type="character" w:styleId="af8">
    <w:name w:val="Emphasis"/>
    <w:basedOn w:val="a0"/>
    <w:qFormat/>
    <w:rsid w:val="00D1697F"/>
    <w:rPr>
      <w:i/>
      <w:iCs/>
    </w:rPr>
  </w:style>
  <w:style w:type="paragraph" w:styleId="af9">
    <w:name w:val="No Spacing"/>
    <w:link w:val="afa"/>
    <w:uiPriority w:val="1"/>
    <w:qFormat/>
    <w:rsid w:val="00D1697F"/>
    <w:pPr>
      <w:ind w:firstLine="0"/>
      <w:jc w:val="left"/>
    </w:pPr>
    <w:rPr>
      <w:rFonts w:ascii="Calibri" w:eastAsia="Times New Roman" w:hAnsi="Calibri" w:cs="Times New Roman"/>
      <w:lang w:val="en-US" w:bidi="en-US"/>
    </w:rPr>
  </w:style>
  <w:style w:type="character" w:customStyle="1" w:styleId="afa">
    <w:name w:val="Без интервала Знак"/>
    <w:basedOn w:val="a0"/>
    <w:link w:val="af9"/>
    <w:uiPriority w:val="1"/>
    <w:rsid w:val="00D1697F"/>
    <w:rPr>
      <w:rFonts w:ascii="Calibri" w:eastAsia="Times New Roman" w:hAnsi="Calibri" w:cs="Times New Roman"/>
      <w:lang w:val="en-US" w:bidi="en-US"/>
    </w:rPr>
  </w:style>
  <w:style w:type="paragraph" w:styleId="23">
    <w:name w:val="Quote"/>
    <w:basedOn w:val="a"/>
    <w:next w:val="a"/>
    <w:link w:val="24"/>
    <w:qFormat/>
    <w:rsid w:val="00D1697F"/>
    <w:pPr>
      <w:ind w:firstLine="709"/>
      <w:jc w:val="both"/>
    </w:pPr>
    <w:rPr>
      <w:i/>
      <w:iCs/>
      <w:color w:val="000000"/>
      <w:sz w:val="28"/>
      <w:szCs w:val="22"/>
      <w:lang w:val="en-US" w:eastAsia="en-US" w:bidi="en-US"/>
    </w:rPr>
  </w:style>
  <w:style w:type="character" w:customStyle="1" w:styleId="24">
    <w:name w:val="Цитата 2 Знак"/>
    <w:basedOn w:val="a0"/>
    <w:link w:val="23"/>
    <w:rsid w:val="00D1697F"/>
    <w:rPr>
      <w:rFonts w:ascii="Times New Roman" w:eastAsia="Times New Roman" w:hAnsi="Times New Roman" w:cs="Times New Roman"/>
      <w:i/>
      <w:iCs/>
      <w:color w:val="000000"/>
      <w:sz w:val="28"/>
      <w:lang w:val="en-US" w:bidi="en-US"/>
    </w:rPr>
  </w:style>
  <w:style w:type="character" w:styleId="afb">
    <w:name w:val="Subtle Emphasis"/>
    <w:basedOn w:val="a0"/>
    <w:qFormat/>
    <w:rsid w:val="00D1697F"/>
    <w:rPr>
      <w:i/>
      <w:iCs/>
      <w:color w:val="808080"/>
    </w:rPr>
  </w:style>
  <w:style w:type="character" w:styleId="afc">
    <w:name w:val="Intense Emphasis"/>
    <w:basedOn w:val="a0"/>
    <w:qFormat/>
    <w:rsid w:val="00D1697F"/>
    <w:rPr>
      <w:b/>
      <w:bCs/>
      <w:i/>
      <w:iCs/>
      <w:color w:val="4F81BD"/>
    </w:rPr>
  </w:style>
  <w:style w:type="character" w:styleId="afd">
    <w:name w:val="Subtle Reference"/>
    <w:basedOn w:val="a0"/>
    <w:qFormat/>
    <w:rsid w:val="00D1697F"/>
    <w:rPr>
      <w:smallCaps/>
      <w:color w:val="C0504D"/>
      <w:u w:val="single"/>
    </w:rPr>
  </w:style>
  <w:style w:type="character" w:styleId="afe">
    <w:name w:val="Intense Reference"/>
    <w:basedOn w:val="a0"/>
    <w:qFormat/>
    <w:rsid w:val="00D1697F"/>
    <w:rPr>
      <w:b/>
      <w:bCs/>
      <w:smallCaps/>
      <w:color w:val="C0504D"/>
      <w:spacing w:val="5"/>
      <w:u w:val="single"/>
    </w:rPr>
  </w:style>
  <w:style w:type="character" w:styleId="aff">
    <w:name w:val="Book Title"/>
    <w:basedOn w:val="a0"/>
    <w:qFormat/>
    <w:rsid w:val="00D1697F"/>
    <w:rPr>
      <w:rFonts w:ascii="Times New Roman" w:hAnsi="Times New Roman"/>
      <w:bCs/>
      <w:smallCaps/>
      <w:spacing w:val="5"/>
      <w:sz w:val="28"/>
    </w:rPr>
  </w:style>
  <w:style w:type="paragraph" w:styleId="aff0">
    <w:name w:val="TOC Heading"/>
    <w:basedOn w:val="1"/>
    <w:next w:val="a"/>
    <w:qFormat/>
    <w:rsid w:val="00D1697F"/>
    <w:pPr>
      <w:outlineLvl w:val="9"/>
    </w:pPr>
  </w:style>
  <w:style w:type="paragraph" w:styleId="11">
    <w:name w:val="toc 1"/>
    <w:basedOn w:val="a"/>
    <w:next w:val="a"/>
    <w:autoRedefine/>
    <w:uiPriority w:val="39"/>
    <w:rsid w:val="00D1697F"/>
    <w:pPr>
      <w:tabs>
        <w:tab w:val="right" w:leader="dot" w:pos="10065"/>
      </w:tabs>
      <w:ind w:right="-1"/>
      <w:jc w:val="both"/>
    </w:pPr>
    <w:rPr>
      <w:bCs/>
      <w:caps/>
      <w:noProof/>
      <w:sz w:val="28"/>
      <w:szCs w:val="22"/>
      <w:lang w:eastAsia="en-US" w:bidi="en-US"/>
    </w:rPr>
  </w:style>
  <w:style w:type="character" w:styleId="aff1">
    <w:name w:val="Hyperlink"/>
    <w:basedOn w:val="a0"/>
    <w:uiPriority w:val="99"/>
    <w:rsid w:val="00D1697F"/>
    <w:rPr>
      <w:color w:val="0000FF"/>
      <w:u w:val="single"/>
    </w:rPr>
  </w:style>
  <w:style w:type="paragraph" w:styleId="25">
    <w:name w:val="toc 2"/>
    <w:basedOn w:val="a"/>
    <w:next w:val="a"/>
    <w:autoRedefine/>
    <w:uiPriority w:val="39"/>
    <w:rsid w:val="00D1697F"/>
    <w:pPr>
      <w:tabs>
        <w:tab w:val="left" w:pos="567"/>
        <w:tab w:val="right" w:leader="dot" w:pos="10065"/>
      </w:tabs>
      <w:ind w:firstLine="709"/>
      <w:jc w:val="both"/>
    </w:pPr>
    <w:rPr>
      <w:bCs/>
      <w:smallCaps/>
      <w:noProof/>
      <w:sz w:val="28"/>
      <w:szCs w:val="22"/>
      <w:lang w:eastAsia="en-US" w:bidi="en-US"/>
    </w:rPr>
  </w:style>
  <w:style w:type="paragraph" w:styleId="31">
    <w:name w:val="toc 3"/>
    <w:basedOn w:val="a"/>
    <w:next w:val="a"/>
    <w:autoRedefine/>
    <w:uiPriority w:val="39"/>
    <w:rsid w:val="00D1697F"/>
    <w:pPr>
      <w:tabs>
        <w:tab w:val="right" w:leader="dot" w:pos="10065"/>
      </w:tabs>
      <w:ind w:right="-1" w:firstLine="851"/>
      <w:jc w:val="both"/>
    </w:pPr>
    <w:rPr>
      <w:smallCaps/>
      <w:sz w:val="28"/>
      <w:szCs w:val="22"/>
      <w:lang w:val="en-US" w:eastAsia="en-US" w:bidi="en-US"/>
    </w:rPr>
  </w:style>
  <w:style w:type="paragraph" w:styleId="41">
    <w:name w:val="toc 4"/>
    <w:basedOn w:val="a"/>
    <w:next w:val="a"/>
    <w:autoRedefine/>
    <w:uiPriority w:val="39"/>
    <w:rsid w:val="00D1697F"/>
    <w:pPr>
      <w:tabs>
        <w:tab w:val="right" w:leader="dot" w:pos="9890"/>
      </w:tabs>
      <w:ind w:firstLine="709"/>
      <w:jc w:val="both"/>
    </w:pPr>
    <w:rPr>
      <w:sz w:val="28"/>
      <w:szCs w:val="22"/>
      <w:lang w:val="en-US" w:eastAsia="en-US" w:bidi="en-US"/>
    </w:rPr>
  </w:style>
  <w:style w:type="paragraph" w:styleId="51">
    <w:name w:val="toc 5"/>
    <w:basedOn w:val="a"/>
    <w:next w:val="a"/>
    <w:autoRedefine/>
    <w:uiPriority w:val="39"/>
    <w:rsid w:val="00D1697F"/>
    <w:pPr>
      <w:ind w:firstLine="709"/>
      <w:jc w:val="both"/>
    </w:pPr>
    <w:rPr>
      <w:sz w:val="28"/>
      <w:szCs w:val="22"/>
      <w:lang w:val="en-US" w:eastAsia="en-US" w:bidi="en-US"/>
    </w:rPr>
  </w:style>
  <w:style w:type="paragraph" w:styleId="61">
    <w:name w:val="toc 6"/>
    <w:basedOn w:val="a"/>
    <w:next w:val="a"/>
    <w:autoRedefine/>
    <w:uiPriority w:val="39"/>
    <w:rsid w:val="00D1697F"/>
    <w:pPr>
      <w:ind w:firstLine="709"/>
      <w:jc w:val="both"/>
    </w:pPr>
    <w:rPr>
      <w:sz w:val="28"/>
      <w:szCs w:val="22"/>
      <w:lang w:val="en-US" w:eastAsia="en-US" w:bidi="en-US"/>
    </w:rPr>
  </w:style>
  <w:style w:type="paragraph" w:styleId="71">
    <w:name w:val="toc 7"/>
    <w:basedOn w:val="a"/>
    <w:next w:val="a"/>
    <w:autoRedefine/>
    <w:uiPriority w:val="39"/>
    <w:rsid w:val="00D1697F"/>
    <w:pPr>
      <w:ind w:firstLine="709"/>
      <w:jc w:val="both"/>
    </w:pPr>
    <w:rPr>
      <w:sz w:val="28"/>
      <w:szCs w:val="22"/>
      <w:lang w:val="en-US" w:eastAsia="en-US" w:bidi="en-US"/>
    </w:rPr>
  </w:style>
  <w:style w:type="paragraph" w:styleId="81">
    <w:name w:val="toc 8"/>
    <w:basedOn w:val="a"/>
    <w:next w:val="a"/>
    <w:autoRedefine/>
    <w:uiPriority w:val="39"/>
    <w:rsid w:val="00D1697F"/>
    <w:pPr>
      <w:ind w:firstLine="709"/>
      <w:jc w:val="both"/>
    </w:pPr>
    <w:rPr>
      <w:sz w:val="28"/>
      <w:szCs w:val="22"/>
      <w:lang w:val="en-US" w:eastAsia="en-US" w:bidi="en-US"/>
    </w:rPr>
  </w:style>
  <w:style w:type="paragraph" w:styleId="91">
    <w:name w:val="toc 9"/>
    <w:basedOn w:val="a"/>
    <w:next w:val="a"/>
    <w:autoRedefine/>
    <w:uiPriority w:val="39"/>
    <w:rsid w:val="00D1697F"/>
    <w:pPr>
      <w:ind w:firstLine="709"/>
      <w:jc w:val="both"/>
    </w:pPr>
    <w:rPr>
      <w:sz w:val="28"/>
      <w:szCs w:val="22"/>
      <w:lang w:val="en-US" w:eastAsia="en-US" w:bidi="en-US"/>
    </w:rPr>
  </w:style>
  <w:style w:type="paragraph" w:styleId="aff2">
    <w:name w:val="Plain Text"/>
    <w:basedOn w:val="a"/>
    <w:link w:val="aff3"/>
    <w:rsid w:val="00D1697F"/>
    <w:pPr>
      <w:ind w:firstLine="709"/>
      <w:jc w:val="both"/>
    </w:pPr>
    <w:rPr>
      <w:rFonts w:ascii="Courier New" w:hAnsi="Courier New" w:cs="Courier New"/>
      <w:sz w:val="28"/>
      <w:szCs w:val="20"/>
    </w:rPr>
  </w:style>
  <w:style w:type="character" w:customStyle="1" w:styleId="aff3">
    <w:name w:val="Текст Знак"/>
    <w:basedOn w:val="a0"/>
    <w:link w:val="aff2"/>
    <w:rsid w:val="00D1697F"/>
    <w:rPr>
      <w:rFonts w:ascii="Courier New" w:eastAsia="Times New Roman" w:hAnsi="Courier New" w:cs="Courier New"/>
      <w:sz w:val="28"/>
      <w:szCs w:val="20"/>
      <w:lang w:eastAsia="ru-RU"/>
    </w:rPr>
  </w:style>
  <w:style w:type="paragraph" w:customStyle="1" w:styleId="ConsNormal">
    <w:name w:val="ConsNormal"/>
    <w:rsid w:val="00D1697F"/>
    <w:pPr>
      <w:widowControl w:val="0"/>
      <w:autoSpaceDE w:val="0"/>
      <w:autoSpaceDN w:val="0"/>
      <w:adjustRightInd w:val="0"/>
      <w:ind w:right="19772" w:firstLine="720"/>
      <w:jc w:val="left"/>
    </w:pPr>
    <w:rPr>
      <w:rFonts w:ascii="Arial" w:eastAsia="Times New Roman" w:hAnsi="Arial" w:cs="Arial"/>
      <w:sz w:val="20"/>
      <w:szCs w:val="20"/>
      <w:lang w:eastAsia="ru-RU"/>
    </w:rPr>
  </w:style>
  <w:style w:type="paragraph" w:styleId="aff4">
    <w:name w:val="Normal (Web)"/>
    <w:basedOn w:val="a"/>
    <w:rsid w:val="00D1697F"/>
    <w:pPr>
      <w:ind w:firstLine="709"/>
      <w:jc w:val="both"/>
    </w:pPr>
    <w:rPr>
      <w:sz w:val="28"/>
      <w:szCs w:val="20"/>
    </w:rPr>
  </w:style>
  <w:style w:type="paragraph" w:customStyle="1" w:styleId="ConsPlusTitle">
    <w:name w:val="ConsPlusTitle"/>
    <w:rsid w:val="00D1697F"/>
    <w:pPr>
      <w:widowControl w:val="0"/>
      <w:autoSpaceDE w:val="0"/>
      <w:autoSpaceDN w:val="0"/>
      <w:adjustRightInd w:val="0"/>
      <w:ind w:firstLine="0"/>
      <w:jc w:val="left"/>
    </w:pPr>
    <w:rPr>
      <w:rFonts w:ascii="Calibri" w:eastAsia="Times New Roman" w:hAnsi="Calibri" w:cs="Calibri"/>
      <w:b/>
      <w:bCs/>
      <w:lang w:eastAsia="ru-RU"/>
    </w:rPr>
  </w:style>
  <w:style w:type="paragraph" w:customStyle="1" w:styleId="Iauiue">
    <w:name w:val="Iau?iue"/>
    <w:rsid w:val="00D1697F"/>
    <w:pPr>
      <w:widowControl w:val="0"/>
      <w:ind w:firstLine="0"/>
      <w:jc w:val="left"/>
    </w:pPr>
    <w:rPr>
      <w:rFonts w:ascii="Times New Roman" w:eastAsia="Times New Roman" w:hAnsi="Times New Roman" w:cs="Times New Roman"/>
      <w:sz w:val="20"/>
      <w:szCs w:val="20"/>
      <w:lang w:eastAsia="ru-RU"/>
    </w:rPr>
  </w:style>
  <w:style w:type="paragraph" w:customStyle="1" w:styleId="Style58">
    <w:name w:val="Style58"/>
    <w:basedOn w:val="a"/>
    <w:rsid w:val="00D1697F"/>
    <w:pPr>
      <w:widowControl w:val="0"/>
      <w:autoSpaceDE w:val="0"/>
      <w:autoSpaceDN w:val="0"/>
      <w:adjustRightInd w:val="0"/>
      <w:spacing w:line="415" w:lineRule="exact"/>
      <w:ind w:firstLine="907"/>
      <w:jc w:val="both"/>
    </w:pPr>
    <w:rPr>
      <w:rFonts w:ascii="Arial" w:hAnsi="Arial" w:cs="Arial"/>
      <w:sz w:val="28"/>
    </w:rPr>
  </w:style>
  <w:style w:type="character" w:customStyle="1" w:styleId="FontStyle131">
    <w:name w:val="Font Style131"/>
    <w:basedOn w:val="a0"/>
    <w:rsid w:val="00D1697F"/>
    <w:rPr>
      <w:rFonts w:ascii="Arial" w:hAnsi="Arial" w:cs="Arial" w:hint="default"/>
      <w:sz w:val="22"/>
      <w:szCs w:val="22"/>
    </w:rPr>
  </w:style>
  <w:style w:type="character" w:customStyle="1" w:styleId="FontStyle111">
    <w:name w:val="Font Style111"/>
    <w:basedOn w:val="a0"/>
    <w:rsid w:val="00D1697F"/>
    <w:rPr>
      <w:rFonts w:ascii="Arial" w:hAnsi="Arial" w:cs="Arial"/>
      <w:smallCaps/>
      <w:sz w:val="22"/>
      <w:szCs w:val="22"/>
    </w:rPr>
  </w:style>
  <w:style w:type="character" w:customStyle="1" w:styleId="FontStyle99">
    <w:name w:val="Font Style99"/>
    <w:basedOn w:val="a0"/>
    <w:rsid w:val="00D1697F"/>
    <w:rPr>
      <w:rFonts w:ascii="Arial" w:hAnsi="Arial" w:cs="Arial"/>
      <w:i/>
      <w:iCs/>
      <w:sz w:val="22"/>
      <w:szCs w:val="22"/>
    </w:rPr>
  </w:style>
  <w:style w:type="paragraph" w:customStyle="1" w:styleId="Style8">
    <w:name w:val="Style8"/>
    <w:basedOn w:val="a"/>
    <w:rsid w:val="00D1697F"/>
    <w:pPr>
      <w:widowControl w:val="0"/>
      <w:autoSpaceDE w:val="0"/>
      <w:autoSpaceDN w:val="0"/>
      <w:adjustRightInd w:val="0"/>
      <w:ind w:firstLine="709"/>
      <w:jc w:val="both"/>
    </w:pPr>
    <w:rPr>
      <w:rFonts w:ascii="Arial" w:hAnsi="Arial" w:cs="Arial"/>
      <w:sz w:val="28"/>
    </w:rPr>
  </w:style>
  <w:style w:type="paragraph" w:customStyle="1" w:styleId="Style12">
    <w:name w:val="Style12"/>
    <w:basedOn w:val="a"/>
    <w:rsid w:val="00D1697F"/>
    <w:pPr>
      <w:widowControl w:val="0"/>
      <w:autoSpaceDE w:val="0"/>
      <w:autoSpaceDN w:val="0"/>
      <w:adjustRightInd w:val="0"/>
      <w:spacing w:line="415" w:lineRule="exact"/>
      <w:ind w:firstLine="730"/>
      <w:jc w:val="both"/>
    </w:pPr>
    <w:rPr>
      <w:rFonts w:ascii="Arial" w:hAnsi="Arial" w:cs="Arial"/>
      <w:sz w:val="28"/>
    </w:rPr>
  </w:style>
  <w:style w:type="character" w:customStyle="1" w:styleId="FontStyle105">
    <w:name w:val="Font Style105"/>
    <w:basedOn w:val="a0"/>
    <w:rsid w:val="00D1697F"/>
    <w:rPr>
      <w:rFonts w:ascii="Arial" w:hAnsi="Arial" w:cs="Arial"/>
      <w:b/>
      <w:bCs/>
      <w:sz w:val="22"/>
      <w:szCs w:val="22"/>
    </w:rPr>
  </w:style>
  <w:style w:type="paragraph" w:customStyle="1" w:styleId="12">
    <w:name w:val="Обычный1"/>
    <w:rsid w:val="00D1697F"/>
    <w:pPr>
      <w:widowControl w:val="0"/>
      <w:snapToGrid w:val="0"/>
      <w:spacing w:line="300" w:lineRule="auto"/>
      <w:ind w:left="40" w:right="1000" w:firstLine="0"/>
    </w:pPr>
    <w:rPr>
      <w:rFonts w:ascii="Times New Roman" w:eastAsia="Times New Roman" w:hAnsi="Times New Roman" w:cs="Times New Roman"/>
      <w:sz w:val="24"/>
      <w:szCs w:val="20"/>
      <w:lang w:eastAsia="ru-RU"/>
    </w:rPr>
  </w:style>
  <w:style w:type="character" w:customStyle="1" w:styleId="FontStyle34">
    <w:name w:val="Font Style34"/>
    <w:basedOn w:val="a0"/>
    <w:rsid w:val="00D1697F"/>
    <w:rPr>
      <w:rFonts w:ascii="Cambria" w:hAnsi="Cambria" w:cs="Cambria"/>
      <w:spacing w:val="-10"/>
      <w:sz w:val="28"/>
      <w:szCs w:val="28"/>
    </w:rPr>
  </w:style>
  <w:style w:type="paragraph" w:styleId="26">
    <w:name w:val="Body Text Indent 2"/>
    <w:basedOn w:val="a"/>
    <w:link w:val="27"/>
    <w:uiPriority w:val="99"/>
    <w:unhideWhenUsed/>
    <w:rsid w:val="00D1697F"/>
    <w:pPr>
      <w:spacing w:after="120" w:line="480" w:lineRule="auto"/>
      <w:ind w:left="283" w:firstLine="709"/>
      <w:jc w:val="both"/>
    </w:pPr>
    <w:rPr>
      <w:rFonts w:eastAsiaTheme="minorEastAsia" w:cstheme="minorBidi"/>
      <w:sz w:val="28"/>
      <w:szCs w:val="22"/>
    </w:rPr>
  </w:style>
  <w:style w:type="character" w:customStyle="1" w:styleId="27">
    <w:name w:val="Основной текст с отступом 2 Знак"/>
    <w:basedOn w:val="a0"/>
    <w:link w:val="26"/>
    <w:uiPriority w:val="99"/>
    <w:rsid w:val="00D1697F"/>
    <w:rPr>
      <w:rFonts w:ascii="Times New Roman" w:eastAsiaTheme="minorEastAsia" w:hAnsi="Times New Roman"/>
      <w:sz w:val="28"/>
      <w:lang w:eastAsia="ru-RU"/>
    </w:rPr>
  </w:style>
  <w:style w:type="paragraph" w:styleId="32">
    <w:name w:val="Body Text 3"/>
    <w:basedOn w:val="a"/>
    <w:link w:val="33"/>
    <w:rsid w:val="00D1697F"/>
    <w:pPr>
      <w:spacing w:after="120"/>
      <w:ind w:firstLine="709"/>
      <w:jc w:val="both"/>
    </w:pPr>
    <w:rPr>
      <w:sz w:val="16"/>
      <w:szCs w:val="16"/>
    </w:rPr>
  </w:style>
  <w:style w:type="character" w:customStyle="1" w:styleId="33">
    <w:name w:val="Основной текст 3 Знак"/>
    <w:basedOn w:val="a0"/>
    <w:link w:val="32"/>
    <w:rsid w:val="00D1697F"/>
    <w:rPr>
      <w:rFonts w:ascii="Times New Roman" w:eastAsia="Times New Roman" w:hAnsi="Times New Roman" w:cs="Times New Roman"/>
      <w:sz w:val="16"/>
      <w:szCs w:val="16"/>
      <w:lang w:eastAsia="ru-RU"/>
    </w:rPr>
  </w:style>
  <w:style w:type="paragraph" w:customStyle="1" w:styleId="13">
    <w:name w:val="Стиль1"/>
    <w:basedOn w:val="a5"/>
    <w:autoRedefine/>
    <w:rsid w:val="00D1697F"/>
    <w:pPr>
      <w:tabs>
        <w:tab w:val="right" w:pos="0"/>
      </w:tabs>
      <w:spacing w:before="60" w:after="60"/>
      <w:jc w:val="both"/>
    </w:pPr>
    <w:rPr>
      <w:rFonts w:cs="Arial"/>
      <w:sz w:val="28"/>
      <w:szCs w:val="28"/>
      <w:lang w:eastAsia="ru-RU"/>
    </w:rPr>
  </w:style>
  <w:style w:type="table" w:styleId="14">
    <w:name w:val="Table Grid 1"/>
    <w:basedOn w:val="a1"/>
    <w:rsid w:val="00D1697F"/>
    <w:pPr>
      <w:ind w:firstLine="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34">
    <w:name w:val="Стиль3"/>
    <w:basedOn w:val="a"/>
    <w:rsid w:val="00D1697F"/>
    <w:pPr>
      <w:ind w:firstLine="540"/>
      <w:jc w:val="both"/>
    </w:pPr>
    <w:rPr>
      <w:rFonts w:ascii="Arial" w:hAnsi="Arial"/>
    </w:rPr>
  </w:style>
  <w:style w:type="paragraph" w:customStyle="1" w:styleId="u">
    <w:name w:val="u"/>
    <w:basedOn w:val="a"/>
    <w:rsid w:val="00D1697F"/>
    <w:pPr>
      <w:ind w:firstLine="539"/>
      <w:jc w:val="both"/>
    </w:pPr>
    <w:rPr>
      <w:color w:val="000000"/>
      <w:sz w:val="18"/>
    </w:rPr>
  </w:style>
  <w:style w:type="paragraph" w:customStyle="1" w:styleId="aff5">
    <w:name w:val="Стандарт"/>
    <w:basedOn w:val="a5"/>
    <w:link w:val="15"/>
    <w:rsid w:val="00D1697F"/>
    <w:pPr>
      <w:suppressAutoHyphens w:val="0"/>
      <w:spacing w:line="276" w:lineRule="auto"/>
    </w:pPr>
    <w:rPr>
      <w:rFonts w:asciiTheme="minorHAnsi" w:eastAsiaTheme="minorHAnsi" w:hAnsiTheme="minorHAnsi" w:cstheme="minorBidi"/>
      <w:sz w:val="22"/>
      <w:szCs w:val="22"/>
      <w:lang w:eastAsia="en-US"/>
    </w:rPr>
  </w:style>
  <w:style w:type="character" w:customStyle="1" w:styleId="15">
    <w:name w:val="Стандарт Знак1"/>
    <w:basedOn w:val="a0"/>
    <w:link w:val="aff5"/>
    <w:rsid w:val="00D1697F"/>
  </w:style>
  <w:style w:type="paragraph" w:customStyle="1" w:styleId="western">
    <w:name w:val="western"/>
    <w:basedOn w:val="a"/>
    <w:rsid w:val="00D1697F"/>
    <w:pPr>
      <w:spacing w:before="100" w:beforeAutospacing="1" w:after="100" w:afterAutospacing="1"/>
      <w:ind w:firstLine="709"/>
      <w:jc w:val="both"/>
    </w:pPr>
  </w:style>
  <w:style w:type="character" w:customStyle="1" w:styleId="FontStyle64">
    <w:name w:val="Font Style64"/>
    <w:basedOn w:val="a0"/>
    <w:rsid w:val="00D1697F"/>
    <w:rPr>
      <w:rFonts w:ascii="Times New Roman" w:hAnsi="Times New Roman" w:cs="Times New Roman"/>
      <w:sz w:val="24"/>
      <w:szCs w:val="24"/>
    </w:rPr>
  </w:style>
  <w:style w:type="paragraph" w:customStyle="1" w:styleId="Style34">
    <w:name w:val="Style34"/>
    <w:basedOn w:val="a"/>
    <w:rsid w:val="00D1697F"/>
    <w:pPr>
      <w:widowControl w:val="0"/>
      <w:autoSpaceDE w:val="0"/>
      <w:autoSpaceDN w:val="0"/>
      <w:adjustRightInd w:val="0"/>
      <w:spacing w:line="299" w:lineRule="exact"/>
      <w:ind w:firstLine="854"/>
      <w:jc w:val="both"/>
    </w:pPr>
  </w:style>
  <w:style w:type="character" w:styleId="aff6">
    <w:name w:val="FollowedHyperlink"/>
    <w:basedOn w:val="a0"/>
    <w:uiPriority w:val="99"/>
    <w:semiHidden/>
    <w:unhideWhenUsed/>
    <w:rsid w:val="00D1697F"/>
    <w:rPr>
      <w:color w:val="800080" w:themeColor="followedHyperlink"/>
      <w:u w:val="single"/>
    </w:rPr>
  </w:style>
  <w:style w:type="character" w:customStyle="1" w:styleId="16">
    <w:name w:val="Верхний колонтитул Знак1"/>
    <w:aliases w:val="ВерхКолонтитул Знак1"/>
    <w:basedOn w:val="a0"/>
    <w:semiHidden/>
    <w:rsid w:val="00D1697F"/>
    <w:rPr>
      <w:rFonts w:ascii="Times New Roman" w:hAnsi="Times New Roman"/>
      <w:sz w:val="28"/>
      <w:szCs w:val="22"/>
      <w:lang w:val="en-US" w:eastAsia="en-US" w:bidi="en-US"/>
    </w:rPr>
  </w:style>
  <w:style w:type="character" w:styleId="aff7">
    <w:name w:val="annotation reference"/>
    <w:basedOn w:val="a0"/>
    <w:uiPriority w:val="99"/>
    <w:semiHidden/>
    <w:unhideWhenUsed/>
    <w:rsid w:val="00D1697F"/>
    <w:rPr>
      <w:sz w:val="16"/>
      <w:szCs w:val="16"/>
    </w:rPr>
  </w:style>
  <w:style w:type="paragraph" w:styleId="aff8">
    <w:name w:val="annotation text"/>
    <w:basedOn w:val="a"/>
    <w:link w:val="aff9"/>
    <w:uiPriority w:val="99"/>
    <w:semiHidden/>
    <w:unhideWhenUsed/>
    <w:rsid w:val="00D1697F"/>
    <w:pPr>
      <w:ind w:firstLine="709"/>
      <w:jc w:val="both"/>
    </w:pPr>
    <w:rPr>
      <w:sz w:val="20"/>
      <w:szCs w:val="20"/>
      <w:lang w:val="en-US" w:eastAsia="en-US" w:bidi="en-US"/>
    </w:rPr>
  </w:style>
  <w:style w:type="character" w:customStyle="1" w:styleId="aff9">
    <w:name w:val="Текст примечания Знак"/>
    <w:basedOn w:val="a0"/>
    <w:link w:val="aff8"/>
    <w:uiPriority w:val="99"/>
    <w:semiHidden/>
    <w:rsid w:val="00D1697F"/>
    <w:rPr>
      <w:rFonts w:ascii="Times New Roman" w:eastAsia="Times New Roman" w:hAnsi="Times New Roman" w:cs="Times New Roman"/>
      <w:sz w:val="20"/>
      <w:szCs w:val="20"/>
      <w:lang w:val="en-US" w:bidi="en-US"/>
    </w:rPr>
  </w:style>
  <w:style w:type="paragraph" w:styleId="affa">
    <w:name w:val="annotation subject"/>
    <w:basedOn w:val="aff8"/>
    <w:next w:val="aff8"/>
    <w:link w:val="affb"/>
    <w:uiPriority w:val="99"/>
    <w:semiHidden/>
    <w:unhideWhenUsed/>
    <w:rsid w:val="00D1697F"/>
    <w:rPr>
      <w:b/>
      <w:bCs/>
    </w:rPr>
  </w:style>
  <w:style w:type="character" w:customStyle="1" w:styleId="affb">
    <w:name w:val="Тема примечания Знак"/>
    <w:basedOn w:val="aff9"/>
    <w:link w:val="affa"/>
    <w:uiPriority w:val="99"/>
    <w:semiHidden/>
    <w:rsid w:val="00D1697F"/>
    <w:rPr>
      <w:rFonts w:ascii="Times New Roman" w:eastAsia="Times New Roman" w:hAnsi="Times New Roman" w:cs="Times New Roman"/>
      <w:b/>
      <w:bCs/>
      <w:sz w:val="20"/>
      <w:szCs w:val="20"/>
      <w:lang w:val="en-US" w:bidi="en-US"/>
    </w:rPr>
  </w:style>
  <w:style w:type="paragraph" w:styleId="affc">
    <w:name w:val="Revision"/>
    <w:hidden/>
    <w:uiPriority w:val="99"/>
    <w:semiHidden/>
    <w:rsid w:val="00D1697F"/>
    <w:pPr>
      <w:ind w:firstLine="0"/>
      <w:jc w:val="left"/>
    </w:pPr>
    <w:rPr>
      <w:rFonts w:ascii="Times New Roman" w:eastAsia="Times New Roman" w:hAnsi="Times New Roman" w:cs="Times New Roman"/>
      <w:sz w:val="28"/>
      <w:lang w:val="en-US" w:bidi="en-US"/>
    </w:rPr>
  </w:style>
  <w:style w:type="character" w:customStyle="1" w:styleId="FontStyle468">
    <w:name w:val="Font Style468"/>
    <w:basedOn w:val="a0"/>
    <w:uiPriority w:val="99"/>
    <w:rsid w:val="00D1697F"/>
    <w:rPr>
      <w:rFonts w:ascii="Times New Roman" w:hAnsi="Times New Roman" w:cs="Times New Roman"/>
      <w:sz w:val="24"/>
      <w:szCs w:val="24"/>
    </w:rPr>
  </w:style>
  <w:style w:type="character" w:customStyle="1" w:styleId="FontStyle478">
    <w:name w:val="Font Style478"/>
    <w:basedOn w:val="a0"/>
    <w:uiPriority w:val="99"/>
    <w:rsid w:val="00D1697F"/>
    <w:rPr>
      <w:rFonts w:ascii="Times New Roman" w:hAnsi="Times New Roman" w:cs="Times New Roman"/>
      <w:b/>
      <w:bCs/>
      <w:sz w:val="24"/>
      <w:szCs w:val="24"/>
    </w:rPr>
  </w:style>
  <w:style w:type="character" w:customStyle="1" w:styleId="FontStyle485">
    <w:name w:val="Font Style485"/>
    <w:basedOn w:val="a0"/>
    <w:uiPriority w:val="99"/>
    <w:rsid w:val="00D1697F"/>
    <w:rPr>
      <w:rFonts w:ascii="Times New Roman" w:hAnsi="Times New Roman" w:cs="Times New Roman"/>
      <w:b/>
      <w:bCs/>
      <w:sz w:val="20"/>
      <w:szCs w:val="20"/>
    </w:rPr>
  </w:style>
  <w:style w:type="paragraph" w:customStyle="1" w:styleId="Style191">
    <w:name w:val="Style191"/>
    <w:basedOn w:val="a"/>
    <w:uiPriority w:val="99"/>
    <w:rsid w:val="00D1697F"/>
    <w:pPr>
      <w:widowControl w:val="0"/>
      <w:autoSpaceDE w:val="0"/>
      <w:autoSpaceDN w:val="0"/>
      <w:adjustRightInd w:val="0"/>
      <w:spacing w:line="307" w:lineRule="exact"/>
      <w:ind w:firstLine="317"/>
      <w:jc w:val="both"/>
    </w:pPr>
    <w:rPr>
      <w:rFonts w:ascii="Consolas" w:eastAsiaTheme="minorEastAsia" w:hAnsi="Consolas"/>
    </w:rPr>
  </w:style>
  <w:style w:type="paragraph" w:customStyle="1" w:styleId="Style312">
    <w:name w:val="Style312"/>
    <w:basedOn w:val="a"/>
    <w:uiPriority w:val="99"/>
    <w:rsid w:val="00D1697F"/>
    <w:pPr>
      <w:widowControl w:val="0"/>
      <w:autoSpaceDE w:val="0"/>
      <w:autoSpaceDN w:val="0"/>
      <w:adjustRightInd w:val="0"/>
      <w:jc w:val="both"/>
    </w:pPr>
    <w:rPr>
      <w:rFonts w:ascii="Consolas" w:eastAsiaTheme="minorEastAsia" w:hAnsi="Consolas"/>
    </w:rPr>
  </w:style>
  <w:style w:type="paragraph" w:customStyle="1" w:styleId="Style40">
    <w:name w:val="Style40"/>
    <w:basedOn w:val="a"/>
    <w:uiPriority w:val="99"/>
    <w:rsid w:val="00D1697F"/>
    <w:pPr>
      <w:widowControl w:val="0"/>
      <w:autoSpaceDE w:val="0"/>
      <w:autoSpaceDN w:val="0"/>
      <w:adjustRightInd w:val="0"/>
      <w:ind w:firstLine="709"/>
      <w:jc w:val="both"/>
    </w:pPr>
  </w:style>
  <w:style w:type="paragraph" w:customStyle="1" w:styleId="17">
    <w:name w:val="Без интервала1"/>
    <w:rsid w:val="00D1697F"/>
    <w:pPr>
      <w:ind w:firstLine="0"/>
      <w:jc w:val="left"/>
    </w:pPr>
    <w:rPr>
      <w:rFonts w:ascii="Times New Roman" w:eastAsia="Calibri" w:hAnsi="Times New Roman" w:cs="Times New Roman"/>
    </w:rPr>
  </w:style>
  <w:style w:type="paragraph" w:customStyle="1" w:styleId="Style304">
    <w:name w:val="Style304"/>
    <w:basedOn w:val="a"/>
    <w:uiPriority w:val="99"/>
    <w:rsid w:val="00D1697F"/>
    <w:pPr>
      <w:widowControl w:val="0"/>
      <w:autoSpaceDE w:val="0"/>
      <w:autoSpaceDN w:val="0"/>
      <w:adjustRightInd w:val="0"/>
      <w:spacing w:line="331" w:lineRule="exact"/>
      <w:ind w:hanging="336"/>
      <w:jc w:val="both"/>
    </w:pPr>
    <w:rPr>
      <w:rFonts w:ascii="Consolas" w:eastAsiaTheme="minorEastAsia" w:hAnsi="Consolas"/>
    </w:rPr>
  </w:style>
  <w:style w:type="numbering" w:customStyle="1" w:styleId="18">
    <w:name w:val="Нет списка1"/>
    <w:next w:val="a2"/>
    <w:semiHidden/>
    <w:unhideWhenUsed/>
    <w:rsid w:val="00D1697F"/>
  </w:style>
  <w:style w:type="numbering" w:customStyle="1" w:styleId="110">
    <w:name w:val="Нет списка11"/>
    <w:next w:val="a2"/>
    <w:semiHidden/>
    <w:unhideWhenUsed/>
    <w:rsid w:val="00D1697F"/>
  </w:style>
  <w:style w:type="paragraph" w:customStyle="1" w:styleId="210">
    <w:name w:val="Основной текст с отступом 21"/>
    <w:basedOn w:val="a"/>
    <w:next w:val="26"/>
    <w:uiPriority w:val="99"/>
    <w:semiHidden/>
    <w:unhideWhenUsed/>
    <w:rsid w:val="00D1697F"/>
    <w:pPr>
      <w:spacing w:after="120" w:line="480" w:lineRule="auto"/>
      <w:ind w:left="283"/>
      <w:jc w:val="both"/>
    </w:pPr>
    <w:rPr>
      <w:sz w:val="28"/>
      <w:szCs w:val="22"/>
      <w:lang w:eastAsia="en-US"/>
    </w:rPr>
  </w:style>
  <w:style w:type="character" w:customStyle="1" w:styleId="19">
    <w:name w:val="Просмотренная гиперссылка1"/>
    <w:basedOn w:val="a0"/>
    <w:uiPriority w:val="99"/>
    <w:semiHidden/>
    <w:unhideWhenUsed/>
    <w:rsid w:val="00D1697F"/>
    <w:rPr>
      <w:color w:val="800080"/>
      <w:u w:val="single"/>
    </w:rPr>
  </w:style>
  <w:style w:type="character" w:customStyle="1" w:styleId="211">
    <w:name w:val="Основной текст с отступом 2 Знак1"/>
    <w:basedOn w:val="a0"/>
    <w:uiPriority w:val="99"/>
    <w:semiHidden/>
    <w:rsid w:val="00D1697F"/>
  </w:style>
  <w:style w:type="numbering" w:customStyle="1" w:styleId="28">
    <w:name w:val="Нет списка2"/>
    <w:next w:val="a2"/>
    <w:uiPriority w:val="99"/>
    <w:semiHidden/>
    <w:unhideWhenUsed/>
    <w:rsid w:val="00D1697F"/>
  </w:style>
  <w:style w:type="table" w:customStyle="1" w:styleId="1a">
    <w:name w:val="Сетка таблицы1"/>
    <w:basedOn w:val="a1"/>
    <w:next w:val="ae"/>
    <w:uiPriority w:val="59"/>
    <w:rsid w:val="00D1697F"/>
    <w:pPr>
      <w:ind w:firstLine="0"/>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5">
    <w:name w:val="Style85"/>
    <w:basedOn w:val="a"/>
    <w:uiPriority w:val="99"/>
    <w:rsid w:val="00D1697F"/>
    <w:pPr>
      <w:widowControl w:val="0"/>
      <w:autoSpaceDE w:val="0"/>
      <w:autoSpaceDN w:val="0"/>
      <w:adjustRightInd w:val="0"/>
      <w:spacing w:line="327" w:lineRule="exact"/>
      <w:ind w:firstLine="403"/>
      <w:jc w:val="both"/>
    </w:pPr>
    <w:rPr>
      <w:rFonts w:ascii="Consolas" w:hAnsi="Consolas"/>
    </w:rPr>
  </w:style>
  <w:style w:type="numbering" w:customStyle="1" w:styleId="35">
    <w:name w:val="Нет списка3"/>
    <w:next w:val="a2"/>
    <w:uiPriority w:val="99"/>
    <w:semiHidden/>
    <w:unhideWhenUsed/>
    <w:rsid w:val="00D1697F"/>
  </w:style>
  <w:style w:type="numbering" w:customStyle="1" w:styleId="120">
    <w:name w:val="Нет списка12"/>
    <w:next w:val="a2"/>
    <w:uiPriority w:val="99"/>
    <w:semiHidden/>
    <w:unhideWhenUsed/>
    <w:rsid w:val="00D1697F"/>
  </w:style>
  <w:style w:type="numbering" w:customStyle="1" w:styleId="212">
    <w:name w:val="Нет списка21"/>
    <w:next w:val="a2"/>
    <w:uiPriority w:val="99"/>
    <w:semiHidden/>
    <w:unhideWhenUsed/>
    <w:rsid w:val="00D1697F"/>
  </w:style>
  <w:style w:type="character" w:customStyle="1" w:styleId="apple-converted-space">
    <w:name w:val="apple-converted-space"/>
    <w:basedOn w:val="a0"/>
    <w:rsid w:val="00D1697F"/>
  </w:style>
  <w:style w:type="character" w:customStyle="1" w:styleId="blk">
    <w:name w:val="blk"/>
    <w:basedOn w:val="a0"/>
    <w:rsid w:val="00D1697F"/>
  </w:style>
  <w:style w:type="paragraph" w:styleId="36">
    <w:name w:val="Body Text Indent 3"/>
    <w:basedOn w:val="a"/>
    <w:link w:val="37"/>
    <w:rsid w:val="008C53DC"/>
    <w:pPr>
      <w:ind w:firstLine="360"/>
      <w:jc w:val="both"/>
    </w:pPr>
    <w:rPr>
      <w:szCs w:val="20"/>
    </w:rPr>
  </w:style>
  <w:style w:type="character" w:customStyle="1" w:styleId="37">
    <w:name w:val="Основной текст с отступом 3 Знак"/>
    <w:basedOn w:val="a0"/>
    <w:link w:val="36"/>
    <w:rsid w:val="008C53DC"/>
    <w:rPr>
      <w:rFonts w:ascii="Times New Roman" w:eastAsia="Times New Roman" w:hAnsi="Times New Roman" w:cs="Times New Roman"/>
      <w:sz w:val="24"/>
      <w:szCs w:val="20"/>
      <w:lang w:eastAsia="ru-RU"/>
    </w:rPr>
  </w:style>
  <w:style w:type="table" w:styleId="52">
    <w:name w:val="Table Grid 5"/>
    <w:basedOn w:val="a1"/>
    <w:rsid w:val="008C53DC"/>
    <w:pPr>
      <w:ind w:firstLine="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Title">
    <w:name w:val="ConsTitle"/>
    <w:rsid w:val="008C53DC"/>
    <w:pPr>
      <w:widowControl w:val="0"/>
      <w:autoSpaceDE w:val="0"/>
      <w:autoSpaceDN w:val="0"/>
      <w:adjustRightInd w:val="0"/>
      <w:ind w:firstLine="0"/>
      <w:jc w:val="left"/>
    </w:pPr>
    <w:rPr>
      <w:rFonts w:ascii="Arial" w:eastAsia="Times New Roman" w:hAnsi="Arial" w:cs="Arial"/>
      <w:b/>
      <w:bCs/>
      <w:sz w:val="20"/>
      <w:szCs w:val="20"/>
      <w:lang w:eastAsia="ru-RU"/>
    </w:rPr>
  </w:style>
  <w:style w:type="paragraph" w:customStyle="1" w:styleId="ConsPlusNonformat">
    <w:name w:val="ConsPlusNonformat"/>
    <w:rsid w:val="008C53DC"/>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610">
    <w:name w:val="Заголовок 61"/>
    <w:basedOn w:val="12"/>
    <w:next w:val="12"/>
    <w:rsid w:val="008C53DC"/>
    <w:pPr>
      <w:keepNext/>
      <w:widowControl/>
      <w:snapToGrid/>
      <w:spacing w:line="240" w:lineRule="auto"/>
      <w:ind w:left="0" w:right="0"/>
      <w:jc w:val="right"/>
    </w:pPr>
    <w:rPr>
      <w:sz w:val="28"/>
    </w:rPr>
  </w:style>
  <w:style w:type="paragraph" w:styleId="29">
    <w:name w:val="List 2"/>
    <w:basedOn w:val="a"/>
    <w:rsid w:val="008C53DC"/>
    <w:pPr>
      <w:ind w:left="566" w:hanging="283"/>
    </w:pPr>
    <w:rPr>
      <w:sz w:val="20"/>
      <w:szCs w:val="20"/>
    </w:rPr>
  </w:style>
  <w:style w:type="paragraph" w:customStyle="1" w:styleId="ConsPlusCell">
    <w:name w:val="ConsPlusCell"/>
    <w:rsid w:val="008C53DC"/>
    <w:pPr>
      <w:widowControl w:val="0"/>
      <w:autoSpaceDE w:val="0"/>
      <w:autoSpaceDN w:val="0"/>
      <w:adjustRightInd w:val="0"/>
      <w:ind w:firstLine="0"/>
      <w:jc w:val="left"/>
    </w:pPr>
    <w:rPr>
      <w:rFonts w:ascii="Arial" w:eastAsia="Times New Roman" w:hAnsi="Arial" w:cs="Arial"/>
      <w:sz w:val="20"/>
      <w:szCs w:val="20"/>
      <w:lang w:eastAsia="ru-RU"/>
    </w:rPr>
  </w:style>
  <w:style w:type="paragraph" w:customStyle="1" w:styleId="ConsCell">
    <w:name w:val="ConsCell"/>
    <w:rsid w:val="008C53DC"/>
    <w:pPr>
      <w:widowControl w:val="0"/>
      <w:snapToGrid w:val="0"/>
      <w:ind w:right="19772" w:firstLine="0"/>
      <w:jc w:val="left"/>
    </w:pPr>
    <w:rPr>
      <w:rFonts w:ascii="Arial" w:eastAsia="Times New Roman" w:hAnsi="Arial" w:cs="Times New Roman"/>
      <w:sz w:val="20"/>
      <w:szCs w:val="20"/>
      <w:lang w:eastAsia="ru-RU"/>
    </w:rPr>
  </w:style>
  <w:style w:type="character" w:customStyle="1" w:styleId="1b">
    <w:name w:val="Основной текст1"/>
    <w:rsid w:val="008C53DC"/>
    <w:rPr>
      <w:rFonts w:ascii="Times New Roman" w:hAnsi="Times New Roman" w:cs="Times New Roman" w:hint="default"/>
      <w:color w:val="000000"/>
      <w:spacing w:val="0"/>
      <w:w w:val="100"/>
      <w:position w:val="0"/>
      <w:sz w:val="18"/>
      <w:szCs w:val="18"/>
      <w:u w:val="single"/>
      <w:shd w:val="clear" w:color="auto" w:fill="FFFFFF"/>
      <w:lang w:val="ru-RU" w:eastAsia="x-none"/>
    </w:rPr>
  </w:style>
  <w:style w:type="character" w:customStyle="1" w:styleId="6pt">
    <w:name w:val="Основной текст + 6 pt"/>
    <w:aliases w:val="Полужирный"/>
    <w:rsid w:val="008C53DC"/>
    <w:rPr>
      <w:rFonts w:ascii="Times New Roman" w:hAnsi="Times New Roman" w:cs="Times New Roman" w:hint="default"/>
      <w:b/>
      <w:bCs/>
      <w:color w:val="000000"/>
      <w:spacing w:val="0"/>
      <w:w w:val="100"/>
      <w:position w:val="0"/>
      <w:sz w:val="12"/>
      <w:szCs w:val="12"/>
      <w:shd w:val="clear" w:color="auto" w:fill="FFFFFF"/>
      <w:lang w:val="ru-RU" w:eastAsia="x-none"/>
    </w:rPr>
  </w:style>
  <w:style w:type="character" w:customStyle="1" w:styleId="8pt">
    <w:name w:val="Основной текст + 8 pt"/>
    <w:rsid w:val="008C53DC"/>
    <w:rPr>
      <w:rFonts w:ascii="Times New Roman" w:hAnsi="Times New Roman" w:cs="Times New Roman" w:hint="default"/>
      <w:color w:val="000000"/>
      <w:spacing w:val="0"/>
      <w:w w:val="100"/>
      <w:position w:val="0"/>
      <w:sz w:val="16"/>
      <w:szCs w:val="16"/>
      <w:shd w:val="clear" w:color="auto" w:fill="FFFFFF"/>
      <w:lang w:val="ru-RU" w:eastAsia="x-none"/>
    </w:rPr>
  </w:style>
  <w:style w:type="paragraph" w:customStyle="1" w:styleId="formattext">
    <w:name w:val="formattext"/>
    <w:basedOn w:val="a"/>
    <w:rsid w:val="008C53DC"/>
    <w:pPr>
      <w:spacing w:before="100" w:beforeAutospacing="1" w:after="100" w:afterAutospacing="1"/>
    </w:pPr>
  </w:style>
  <w:style w:type="paragraph" w:customStyle="1" w:styleId="formattexttopleveltext">
    <w:name w:val="formattext topleveltext"/>
    <w:basedOn w:val="a"/>
    <w:rsid w:val="008C53DC"/>
    <w:pPr>
      <w:spacing w:before="100" w:beforeAutospacing="1" w:after="100" w:afterAutospacing="1"/>
    </w:pPr>
  </w:style>
  <w:style w:type="paragraph" w:customStyle="1" w:styleId="affd">
    <w:name w:val="Обычный текст"/>
    <w:basedOn w:val="a"/>
    <w:link w:val="affe"/>
    <w:qFormat/>
    <w:rsid w:val="008C53DC"/>
    <w:pPr>
      <w:ind w:firstLine="709"/>
      <w:jc w:val="both"/>
    </w:pPr>
    <w:rPr>
      <w:rFonts w:eastAsia="Calibri"/>
      <w:lang w:eastAsia="en-US"/>
    </w:rPr>
  </w:style>
  <w:style w:type="character" w:customStyle="1" w:styleId="affe">
    <w:name w:val="Обычный текст Знак"/>
    <w:basedOn w:val="a0"/>
    <w:link w:val="affd"/>
    <w:rsid w:val="008C53DC"/>
    <w:rPr>
      <w:rFonts w:ascii="Times New Roman" w:eastAsia="Calibri" w:hAnsi="Times New Roman" w:cs="Times New Roman"/>
      <w:sz w:val="24"/>
      <w:szCs w:val="24"/>
    </w:rPr>
  </w:style>
  <w:style w:type="paragraph" w:customStyle="1" w:styleId="Iniiaiieoaeno">
    <w:name w:val="Iniiaiie oaeno"/>
    <w:basedOn w:val="a"/>
    <w:rsid w:val="008C53DC"/>
    <w:pPr>
      <w:jc w:val="both"/>
    </w:pPr>
    <w:rPr>
      <w:rFonts w:ascii="Peterburg" w:hAnsi="Peterburg"/>
      <w:sz w:val="20"/>
      <w:szCs w:val="20"/>
    </w:rPr>
  </w:style>
  <w:style w:type="character" w:customStyle="1" w:styleId="UnresolvedMention">
    <w:name w:val="Unresolved Mention"/>
    <w:basedOn w:val="a0"/>
    <w:uiPriority w:val="99"/>
    <w:semiHidden/>
    <w:unhideWhenUsed/>
    <w:rsid w:val="006B2714"/>
    <w:rPr>
      <w:color w:val="605E5C"/>
      <w:shd w:val="clear" w:color="auto" w:fill="E1DFDD"/>
    </w:rPr>
  </w:style>
  <w:style w:type="paragraph" w:customStyle="1" w:styleId="afff">
    <w:name w:val="Заголовок_таблица"/>
    <w:basedOn w:val="a"/>
    <w:qFormat/>
    <w:rsid w:val="00165567"/>
    <w:pPr>
      <w:spacing w:beforeLines="100" w:before="100" w:afterLines="100" w:after="100"/>
      <w:jc w:val="center"/>
    </w:pPr>
    <w:rPr>
      <w:rFonts w:ascii="Liberation Serif" w:eastAsiaTheme="minorEastAsia" w:hAnsi="Liberation Serif" w:cstheme="minorBidi"/>
      <w:b/>
      <w:szCs w:val="20"/>
      <w:lang w:eastAsia="zh-CN"/>
    </w:rPr>
  </w:style>
  <w:style w:type="paragraph" w:customStyle="1" w:styleId="afff0">
    <w:name w:val="Обычный_таблица"/>
    <w:basedOn w:val="a"/>
    <w:qFormat/>
    <w:rsid w:val="00165567"/>
    <w:pPr>
      <w:jc w:val="center"/>
    </w:pPr>
    <w:rPr>
      <w:rFonts w:ascii="Liberation Serif" w:eastAsiaTheme="minorEastAsia" w:hAnsi="Liberation Serif" w:cstheme="minorBidi"/>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1" w:uiPriority="0"/>
    <w:lsdException w:name="Table Grid 5" w:uiPriority="0"/>
    <w:lsdException w:name="Balloon Text" w:uiPriority="0"/>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DE76C9"/>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400269"/>
    <w:pPr>
      <w:keepNext/>
      <w:keepLines/>
      <w:suppressAutoHyphens/>
      <w:jc w:val="center"/>
      <w:outlineLvl w:val="0"/>
    </w:pPr>
    <w:rPr>
      <w:b/>
      <w:bCs/>
      <w:sz w:val="28"/>
      <w:lang w:eastAsia="en-US" w:bidi="en-US"/>
    </w:rPr>
  </w:style>
  <w:style w:type="paragraph" w:styleId="2">
    <w:name w:val="heading 2"/>
    <w:basedOn w:val="a"/>
    <w:next w:val="a"/>
    <w:link w:val="20"/>
    <w:unhideWhenUsed/>
    <w:qFormat/>
    <w:rsid w:val="00D169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D1697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autoRedefine/>
    <w:qFormat/>
    <w:rsid w:val="00D1697F"/>
    <w:pPr>
      <w:keepNext/>
      <w:keepLines/>
      <w:spacing w:before="160" w:after="160"/>
      <w:ind w:firstLine="709"/>
      <w:jc w:val="both"/>
      <w:outlineLvl w:val="3"/>
    </w:pPr>
    <w:rPr>
      <w:b/>
      <w:bCs/>
      <w:iCs/>
      <w:sz w:val="28"/>
      <w:szCs w:val="22"/>
      <w:lang w:eastAsia="en-US" w:bidi="en-US"/>
    </w:rPr>
  </w:style>
  <w:style w:type="paragraph" w:styleId="5">
    <w:name w:val="heading 5"/>
    <w:basedOn w:val="a"/>
    <w:next w:val="a"/>
    <w:link w:val="50"/>
    <w:qFormat/>
    <w:rsid w:val="00D1697F"/>
    <w:pPr>
      <w:keepNext/>
      <w:keepLines/>
      <w:spacing w:before="80" w:after="80"/>
      <w:ind w:firstLine="709"/>
      <w:jc w:val="both"/>
      <w:outlineLvl w:val="4"/>
    </w:pPr>
    <w:rPr>
      <w:sz w:val="28"/>
      <w:szCs w:val="22"/>
      <w:u w:val="single"/>
      <w:lang w:val="en-US" w:eastAsia="en-US" w:bidi="en-US"/>
    </w:rPr>
  </w:style>
  <w:style w:type="paragraph" w:styleId="6">
    <w:name w:val="heading 6"/>
    <w:basedOn w:val="a"/>
    <w:next w:val="a"/>
    <w:link w:val="60"/>
    <w:qFormat/>
    <w:rsid w:val="00D1697F"/>
    <w:pPr>
      <w:keepNext/>
      <w:keepLines/>
      <w:ind w:firstLine="709"/>
      <w:jc w:val="both"/>
      <w:outlineLvl w:val="5"/>
    </w:pPr>
    <w:rPr>
      <w:i/>
      <w:iCs/>
      <w:sz w:val="28"/>
      <w:szCs w:val="22"/>
      <w:lang w:val="en-US" w:eastAsia="en-US" w:bidi="en-US"/>
    </w:rPr>
  </w:style>
  <w:style w:type="paragraph" w:styleId="7">
    <w:name w:val="heading 7"/>
    <w:basedOn w:val="a"/>
    <w:next w:val="a"/>
    <w:link w:val="70"/>
    <w:autoRedefine/>
    <w:qFormat/>
    <w:rsid w:val="00D1697F"/>
    <w:pPr>
      <w:keepNext/>
      <w:keepLines/>
      <w:spacing w:before="80" w:after="80"/>
      <w:ind w:firstLine="709"/>
      <w:jc w:val="right"/>
      <w:outlineLvl w:val="6"/>
    </w:pPr>
    <w:rPr>
      <w:i/>
      <w:iCs/>
      <w:sz w:val="28"/>
      <w:szCs w:val="22"/>
      <w:lang w:eastAsia="en-US" w:bidi="en-US"/>
    </w:rPr>
  </w:style>
  <w:style w:type="paragraph" w:styleId="8">
    <w:name w:val="heading 8"/>
    <w:basedOn w:val="a"/>
    <w:next w:val="a"/>
    <w:link w:val="80"/>
    <w:qFormat/>
    <w:rsid w:val="00D1697F"/>
    <w:pPr>
      <w:keepNext/>
      <w:keepLines/>
      <w:spacing w:before="200"/>
      <w:ind w:firstLine="709"/>
      <w:jc w:val="both"/>
      <w:outlineLvl w:val="7"/>
    </w:pPr>
    <w:rPr>
      <w:rFonts w:ascii="Cambria" w:hAnsi="Cambria"/>
      <w:color w:val="4F81BD"/>
      <w:sz w:val="20"/>
      <w:szCs w:val="20"/>
      <w:lang w:val="en-US" w:eastAsia="en-US" w:bidi="en-US"/>
    </w:rPr>
  </w:style>
  <w:style w:type="paragraph" w:styleId="9">
    <w:name w:val="heading 9"/>
    <w:basedOn w:val="a"/>
    <w:next w:val="a"/>
    <w:link w:val="90"/>
    <w:unhideWhenUsed/>
    <w:qFormat/>
    <w:rsid w:val="00D1697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DE76C9"/>
    <w:pPr>
      <w:jc w:val="center"/>
    </w:pPr>
    <w:rPr>
      <w:sz w:val="32"/>
      <w:szCs w:val="20"/>
    </w:rPr>
  </w:style>
  <w:style w:type="character" w:customStyle="1" w:styleId="a4">
    <w:name w:val="Подзаголовок Знак"/>
    <w:basedOn w:val="a0"/>
    <w:link w:val="a3"/>
    <w:rsid w:val="00DE76C9"/>
    <w:rPr>
      <w:rFonts w:ascii="Times New Roman" w:eastAsia="Times New Roman" w:hAnsi="Times New Roman" w:cs="Times New Roman"/>
      <w:sz w:val="32"/>
      <w:szCs w:val="20"/>
      <w:lang w:eastAsia="ru-RU"/>
    </w:rPr>
  </w:style>
  <w:style w:type="paragraph" w:styleId="a5">
    <w:name w:val="Body Text"/>
    <w:basedOn w:val="a"/>
    <w:link w:val="a6"/>
    <w:rsid w:val="00DE76C9"/>
    <w:pPr>
      <w:suppressAutoHyphens/>
      <w:spacing w:after="120"/>
    </w:pPr>
    <w:rPr>
      <w:lang w:eastAsia="ar-SA"/>
    </w:rPr>
  </w:style>
  <w:style w:type="character" w:customStyle="1" w:styleId="a6">
    <w:name w:val="Основной текст Знак"/>
    <w:basedOn w:val="a0"/>
    <w:link w:val="a5"/>
    <w:rsid w:val="00DE76C9"/>
    <w:rPr>
      <w:rFonts w:ascii="Times New Roman" w:eastAsia="Times New Roman" w:hAnsi="Times New Roman" w:cs="Times New Roman"/>
      <w:sz w:val="24"/>
      <w:szCs w:val="24"/>
      <w:lang w:eastAsia="ar-SA"/>
    </w:rPr>
  </w:style>
  <w:style w:type="paragraph" w:customStyle="1" w:styleId="ConsNonformat">
    <w:name w:val="ConsNonformat"/>
    <w:rsid w:val="00DE76C9"/>
    <w:pPr>
      <w:widowControl w:val="0"/>
      <w:autoSpaceDE w:val="0"/>
      <w:autoSpaceDN w:val="0"/>
      <w:adjustRightInd w:val="0"/>
      <w:ind w:firstLine="0"/>
      <w:jc w:val="left"/>
    </w:pPr>
    <w:rPr>
      <w:rFonts w:ascii="Courier New" w:eastAsia="Times New Roman" w:hAnsi="Courier New" w:cs="Times New Roman"/>
      <w:sz w:val="20"/>
      <w:szCs w:val="20"/>
      <w:lang w:eastAsia="ru-RU"/>
    </w:rPr>
  </w:style>
  <w:style w:type="paragraph" w:styleId="a7">
    <w:name w:val="header"/>
    <w:aliases w:val="ВерхКолонтитул"/>
    <w:basedOn w:val="a"/>
    <w:link w:val="a8"/>
    <w:uiPriority w:val="99"/>
    <w:unhideWhenUsed/>
    <w:rsid w:val="00BF2CEE"/>
    <w:pPr>
      <w:tabs>
        <w:tab w:val="center" w:pos="4677"/>
        <w:tab w:val="right" w:pos="9355"/>
      </w:tabs>
    </w:pPr>
  </w:style>
  <w:style w:type="character" w:customStyle="1" w:styleId="a8">
    <w:name w:val="Верхний колонтитул Знак"/>
    <w:aliases w:val="ВерхКолонтитул Знак"/>
    <w:basedOn w:val="a0"/>
    <w:link w:val="a7"/>
    <w:uiPriority w:val="99"/>
    <w:rsid w:val="00BF2CEE"/>
    <w:rPr>
      <w:rFonts w:ascii="Times New Roman" w:eastAsia="Times New Roman" w:hAnsi="Times New Roman" w:cs="Times New Roman"/>
      <w:sz w:val="24"/>
      <w:szCs w:val="24"/>
      <w:lang w:eastAsia="ru-RU"/>
    </w:rPr>
  </w:style>
  <w:style w:type="paragraph" w:styleId="a9">
    <w:name w:val="footer"/>
    <w:basedOn w:val="a"/>
    <w:link w:val="aa"/>
    <w:unhideWhenUsed/>
    <w:rsid w:val="00BF2CEE"/>
    <w:pPr>
      <w:tabs>
        <w:tab w:val="center" w:pos="4677"/>
        <w:tab w:val="right" w:pos="9355"/>
      </w:tabs>
    </w:pPr>
  </w:style>
  <w:style w:type="character" w:customStyle="1" w:styleId="aa">
    <w:name w:val="Нижний колонтитул Знак"/>
    <w:basedOn w:val="a0"/>
    <w:link w:val="a9"/>
    <w:rsid w:val="00BF2CEE"/>
    <w:rPr>
      <w:rFonts w:ascii="Times New Roman" w:eastAsia="Times New Roman" w:hAnsi="Times New Roman" w:cs="Times New Roman"/>
      <w:sz w:val="24"/>
      <w:szCs w:val="24"/>
      <w:lang w:eastAsia="ru-RU"/>
    </w:rPr>
  </w:style>
  <w:style w:type="paragraph" w:styleId="ab">
    <w:name w:val="Balloon Text"/>
    <w:basedOn w:val="a"/>
    <w:link w:val="ac"/>
    <w:unhideWhenUsed/>
    <w:rsid w:val="008C419D"/>
    <w:rPr>
      <w:rFonts w:ascii="Segoe UI" w:hAnsi="Segoe UI" w:cs="Segoe UI"/>
      <w:sz w:val="18"/>
      <w:szCs w:val="18"/>
    </w:rPr>
  </w:style>
  <w:style w:type="character" w:customStyle="1" w:styleId="ac">
    <w:name w:val="Текст выноски Знак"/>
    <w:basedOn w:val="a0"/>
    <w:link w:val="ab"/>
    <w:rsid w:val="008C419D"/>
    <w:rPr>
      <w:rFonts w:ascii="Segoe UI" w:eastAsia="Times New Roman" w:hAnsi="Segoe UI" w:cs="Segoe UI"/>
      <w:sz w:val="18"/>
      <w:szCs w:val="18"/>
      <w:lang w:eastAsia="ru-RU"/>
    </w:rPr>
  </w:style>
  <w:style w:type="paragraph" w:styleId="ad">
    <w:name w:val="List Paragraph"/>
    <w:basedOn w:val="a"/>
    <w:uiPriority w:val="34"/>
    <w:qFormat/>
    <w:rsid w:val="00260D93"/>
    <w:pPr>
      <w:ind w:left="720"/>
      <w:contextualSpacing/>
    </w:pPr>
  </w:style>
  <w:style w:type="character" w:customStyle="1" w:styleId="ecattext">
    <w:name w:val="ecattext"/>
    <w:rsid w:val="00260D93"/>
  </w:style>
  <w:style w:type="table" w:styleId="ae">
    <w:name w:val="Table Grid"/>
    <w:basedOn w:val="a1"/>
    <w:uiPriority w:val="59"/>
    <w:qFormat/>
    <w:rsid w:val="002C6B1A"/>
    <w:pPr>
      <w:ind w:firstLine="0"/>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400269"/>
    <w:rPr>
      <w:rFonts w:ascii="Times New Roman" w:eastAsia="Times New Roman" w:hAnsi="Times New Roman" w:cs="Times New Roman"/>
      <w:b/>
      <w:bCs/>
      <w:sz w:val="28"/>
      <w:szCs w:val="24"/>
      <w:lang w:bidi="en-US"/>
    </w:rPr>
  </w:style>
  <w:style w:type="character" w:customStyle="1" w:styleId="20">
    <w:name w:val="Заголовок 2 Знак"/>
    <w:basedOn w:val="a0"/>
    <w:link w:val="2"/>
    <w:rsid w:val="00D169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D1697F"/>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rsid w:val="00D1697F"/>
    <w:rPr>
      <w:rFonts w:asciiTheme="majorHAnsi" w:eastAsiaTheme="majorEastAsia" w:hAnsiTheme="majorHAnsi" w:cstheme="majorBidi"/>
      <w:i/>
      <w:iCs/>
      <w:color w:val="404040" w:themeColor="text1" w:themeTint="BF"/>
      <w:sz w:val="20"/>
      <w:szCs w:val="20"/>
      <w:lang w:eastAsia="ru-RU"/>
    </w:rPr>
  </w:style>
  <w:style w:type="paragraph" w:styleId="21">
    <w:name w:val="Body Text 2"/>
    <w:basedOn w:val="a"/>
    <w:link w:val="22"/>
    <w:unhideWhenUsed/>
    <w:rsid w:val="00D1697F"/>
    <w:pPr>
      <w:spacing w:after="120" w:line="480" w:lineRule="auto"/>
    </w:pPr>
  </w:style>
  <w:style w:type="character" w:customStyle="1" w:styleId="22">
    <w:name w:val="Основной текст 2 Знак"/>
    <w:basedOn w:val="a0"/>
    <w:link w:val="21"/>
    <w:rsid w:val="00D1697F"/>
    <w:rPr>
      <w:rFonts w:ascii="Times New Roman" w:eastAsia="Times New Roman" w:hAnsi="Times New Roman" w:cs="Times New Roman"/>
      <w:sz w:val="24"/>
      <w:szCs w:val="24"/>
      <w:lang w:eastAsia="ru-RU"/>
    </w:rPr>
  </w:style>
  <w:style w:type="paragraph" w:styleId="af">
    <w:name w:val="Body Text Indent"/>
    <w:basedOn w:val="a"/>
    <w:link w:val="af0"/>
    <w:unhideWhenUsed/>
    <w:rsid w:val="00D1697F"/>
    <w:pPr>
      <w:spacing w:after="120"/>
      <w:ind w:left="283"/>
    </w:pPr>
  </w:style>
  <w:style w:type="character" w:customStyle="1" w:styleId="af0">
    <w:name w:val="Основной текст с отступом Знак"/>
    <w:basedOn w:val="a0"/>
    <w:link w:val="af"/>
    <w:rsid w:val="00D1697F"/>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D1697F"/>
    <w:rPr>
      <w:rFonts w:ascii="Times New Roman" w:eastAsia="Times New Roman" w:hAnsi="Times New Roman" w:cs="Times New Roman"/>
      <w:b/>
      <w:bCs/>
      <w:iCs/>
      <w:sz w:val="28"/>
      <w:lang w:bidi="en-US"/>
    </w:rPr>
  </w:style>
  <w:style w:type="character" w:customStyle="1" w:styleId="50">
    <w:name w:val="Заголовок 5 Знак"/>
    <w:basedOn w:val="a0"/>
    <w:link w:val="5"/>
    <w:rsid w:val="00D1697F"/>
    <w:rPr>
      <w:rFonts w:ascii="Times New Roman" w:eastAsia="Times New Roman" w:hAnsi="Times New Roman" w:cs="Times New Roman"/>
      <w:sz w:val="28"/>
      <w:u w:val="single"/>
      <w:lang w:val="en-US" w:bidi="en-US"/>
    </w:rPr>
  </w:style>
  <w:style w:type="character" w:customStyle="1" w:styleId="60">
    <w:name w:val="Заголовок 6 Знак"/>
    <w:basedOn w:val="a0"/>
    <w:link w:val="6"/>
    <w:rsid w:val="00D1697F"/>
    <w:rPr>
      <w:rFonts w:ascii="Times New Roman" w:eastAsia="Times New Roman" w:hAnsi="Times New Roman" w:cs="Times New Roman"/>
      <w:i/>
      <w:iCs/>
      <w:sz w:val="28"/>
      <w:lang w:val="en-US" w:bidi="en-US"/>
    </w:rPr>
  </w:style>
  <w:style w:type="character" w:customStyle="1" w:styleId="70">
    <w:name w:val="Заголовок 7 Знак"/>
    <w:basedOn w:val="a0"/>
    <w:link w:val="7"/>
    <w:rsid w:val="00D1697F"/>
    <w:rPr>
      <w:rFonts w:ascii="Times New Roman" w:eastAsia="Times New Roman" w:hAnsi="Times New Roman" w:cs="Times New Roman"/>
      <w:i/>
      <w:iCs/>
      <w:sz w:val="28"/>
      <w:lang w:bidi="en-US"/>
    </w:rPr>
  </w:style>
  <w:style w:type="character" w:customStyle="1" w:styleId="80">
    <w:name w:val="Заголовок 8 Знак"/>
    <w:basedOn w:val="a0"/>
    <w:link w:val="8"/>
    <w:rsid w:val="00D1697F"/>
    <w:rPr>
      <w:rFonts w:ascii="Cambria" w:eastAsia="Times New Roman" w:hAnsi="Cambria" w:cs="Times New Roman"/>
      <w:color w:val="4F81BD"/>
      <w:sz w:val="20"/>
      <w:szCs w:val="20"/>
      <w:lang w:val="en-US" w:bidi="en-US"/>
    </w:rPr>
  </w:style>
  <w:style w:type="character" w:styleId="af1">
    <w:name w:val="page number"/>
    <w:basedOn w:val="a0"/>
    <w:rsid w:val="00D1697F"/>
  </w:style>
  <w:style w:type="paragraph" w:customStyle="1" w:styleId="ConsPlusNormal">
    <w:name w:val="ConsPlusNormal"/>
    <w:rsid w:val="00D1697F"/>
    <w:pPr>
      <w:widowControl w:val="0"/>
      <w:autoSpaceDE w:val="0"/>
      <w:autoSpaceDN w:val="0"/>
      <w:adjustRightInd w:val="0"/>
      <w:spacing w:after="200" w:line="276" w:lineRule="auto"/>
      <w:ind w:firstLine="720"/>
      <w:jc w:val="left"/>
    </w:pPr>
    <w:rPr>
      <w:rFonts w:ascii="Arial" w:eastAsia="Times New Roman" w:hAnsi="Arial" w:cs="Arial"/>
      <w:lang w:eastAsia="ru-RU"/>
    </w:rPr>
  </w:style>
  <w:style w:type="paragraph" w:styleId="af2">
    <w:name w:val="Intense Quote"/>
    <w:basedOn w:val="a"/>
    <w:next w:val="a"/>
    <w:link w:val="af3"/>
    <w:qFormat/>
    <w:rsid w:val="00D1697F"/>
    <w:pPr>
      <w:pBdr>
        <w:bottom w:val="single" w:sz="4" w:space="4" w:color="4F81BD"/>
      </w:pBdr>
      <w:spacing w:before="200" w:after="280"/>
      <w:ind w:left="936" w:right="936" w:firstLine="709"/>
      <w:jc w:val="both"/>
    </w:pPr>
    <w:rPr>
      <w:b/>
      <w:bCs/>
      <w:i/>
      <w:iCs/>
      <w:color w:val="4F81BD"/>
      <w:sz w:val="28"/>
      <w:szCs w:val="22"/>
      <w:lang w:val="en-US" w:eastAsia="en-US" w:bidi="en-US"/>
    </w:rPr>
  </w:style>
  <w:style w:type="character" w:customStyle="1" w:styleId="af3">
    <w:name w:val="Выделенная цитата Знак"/>
    <w:basedOn w:val="a0"/>
    <w:link w:val="af2"/>
    <w:rsid w:val="00D1697F"/>
    <w:rPr>
      <w:rFonts w:ascii="Times New Roman" w:eastAsia="Times New Roman" w:hAnsi="Times New Roman" w:cs="Times New Roman"/>
      <w:b/>
      <w:bCs/>
      <w:i/>
      <w:iCs/>
      <w:color w:val="4F81BD"/>
      <w:sz w:val="28"/>
      <w:lang w:val="en-US" w:bidi="en-US"/>
    </w:rPr>
  </w:style>
  <w:style w:type="paragraph" w:styleId="af4">
    <w:name w:val="caption"/>
    <w:basedOn w:val="a"/>
    <w:next w:val="a"/>
    <w:qFormat/>
    <w:rsid w:val="00D1697F"/>
    <w:pPr>
      <w:spacing w:before="120" w:after="120"/>
      <w:ind w:firstLine="709"/>
      <w:jc w:val="center"/>
    </w:pPr>
    <w:rPr>
      <w:bCs/>
      <w:sz w:val="28"/>
      <w:szCs w:val="18"/>
      <w:lang w:val="en-US" w:eastAsia="en-US" w:bidi="en-US"/>
    </w:rPr>
  </w:style>
  <w:style w:type="paragraph" w:styleId="af5">
    <w:name w:val="Title"/>
    <w:basedOn w:val="a"/>
    <w:next w:val="a"/>
    <w:link w:val="af6"/>
    <w:qFormat/>
    <w:rsid w:val="00D1697F"/>
    <w:pPr>
      <w:pBdr>
        <w:bottom w:val="single" w:sz="8" w:space="4" w:color="4F81BD"/>
      </w:pBdr>
      <w:spacing w:after="300"/>
      <w:ind w:firstLine="709"/>
      <w:contextualSpacing/>
      <w:jc w:val="both"/>
    </w:pPr>
    <w:rPr>
      <w:rFonts w:ascii="Cambria" w:hAnsi="Cambria"/>
      <w:color w:val="17365D"/>
      <w:spacing w:val="5"/>
      <w:kern w:val="28"/>
      <w:sz w:val="52"/>
      <w:szCs w:val="52"/>
      <w:lang w:val="en-US" w:eastAsia="en-US" w:bidi="en-US"/>
    </w:rPr>
  </w:style>
  <w:style w:type="character" w:customStyle="1" w:styleId="af6">
    <w:name w:val="Название Знак"/>
    <w:basedOn w:val="a0"/>
    <w:link w:val="af5"/>
    <w:rsid w:val="00D1697F"/>
    <w:rPr>
      <w:rFonts w:ascii="Cambria" w:eastAsia="Times New Roman" w:hAnsi="Cambria" w:cs="Times New Roman"/>
      <w:color w:val="17365D"/>
      <w:spacing w:val="5"/>
      <w:kern w:val="28"/>
      <w:sz w:val="52"/>
      <w:szCs w:val="52"/>
      <w:lang w:val="en-US" w:bidi="en-US"/>
    </w:rPr>
  </w:style>
  <w:style w:type="character" w:styleId="af7">
    <w:name w:val="Strong"/>
    <w:basedOn w:val="a0"/>
    <w:qFormat/>
    <w:rsid w:val="00D1697F"/>
    <w:rPr>
      <w:b/>
      <w:bCs/>
    </w:rPr>
  </w:style>
  <w:style w:type="character" w:styleId="af8">
    <w:name w:val="Emphasis"/>
    <w:basedOn w:val="a0"/>
    <w:qFormat/>
    <w:rsid w:val="00D1697F"/>
    <w:rPr>
      <w:i/>
      <w:iCs/>
    </w:rPr>
  </w:style>
  <w:style w:type="paragraph" w:styleId="af9">
    <w:name w:val="No Spacing"/>
    <w:link w:val="afa"/>
    <w:uiPriority w:val="1"/>
    <w:qFormat/>
    <w:rsid w:val="00D1697F"/>
    <w:pPr>
      <w:ind w:firstLine="0"/>
      <w:jc w:val="left"/>
    </w:pPr>
    <w:rPr>
      <w:rFonts w:ascii="Calibri" w:eastAsia="Times New Roman" w:hAnsi="Calibri" w:cs="Times New Roman"/>
      <w:lang w:val="en-US" w:bidi="en-US"/>
    </w:rPr>
  </w:style>
  <w:style w:type="character" w:customStyle="1" w:styleId="afa">
    <w:name w:val="Без интервала Знак"/>
    <w:basedOn w:val="a0"/>
    <w:link w:val="af9"/>
    <w:uiPriority w:val="1"/>
    <w:rsid w:val="00D1697F"/>
    <w:rPr>
      <w:rFonts w:ascii="Calibri" w:eastAsia="Times New Roman" w:hAnsi="Calibri" w:cs="Times New Roman"/>
      <w:lang w:val="en-US" w:bidi="en-US"/>
    </w:rPr>
  </w:style>
  <w:style w:type="paragraph" w:styleId="23">
    <w:name w:val="Quote"/>
    <w:basedOn w:val="a"/>
    <w:next w:val="a"/>
    <w:link w:val="24"/>
    <w:qFormat/>
    <w:rsid w:val="00D1697F"/>
    <w:pPr>
      <w:ind w:firstLine="709"/>
      <w:jc w:val="both"/>
    </w:pPr>
    <w:rPr>
      <w:i/>
      <w:iCs/>
      <w:color w:val="000000"/>
      <w:sz w:val="28"/>
      <w:szCs w:val="22"/>
      <w:lang w:val="en-US" w:eastAsia="en-US" w:bidi="en-US"/>
    </w:rPr>
  </w:style>
  <w:style w:type="character" w:customStyle="1" w:styleId="24">
    <w:name w:val="Цитата 2 Знак"/>
    <w:basedOn w:val="a0"/>
    <w:link w:val="23"/>
    <w:rsid w:val="00D1697F"/>
    <w:rPr>
      <w:rFonts w:ascii="Times New Roman" w:eastAsia="Times New Roman" w:hAnsi="Times New Roman" w:cs="Times New Roman"/>
      <w:i/>
      <w:iCs/>
      <w:color w:val="000000"/>
      <w:sz w:val="28"/>
      <w:lang w:val="en-US" w:bidi="en-US"/>
    </w:rPr>
  </w:style>
  <w:style w:type="character" w:styleId="afb">
    <w:name w:val="Subtle Emphasis"/>
    <w:basedOn w:val="a0"/>
    <w:qFormat/>
    <w:rsid w:val="00D1697F"/>
    <w:rPr>
      <w:i/>
      <w:iCs/>
      <w:color w:val="808080"/>
    </w:rPr>
  </w:style>
  <w:style w:type="character" w:styleId="afc">
    <w:name w:val="Intense Emphasis"/>
    <w:basedOn w:val="a0"/>
    <w:qFormat/>
    <w:rsid w:val="00D1697F"/>
    <w:rPr>
      <w:b/>
      <w:bCs/>
      <w:i/>
      <w:iCs/>
      <w:color w:val="4F81BD"/>
    </w:rPr>
  </w:style>
  <w:style w:type="character" w:styleId="afd">
    <w:name w:val="Subtle Reference"/>
    <w:basedOn w:val="a0"/>
    <w:qFormat/>
    <w:rsid w:val="00D1697F"/>
    <w:rPr>
      <w:smallCaps/>
      <w:color w:val="C0504D"/>
      <w:u w:val="single"/>
    </w:rPr>
  </w:style>
  <w:style w:type="character" w:styleId="afe">
    <w:name w:val="Intense Reference"/>
    <w:basedOn w:val="a0"/>
    <w:qFormat/>
    <w:rsid w:val="00D1697F"/>
    <w:rPr>
      <w:b/>
      <w:bCs/>
      <w:smallCaps/>
      <w:color w:val="C0504D"/>
      <w:spacing w:val="5"/>
      <w:u w:val="single"/>
    </w:rPr>
  </w:style>
  <w:style w:type="character" w:styleId="aff">
    <w:name w:val="Book Title"/>
    <w:basedOn w:val="a0"/>
    <w:qFormat/>
    <w:rsid w:val="00D1697F"/>
    <w:rPr>
      <w:rFonts w:ascii="Times New Roman" w:hAnsi="Times New Roman"/>
      <w:bCs/>
      <w:smallCaps/>
      <w:spacing w:val="5"/>
      <w:sz w:val="28"/>
    </w:rPr>
  </w:style>
  <w:style w:type="paragraph" w:styleId="aff0">
    <w:name w:val="TOC Heading"/>
    <w:basedOn w:val="1"/>
    <w:next w:val="a"/>
    <w:qFormat/>
    <w:rsid w:val="00D1697F"/>
    <w:pPr>
      <w:outlineLvl w:val="9"/>
    </w:pPr>
  </w:style>
  <w:style w:type="paragraph" w:styleId="11">
    <w:name w:val="toc 1"/>
    <w:basedOn w:val="a"/>
    <w:next w:val="a"/>
    <w:autoRedefine/>
    <w:uiPriority w:val="39"/>
    <w:rsid w:val="00D1697F"/>
    <w:pPr>
      <w:tabs>
        <w:tab w:val="right" w:leader="dot" w:pos="10065"/>
      </w:tabs>
      <w:ind w:right="-1"/>
      <w:jc w:val="both"/>
    </w:pPr>
    <w:rPr>
      <w:bCs/>
      <w:caps/>
      <w:noProof/>
      <w:sz w:val="28"/>
      <w:szCs w:val="22"/>
      <w:lang w:eastAsia="en-US" w:bidi="en-US"/>
    </w:rPr>
  </w:style>
  <w:style w:type="character" w:styleId="aff1">
    <w:name w:val="Hyperlink"/>
    <w:basedOn w:val="a0"/>
    <w:uiPriority w:val="99"/>
    <w:rsid w:val="00D1697F"/>
    <w:rPr>
      <w:color w:val="0000FF"/>
      <w:u w:val="single"/>
    </w:rPr>
  </w:style>
  <w:style w:type="paragraph" w:styleId="25">
    <w:name w:val="toc 2"/>
    <w:basedOn w:val="a"/>
    <w:next w:val="a"/>
    <w:autoRedefine/>
    <w:uiPriority w:val="39"/>
    <w:rsid w:val="00D1697F"/>
    <w:pPr>
      <w:tabs>
        <w:tab w:val="left" w:pos="567"/>
        <w:tab w:val="right" w:leader="dot" w:pos="10065"/>
      </w:tabs>
      <w:ind w:firstLine="709"/>
      <w:jc w:val="both"/>
    </w:pPr>
    <w:rPr>
      <w:bCs/>
      <w:smallCaps/>
      <w:noProof/>
      <w:sz w:val="28"/>
      <w:szCs w:val="22"/>
      <w:lang w:eastAsia="en-US" w:bidi="en-US"/>
    </w:rPr>
  </w:style>
  <w:style w:type="paragraph" w:styleId="31">
    <w:name w:val="toc 3"/>
    <w:basedOn w:val="a"/>
    <w:next w:val="a"/>
    <w:autoRedefine/>
    <w:uiPriority w:val="39"/>
    <w:rsid w:val="00D1697F"/>
    <w:pPr>
      <w:tabs>
        <w:tab w:val="right" w:leader="dot" w:pos="10065"/>
      </w:tabs>
      <w:ind w:right="-1" w:firstLine="851"/>
      <w:jc w:val="both"/>
    </w:pPr>
    <w:rPr>
      <w:smallCaps/>
      <w:sz w:val="28"/>
      <w:szCs w:val="22"/>
      <w:lang w:val="en-US" w:eastAsia="en-US" w:bidi="en-US"/>
    </w:rPr>
  </w:style>
  <w:style w:type="paragraph" w:styleId="41">
    <w:name w:val="toc 4"/>
    <w:basedOn w:val="a"/>
    <w:next w:val="a"/>
    <w:autoRedefine/>
    <w:uiPriority w:val="39"/>
    <w:rsid w:val="00D1697F"/>
    <w:pPr>
      <w:tabs>
        <w:tab w:val="right" w:leader="dot" w:pos="9890"/>
      </w:tabs>
      <w:ind w:firstLine="709"/>
      <w:jc w:val="both"/>
    </w:pPr>
    <w:rPr>
      <w:sz w:val="28"/>
      <w:szCs w:val="22"/>
      <w:lang w:val="en-US" w:eastAsia="en-US" w:bidi="en-US"/>
    </w:rPr>
  </w:style>
  <w:style w:type="paragraph" w:styleId="51">
    <w:name w:val="toc 5"/>
    <w:basedOn w:val="a"/>
    <w:next w:val="a"/>
    <w:autoRedefine/>
    <w:uiPriority w:val="39"/>
    <w:rsid w:val="00D1697F"/>
    <w:pPr>
      <w:ind w:firstLine="709"/>
      <w:jc w:val="both"/>
    </w:pPr>
    <w:rPr>
      <w:sz w:val="28"/>
      <w:szCs w:val="22"/>
      <w:lang w:val="en-US" w:eastAsia="en-US" w:bidi="en-US"/>
    </w:rPr>
  </w:style>
  <w:style w:type="paragraph" w:styleId="61">
    <w:name w:val="toc 6"/>
    <w:basedOn w:val="a"/>
    <w:next w:val="a"/>
    <w:autoRedefine/>
    <w:uiPriority w:val="39"/>
    <w:rsid w:val="00D1697F"/>
    <w:pPr>
      <w:ind w:firstLine="709"/>
      <w:jc w:val="both"/>
    </w:pPr>
    <w:rPr>
      <w:sz w:val="28"/>
      <w:szCs w:val="22"/>
      <w:lang w:val="en-US" w:eastAsia="en-US" w:bidi="en-US"/>
    </w:rPr>
  </w:style>
  <w:style w:type="paragraph" w:styleId="71">
    <w:name w:val="toc 7"/>
    <w:basedOn w:val="a"/>
    <w:next w:val="a"/>
    <w:autoRedefine/>
    <w:uiPriority w:val="39"/>
    <w:rsid w:val="00D1697F"/>
    <w:pPr>
      <w:ind w:firstLine="709"/>
      <w:jc w:val="both"/>
    </w:pPr>
    <w:rPr>
      <w:sz w:val="28"/>
      <w:szCs w:val="22"/>
      <w:lang w:val="en-US" w:eastAsia="en-US" w:bidi="en-US"/>
    </w:rPr>
  </w:style>
  <w:style w:type="paragraph" w:styleId="81">
    <w:name w:val="toc 8"/>
    <w:basedOn w:val="a"/>
    <w:next w:val="a"/>
    <w:autoRedefine/>
    <w:uiPriority w:val="39"/>
    <w:rsid w:val="00D1697F"/>
    <w:pPr>
      <w:ind w:firstLine="709"/>
      <w:jc w:val="both"/>
    </w:pPr>
    <w:rPr>
      <w:sz w:val="28"/>
      <w:szCs w:val="22"/>
      <w:lang w:val="en-US" w:eastAsia="en-US" w:bidi="en-US"/>
    </w:rPr>
  </w:style>
  <w:style w:type="paragraph" w:styleId="91">
    <w:name w:val="toc 9"/>
    <w:basedOn w:val="a"/>
    <w:next w:val="a"/>
    <w:autoRedefine/>
    <w:uiPriority w:val="39"/>
    <w:rsid w:val="00D1697F"/>
    <w:pPr>
      <w:ind w:firstLine="709"/>
      <w:jc w:val="both"/>
    </w:pPr>
    <w:rPr>
      <w:sz w:val="28"/>
      <w:szCs w:val="22"/>
      <w:lang w:val="en-US" w:eastAsia="en-US" w:bidi="en-US"/>
    </w:rPr>
  </w:style>
  <w:style w:type="paragraph" w:styleId="aff2">
    <w:name w:val="Plain Text"/>
    <w:basedOn w:val="a"/>
    <w:link w:val="aff3"/>
    <w:rsid w:val="00D1697F"/>
    <w:pPr>
      <w:ind w:firstLine="709"/>
      <w:jc w:val="both"/>
    </w:pPr>
    <w:rPr>
      <w:rFonts w:ascii="Courier New" w:hAnsi="Courier New" w:cs="Courier New"/>
      <w:sz w:val="28"/>
      <w:szCs w:val="20"/>
    </w:rPr>
  </w:style>
  <w:style w:type="character" w:customStyle="1" w:styleId="aff3">
    <w:name w:val="Текст Знак"/>
    <w:basedOn w:val="a0"/>
    <w:link w:val="aff2"/>
    <w:rsid w:val="00D1697F"/>
    <w:rPr>
      <w:rFonts w:ascii="Courier New" w:eastAsia="Times New Roman" w:hAnsi="Courier New" w:cs="Courier New"/>
      <w:sz w:val="28"/>
      <w:szCs w:val="20"/>
      <w:lang w:eastAsia="ru-RU"/>
    </w:rPr>
  </w:style>
  <w:style w:type="paragraph" w:customStyle="1" w:styleId="ConsNormal">
    <w:name w:val="ConsNormal"/>
    <w:rsid w:val="00D1697F"/>
    <w:pPr>
      <w:widowControl w:val="0"/>
      <w:autoSpaceDE w:val="0"/>
      <w:autoSpaceDN w:val="0"/>
      <w:adjustRightInd w:val="0"/>
      <w:ind w:right="19772" w:firstLine="720"/>
      <w:jc w:val="left"/>
    </w:pPr>
    <w:rPr>
      <w:rFonts w:ascii="Arial" w:eastAsia="Times New Roman" w:hAnsi="Arial" w:cs="Arial"/>
      <w:sz w:val="20"/>
      <w:szCs w:val="20"/>
      <w:lang w:eastAsia="ru-RU"/>
    </w:rPr>
  </w:style>
  <w:style w:type="paragraph" w:styleId="aff4">
    <w:name w:val="Normal (Web)"/>
    <w:basedOn w:val="a"/>
    <w:rsid w:val="00D1697F"/>
    <w:pPr>
      <w:ind w:firstLine="709"/>
      <w:jc w:val="both"/>
    </w:pPr>
    <w:rPr>
      <w:sz w:val="28"/>
      <w:szCs w:val="20"/>
    </w:rPr>
  </w:style>
  <w:style w:type="paragraph" w:customStyle="1" w:styleId="ConsPlusTitle">
    <w:name w:val="ConsPlusTitle"/>
    <w:rsid w:val="00D1697F"/>
    <w:pPr>
      <w:widowControl w:val="0"/>
      <w:autoSpaceDE w:val="0"/>
      <w:autoSpaceDN w:val="0"/>
      <w:adjustRightInd w:val="0"/>
      <w:ind w:firstLine="0"/>
      <w:jc w:val="left"/>
    </w:pPr>
    <w:rPr>
      <w:rFonts w:ascii="Calibri" w:eastAsia="Times New Roman" w:hAnsi="Calibri" w:cs="Calibri"/>
      <w:b/>
      <w:bCs/>
      <w:lang w:eastAsia="ru-RU"/>
    </w:rPr>
  </w:style>
  <w:style w:type="paragraph" w:customStyle="1" w:styleId="Iauiue">
    <w:name w:val="Iau?iue"/>
    <w:rsid w:val="00D1697F"/>
    <w:pPr>
      <w:widowControl w:val="0"/>
      <w:ind w:firstLine="0"/>
      <w:jc w:val="left"/>
    </w:pPr>
    <w:rPr>
      <w:rFonts w:ascii="Times New Roman" w:eastAsia="Times New Roman" w:hAnsi="Times New Roman" w:cs="Times New Roman"/>
      <w:sz w:val="20"/>
      <w:szCs w:val="20"/>
      <w:lang w:eastAsia="ru-RU"/>
    </w:rPr>
  </w:style>
  <w:style w:type="paragraph" w:customStyle="1" w:styleId="Style58">
    <w:name w:val="Style58"/>
    <w:basedOn w:val="a"/>
    <w:rsid w:val="00D1697F"/>
    <w:pPr>
      <w:widowControl w:val="0"/>
      <w:autoSpaceDE w:val="0"/>
      <w:autoSpaceDN w:val="0"/>
      <w:adjustRightInd w:val="0"/>
      <w:spacing w:line="415" w:lineRule="exact"/>
      <w:ind w:firstLine="907"/>
      <w:jc w:val="both"/>
    </w:pPr>
    <w:rPr>
      <w:rFonts w:ascii="Arial" w:hAnsi="Arial" w:cs="Arial"/>
      <w:sz w:val="28"/>
    </w:rPr>
  </w:style>
  <w:style w:type="character" w:customStyle="1" w:styleId="FontStyle131">
    <w:name w:val="Font Style131"/>
    <w:basedOn w:val="a0"/>
    <w:rsid w:val="00D1697F"/>
    <w:rPr>
      <w:rFonts w:ascii="Arial" w:hAnsi="Arial" w:cs="Arial" w:hint="default"/>
      <w:sz w:val="22"/>
      <w:szCs w:val="22"/>
    </w:rPr>
  </w:style>
  <w:style w:type="character" w:customStyle="1" w:styleId="FontStyle111">
    <w:name w:val="Font Style111"/>
    <w:basedOn w:val="a0"/>
    <w:rsid w:val="00D1697F"/>
    <w:rPr>
      <w:rFonts w:ascii="Arial" w:hAnsi="Arial" w:cs="Arial"/>
      <w:smallCaps/>
      <w:sz w:val="22"/>
      <w:szCs w:val="22"/>
    </w:rPr>
  </w:style>
  <w:style w:type="character" w:customStyle="1" w:styleId="FontStyle99">
    <w:name w:val="Font Style99"/>
    <w:basedOn w:val="a0"/>
    <w:rsid w:val="00D1697F"/>
    <w:rPr>
      <w:rFonts w:ascii="Arial" w:hAnsi="Arial" w:cs="Arial"/>
      <w:i/>
      <w:iCs/>
      <w:sz w:val="22"/>
      <w:szCs w:val="22"/>
    </w:rPr>
  </w:style>
  <w:style w:type="paragraph" w:customStyle="1" w:styleId="Style8">
    <w:name w:val="Style8"/>
    <w:basedOn w:val="a"/>
    <w:rsid w:val="00D1697F"/>
    <w:pPr>
      <w:widowControl w:val="0"/>
      <w:autoSpaceDE w:val="0"/>
      <w:autoSpaceDN w:val="0"/>
      <w:adjustRightInd w:val="0"/>
      <w:ind w:firstLine="709"/>
      <w:jc w:val="both"/>
    </w:pPr>
    <w:rPr>
      <w:rFonts w:ascii="Arial" w:hAnsi="Arial" w:cs="Arial"/>
      <w:sz w:val="28"/>
    </w:rPr>
  </w:style>
  <w:style w:type="paragraph" w:customStyle="1" w:styleId="Style12">
    <w:name w:val="Style12"/>
    <w:basedOn w:val="a"/>
    <w:rsid w:val="00D1697F"/>
    <w:pPr>
      <w:widowControl w:val="0"/>
      <w:autoSpaceDE w:val="0"/>
      <w:autoSpaceDN w:val="0"/>
      <w:adjustRightInd w:val="0"/>
      <w:spacing w:line="415" w:lineRule="exact"/>
      <w:ind w:firstLine="730"/>
      <w:jc w:val="both"/>
    </w:pPr>
    <w:rPr>
      <w:rFonts w:ascii="Arial" w:hAnsi="Arial" w:cs="Arial"/>
      <w:sz w:val="28"/>
    </w:rPr>
  </w:style>
  <w:style w:type="character" w:customStyle="1" w:styleId="FontStyle105">
    <w:name w:val="Font Style105"/>
    <w:basedOn w:val="a0"/>
    <w:rsid w:val="00D1697F"/>
    <w:rPr>
      <w:rFonts w:ascii="Arial" w:hAnsi="Arial" w:cs="Arial"/>
      <w:b/>
      <w:bCs/>
      <w:sz w:val="22"/>
      <w:szCs w:val="22"/>
    </w:rPr>
  </w:style>
  <w:style w:type="paragraph" w:customStyle="1" w:styleId="12">
    <w:name w:val="Обычный1"/>
    <w:rsid w:val="00D1697F"/>
    <w:pPr>
      <w:widowControl w:val="0"/>
      <w:snapToGrid w:val="0"/>
      <w:spacing w:line="300" w:lineRule="auto"/>
      <w:ind w:left="40" w:right="1000" w:firstLine="0"/>
    </w:pPr>
    <w:rPr>
      <w:rFonts w:ascii="Times New Roman" w:eastAsia="Times New Roman" w:hAnsi="Times New Roman" w:cs="Times New Roman"/>
      <w:sz w:val="24"/>
      <w:szCs w:val="20"/>
      <w:lang w:eastAsia="ru-RU"/>
    </w:rPr>
  </w:style>
  <w:style w:type="character" w:customStyle="1" w:styleId="FontStyle34">
    <w:name w:val="Font Style34"/>
    <w:basedOn w:val="a0"/>
    <w:rsid w:val="00D1697F"/>
    <w:rPr>
      <w:rFonts w:ascii="Cambria" w:hAnsi="Cambria" w:cs="Cambria"/>
      <w:spacing w:val="-10"/>
      <w:sz w:val="28"/>
      <w:szCs w:val="28"/>
    </w:rPr>
  </w:style>
  <w:style w:type="paragraph" w:styleId="26">
    <w:name w:val="Body Text Indent 2"/>
    <w:basedOn w:val="a"/>
    <w:link w:val="27"/>
    <w:uiPriority w:val="99"/>
    <w:unhideWhenUsed/>
    <w:rsid w:val="00D1697F"/>
    <w:pPr>
      <w:spacing w:after="120" w:line="480" w:lineRule="auto"/>
      <w:ind w:left="283" w:firstLine="709"/>
      <w:jc w:val="both"/>
    </w:pPr>
    <w:rPr>
      <w:rFonts w:eastAsiaTheme="minorEastAsia" w:cstheme="minorBidi"/>
      <w:sz w:val="28"/>
      <w:szCs w:val="22"/>
    </w:rPr>
  </w:style>
  <w:style w:type="character" w:customStyle="1" w:styleId="27">
    <w:name w:val="Основной текст с отступом 2 Знак"/>
    <w:basedOn w:val="a0"/>
    <w:link w:val="26"/>
    <w:uiPriority w:val="99"/>
    <w:rsid w:val="00D1697F"/>
    <w:rPr>
      <w:rFonts w:ascii="Times New Roman" w:eastAsiaTheme="minorEastAsia" w:hAnsi="Times New Roman"/>
      <w:sz w:val="28"/>
      <w:lang w:eastAsia="ru-RU"/>
    </w:rPr>
  </w:style>
  <w:style w:type="paragraph" w:styleId="32">
    <w:name w:val="Body Text 3"/>
    <w:basedOn w:val="a"/>
    <w:link w:val="33"/>
    <w:rsid w:val="00D1697F"/>
    <w:pPr>
      <w:spacing w:after="120"/>
      <w:ind w:firstLine="709"/>
      <w:jc w:val="both"/>
    </w:pPr>
    <w:rPr>
      <w:sz w:val="16"/>
      <w:szCs w:val="16"/>
    </w:rPr>
  </w:style>
  <w:style w:type="character" w:customStyle="1" w:styleId="33">
    <w:name w:val="Основной текст 3 Знак"/>
    <w:basedOn w:val="a0"/>
    <w:link w:val="32"/>
    <w:rsid w:val="00D1697F"/>
    <w:rPr>
      <w:rFonts w:ascii="Times New Roman" w:eastAsia="Times New Roman" w:hAnsi="Times New Roman" w:cs="Times New Roman"/>
      <w:sz w:val="16"/>
      <w:szCs w:val="16"/>
      <w:lang w:eastAsia="ru-RU"/>
    </w:rPr>
  </w:style>
  <w:style w:type="paragraph" w:customStyle="1" w:styleId="13">
    <w:name w:val="Стиль1"/>
    <w:basedOn w:val="a5"/>
    <w:autoRedefine/>
    <w:rsid w:val="00D1697F"/>
    <w:pPr>
      <w:tabs>
        <w:tab w:val="right" w:pos="0"/>
      </w:tabs>
      <w:spacing w:before="60" w:after="60"/>
      <w:jc w:val="both"/>
    </w:pPr>
    <w:rPr>
      <w:rFonts w:cs="Arial"/>
      <w:sz w:val="28"/>
      <w:szCs w:val="28"/>
      <w:lang w:eastAsia="ru-RU"/>
    </w:rPr>
  </w:style>
  <w:style w:type="table" w:styleId="14">
    <w:name w:val="Table Grid 1"/>
    <w:basedOn w:val="a1"/>
    <w:rsid w:val="00D1697F"/>
    <w:pPr>
      <w:ind w:firstLine="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34">
    <w:name w:val="Стиль3"/>
    <w:basedOn w:val="a"/>
    <w:rsid w:val="00D1697F"/>
    <w:pPr>
      <w:ind w:firstLine="540"/>
      <w:jc w:val="both"/>
    </w:pPr>
    <w:rPr>
      <w:rFonts w:ascii="Arial" w:hAnsi="Arial"/>
    </w:rPr>
  </w:style>
  <w:style w:type="paragraph" w:customStyle="1" w:styleId="u">
    <w:name w:val="u"/>
    <w:basedOn w:val="a"/>
    <w:rsid w:val="00D1697F"/>
    <w:pPr>
      <w:ind w:firstLine="539"/>
      <w:jc w:val="both"/>
    </w:pPr>
    <w:rPr>
      <w:color w:val="000000"/>
      <w:sz w:val="18"/>
    </w:rPr>
  </w:style>
  <w:style w:type="paragraph" w:customStyle="1" w:styleId="aff5">
    <w:name w:val="Стандарт"/>
    <w:basedOn w:val="a5"/>
    <w:link w:val="15"/>
    <w:rsid w:val="00D1697F"/>
    <w:pPr>
      <w:suppressAutoHyphens w:val="0"/>
      <w:spacing w:line="276" w:lineRule="auto"/>
    </w:pPr>
    <w:rPr>
      <w:rFonts w:asciiTheme="minorHAnsi" w:eastAsiaTheme="minorHAnsi" w:hAnsiTheme="minorHAnsi" w:cstheme="minorBidi"/>
      <w:sz w:val="22"/>
      <w:szCs w:val="22"/>
      <w:lang w:eastAsia="en-US"/>
    </w:rPr>
  </w:style>
  <w:style w:type="character" w:customStyle="1" w:styleId="15">
    <w:name w:val="Стандарт Знак1"/>
    <w:basedOn w:val="a0"/>
    <w:link w:val="aff5"/>
    <w:rsid w:val="00D1697F"/>
  </w:style>
  <w:style w:type="paragraph" w:customStyle="1" w:styleId="western">
    <w:name w:val="western"/>
    <w:basedOn w:val="a"/>
    <w:rsid w:val="00D1697F"/>
    <w:pPr>
      <w:spacing w:before="100" w:beforeAutospacing="1" w:after="100" w:afterAutospacing="1"/>
      <w:ind w:firstLine="709"/>
      <w:jc w:val="both"/>
    </w:pPr>
  </w:style>
  <w:style w:type="character" w:customStyle="1" w:styleId="FontStyle64">
    <w:name w:val="Font Style64"/>
    <w:basedOn w:val="a0"/>
    <w:rsid w:val="00D1697F"/>
    <w:rPr>
      <w:rFonts w:ascii="Times New Roman" w:hAnsi="Times New Roman" w:cs="Times New Roman"/>
      <w:sz w:val="24"/>
      <w:szCs w:val="24"/>
    </w:rPr>
  </w:style>
  <w:style w:type="paragraph" w:customStyle="1" w:styleId="Style34">
    <w:name w:val="Style34"/>
    <w:basedOn w:val="a"/>
    <w:rsid w:val="00D1697F"/>
    <w:pPr>
      <w:widowControl w:val="0"/>
      <w:autoSpaceDE w:val="0"/>
      <w:autoSpaceDN w:val="0"/>
      <w:adjustRightInd w:val="0"/>
      <w:spacing w:line="299" w:lineRule="exact"/>
      <w:ind w:firstLine="854"/>
      <w:jc w:val="both"/>
    </w:pPr>
  </w:style>
  <w:style w:type="character" w:styleId="aff6">
    <w:name w:val="FollowedHyperlink"/>
    <w:basedOn w:val="a0"/>
    <w:uiPriority w:val="99"/>
    <w:semiHidden/>
    <w:unhideWhenUsed/>
    <w:rsid w:val="00D1697F"/>
    <w:rPr>
      <w:color w:val="800080" w:themeColor="followedHyperlink"/>
      <w:u w:val="single"/>
    </w:rPr>
  </w:style>
  <w:style w:type="character" w:customStyle="1" w:styleId="16">
    <w:name w:val="Верхний колонтитул Знак1"/>
    <w:aliases w:val="ВерхКолонтитул Знак1"/>
    <w:basedOn w:val="a0"/>
    <w:semiHidden/>
    <w:rsid w:val="00D1697F"/>
    <w:rPr>
      <w:rFonts w:ascii="Times New Roman" w:hAnsi="Times New Roman"/>
      <w:sz w:val="28"/>
      <w:szCs w:val="22"/>
      <w:lang w:val="en-US" w:eastAsia="en-US" w:bidi="en-US"/>
    </w:rPr>
  </w:style>
  <w:style w:type="character" w:styleId="aff7">
    <w:name w:val="annotation reference"/>
    <w:basedOn w:val="a0"/>
    <w:uiPriority w:val="99"/>
    <w:semiHidden/>
    <w:unhideWhenUsed/>
    <w:rsid w:val="00D1697F"/>
    <w:rPr>
      <w:sz w:val="16"/>
      <w:szCs w:val="16"/>
    </w:rPr>
  </w:style>
  <w:style w:type="paragraph" w:styleId="aff8">
    <w:name w:val="annotation text"/>
    <w:basedOn w:val="a"/>
    <w:link w:val="aff9"/>
    <w:uiPriority w:val="99"/>
    <w:semiHidden/>
    <w:unhideWhenUsed/>
    <w:rsid w:val="00D1697F"/>
    <w:pPr>
      <w:ind w:firstLine="709"/>
      <w:jc w:val="both"/>
    </w:pPr>
    <w:rPr>
      <w:sz w:val="20"/>
      <w:szCs w:val="20"/>
      <w:lang w:val="en-US" w:eastAsia="en-US" w:bidi="en-US"/>
    </w:rPr>
  </w:style>
  <w:style w:type="character" w:customStyle="1" w:styleId="aff9">
    <w:name w:val="Текст примечания Знак"/>
    <w:basedOn w:val="a0"/>
    <w:link w:val="aff8"/>
    <w:uiPriority w:val="99"/>
    <w:semiHidden/>
    <w:rsid w:val="00D1697F"/>
    <w:rPr>
      <w:rFonts w:ascii="Times New Roman" w:eastAsia="Times New Roman" w:hAnsi="Times New Roman" w:cs="Times New Roman"/>
      <w:sz w:val="20"/>
      <w:szCs w:val="20"/>
      <w:lang w:val="en-US" w:bidi="en-US"/>
    </w:rPr>
  </w:style>
  <w:style w:type="paragraph" w:styleId="affa">
    <w:name w:val="annotation subject"/>
    <w:basedOn w:val="aff8"/>
    <w:next w:val="aff8"/>
    <w:link w:val="affb"/>
    <w:uiPriority w:val="99"/>
    <w:semiHidden/>
    <w:unhideWhenUsed/>
    <w:rsid w:val="00D1697F"/>
    <w:rPr>
      <w:b/>
      <w:bCs/>
    </w:rPr>
  </w:style>
  <w:style w:type="character" w:customStyle="1" w:styleId="affb">
    <w:name w:val="Тема примечания Знак"/>
    <w:basedOn w:val="aff9"/>
    <w:link w:val="affa"/>
    <w:uiPriority w:val="99"/>
    <w:semiHidden/>
    <w:rsid w:val="00D1697F"/>
    <w:rPr>
      <w:rFonts w:ascii="Times New Roman" w:eastAsia="Times New Roman" w:hAnsi="Times New Roman" w:cs="Times New Roman"/>
      <w:b/>
      <w:bCs/>
      <w:sz w:val="20"/>
      <w:szCs w:val="20"/>
      <w:lang w:val="en-US" w:bidi="en-US"/>
    </w:rPr>
  </w:style>
  <w:style w:type="paragraph" w:styleId="affc">
    <w:name w:val="Revision"/>
    <w:hidden/>
    <w:uiPriority w:val="99"/>
    <w:semiHidden/>
    <w:rsid w:val="00D1697F"/>
    <w:pPr>
      <w:ind w:firstLine="0"/>
      <w:jc w:val="left"/>
    </w:pPr>
    <w:rPr>
      <w:rFonts w:ascii="Times New Roman" w:eastAsia="Times New Roman" w:hAnsi="Times New Roman" w:cs="Times New Roman"/>
      <w:sz w:val="28"/>
      <w:lang w:val="en-US" w:bidi="en-US"/>
    </w:rPr>
  </w:style>
  <w:style w:type="character" w:customStyle="1" w:styleId="FontStyle468">
    <w:name w:val="Font Style468"/>
    <w:basedOn w:val="a0"/>
    <w:uiPriority w:val="99"/>
    <w:rsid w:val="00D1697F"/>
    <w:rPr>
      <w:rFonts w:ascii="Times New Roman" w:hAnsi="Times New Roman" w:cs="Times New Roman"/>
      <w:sz w:val="24"/>
      <w:szCs w:val="24"/>
    </w:rPr>
  </w:style>
  <w:style w:type="character" w:customStyle="1" w:styleId="FontStyle478">
    <w:name w:val="Font Style478"/>
    <w:basedOn w:val="a0"/>
    <w:uiPriority w:val="99"/>
    <w:rsid w:val="00D1697F"/>
    <w:rPr>
      <w:rFonts w:ascii="Times New Roman" w:hAnsi="Times New Roman" w:cs="Times New Roman"/>
      <w:b/>
      <w:bCs/>
      <w:sz w:val="24"/>
      <w:szCs w:val="24"/>
    </w:rPr>
  </w:style>
  <w:style w:type="character" w:customStyle="1" w:styleId="FontStyle485">
    <w:name w:val="Font Style485"/>
    <w:basedOn w:val="a0"/>
    <w:uiPriority w:val="99"/>
    <w:rsid w:val="00D1697F"/>
    <w:rPr>
      <w:rFonts w:ascii="Times New Roman" w:hAnsi="Times New Roman" w:cs="Times New Roman"/>
      <w:b/>
      <w:bCs/>
      <w:sz w:val="20"/>
      <w:szCs w:val="20"/>
    </w:rPr>
  </w:style>
  <w:style w:type="paragraph" w:customStyle="1" w:styleId="Style191">
    <w:name w:val="Style191"/>
    <w:basedOn w:val="a"/>
    <w:uiPriority w:val="99"/>
    <w:rsid w:val="00D1697F"/>
    <w:pPr>
      <w:widowControl w:val="0"/>
      <w:autoSpaceDE w:val="0"/>
      <w:autoSpaceDN w:val="0"/>
      <w:adjustRightInd w:val="0"/>
      <w:spacing w:line="307" w:lineRule="exact"/>
      <w:ind w:firstLine="317"/>
      <w:jc w:val="both"/>
    </w:pPr>
    <w:rPr>
      <w:rFonts w:ascii="Consolas" w:eastAsiaTheme="minorEastAsia" w:hAnsi="Consolas"/>
    </w:rPr>
  </w:style>
  <w:style w:type="paragraph" w:customStyle="1" w:styleId="Style312">
    <w:name w:val="Style312"/>
    <w:basedOn w:val="a"/>
    <w:uiPriority w:val="99"/>
    <w:rsid w:val="00D1697F"/>
    <w:pPr>
      <w:widowControl w:val="0"/>
      <w:autoSpaceDE w:val="0"/>
      <w:autoSpaceDN w:val="0"/>
      <w:adjustRightInd w:val="0"/>
      <w:jc w:val="both"/>
    </w:pPr>
    <w:rPr>
      <w:rFonts w:ascii="Consolas" w:eastAsiaTheme="minorEastAsia" w:hAnsi="Consolas"/>
    </w:rPr>
  </w:style>
  <w:style w:type="paragraph" w:customStyle="1" w:styleId="Style40">
    <w:name w:val="Style40"/>
    <w:basedOn w:val="a"/>
    <w:uiPriority w:val="99"/>
    <w:rsid w:val="00D1697F"/>
    <w:pPr>
      <w:widowControl w:val="0"/>
      <w:autoSpaceDE w:val="0"/>
      <w:autoSpaceDN w:val="0"/>
      <w:adjustRightInd w:val="0"/>
      <w:ind w:firstLine="709"/>
      <w:jc w:val="both"/>
    </w:pPr>
  </w:style>
  <w:style w:type="paragraph" w:customStyle="1" w:styleId="17">
    <w:name w:val="Без интервала1"/>
    <w:rsid w:val="00D1697F"/>
    <w:pPr>
      <w:ind w:firstLine="0"/>
      <w:jc w:val="left"/>
    </w:pPr>
    <w:rPr>
      <w:rFonts w:ascii="Times New Roman" w:eastAsia="Calibri" w:hAnsi="Times New Roman" w:cs="Times New Roman"/>
    </w:rPr>
  </w:style>
  <w:style w:type="paragraph" w:customStyle="1" w:styleId="Style304">
    <w:name w:val="Style304"/>
    <w:basedOn w:val="a"/>
    <w:uiPriority w:val="99"/>
    <w:rsid w:val="00D1697F"/>
    <w:pPr>
      <w:widowControl w:val="0"/>
      <w:autoSpaceDE w:val="0"/>
      <w:autoSpaceDN w:val="0"/>
      <w:adjustRightInd w:val="0"/>
      <w:spacing w:line="331" w:lineRule="exact"/>
      <w:ind w:hanging="336"/>
      <w:jc w:val="both"/>
    </w:pPr>
    <w:rPr>
      <w:rFonts w:ascii="Consolas" w:eastAsiaTheme="minorEastAsia" w:hAnsi="Consolas"/>
    </w:rPr>
  </w:style>
  <w:style w:type="numbering" w:customStyle="1" w:styleId="18">
    <w:name w:val="Нет списка1"/>
    <w:next w:val="a2"/>
    <w:semiHidden/>
    <w:unhideWhenUsed/>
    <w:rsid w:val="00D1697F"/>
  </w:style>
  <w:style w:type="numbering" w:customStyle="1" w:styleId="110">
    <w:name w:val="Нет списка11"/>
    <w:next w:val="a2"/>
    <w:semiHidden/>
    <w:unhideWhenUsed/>
    <w:rsid w:val="00D1697F"/>
  </w:style>
  <w:style w:type="paragraph" w:customStyle="1" w:styleId="210">
    <w:name w:val="Основной текст с отступом 21"/>
    <w:basedOn w:val="a"/>
    <w:next w:val="26"/>
    <w:uiPriority w:val="99"/>
    <w:semiHidden/>
    <w:unhideWhenUsed/>
    <w:rsid w:val="00D1697F"/>
    <w:pPr>
      <w:spacing w:after="120" w:line="480" w:lineRule="auto"/>
      <w:ind w:left="283"/>
      <w:jc w:val="both"/>
    </w:pPr>
    <w:rPr>
      <w:sz w:val="28"/>
      <w:szCs w:val="22"/>
      <w:lang w:eastAsia="en-US"/>
    </w:rPr>
  </w:style>
  <w:style w:type="character" w:customStyle="1" w:styleId="19">
    <w:name w:val="Просмотренная гиперссылка1"/>
    <w:basedOn w:val="a0"/>
    <w:uiPriority w:val="99"/>
    <w:semiHidden/>
    <w:unhideWhenUsed/>
    <w:rsid w:val="00D1697F"/>
    <w:rPr>
      <w:color w:val="800080"/>
      <w:u w:val="single"/>
    </w:rPr>
  </w:style>
  <w:style w:type="character" w:customStyle="1" w:styleId="211">
    <w:name w:val="Основной текст с отступом 2 Знак1"/>
    <w:basedOn w:val="a0"/>
    <w:uiPriority w:val="99"/>
    <w:semiHidden/>
    <w:rsid w:val="00D1697F"/>
  </w:style>
  <w:style w:type="numbering" w:customStyle="1" w:styleId="28">
    <w:name w:val="Нет списка2"/>
    <w:next w:val="a2"/>
    <w:uiPriority w:val="99"/>
    <w:semiHidden/>
    <w:unhideWhenUsed/>
    <w:rsid w:val="00D1697F"/>
  </w:style>
  <w:style w:type="table" w:customStyle="1" w:styleId="1a">
    <w:name w:val="Сетка таблицы1"/>
    <w:basedOn w:val="a1"/>
    <w:next w:val="ae"/>
    <w:uiPriority w:val="59"/>
    <w:rsid w:val="00D1697F"/>
    <w:pPr>
      <w:ind w:firstLine="0"/>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5">
    <w:name w:val="Style85"/>
    <w:basedOn w:val="a"/>
    <w:uiPriority w:val="99"/>
    <w:rsid w:val="00D1697F"/>
    <w:pPr>
      <w:widowControl w:val="0"/>
      <w:autoSpaceDE w:val="0"/>
      <w:autoSpaceDN w:val="0"/>
      <w:adjustRightInd w:val="0"/>
      <w:spacing w:line="327" w:lineRule="exact"/>
      <w:ind w:firstLine="403"/>
      <w:jc w:val="both"/>
    </w:pPr>
    <w:rPr>
      <w:rFonts w:ascii="Consolas" w:hAnsi="Consolas"/>
    </w:rPr>
  </w:style>
  <w:style w:type="numbering" w:customStyle="1" w:styleId="35">
    <w:name w:val="Нет списка3"/>
    <w:next w:val="a2"/>
    <w:uiPriority w:val="99"/>
    <w:semiHidden/>
    <w:unhideWhenUsed/>
    <w:rsid w:val="00D1697F"/>
  </w:style>
  <w:style w:type="numbering" w:customStyle="1" w:styleId="120">
    <w:name w:val="Нет списка12"/>
    <w:next w:val="a2"/>
    <w:uiPriority w:val="99"/>
    <w:semiHidden/>
    <w:unhideWhenUsed/>
    <w:rsid w:val="00D1697F"/>
  </w:style>
  <w:style w:type="numbering" w:customStyle="1" w:styleId="212">
    <w:name w:val="Нет списка21"/>
    <w:next w:val="a2"/>
    <w:uiPriority w:val="99"/>
    <w:semiHidden/>
    <w:unhideWhenUsed/>
    <w:rsid w:val="00D1697F"/>
  </w:style>
  <w:style w:type="character" w:customStyle="1" w:styleId="apple-converted-space">
    <w:name w:val="apple-converted-space"/>
    <w:basedOn w:val="a0"/>
    <w:rsid w:val="00D1697F"/>
  </w:style>
  <w:style w:type="character" w:customStyle="1" w:styleId="blk">
    <w:name w:val="blk"/>
    <w:basedOn w:val="a0"/>
    <w:rsid w:val="00D1697F"/>
  </w:style>
  <w:style w:type="paragraph" w:styleId="36">
    <w:name w:val="Body Text Indent 3"/>
    <w:basedOn w:val="a"/>
    <w:link w:val="37"/>
    <w:rsid w:val="008C53DC"/>
    <w:pPr>
      <w:ind w:firstLine="360"/>
      <w:jc w:val="both"/>
    </w:pPr>
    <w:rPr>
      <w:szCs w:val="20"/>
    </w:rPr>
  </w:style>
  <w:style w:type="character" w:customStyle="1" w:styleId="37">
    <w:name w:val="Основной текст с отступом 3 Знак"/>
    <w:basedOn w:val="a0"/>
    <w:link w:val="36"/>
    <w:rsid w:val="008C53DC"/>
    <w:rPr>
      <w:rFonts w:ascii="Times New Roman" w:eastAsia="Times New Roman" w:hAnsi="Times New Roman" w:cs="Times New Roman"/>
      <w:sz w:val="24"/>
      <w:szCs w:val="20"/>
      <w:lang w:eastAsia="ru-RU"/>
    </w:rPr>
  </w:style>
  <w:style w:type="table" w:styleId="52">
    <w:name w:val="Table Grid 5"/>
    <w:basedOn w:val="a1"/>
    <w:rsid w:val="008C53DC"/>
    <w:pPr>
      <w:ind w:firstLine="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Title">
    <w:name w:val="ConsTitle"/>
    <w:rsid w:val="008C53DC"/>
    <w:pPr>
      <w:widowControl w:val="0"/>
      <w:autoSpaceDE w:val="0"/>
      <w:autoSpaceDN w:val="0"/>
      <w:adjustRightInd w:val="0"/>
      <w:ind w:firstLine="0"/>
      <w:jc w:val="left"/>
    </w:pPr>
    <w:rPr>
      <w:rFonts w:ascii="Arial" w:eastAsia="Times New Roman" w:hAnsi="Arial" w:cs="Arial"/>
      <w:b/>
      <w:bCs/>
      <w:sz w:val="20"/>
      <w:szCs w:val="20"/>
      <w:lang w:eastAsia="ru-RU"/>
    </w:rPr>
  </w:style>
  <w:style w:type="paragraph" w:customStyle="1" w:styleId="ConsPlusNonformat">
    <w:name w:val="ConsPlusNonformat"/>
    <w:rsid w:val="008C53DC"/>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610">
    <w:name w:val="Заголовок 61"/>
    <w:basedOn w:val="12"/>
    <w:next w:val="12"/>
    <w:rsid w:val="008C53DC"/>
    <w:pPr>
      <w:keepNext/>
      <w:widowControl/>
      <w:snapToGrid/>
      <w:spacing w:line="240" w:lineRule="auto"/>
      <w:ind w:left="0" w:right="0"/>
      <w:jc w:val="right"/>
    </w:pPr>
    <w:rPr>
      <w:sz w:val="28"/>
    </w:rPr>
  </w:style>
  <w:style w:type="paragraph" w:styleId="29">
    <w:name w:val="List 2"/>
    <w:basedOn w:val="a"/>
    <w:rsid w:val="008C53DC"/>
    <w:pPr>
      <w:ind w:left="566" w:hanging="283"/>
    </w:pPr>
    <w:rPr>
      <w:sz w:val="20"/>
      <w:szCs w:val="20"/>
    </w:rPr>
  </w:style>
  <w:style w:type="paragraph" w:customStyle="1" w:styleId="ConsPlusCell">
    <w:name w:val="ConsPlusCell"/>
    <w:rsid w:val="008C53DC"/>
    <w:pPr>
      <w:widowControl w:val="0"/>
      <w:autoSpaceDE w:val="0"/>
      <w:autoSpaceDN w:val="0"/>
      <w:adjustRightInd w:val="0"/>
      <w:ind w:firstLine="0"/>
      <w:jc w:val="left"/>
    </w:pPr>
    <w:rPr>
      <w:rFonts w:ascii="Arial" w:eastAsia="Times New Roman" w:hAnsi="Arial" w:cs="Arial"/>
      <w:sz w:val="20"/>
      <w:szCs w:val="20"/>
      <w:lang w:eastAsia="ru-RU"/>
    </w:rPr>
  </w:style>
  <w:style w:type="paragraph" w:customStyle="1" w:styleId="ConsCell">
    <w:name w:val="ConsCell"/>
    <w:rsid w:val="008C53DC"/>
    <w:pPr>
      <w:widowControl w:val="0"/>
      <w:snapToGrid w:val="0"/>
      <w:ind w:right="19772" w:firstLine="0"/>
      <w:jc w:val="left"/>
    </w:pPr>
    <w:rPr>
      <w:rFonts w:ascii="Arial" w:eastAsia="Times New Roman" w:hAnsi="Arial" w:cs="Times New Roman"/>
      <w:sz w:val="20"/>
      <w:szCs w:val="20"/>
      <w:lang w:eastAsia="ru-RU"/>
    </w:rPr>
  </w:style>
  <w:style w:type="character" w:customStyle="1" w:styleId="1b">
    <w:name w:val="Основной текст1"/>
    <w:rsid w:val="008C53DC"/>
    <w:rPr>
      <w:rFonts w:ascii="Times New Roman" w:hAnsi="Times New Roman" w:cs="Times New Roman" w:hint="default"/>
      <w:color w:val="000000"/>
      <w:spacing w:val="0"/>
      <w:w w:val="100"/>
      <w:position w:val="0"/>
      <w:sz w:val="18"/>
      <w:szCs w:val="18"/>
      <w:u w:val="single"/>
      <w:shd w:val="clear" w:color="auto" w:fill="FFFFFF"/>
      <w:lang w:val="ru-RU" w:eastAsia="x-none"/>
    </w:rPr>
  </w:style>
  <w:style w:type="character" w:customStyle="1" w:styleId="6pt">
    <w:name w:val="Основной текст + 6 pt"/>
    <w:aliases w:val="Полужирный"/>
    <w:rsid w:val="008C53DC"/>
    <w:rPr>
      <w:rFonts w:ascii="Times New Roman" w:hAnsi="Times New Roman" w:cs="Times New Roman" w:hint="default"/>
      <w:b/>
      <w:bCs/>
      <w:color w:val="000000"/>
      <w:spacing w:val="0"/>
      <w:w w:val="100"/>
      <w:position w:val="0"/>
      <w:sz w:val="12"/>
      <w:szCs w:val="12"/>
      <w:shd w:val="clear" w:color="auto" w:fill="FFFFFF"/>
      <w:lang w:val="ru-RU" w:eastAsia="x-none"/>
    </w:rPr>
  </w:style>
  <w:style w:type="character" w:customStyle="1" w:styleId="8pt">
    <w:name w:val="Основной текст + 8 pt"/>
    <w:rsid w:val="008C53DC"/>
    <w:rPr>
      <w:rFonts w:ascii="Times New Roman" w:hAnsi="Times New Roman" w:cs="Times New Roman" w:hint="default"/>
      <w:color w:val="000000"/>
      <w:spacing w:val="0"/>
      <w:w w:val="100"/>
      <w:position w:val="0"/>
      <w:sz w:val="16"/>
      <w:szCs w:val="16"/>
      <w:shd w:val="clear" w:color="auto" w:fill="FFFFFF"/>
      <w:lang w:val="ru-RU" w:eastAsia="x-none"/>
    </w:rPr>
  </w:style>
  <w:style w:type="paragraph" w:customStyle="1" w:styleId="formattext">
    <w:name w:val="formattext"/>
    <w:basedOn w:val="a"/>
    <w:rsid w:val="008C53DC"/>
    <w:pPr>
      <w:spacing w:before="100" w:beforeAutospacing="1" w:after="100" w:afterAutospacing="1"/>
    </w:pPr>
  </w:style>
  <w:style w:type="paragraph" w:customStyle="1" w:styleId="formattexttopleveltext">
    <w:name w:val="formattext topleveltext"/>
    <w:basedOn w:val="a"/>
    <w:rsid w:val="008C53DC"/>
    <w:pPr>
      <w:spacing w:before="100" w:beforeAutospacing="1" w:after="100" w:afterAutospacing="1"/>
    </w:pPr>
  </w:style>
  <w:style w:type="paragraph" w:customStyle="1" w:styleId="affd">
    <w:name w:val="Обычный текст"/>
    <w:basedOn w:val="a"/>
    <w:link w:val="affe"/>
    <w:qFormat/>
    <w:rsid w:val="008C53DC"/>
    <w:pPr>
      <w:ind w:firstLine="709"/>
      <w:jc w:val="both"/>
    </w:pPr>
    <w:rPr>
      <w:rFonts w:eastAsia="Calibri"/>
      <w:lang w:eastAsia="en-US"/>
    </w:rPr>
  </w:style>
  <w:style w:type="character" w:customStyle="1" w:styleId="affe">
    <w:name w:val="Обычный текст Знак"/>
    <w:basedOn w:val="a0"/>
    <w:link w:val="affd"/>
    <w:rsid w:val="008C53DC"/>
    <w:rPr>
      <w:rFonts w:ascii="Times New Roman" w:eastAsia="Calibri" w:hAnsi="Times New Roman" w:cs="Times New Roman"/>
      <w:sz w:val="24"/>
      <w:szCs w:val="24"/>
    </w:rPr>
  </w:style>
  <w:style w:type="paragraph" w:customStyle="1" w:styleId="Iniiaiieoaeno">
    <w:name w:val="Iniiaiie oaeno"/>
    <w:basedOn w:val="a"/>
    <w:rsid w:val="008C53DC"/>
    <w:pPr>
      <w:jc w:val="both"/>
    </w:pPr>
    <w:rPr>
      <w:rFonts w:ascii="Peterburg" w:hAnsi="Peterburg"/>
      <w:sz w:val="20"/>
      <w:szCs w:val="20"/>
    </w:rPr>
  </w:style>
  <w:style w:type="character" w:customStyle="1" w:styleId="UnresolvedMention">
    <w:name w:val="Unresolved Mention"/>
    <w:basedOn w:val="a0"/>
    <w:uiPriority w:val="99"/>
    <w:semiHidden/>
    <w:unhideWhenUsed/>
    <w:rsid w:val="006B2714"/>
    <w:rPr>
      <w:color w:val="605E5C"/>
      <w:shd w:val="clear" w:color="auto" w:fill="E1DFDD"/>
    </w:rPr>
  </w:style>
  <w:style w:type="paragraph" w:customStyle="1" w:styleId="afff">
    <w:name w:val="Заголовок_таблица"/>
    <w:basedOn w:val="a"/>
    <w:qFormat/>
    <w:rsid w:val="00165567"/>
    <w:pPr>
      <w:spacing w:beforeLines="100" w:before="100" w:afterLines="100" w:after="100"/>
      <w:jc w:val="center"/>
    </w:pPr>
    <w:rPr>
      <w:rFonts w:ascii="Liberation Serif" w:eastAsiaTheme="minorEastAsia" w:hAnsi="Liberation Serif" w:cstheme="minorBidi"/>
      <w:b/>
      <w:szCs w:val="20"/>
      <w:lang w:eastAsia="zh-CN"/>
    </w:rPr>
  </w:style>
  <w:style w:type="paragraph" w:customStyle="1" w:styleId="afff0">
    <w:name w:val="Обычный_таблица"/>
    <w:basedOn w:val="a"/>
    <w:qFormat/>
    <w:rsid w:val="00165567"/>
    <w:pPr>
      <w:jc w:val="center"/>
    </w:pPr>
    <w:rPr>
      <w:rFonts w:ascii="Liberation Serif" w:eastAsiaTheme="minorEastAsia" w:hAnsi="Liberation Serif" w:cstheme="minorBidi"/>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5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rvduma.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F841F-C804-4B01-862D-A4F2CD25E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11957</Words>
  <Characters>68161</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dc:creator>
  <cp:lastModifiedBy>Ващенко Юлия Александровна</cp:lastModifiedBy>
  <cp:revision>3</cp:revision>
  <cp:lastPrinted>2024-11-08T03:48:00Z</cp:lastPrinted>
  <dcterms:created xsi:type="dcterms:W3CDTF">2024-11-08T03:49:00Z</dcterms:created>
  <dcterms:modified xsi:type="dcterms:W3CDTF">2024-11-11T04:58:00Z</dcterms:modified>
</cp:coreProperties>
</file>