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E6" w:rsidRDefault="0083717E">
      <w:pPr>
        <w:spacing w:after="0" w:line="240" w:lineRule="auto"/>
        <w:ind w:left="5387"/>
        <w:jc w:val="both"/>
        <w:rPr>
          <w:rFonts w:ascii="Liberation Serif" w:hAnsi="Liberation Serif" w:cs="Lucida Sans Unicode"/>
          <w:sz w:val="24"/>
          <w:szCs w:val="24"/>
        </w:rPr>
      </w:pPr>
      <w:r>
        <w:rPr>
          <w:rFonts w:ascii="Liberation Serif" w:hAnsi="Liberation Serif" w:cs="Lucida Sans Unicode"/>
          <w:sz w:val="24"/>
          <w:szCs w:val="24"/>
        </w:rPr>
        <w:t xml:space="preserve">Приложение </w:t>
      </w:r>
    </w:p>
    <w:p w:rsidR="006E7EE6" w:rsidRDefault="0083717E">
      <w:pPr>
        <w:shd w:val="clear" w:color="auto" w:fill="FFFFFF"/>
        <w:spacing w:after="0" w:line="240" w:lineRule="auto"/>
        <w:ind w:left="5387"/>
        <w:rPr>
          <w:rFonts w:ascii="Liberation Serif" w:hAnsi="Liberation Serif" w:cs="Lucida Sans Unicode"/>
          <w:spacing w:val="-3"/>
          <w:sz w:val="24"/>
          <w:szCs w:val="24"/>
        </w:rPr>
      </w:pPr>
      <w:r>
        <w:rPr>
          <w:rFonts w:ascii="Liberation Serif" w:hAnsi="Liberation Serif" w:cs="Lucida Sans Unicode"/>
          <w:spacing w:val="-3"/>
          <w:sz w:val="24"/>
          <w:szCs w:val="24"/>
        </w:rPr>
        <w:t xml:space="preserve">к постановлению Администрации </w:t>
      </w:r>
    </w:p>
    <w:p w:rsidR="006E7EE6" w:rsidRDefault="0083717E">
      <w:pPr>
        <w:shd w:val="clear" w:color="auto" w:fill="FFFFFF"/>
        <w:spacing w:after="0" w:line="240" w:lineRule="auto"/>
        <w:ind w:left="5387"/>
        <w:rPr>
          <w:rFonts w:ascii="Liberation Serif" w:hAnsi="Liberation Serif" w:cs="Lucida Sans Unicode"/>
          <w:spacing w:val="-3"/>
          <w:sz w:val="24"/>
          <w:szCs w:val="24"/>
        </w:rPr>
      </w:pPr>
      <w:r>
        <w:rPr>
          <w:rFonts w:ascii="Liberation Serif" w:hAnsi="Liberation Serif" w:cs="Lucida Sans Unicode"/>
          <w:spacing w:val="-3"/>
          <w:sz w:val="24"/>
          <w:szCs w:val="24"/>
        </w:rPr>
        <w:t xml:space="preserve">городского округа Первоуральск </w:t>
      </w:r>
    </w:p>
    <w:p w:rsidR="006E7EE6" w:rsidRDefault="004A5348">
      <w:pPr>
        <w:spacing w:after="0" w:line="240" w:lineRule="auto"/>
        <w:ind w:left="5387" w:hanging="6"/>
        <w:rPr>
          <w:rFonts w:ascii="Liberation Serif" w:hAnsi="Liberation Serif" w:cs="Lucida Sans Unicode"/>
          <w:spacing w:val="-3"/>
          <w:sz w:val="24"/>
          <w:szCs w:val="24"/>
        </w:rPr>
      </w:pPr>
      <w:r>
        <w:rPr>
          <w:rFonts w:ascii="Liberation Serif" w:hAnsi="Liberation Serif" w:cs="Lucida Sans Unicode"/>
          <w:spacing w:val="-3"/>
          <w:sz w:val="24"/>
          <w:szCs w:val="24"/>
        </w:rPr>
        <w:t xml:space="preserve">от 03.12.2024   </w:t>
      </w:r>
      <w:bookmarkStart w:id="0" w:name="_GoBack"/>
      <w:bookmarkEnd w:id="0"/>
      <w:r w:rsidR="0083717E">
        <w:rPr>
          <w:rFonts w:ascii="Liberation Serif" w:hAnsi="Liberation Serif" w:cs="Lucida Sans Unicode"/>
          <w:spacing w:val="-3"/>
          <w:sz w:val="24"/>
          <w:szCs w:val="24"/>
        </w:rPr>
        <w:t xml:space="preserve"> № </w:t>
      </w:r>
      <w:r>
        <w:rPr>
          <w:rFonts w:ascii="Liberation Serif" w:hAnsi="Liberation Serif" w:cs="Lucida Sans Unicode"/>
          <w:spacing w:val="-3"/>
          <w:sz w:val="24"/>
          <w:szCs w:val="24"/>
        </w:rPr>
        <w:t>3017</w:t>
      </w:r>
    </w:p>
    <w:p w:rsidR="006E7EE6" w:rsidRDefault="006E7EE6">
      <w:pPr>
        <w:tabs>
          <w:tab w:val="left" w:pos="6150"/>
        </w:tabs>
        <w:spacing w:after="0" w:line="240" w:lineRule="auto"/>
        <w:jc w:val="both"/>
        <w:rPr>
          <w:rFonts w:ascii="Liberation Serif" w:hAnsi="Liberation Serif" w:cs="Lucida Sans Unicode"/>
          <w:sz w:val="24"/>
          <w:szCs w:val="24"/>
        </w:rPr>
      </w:pPr>
    </w:p>
    <w:p w:rsidR="006E7EE6" w:rsidRDefault="0083717E">
      <w:pPr>
        <w:spacing w:after="0" w:line="240" w:lineRule="auto"/>
        <w:ind w:firstLine="708"/>
        <w:jc w:val="center"/>
        <w:rPr>
          <w:rFonts w:ascii="Liberation Serif" w:hAnsi="Liberation Serif" w:cs="Lucida Sans Unicode"/>
          <w:sz w:val="24"/>
          <w:szCs w:val="24"/>
        </w:rPr>
      </w:pPr>
      <w:r>
        <w:rPr>
          <w:rFonts w:ascii="Liberation Serif" w:hAnsi="Liberation Serif" w:cs="Lucida Sans Unicode"/>
          <w:sz w:val="24"/>
          <w:szCs w:val="24"/>
        </w:rPr>
        <w:t>Состав</w:t>
      </w:r>
    </w:p>
    <w:p w:rsidR="006E7EE6" w:rsidRDefault="0083717E">
      <w:pPr>
        <w:spacing w:after="0" w:line="240" w:lineRule="auto"/>
        <w:ind w:firstLine="708"/>
        <w:jc w:val="center"/>
        <w:rPr>
          <w:rFonts w:ascii="Liberation Serif" w:hAnsi="Liberation Serif" w:cs="Lucida Sans Unicode"/>
          <w:sz w:val="24"/>
          <w:szCs w:val="24"/>
        </w:rPr>
      </w:pPr>
      <w:r>
        <w:rPr>
          <w:rFonts w:ascii="Liberation Serif" w:hAnsi="Liberation Serif" w:cs="Lucida Sans Unicode"/>
          <w:sz w:val="24"/>
          <w:szCs w:val="24"/>
        </w:rPr>
        <w:t xml:space="preserve">межведомственной комиссии по обследованию </w:t>
      </w:r>
    </w:p>
    <w:p w:rsidR="006E7EE6" w:rsidRDefault="0083717E">
      <w:pPr>
        <w:spacing w:after="0" w:line="240" w:lineRule="auto"/>
        <w:ind w:firstLine="708"/>
        <w:jc w:val="center"/>
        <w:rPr>
          <w:rFonts w:ascii="Liberation Serif" w:hAnsi="Liberation Serif" w:cs="Lucida Sans Unicode"/>
          <w:sz w:val="24"/>
          <w:szCs w:val="24"/>
        </w:rPr>
      </w:pPr>
      <w:r>
        <w:rPr>
          <w:rFonts w:ascii="Liberation Serif" w:hAnsi="Liberation Serif" w:cs="Lucida Sans Unicode"/>
          <w:sz w:val="24"/>
          <w:szCs w:val="24"/>
        </w:rPr>
        <w:t>и категорированию мест массового пребывания людей</w:t>
      </w:r>
    </w:p>
    <w:p w:rsidR="006E7EE6" w:rsidRDefault="006E7EE6">
      <w:pPr>
        <w:spacing w:after="0" w:line="240" w:lineRule="auto"/>
        <w:jc w:val="both"/>
        <w:rPr>
          <w:rFonts w:ascii="Liberation Serif" w:hAnsi="Liberation Serif" w:cs="Lucida Sans Unicode"/>
          <w:sz w:val="24"/>
          <w:szCs w:val="24"/>
        </w:rPr>
      </w:pP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2668"/>
        <w:gridCol w:w="6237"/>
      </w:tblGrid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Тамман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 xml:space="preserve">Виталий Аркадьевич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4159EC">
            <w:pPr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Заместитель Главы городского округа Первоуральск по взаимодействию с органами государственной власти и общественными организациями, председатель комиссии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Поляков 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>Денис Николаевич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4159EC">
            <w:pPr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Заместитель Главы городского округа Первоуральск по жилищно-коммунальному хозяйству, городскому хозяйству и экологии, заместитель председателя комиссии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Васильева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>Любовь Валентиновна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4159EC">
            <w:pPr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Заместитель Главы городского округа Первоуральск по управлению социальной сферой</w:t>
            </w:r>
          </w:p>
        </w:tc>
      </w:tr>
      <w:tr w:rsidR="004159EC" w:rsidTr="004159EC">
        <w:trPr>
          <w:cantSplit/>
          <w:trHeight w:val="581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Pr="004159EC" w:rsidRDefault="004159EC" w:rsidP="00A151CF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/>
                <w:sz w:val="24"/>
                <w:szCs w:val="24"/>
              </w:rPr>
              <w:t>Кайгородов</w:t>
            </w:r>
            <w:r w:rsidRPr="004159EC">
              <w:rPr>
                <w:rFonts w:ascii="Liberation Serif" w:hAnsi="Liberation Serif"/>
                <w:sz w:val="24"/>
                <w:szCs w:val="24"/>
              </w:rPr>
              <w:br/>
              <w:t>Лев Владимирович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Pr="004159EC" w:rsidRDefault="004159EC" w:rsidP="00D54542">
            <w:pPr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/>
                <w:sz w:val="24"/>
                <w:szCs w:val="24"/>
              </w:rPr>
              <w:t>Начальник отделения в городе Первоуральске Управления Федеральной службы безопасности России по Свердловской области (по согласованию)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120" w:line="240" w:lineRule="auto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t>Бараковских</w:t>
            </w:r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br/>
              <w:t>Михаил Анатольевич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D54542">
            <w:pPr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t>Начальник Отдела Министерства внутренних дел Российской Федерации «Первоуральский» (по согласованию)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tabs>
                <w:tab w:val="left" w:pos="5344"/>
              </w:tabs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tabs>
                <w:tab w:val="left" w:pos="3544"/>
              </w:tabs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Авдеев 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>Антон Евгеньевич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120" w:line="240" w:lineRule="auto"/>
              <w:jc w:val="both"/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Начальник </w:t>
            </w:r>
            <w:r>
              <w:rPr>
                <w:rFonts w:ascii="Liberation Serif" w:hAnsi="Liberation Serif" w:cs="Lucida Sans Unicode"/>
                <w:bCs/>
                <w:sz w:val="24"/>
                <w:szCs w:val="24"/>
              </w:rPr>
              <w:t>Отдела вневедомственной охраны по 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 (по согласованию)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Андриянов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>Дмитрий Николаевич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1D7330">
            <w:pPr>
              <w:tabs>
                <w:tab w:val="left" w:pos="3544"/>
                <w:tab w:val="left" w:pos="3686"/>
              </w:tabs>
              <w:spacing w:after="120" w:line="240" w:lineRule="auto"/>
              <w:jc w:val="both"/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Начальник Отдела надзорной деятельности городского округа Первоуральск, Шалинского городского округа, городского округа Староуткинск Управления надзорной деятельности и профилактической работы Главного Управления </w:t>
            </w:r>
            <w:r>
              <w:rPr>
                <w:rFonts w:ascii="Liberation Serif" w:hAnsi="Liberation Serif" w:cs="Lucida Sans Unicode"/>
                <w:bCs/>
                <w:iCs/>
                <w:sz w:val="24"/>
                <w:szCs w:val="24"/>
              </w:rPr>
              <w:t>Министерства по Чрезвычайным Ситуациям</w:t>
            </w:r>
            <w:r>
              <w:rPr>
                <w:rFonts w:ascii="Liberation Serif" w:hAnsi="Liberation Serif" w:cs="Lucida Sans Unicode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t>России по Свердловской области (по согласованию)</w:t>
            </w:r>
          </w:p>
        </w:tc>
      </w:tr>
      <w:tr w:rsidR="004159EC" w:rsidTr="004159EC">
        <w:trPr>
          <w:cantSplit/>
          <w:trHeight w:val="74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120" w:line="240" w:lineRule="auto"/>
              <w:rPr>
                <w:rFonts w:ascii="Liberation Serif" w:hAnsi="Liberation Serif" w:cs="Lucida Sans Unicode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ucida Sans Unicode"/>
                <w:sz w:val="24"/>
                <w:szCs w:val="24"/>
              </w:rPr>
              <w:t>Атамурадов</w:t>
            </w:r>
            <w:proofErr w:type="spellEnd"/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 xml:space="preserve">Руслан </w:t>
            </w:r>
            <w:proofErr w:type="spellStart"/>
            <w:r>
              <w:rPr>
                <w:rFonts w:ascii="Liberation Serif" w:hAnsi="Liberation Serif" w:cs="Lucida Sans Unicode"/>
                <w:sz w:val="24"/>
                <w:szCs w:val="24"/>
              </w:rPr>
              <w:t>Садуллаевич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D54542">
            <w:pPr>
              <w:spacing w:after="120" w:line="240" w:lineRule="auto"/>
              <w:jc w:val="both"/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Начальник 10-го Пожарно-спасательного отряда федеральной противопожарной службы Государственной противопожарной службы Главного управления МЧС России по Свердловской области города Первоуральск (по согласованию)</w:t>
            </w:r>
          </w:p>
        </w:tc>
      </w:tr>
      <w:tr w:rsidR="004159EC" w:rsidTr="004159EC">
        <w:trPr>
          <w:cantSplit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tabs>
                <w:tab w:val="left" w:pos="5344"/>
              </w:tabs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 xml:space="preserve">Чернышев </w:t>
            </w:r>
            <w:r>
              <w:rPr>
                <w:rFonts w:ascii="Liberation Serif" w:hAnsi="Liberation Serif" w:cs="Lucida Sans Unicode"/>
                <w:sz w:val="24"/>
                <w:szCs w:val="24"/>
              </w:rPr>
              <w:br/>
              <w:t>Андрей Федорович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 w:rsidP="001D7330">
            <w:pPr>
              <w:tabs>
                <w:tab w:val="left" w:pos="3402"/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>
              <w:rPr>
                <w:rFonts w:ascii="Liberation Serif" w:hAnsi="Liberation Serif" w:cs="Lucida Sans Unicode"/>
                <w:sz w:val="24"/>
                <w:szCs w:val="24"/>
              </w:rPr>
              <w:t>Начальник муниципального бюджетного учреждения «Первоуральская городская служба спасения»</w:t>
            </w:r>
          </w:p>
        </w:tc>
      </w:tr>
      <w:tr w:rsidR="004159EC" w:rsidTr="004159EC">
        <w:trPr>
          <w:cantSplit/>
          <w:trHeight w:val="581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Pr="004159EC" w:rsidRDefault="004159EC" w:rsidP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proofErr w:type="spellStart"/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t>Козионова</w:t>
            </w:r>
            <w:proofErr w:type="spellEnd"/>
          </w:p>
          <w:p w:rsidR="004159EC" w:rsidRDefault="004159EC">
            <w:pPr>
              <w:spacing w:after="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t>Евгения Вячеславовна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9EC" w:rsidRDefault="004159EC">
            <w:pPr>
              <w:tabs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 w:cs="Lucida Sans Unicode"/>
                <w:sz w:val="24"/>
                <w:szCs w:val="24"/>
              </w:rPr>
            </w:pPr>
            <w:r w:rsidRPr="004159EC">
              <w:rPr>
                <w:rFonts w:ascii="Liberation Serif" w:hAnsi="Liberation Serif" w:cs="Lucida Sans Unicode"/>
                <w:sz w:val="24"/>
                <w:szCs w:val="24"/>
              </w:rPr>
              <w:t>Начальник отдела благоустройства и содержания дорог Управления жилищно-коммунального хозяйства и строительства городского округа Первоуральск, секретарь комиссии</w:t>
            </w:r>
          </w:p>
        </w:tc>
      </w:tr>
    </w:tbl>
    <w:p w:rsidR="006E7EE6" w:rsidRDefault="006E7EE6">
      <w:pPr>
        <w:tabs>
          <w:tab w:val="left" w:pos="3544"/>
        </w:tabs>
        <w:spacing w:after="0" w:line="240" w:lineRule="auto"/>
        <w:ind w:firstLine="709"/>
        <w:jc w:val="both"/>
        <w:rPr>
          <w:rFonts w:ascii="Liberation Serif" w:hAnsi="Liberation Serif" w:cs="Lucida Sans Unicode"/>
          <w:sz w:val="24"/>
          <w:szCs w:val="24"/>
        </w:rPr>
      </w:pPr>
    </w:p>
    <w:p w:rsidR="006E7EE6" w:rsidRDefault="0083717E">
      <w:pPr>
        <w:tabs>
          <w:tab w:val="left" w:pos="3544"/>
        </w:tabs>
        <w:spacing w:after="0" w:line="240" w:lineRule="auto"/>
        <w:ind w:firstLine="709"/>
        <w:jc w:val="both"/>
      </w:pPr>
      <w:r>
        <w:rPr>
          <w:rFonts w:ascii="Liberation Serif" w:hAnsi="Liberation Serif" w:cs="Lucida Sans Unicode"/>
          <w:sz w:val="24"/>
          <w:szCs w:val="24"/>
        </w:rPr>
        <w:t>Собственник места массового пребывания людей (лицо, использующее место массового пребывания людей на ином законном основании).</w:t>
      </w:r>
    </w:p>
    <w:sectPr w:rsidR="006E7EE6">
      <w:headerReference w:type="default" r:id="rId8"/>
      <w:pgSz w:w="11906" w:h="16838"/>
      <w:pgMar w:top="567" w:right="850" w:bottom="851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21" w:rsidRDefault="00CC6821">
      <w:pPr>
        <w:spacing w:after="0" w:line="240" w:lineRule="auto"/>
      </w:pPr>
      <w:r>
        <w:separator/>
      </w:r>
    </w:p>
  </w:endnote>
  <w:endnote w:type="continuationSeparator" w:id="0">
    <w:p w:rsidR="00CC6821" w:rsidRDefault="00CC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21" w:rsidRDefault="00CC68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C6821" w:rsidRDefault="00CC6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928" w:rsidRDefault="0083717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4159EC">
      <w:rPr>
        <w:noProof/>
      </w:rPr>
      <w:t>2</w:t>
    </w:r>
    <w:r>
      <w:fldChar w:fldCharType="end"/>
    </w:r>
  </w:p>
  <w:p w:rsidR="00AD6928" w:rsidRDefault="004A53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A2C1E"/>
    <w:multiLevelType w:val="multilevel"/>
    <w:tmpl w:val="7464BC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7EE6"/>
    <w:rsid w:val="001D7330"/>
    <w:rsid w:val="00265E55"/>
    <w:rsid w:val="004159EC"/>
    <w:rsid w:val="004A5348"/>
    <w:rsid w:val="00623A80"/>
    <w:rsid w:val="006E7EE6"/>
    <w:rsid w:val="007C64D3"/>
    <w:rsid w:val="0083717E"/>
    <w:rsid w:val="00A151CF"/>
    <w:rsid w:val="00CC6821"/>
    <w:rsid w:val="00D54542"/>
    <w:rsid w:val="00E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basedOn w:val="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basedOn w:val="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3</cp:revision>
  <cp:lastPrinted>2018-02-13T05:40:00Z</cp:lastPrinted>
  <dcterms:created xsi:type="dcterms:W3CDTF">2024-12-04T11:07:00Z</dcterms:created>
  <dcterms:modified xsi:type="dcterms:W3CDTF">2024-12-04T11:07:00Z</dcterms:modified>
</cp:coreProperties>
</file>