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2FD" w:rsidRPr="00DB12FD" w:rsidRDefault="00DB12FD" w:rsidP="00DB12FD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DB12FD">
        <w:rPr>
          <w:rFonts w:ascii="Times New Roman" w:eastAsia="Times New Roman" w:hAnsi="Times New Roman" w:cs="Times New Roman"/>
          <w:noProof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-596265</wp:posOffset>
            </wp:positionV>
            <wp:extent cx="704850" cy="7239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12FD" w:rsidRPr="00DB12FD" w:rsidRDefault="00DB12FD" w:rsidP="00DB12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50"/>
          <w:sz w:val="20"/>
          <w:szCs w:val="20"/>
        </w:rPr>
      </w:pPr>
      <w:r w:rsidRPr="00DB12FD">
        <w:rPr>
          <w:rFonts w:ascii="Times New Roman" w:eastAsia="Times New Roman" w:hAnsi="Times New Roman" w:cs="Times New Roman"/>
          <w:b/>
          <w:w w:val="150"/>
          <w:sz w:val="20"/>
          <w:szCs w:val="20"/>
        </w:rPr>
        <w:t>АДМИНИСТРАЦИЯ ГОРОДСКОГО ОКРУГА ПЕРВОУРАЛЬСК</w:t>
      </w:r>
    </w:p>
    <w:p w:rsidR="00DB12FD" w:rsidRPr="00DB12FD" w:rsidRDefault="00DB12FD" w:rsidP="00DB12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36"/>
          <w:szCs w:val="20"/>
        </w:rPr>
      </w:pPr>
      <w:r w:rsidRPr="00DB12FD">
        <w:rPr>
          <w:rFonts w:ascii="Times New Roman" w:eastAsia="Times New Roman" w:hAnsi="Times New Roman" w:cs="Times New Roman"/>
          <w:b/>
          <w:w w:val="160"/>
          <w:sz w:val="36"/>
          <w:szCs w:val="20"/>
        </w:rPr>
        <w:t>ПОСТАНОВЛЕНИЕ</w:t>
      </w:r>
    </w:p>
    <w:p w:rsidR="00DB12FD" w:rsidRPr="00DB12FD" w:rsidRDefault="00DB12FD" w:rsidP="00DB12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</w:rPr>
      </w:pPr>
    </w:p>
    <w:p w:rsidR="00DB12FD" w:rsidRPr="00DB12FD" w:rsidRDefault="00DB12FD" w:rsidP="00DB12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</w:rPr>
      </w:pPr>
    </w:p>
    <w:p w:rsidR="00DB12FD" w:rsidRPr="00DB12FD" w:rsidRDefault="00DB12FD" w:rsidP="00DB12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</w:rPr>
      </w:pPr>
      <w:r w:rsidRPr="00DB12FD">
        <w:rPr>
          <w:rFonts w:ascii="Times New Roman" w:eastAsia="Times New Roman" w:hAnsi="Times New Roman" w:cs="Times New Roman"/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B50D5C" wp14:editId="09CE60AF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DB12FD" w:rsidRPr="00DB12FD" w:rsidTr="00DB12FD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12FD" w:rsidRPr="00DB12FD" w:rsidRDefault="00DB12FD" w:rsidP="00DB12FD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04.12.2024</w:t>
            </w:r>
          </w:p>
        </w:tc>
        <w:tc>
          <w:tcPr>
            <w:tcW w:w="3322" w:type="dxa"/>
            <w:vAlign w:val="bottom"/>
            <w:hideMark/>
          </w:tcPr>
          <w:p w:rsidR="00DB12FD" w:rsidRPr="00DB12FD" w:rsidRDefault="00DB12FD" w:rsidP="00DB12FD">
            <w:pPr>
              <w:tabs>
                <w:tab w:val="left" w:pos="7020"/>
              </w:tabs>
              <w:spacing w:after="0" w:line="240" w:lineRule="auto"/>
              <w:ind w:right="3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2FD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12FD" w:rsidRPr="00DB12FD" w:rsidRDefault="00DB12FD" w:rsidP="00DB12FD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3041</w:t>
            </w:r>
          </w:p>
        </w:tc>
      </w:tr>
    </w:tbl>
    <w:p w:rsidR="00DB12FD" w:rsidRPr="00DB12FD" w:rsidRDefault="00DB12FD" w:rsidP="00DB12FD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B12FD" w:rsidRPr="00DB12FD" w:rsidRDefault="00DB12FD" w:rsidP="00DB12FD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B12FD">
        <w:rPr>
          <w:rFonts w:ascii="Times New Roman" w:eastAsia="Times New Roman" w:hAnsi="Times New Roman" w:cs="Times New Roman"/>
          <w:sz w:val="28"/>
          <w:szCs w:val="28"/>
        </w:rPr>
        <w:t>г. Первоуральск</w:t>
      </w:r>
    </w:p>
    <w:p w:rsidR="00306884" w:rsidRDefault="00306884" w:rsidP="003F1187">
      <w:pPr>
        <w:spacing w:after="0" w:line="240" w:lineRule="auto"/>
        <w:rPr>
          <w:rFonts w:cs="Times New Roman"/>
          <w:szCs w:val="24"/>
        </w:rPr>
      </w:pPr>
    </w:p>
    <w:p w:rsidR="00306884" w:rsidRPr="007D42A1" w:rsidRDefault="00306884" w:rsidP="003F1187">
      <w:pPr>
        <w:spacing w:after="0" w:line="240" w:lineRule="auto"/>
        <w:rPr>
          <w:rFonts w:cs="Times New Roman"/>
          <w:szCs w:val="24"/>
        </w:rPr>
      </w:pPr>
    </w:p>
    <w:p w:rsidR="00FA1256" w:rsidRPr="00FA1256" w:rsidRDefault="00FA1256" w:rsidP="00FA1256">
      <w:pPr>
        <w:spacing w:after="0" w:line="240" w:lineRule="auto"/>
        <w:rPr>
          <w:szCs w:val="24"/>
        </w:rPr>
      </w:pPr>
      <w:r w:rsidRPr="00FA1256">
        <w:rPr>
          <w:szCs w:val="24"/>
        </w:rPr>
        <w:t xml:space="preserve">О подготовке и проведении </w:t>
      </w:r>
    </w:p>
    <w:p w:rsidR="00FA1256" w:rsidRPr="00FA1256" w:rsidRDefault="00FA1256" w:rsidP="00FA1256">
      <w:pPr>
        <w:spacing w:after="0" w:line="240" w:lineRule="auto"/>
        <w:rPr>
          <w:szCs w:val="24"/>
        </w:rPr>
      </w:pPr>
      <w:r w:rsidRPr="00FA1256">
        <w:rPr>
          <w:szCs w:val="24"/>
        </w:rPr>
        <w:t>на территории городского округа</w:t>
      </w:r>
    </w:p>
    <w:p w:rsidR="002943A7" w:rsidRDefault="00FA1256" w:rsidP="00FA1256">
      <w:pPr>
        <w:spacing w:after="0" w:line="240" w:lineRule="auto"/>
        <w:rPr>
          <w:szCs w:val="24"/>
        </w:rPr>
      </w:pPr>
      <w:r w:rsidRPr="00FA1256">
        <w:rPr>
          <w:szCs w:val="24"/>
        </w:rPr>
        <w:t xml:space="preserve">Первоуральск 33-го Чемпионата России </w:t>
      </w:r>
    </w:p>
    <w:p w:rsidR="002943A7" w:rsidRDefault="00FA1256" w:rsidP="00FA1256">
      <w:pPr>
        <w:spacing w:after="0" w:line="240" w:lineRule="auto"/>
        <w:rPr>
          <w:szCs w:val="24"/>
        </w:rPr>
      </w:pPr>
      <w:r w:rsidRPr="00FA1256">
        <w:rPr>
          <w:szCs w:val="24"/>
        </w:rPr>
        <w:t xml:space="preserve">и Всероссийских Соревнований по хоккею </w:t>
      </w:r>
    </w:p>
    <w:p w:rsidR="00FA1256" w:rsidRPr="00FA1256" w:rsidRDefault="00FA1256" w:rsidP="00FA1256">
      <w:pPr>
        <w:spacing w:after="0" w:line="240" w:lineRule="auto"/>
        <w:rPr>
          <w:szCs w:val="24"/>
        </w:rPr>
      </w:pPr>
      <w:r w:rsidRPr="00FA1256">
        <w:rPr>
          <w:szCs w:val="24"/>
        </w:rPr>
        <w:t>с мячом среди команд Суперлиги и</w:t>
      </w:r>
    </w:p>
    <w:p w:rsidR="003F1187" w:rsidRPr="00FA1256" w:rsidRDefault="00FA1256" w:rsidP="00FA1256">
      <w:pPr>
        <w:spacing w:after="0" w:line="240" w:lineRule="auto"/>
        <w:rPr>
          <w:rFonts w:cs="Times New Roman"/>
          <w:bCs/>
          <w:szCs w:val="24"/>
        </w:rPr>
      </w:pPr>
      <w:r w:rsidRPr="00FA1256">
        <w:rPr>
          <w:szCs w:val="24"/>
        </w:rPr>
        <w:t>Высшей лиги в сезоне 2024-2025 годов</w:t>
      </w:r>
    </w:p>
    <w:p w:rsidR="006F35D9" w:rsidRPr="00FA1256" w:rsidRDefault="006F35D9" w:rsidP="00FA1256">
      <w:pPr>
        <w:spacing w:after="0" w:line="240" w:lineRule="auto"/>
        <w:rPr>
          <w:rFonts w:cs="Times New Roman"/>
          <w:szCs w:val="24"/>
          <w:highlight w:val="yellow"/>
        </w:rPr>
      </w:pPr>
    </w:p>
    <w:p w:rsidR="00FA1256" w:rsidRDefault="00FA1256" w:rsidP="00FA1256">
      <w:pPr>
        <w:spacing w:after="0" w:line="240" w:lineRule="auto"/>
        <w:rPr>
          <w:rFonts w:cs="Times New Roman"/>
          <w:szCs w:val="24"/>
          <w:highlight w:val="yellow"/>
        </w:rPr>
      </w:pPr>
    </w:p>
    <w:p w:rsidR="00306884" w:rsidRDefault="00306884" w:rsidP="00FA1256">
      <w:pPr>
        <w:spacing w:after="0" w:line="240" w:lineRule="auto"/>
        <w:rPr>
          <w:rFonts w:cs="Times New Roman"/>
          <w:szCs w:val="24"/>
          <w:highlight w:val="yellow"/>
        </w:rPr>
      </w:pPr>
    </w:p>
    <w:p w:rsidR="00306884" w:rsidRPr="00FA1256" w:rsidRDefault="00306884" w:rsidP="00FA1256">
      <w:pPr>
        <w:spacing w:after="0" w:line="240" w:lineRule="auto"/>
        <w:rPr>
          <w:rFonts w:cs="Times New Roman"/>
          <w:szCs w:val="24"/>
          <w:highlight w:val="yellow"/>
        </w:rPr>
      </w:pPr>
    </w:p>
    <w:p w:rsidR="00FA1256" w:rsidRPr="00FA1256" w:rsidRDefault="00FA1256" w:rsidP="00FA125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bCs/>
          <w:spacing w:val="3"/>
          <w:kern w:val="36"/>
          <w:szCs w:val="24"/>
        </w:rPr>
      </w:pPr>
      <w:proofErr w:type="gramStart"/>
      <w:r w:rsidRPr="00FA1256">
        <w:rPr>
          <w:szCs w:val="24"/>
        </w:rPr>
        <w:t>В соответствии с Федеральным з</w:t>
      </w:r>
      <w:r>
        <w:rPr>
          <w:szCs w:val="24"/>
        </w:rPr>
        <w:t xml:space="preserve">аконом от 04 декабря 2007 года </w:t>
      </w:r>
      <w:r>
        <w:rPr>
          <w:szCs w:val="24"/>
        </w:rPr>
        <w:br/>
      </w:r>
      <w:r w:rsidRPr="00FA1256">
        <w:rPr>
          <w:szCs w:val="24"/>
        </w:rPr>
        <w:t xml:space="preserve">№ 329-ФЗ «О физической культуре и спорте в Российской Федерации», руководствуясь </w:t>
      </w:r>
      <w:r w:rsidRPr="00FA1256">
        <w:rPr>
          <w:bCs/>
          <w:spacing w:val="3"/>
          <w:kern w:val="36"/>
          <w:szCs w:val="24"/>
        </w:rPr>
        <w:t xml:space="preserve">Постановлением Правительства Российской Федерации от 18 апреля 2014 года </w:t>
      </w:r>
      <w:r w:rsidRPr="00FA1256">
        <w:rPr>
          <w:bCs/>
          <w:spacing w:val="3"/>
          <w:kern w:val="36"/>
          <w:szCs w:val="24"/>
        </w:rPr>
        <w:br/>
        <w:t xml:space="preserve">№353 «Об утверждении Правил обеспечения безопасности при проведении официальных спортивных соревнований», </w:t>
      </w:r>
      <w:r w:rsidRPr="00FA1256">
        <w:rPr>
          <w:szCs w:val="24"/>
        </w:rPr>
        <w:t>согласно календарному плану официальных физкультурных мероприятий и спортивных мероп</w:t>
      </w:r>
      <w:r>
        <w:rPr>
          <w:szCs w:val="24"/>
        </w:rPr>
        <w:t xml:space="preserve">риятий Свердловской области на </w:t>
      </w:r>
      <w:r>
        <w:rPr>
          <w:szCs w:val="24"/>
        </w:rPr>
        <w:br/>
      </w:r>
      <w:r w:rsidRPr="00FA1256">
        <w:rPr>
          <w:szCs w:val="24"/>
        </w:rPr>
        <w:t>2024 год, утвержденного приказом Министерства физической культуры и</w:t>
      </w:r>
      <w:proofErr w:type="gramEnd"/>
      <w:r w:rsidRPr="00FA1256">
        <w:rPr>
          <w:szCs w:val="24"/>
        </w:rPr>
        <w:t xml:space="preserve"> </w:t>
      </w:r>
      <w:proofErr w:type="gramStart"/>
      <w:r w:rsidRPr="00FA1256">
        <w:rPr>
          <w:szCs w:val="24"/>
        </w:rPr>
        <w:t>спорта Свердловской области от 29 декабря 2023 года № 140/СМ, в целях оказания содействия в проведении на высоком организационном уровне 33-го Чемпионата России и Всероссийских соревнований по хоккею с мячом среди команд Суперлиги и Высшей лиги в сезоне 2024-2025 годов, в соответствии с Регламентом проведения всероссийских соревнований по хоккею с мячом, утвержденного Исполкомом Федерации хоккея с мячом России от 18</w:t>
      </w:r>
      <w:proofErr w:type="gramEnd"/>
      <w:r w:rsidRPr="00FA1256">
        <w:rPr>
          <w:szCs w:val="24"/>
        </w:rPr>
        <w:t xml:space="preserve"> мая 2017 года</w:t>
      </w:r>
      <w:r w:rsidRPr="00FA1256">
        <w:rPr>
          <w:bCs/>
          <w:spacing w:val="3"/>
          <w:kern w:val="36"/>
          <w:szCs w:val="24"/>
        </w:rPr>
        <w:t>,</w:t>
      </w:r>
      <w:r w:rsidRPr="00FA1256">
        <w:rPr>
          <w:szCs w:val="24"/>
        </w:rPr>
        <w:t xml:space="preserve"> на основании обращения в Администрацию городского округа Первоуральск </w:t>
      </w:r>
      <w:r w:rsidR="00770486">
        <w:rPr>
          <w:szCs w:val="24"/>
        </w:rPr>
        <w:t>Директора</w:t>
      </w:r>
      <w:r w:rsidRPr="00FA1256">
        <w:rPr>
          <w:szCs w:val="24"/>
        </w:rPr>
        <w:t xml:space="preserve"> Автономной некоммерческой организации «Хоккейный Клуб «СКА-Уральский трубник» </w:t>
      </w:r>
      <w:r w:rsidR="00DC6AB3">
        <w:rPr>
          <w:szCs w:val="24"/>
        </w:rPr>
        <w:t xml:space="preserve">А.Г. </w:t>
      </w:r>
      <w:proofErr w:type="spellStart"/>
      <w:r w:rsidR="00770486">
        <w:rPr>
          <w:szCs w:val="24"/>
        </w:rPr>
        <w:t>Бадретдинова</w:t>
      </w:r>
      <w:proofErr w:type="spellEnd"/>
      <w:r>
        <w:rPr>
          <w:szCs w:val="24"/>
        </w:rPr>
        <w:t xml:space="preserve"> от </w:t>
      </w:r>
      <w:r w:rsidR="00770486">
        <w:rPr>
          <w:szCs w:val="24"/>
        </w:rPr>
        <w:t>28</w:t>
      </w:r>
      <w:r>
        <w:rPr>
          <w:szCs w:val="24"/>
        </w:rPr>
        <w:t xml:space="preserve"> </w:t>
      </w:r>
      <w:r w:rsidR="00770486">
        <w:rPr>
          <w:szCs w:val="24"/>
        </w:rPr>
        <w:t xml:space="preserve">ноября 2024 года </w:t>
      </w:r>
      <w:r>
        <w:rPr>
          <w:szCs w:val="24"/>
        </w:rPr>
        <w:t>№</w:t>
      </w:r>
      <w:r w:rsidR="00770486">
        <w:rPr>
          <w:szCs w:val="24"/>
        </w:rPr>
        <w:t>162</w:t>
      </w:r>
      <w:r w:rsidRPr="00FA1256">
        <w:rPr>
          <w:szCs w:val="24"/>
        </w:rPr>
        <w:t>, Администрация городского округа Первоуральск</w:t>
      </w:r>
    </w:p>
    <w:p w:rsidR="00FA1256" w:rsidRPr="00FA1256" w:rsidRDefault="00FA1256" w:rsidP="00FA1256">
      <w:pPr>
        <w:tabs>
          <w:tab w:val="left" w:pos="-8222"/>
        </w:tabs>
        <w:spacing w:after="0" w:line="240" w:lineRule="auto"/>
        <w:contextualSpacing/>
        <w:jc w:val="both"/>
        <w:rPr>
          <w:szCs w:val="24"/>
        </w:rPr>
      </w:pPr>
    </w:p>
    <w:p w:rsidR="00FA1256" w:rsidRPr="00FA1256" w:rsidRDefault="00FA1256" w:rsidP="00FA1256">
      <w:pPr>
        <w:spacing w:after="0" w:line="240" w:lineRule="auto"/>
        <w:jc w:val="both"/>
        <w:rPr>
          <w:szCs w:val="24"/>
        </w:rPr>
      </w:pPr>
    </w:p>
    <w:p w:rsidR="002943A7" w:rsidRPr="002943A7" w:rsidRDefault="00FA1256" w:rsidP="00306884">
      <w:pPr>
        <w:spacing w:after="0" w:line="240" w:lineRule="auto"/>
        <w:jc w:val="both"/>
        <w:rPr>
          <w:szCs w:val="24"/>
        </w:rPr>
      </w:pPr>
      <w:r w:rsidRPr="00FA1256">
        <w:rPr>
          <w:szCs w:val="24"/>
        </w:rPr>
        <w:t>ПОСТАНОВЛЯЕТ:</w:t>
      </w:r>
    </w:p>
    <w:p w:rsidR="002943A7" w:rsidRDefault="002943A7" w:rsidP="00FA1256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szCs w:val="24"/>
        </w:rPr>
      </w:pPr>
      <w:r>
        <w:t>Признать утратившим силу п</w:t>
      </w:r>
      <w:r w:rsidRPr="0079083B">
        <w:t>остановлени</w:t>
      </w:r>
      <w:r>
        <w:t>е</w:t>
      </w:r>
      <w:r w:rsidRPr="0079083B">
        <w:t xml:space="preserve"> Администрации городского округа Первоуральск</w:t>
      </w:r>
      <w:r>
        <w:t xml:space="preserve"> от 23 октября 2024 года №2650 «</w:t>
      </w:r>
      <w:r w:rsidRPr="00FA1256">
        <w:rPr>
          <w:szCs w:val="24"/>
        </w:rPr>
        <w:t xml:space="preserve">О подготовке и проведении </w:t>
      </w:r>
      <w:r>
        <w:rPr>
          <w:szCs w:val="24"/>
        </w:rPr>
        <w:t xml:space="preserve">на территории </w:t>
      </w:r>
      <w:r w:rsidRPr="00FA1256">
        <w:rPr>
          <w:szCs w:val="24"/>
        </w:rPr>
        <w:t>городского округа</w:t>
      </w:r>
      <w:r>
        <w:rPr>
          <w:szCs w:val="24"/>
        </w:rPr>
        <w:t xml:space="preserve"> </w:t>
      </w:r>
      <w:r w:rsidRPr="00FA1256">
        <w:rPr>
          <w:szCs w:val="24"/>
        </w:rPr>
        <w:t>Первоуральск на территории</w:t>
      </w:r>
      <w:r>
        <w:rPr>
          <w:szCs w:val="24"/>
        </w:rPr>
        <w:t xml:space="preserve"> </w:t>
      </w:r>
      <w:r w:rsidRPr="00FA1256">
        <w:rPr>
          <w:szCs w:val="24"/>
        </w:rPr>
        <w:t xml:space="preserve">спорткомплекса «Уральский трубник» </w:t>
      </w:r>
      <w:r>
        <w:rPr>
          <w:szCs w:val="24"/>
        </w:rPr>
        <w:t xml:space="preserve"> </w:t>
      </w:r>
      <w:r w:rsidRPr="00FA1256">
        <w:rPr>
          <w:szCs w:val="24"/>
        </w:rPr>
        <w:t xml:space="preserve">33-го Чемпионата России и Всероссийских Соревнований по хоккею с мячом </w:t>
      </w:r>
      <w:r>
        <w:rPr>
          <w:szCs w:val="24"/>
        </w:rPr>
        <w:t xml:space="preserve"> среди </w:t>
      </w:r>
      <w:r w:rsidRPr="00FA1256">
        <w:rPr>
          <w:szCs w:val="24"/>
        </w:rPr>
        <w:t>команд Суперлиги и</w:t>
      </w:r>
      <w:r>
        <w:rPr>
          <w:szCs w:val="24"/>
        </w:rPr>
        <w:t xml:space="preserve"> </w:t>
      </w:r>
      <w:r w:rsidRPr="00FA1256">
        <w:rPr>
          <w:szCs w:val="24"/>
        </w:rPr>
        <w:t>Высшей лиги в сезоне 2024-2025 годов</w:t>
      </w:r>
      <w:r>
        <w:rPr>
          <w:szCs w:val="24"/>
        </w:rPr>
        <w:t>».</w:t>
      </w:r>
    </w:p>
    <w:p w:rsidR="00FA1256" w:rsidRPr="00FA1256" w:rsidRDefault="00FA1256" w:rsidP="00FA1256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szCs w:val="24"/>
        </w:rPr>
      </w:pPr>
      <w:proofErr w:type="gramStart"/>
      <w:r w:rsidRPr="00FA1256">
        <w:rPr>
          <w:szCs w:val="24"/>
        </w:rPr>
        <w:t>Разрешить Автономной некоммерческой организации «Хоккейный клуб «СКА-Уральский трубник» и Автономной  некоммерческой организации Спортивная школа «Академия хоккея с мячом «Уральский трубник» проведение 33-го Чемпионата России и Всероссийских соревнований по хоккею с мячом среди команд Суперлиги и Высшей лиги в сезоне 2024-2025 годов (далее – Чемпионат и Всероссийские соревнования) на территории спорткомплекса «Уральский трубник» городского округа Первоуральск, в соответствии с требованиями Федеральной службы</w:t>
      </w:r>
      <w:proofErr w:type="gramEnd"/>
      <w:r w:rsidRPr="00FA1256">
        <w:rPr>
          <w:szCs w:val="24"/>
        </w:rPr>
        <w:t xml:space="preserve"> по надзору в сфере защиты прав потребителей и благополучия человека, согласно календарю игр (Приложение).</w:t>
      </w:r>
    </w:p>
    <w:p w:rsidR="00FA1256" w:rsidRPr="00FA1256" w:rsidRDefault="00FA1256" w:rsidP="00FA1256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szCs w:val="24"/>
        </w:rPr>
      </w:pPr>
      <w:r w:rsidRPr="00FA1256">
        <w:rPr>
          <w:szCs w:val="24"/>
        </w:rPr>
        <w:lastRenderedPageBreak/>
        <w:t xml:space="preserve">Организаторами проведения Чемпионата и Всероссийских соревнований является Автономная некоммерческая организация «Хоккейный Клуб «СКА-Уральский трубник» </w:t>
      </w:r>
      <w:r w:rsidRPr="00A11774">
        <w:rPr>
          <w:szCs w:val="24"/>
        </w:rPr>
        <w:t>(</w:t>
      </w:r>
      <w:r w:rsidR="00A37BE0" w:rsidRPr="00A11774">
        <w:rPr>
          <w:szCs w:val="24"/>
        </w:rPr>
        <w:t>А.Г.</w:t>
      </w:r>
      <w:r w:rsidR="00A11774" w:rsidRPr="00A11774">
        <w:rPr>
          <w:szCs w:val="24"/>
        </w:rPr>
        <w:t xml:space="preserve"> </w:t>
      </w:r>
      <w:proofErr w:type="spellStart"/>
      <w:r w:rsidR="00A37BE0" w:rsidRPr="00A11774">
        <w:rPr>
          <w:szCs w:val="24"/>
        </w:rPr>
        <w:t>Бадретдинов</w:t>
      </w:r>
      <w:proofErr w:type="spellEnd"/>
      <w:r w:rsidRPr="00A11774">
        <w:rPr>
          <w:szCs w:val="24"/>
        </w:rPr>
        <w:t>)</w:t>
      </w:r>
      <w:r w:rsidRPr="00FA1256">
        <w:rPr>
          <w:szCs w:val="24"/>
        </w:rPr>
        <w:t xml:space="preserve"> и Автономная  некоммерческая организация Спортивная школа «Академия хоккея с мячом «Уральский трубник» (П.Л. Булатов).</w:t>
      </w:r>
    </w:p>
    <w:p w:rsidR="00FA1256" w:rsidRPr="00FA1256" w:rsidRDefault="00FA1256" w:rsidP="00FA1256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szCs w:val="24"/>
        </w:rPr>
      </w:pPr>
      <w:r w:rsidRPr="00FA1256">
        <w:rPr>
          <w:szCs w:val="24"/>
        </w:rPr>
        <w:t xml:space="preserve">Ответственность за организацию и проведение Чемпионата и Всероссийских соревнований возложить на Автономную некоммерческую организацию «Хоккейный Клуб «СКА-Уральский трубник» </w:t>
      </w:r>
      <w:r w:rsidRPr="00D952A3">
        <w:rPr>
          <w:szCs w:val="24"/>
        </w:rPr>
        <w:t>(</w:t>
      </w:r>
      <w:r w:rsidR="00A37BE0" w:rsidRPr="00D952A3">
        <w:rPr>
          <w:szCs w:val="24"/>
        </w:rPr>
        <w:t>А.Г.</w:t>
      </w:r>
      <w:r w:rsidR="00D952A3" w:rsidRPr="00D952A3">
        <w:rPr>
          <w:szCs w:val="24"/>
        </w:rPr>
        <w:t xml:space="preserve"> </w:t>
      </w:r>
      <w:proofErr w:type="spellStart"/>
      <w:r w:rsidR="00A37BE0" w:rsidRPr="00D952A3">
        <w:rPr>
          <w:szCs w:val="24"/>
        </w:rPr>
        <w:t>Бадретдинов</w:t>
      </w:r>
      <w:proofErr w:type="spellEnd"/>
      <w:r w:rsidRPr="00D952A3">
        <w:rPr>
          <w:szCs w:val="24"/>
        </w:rPr>
        <w:t>)</w:t>
      </w:r>
      <w:r w:rsidRPr="00FA1256">
        <w:rPr>
          <w:szCs w:val="24"/>
        </w:rPr>
        <w:t xml:space="preserve"> и Автономную  некоммерческую организацию Спортивная школа «Академия хоккея с мячом «Уральский трубник» </w:t>
      </w:r>
      <w:r w:rsidRPr="00FA1256">
        <w:rPr>
          <w:szCs w:val="24"/>
        </w:rPr>
        <w:br/>
        <w:t>(П.Л. Булатов).</w:t>
      </w:r>
    </w:p>
    <w:p w:rsidR="00D952A3" w:rsidRPr="00702F1E" w:rsidRDefault="00FA1256" w:rsidP="00D952A3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szCs w:val="24"/>
        </w:rPr>
      </w:pPr>
      <w:r w:rsidRPr="00702F1E">
        <w:rPr>
          <w:szCs w:val="24"/>
        </w:rPr>
        <w:t>Ответственность по обеспечению мер общественного порядка и безопасности при проведении Чемпионата и Всероссийских соревнований возложить</w:t>
      </w:r>
      <w:r w:rsidR="00D952A3" w:rsidRPr="00702F1E">
        <w:rPr>
          <w:szCs w:val="24"/>
        </w:rPr>
        <w:t xml:space="preserve"> </w:t>
      </w:r>
      <w:r w:rsidRPr="00702F1E">
        <w:rPr>
          <w:szCs w:val="24"/>
        </w:rPr>
        <w:t xml:space="preserve"> на организаторов</w:t>
      </w:r>
      <w:r w:rsidR="00D952A3" w:rsidRPr="00702F1E">
        <w:rPr>
          <w:szCs w:val="24"/>
        </w:rPr>
        <w:t>:</w:t>
      </w:r>
    </w:p>
    <w:p w:rsidR="00495C6D" w:rsidRPr="00FA1256" w:rsidRDefault="00FA1256" w:rsidP="00D952A3">
      <w:pPr>
        <w:tabs>
          <w:tab w:val="left" w:pos="1134"/>
        </w:tabs>
        <w:spacing w:after="0" w:line="240" w:lineRule="auto"/>
        <w:contextualSpacing/>
        <w:jc w:val="both"/>
        <w:rPr>
          <w:szCs w:val="24"/>
        </w:rPr>
      </w:pPr>
      <w:proofErr w:type="gramStart"/>
      <w:r w:rsidRPr="00702F1E">
        <w:rPr>
          <w:szCs w:val="24"/>
        </w:rPr>
        <w:t xml:space="preserve">Автономную некоммерческую организацию «Хоккейный Клуб «СКА-Уральский трубник» (А.И. </w:t>
      </w:r>
      <w:proofErr w:type="spellStart"/>
      <w:r w:rsidRPr="00702F1E">
        <w:rPr>
          <w:szCs w:val="24"/>
        </w:rPr>
        <w:t>Сунагатов</w:t>
      </w:r>
      <w:proofErr w:type="spellEnd"/>
      <w:r w:rsidRPr="00702F1E">
        <w:rPr>
          <w:szCs w:val="24"/>
        </w:rPr>
        <w:t>) и Автономную  некоммерческую организацию Спортивная школа «Академия хоккея с мячом «Уральский трубник» (</w:t>
      </w:r>
      <w:r w:rsidR="00D952A3" w:rsidRPr="00702F1E">
        <w:rPr>
          <w:szCs w:val="24"/>
        </w:rPr>
        <w:t>С.Н. Лопатин</w:t>
      </w:r>
      <w:r w:rsidRPr="00702F1E">
        <w:rPr>
          <w:szCs w:val="24"/>
        </w:rPr>
        <w:t xml:space="preserve">), а также </w:t>
      </w:r>
      <w:r w:rsidR="00D952A3" w:rsidRPr="00702F1E">
        <w:rPr>
          <w:szCs w:val="24"/>
        </w:rPr>
        <w:t xml:space="preserve">на </w:t>
      </w:r>
      <w:r w:rsidRPr="00702F1E">
        <w:rPr>
          <w:szCs w:val="24"/>
        </w:rPr>
        <w:t>пользовател</w:t>
      </w:r>
      <w:r w:rsidR="00D952A3" w:rsidRPr="00702F1E">
        <w:rPr>
          <w:szCs w:val="24"/>
        </w:rPr>
        <w:t>я</w:t>
      </w:r>
      <w:r w:rsidRPr="00702F1E">
        <w:rPr>
          <w:szCs w:val="24"/>
        </w:rPr>
        <w:t xml:space="preserve"> объект</w:t>
      </w:r>
      <w:r w:rsidR="00D952A3" w:rsidRPr="00702F1E">
        <w:rPr>
          <w:szCs w:val="24"/>
        </w:rPr>
        <w:t>а</w:t>
      </w:r>
      <w:r w:rsidRPr="00702F1E">
        <w:rPr>
          <w:szCs w:val="24"/>
        </w:rPr>
        <w:t xml:space="preserve"> спорта</w:t>
      </w:r>
      <w:r w:rsidR="00D952A3" w:rsidRPr="00702F1E">
        <w:rPr>
          <w:szCs w:val="24"/>
        </w:rPr>
        <w:t xml:space="preserve"> «С</w:t>
      </w:r>
      <w:r w:rsidR="00A37BE0" w:rsidRPr="00702F1E">
        <w:rPr>
          <w:szCs w:val="24"/>
        </w:rPr>
        <w:t xml:space="preserve">тадион «Хромпик» </w:t>
      </w:r>
      <w:r w:rsidR="00770486" w:rsidRPr="00702F1E">
        <w:rPr>
          <w:szCs w:val="24"/>
        </w:rPr>
        <w:t>–</w:t>
      </w:r>
      <w:r w:rsidR="00702F1E" w:rsidRPr="00702F1E">
        <w:rPr>
          <w:szCs w:val="24"/>
        </w:rPr>
        <w:t xml:space="preserve"> Акционерное общество</w:t>
      </w:r>
      <w:r w:rsidR="00A37BE0" w:rsidRPr="00702F1E">
        <w:rPr>
          <w:szCs w:val="24"/>
        </w:rPr>
        <w:t xml:space="preserve"> «Хромпик» (</w:t>
      </w:r>
      <w:r w:rsidR="00770486" w:rsidRPr="00702F1E">
        <w:rPr>
          <w:szCs w:val="24"/>
        </w:rPr>
        <w:t xml:space="preserve">Д.М. </w:t>
      </w:r>
      <w:r w:rsidR="00A37BE0" w:rsidRPr="00702F1E">
        <w:rPr>
          <w:szCs w:val="24"/>
        </w:rPr>
        <w:t xml:space="preserve">Попов), </w:t>
      </w:r>
      <w:r w:rsidR="00702F1E" w:rsidRPr="00702F1E">
        <w:rPr>
          <w:szCs w:val="24"/>
        </w:rPr>
        <w:t>на пользователя объекта спорта «М</w:t>
      </w:r>
      <w:r w:rsidR="00A37BE0" w:rsidRPr="00702F1E">
        <w:rPr>
          <w:szCs w:val="24"/>
        </w:rPr>
        <w:t>алое пол</w:t>
      </w:r>
      <w:r w:rsidR="00702F1E" w:rsidRPr="00702F1E">
        <w:rPr>
          <w:szCs w:val="24"/>
        </w:rPr>
        <w:t>е</w:t>
      </w:r>
      <w:r w:rsidR="00A37BE0" w:rsidRPr="00702F1E">
        <w:rPr>
          <w:szCs w:val="24"/>
        </w:rPr>
        <w:t xml:space="preserve"> </w:t>
      </w:r>
      <w:r w:rsidR="00D952A3" w:rsidRPr="00702F1E">
        <w:rPr>
          <w:szCs w:val="24"/>
        </w:rPr>
        <w:t>спорт</w:t>
      </w:r>
      <w:r w:rsidR="00702F1E" w:rsidRPr="00702F1E">
        <w:rPr>
          <w:szCs w:val="24"/>
        </w:rPr>
        <w:t xml:space="preserve">ивного </w:t>
      </w:r>
      <w:r w:rsidR="00D952A3" w:rsidRPr="00702F1E">
        <w:rPr>
          <w:szCs w:val="24"/>
        </w:rPr>
        <w:t>комплекса</w:t>
      </w:r>
      <w:r w:rsidR="00A37BE0" w:rsidRPr="00702F1E">
        <w:rPr>
          <w:szCs w:val="24"/>
        </w:rPr>
        <w:t xml:space="preserve"> «Уральский трубни</w:t>
      </w:r>
      <w:r w:rsidR="00770486" w:rsidRPr="00702F1E">
        <w:rPr>
          <w:szCs w:val="24"/>
        </w:rPr>
        <w:t xml:space="preserve">к» </w:t>
      </w:r>
      <w:r w:rsidRPr="00702F1E">
        <w:rPr>
          <w:szCs w:val="24"/>
        </w:rPr>
        <w:t xml:space="preserve">– </w:t>
      </w:r>
      <w:r w:rsidR="00A37BE0" w:rsidRPr="00702F1E">
        <w:rPr>
          <w:szCs w:val="24"/>
        </w:rPr>
        <w:t>Автономн</w:t>
      </w:r>
      <w:r w:rsidR="00702F1E" w:rsidRPr="00702F1E">
        <w:rPr>
          <w:szCs w:val="24"/>
        </w:rPr>
        <w:t>ую</w:t>
      </w:r>
      <w:r w:rsidR="00A37BE0" w:rsidRPr="00702F1E">
        <w:rPr>
          <w:szCs w:val="24"/>
        </w:rPr>
        <w:t xml:space="preserve">  некоммерческ</w:t>
      </w:r>
      <w:r w:rsidR="00702F1E" w:rsidRPr="00702F1E">
        <w:rPr>
          <w:szCs w:val="24"/>
        </w:rPr>
        <w:t>ую</w:t>
      </w:r>
      <w:r w:rsidR="00A37BE0" w:rsidRPr="00702F1E">
        <w:rPr>
          <w:szCs w:val="24"/>
        </w:rPr>
        <w:t xml:space="preserve"> организаци</w:t>
      </w:r>
      <w:r w:rsidR="00702F1E" w:rsidRPr="00702F1E">
        <w:rPr>
          <w:szCs w:val="24"/>
        </w:rPr>
        <w:t>ю</w:t>
      </w:r>
      <w:r w:rsidR="00A37BE0" w:rsidRPr="00702F1E">
        <w:rPr>
          <w:szCs w:val="24"/>
        </w:rPr>
        <w:t xml:space="preserve"> Спортивная школа «Академия хоккея с мячом «Уральский трубник</w:t>
      </w:r>
      <w:proofErr w:type="gramEnd"/>
      <w:r w:rsidR="00A37BE0" w:rsidRPr="00702F1E">
        <w:rPr>
          <w:szCs w:val="24"/>
        </w:rPr>
        <w:t>» (</w:t>
      </w:r>
      <w:proofErr w:type="gramStart"/>
      <w:r w:rsidR="00A37BE0" w:rsidRPr="00702F1E">
        <w:rPr>
          <w:szCs w:val="24"/>
        </w:rPr>
        <w:t>А.Г.</w:t>
      </w:r>
      <w:r w:rsidR="00770486" w:rsidRPr="00702F1E">
        <w:rPr>
          <w:szCs w:val="24"/>
        </w:rPr>
        <w:t xml:space="preserve"> </w:t>
      </w:r>
      <w:proofErr w:type="spellStart"/>
      <w:r w:rsidR="00A37BE0" w:rsidRPr="00702F1E">
        <w:rPr>
          <w:szCs w:val="24"/>
        </w:rPr>
        <w:t>Бадретдинов</w:t>
      </w:r>
      <w:proofErr w:type="spellEnd"/>
      <w:r w:rsidR="00A37BE0" w:rsidRPr="00702F1E">
        <w:rPr>
          <w:szCs w:val="24"/>
        </w:rPr>
        <w:t>)</w:t>
      </w:r>
      <w:r w:rsidR="00702F1E" w:rsidRPr="00702F1E">
        <w:rPr>
          <w:szCs w:val="24"/>
        </w:rPr>
        <w:t>.</w:t>
      </w:r>
      <w:r w:rsidR="00A37BE0">
        <w:rPr>
          <w:szCs w:val="24"/>
        </w:rPr>
        <w:t xml:space="preserve"> </w:t>
      </w:r>
      <w:proofErr w:type="gramEnd"/>
    </w:p>
    <w:p w:rsidR="00FA1256" w:rsidRPr="00FA1256" w:rsidRDefault="00FA1256" w:rsidP="00FA1256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szCs w:val="24"/>
        </w:rPr>
      </w:pPr>
      <w:r w:rsidRPr="00FA1256">
        <w:rPr>
          <w:szCs w:val="24"/>
        </w:rPr>
        <w:t xml:space="preserve">Автономной некоммерческой организации «Хоккейный Клуб «СКА-Уральский трубник» </w:t>
      </w:r>
      <w:r w:rsidRPr="00702F1E">
        <w:rPr>
          <w:szCs w:val="24"/>
        </w:rPr>
        <w:t>(</w:t>
      </w:r>
      <w:r w:rsidR="00A37BE0" w:rsidRPr="00702F1E">
        <w:rPr>
          <w:szCs w:val="24"/>
        </w:rPr>
        <w:t>А.Г.</w:t>
      </w:r>
      <w:r w:rsidR="00702F1E" w:rsidRPr="00702F1E">
        <w:rPr>
          <w:szCs w:val="24"/>
        </w:rPr>
        <w:t xml:space="preserve"> </w:t>
      </w:r>
      <w:proofErr w:type="spellStart"/>
      <w:r w:rsidR="00A37BE0" w:rsidRPr="00702F1E">
        <w:rPr>
          <w:szCs w:val="24"/>
        </w:rPr>
        <w:t>Бадретдинов</w:t>
      </w:r>
      <w:proofErr w:type="spellEnd"/>
      <w:r w:rsidRPr="00702F1E">
        <w:rPr>
          <w:szCs w:val="24"/>
        </w:rPr>
        <w:t>)</w:t>
      </w:r>
      <w:r w:rsidRPr="00FA1256">
        <w:rPr>
          <w:szCs w:val="24"/>
        </w:rPr>
        <w:t xml:space="preserve"> и Автономной  некоммерческой организации Спортивная школа «Академия хоккея с мячом «Уральский трубник» (П.Л. Булатов):</w:t>
      </w:r>
    </w:p>
    <w:p w:rsidR="00FA1256" w:rsidRPr="00FA1256" w:rsidRDefault="00FA1256" w:rsidP="00FA1256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szCs w:val="24"/>
        </w:rPr>
      </w:pPr>
      <w:r w:rsidRPr="00FA1256">
        <w:rPr>
          <w:szCs w:val="24"/>
        </w:rPr>
        <w:t>заключить договор со специализированной организацией для проведения оперативно-технического осмотра места проведения соревнований на предмет антитеррористической защищенности;</w:t>
      </w:r>
    </w:p>
    <w:p w:rsidR="00FA1256" w:rsidRPr="00FA1256" w:rsidRDefault="00FA1256" w:rsidP="00FA1256">
      <w:pPr>
        <w:numPr>
          <w:ilvl w:val="0"/>
          <w:numId w:val="5"/>
        </w:numPr>
        <w:tabs>
          <w:tab w:val="left" w:pos="142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szCs w:val="24"/>
        </w:rPr>
      </w:pPr>
      <w:r w:rsidRPr="00FA1256">
        <w:rPr>
          <w:szCs w:val="24"/>
        </w:rPr>
        <w:t>до проведения Чемпионата и Всероссийских соревнований актуализировать паспорт безопасности объекта спорта;</w:t>
      </w:r>
    </w:p>
    <w:p w:rsidR="00FA1256" w:rsidRPr="00FA1256" w:rsidRDefault="00FA1256" w:rsidP="00FA1256">
      <w:pPr>
        <w:numPr>
          <w:ilvl w:val="0"/>
          <w:numId w:val="5"/>
        </w:numPr>
        <w:tabs>
          <w:tab w:val="left" w:pos="142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szCs w:val="24"/>
        </w:rPr>
      </w:pPr>
      <w:r w:rsidRPr="00FA1256">
        <w:rPr>
          <w:szCs w:val="24"/>
        </w:rPr>
        <w:t>подготовить правила посещения объекта спорта (ограничить посещение Чемпионата и Всероссийских соревнований лицам в состоянии алкогольного и наркотического опьянения; не допускать  внос напитков в жестяной/стеклянной/пластиковой таре);</w:t>
      </w:r>
    </w:p>
    <w:p w:rsidR="00FA1256" w:rsidRPr="00FA1256" w:rsidRDefault="00FA1256" w:rsidP="00FA1256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szCs w:val="24"/>
        </w:rPr>
      </w:pPr>
      <w:r w:rsidRPr="00FA1256">
        <w:rPr>
          <w:szCs w:val="24"/>
        </w:rPr>
        <w:t>заключить договор со специализированной организацией о медицинском сопровождении во время проведения Чемпионата и Всероссийских соревнований;</w:t>
      </w:r>
    </w:p>
    <w:p w:rsidR="00FA1256" w:rsidRPr="00FA1256" w:rsidRDefault="00FA1256" w:rsidP="00FA1256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szCs w:val="24"/>
        </w:rPr>
      </w:pPr>
      <w:r w:rsidRPr="00FA1256">
        <w:rPr>
          <w:szCs w:val="24"/>
        </w:rPr>
        <w:t>привлечь представителей частных охранных предприятий для охраны общественного порядка во время проведения Чемпионата и Всероссийских соревнований;</w:t>
      </w:r>
    </w:p>
    <w:p w:rsidR="00FA1256" w:rsidRPr="00FA1256" w:rsidRDefault="00FA1256" w:rsidP="00FA1256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szCs w:val="24"/>
        </w:rPr>
      </w:pPr>
      <w:r w:rsidRPr="00FA1256">
        <w:rPr>
          <w:szCs w:val="24"/>
        </w:rPr>
        <w:t>обеспечить экологическую безопасность места проведения соревнований до и после проведения домашних игр Чемпионата России и Всероссийских соревнований;</w:t>
      </w:r>
    </w:p>
    <w:p w:rsidR="00FA1256" w:rsidRPr="00FA1256" w:rsidRDefault="00FA1256" w:rsidP="00FA1256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szCs w:val="24"/>
        </w:rPr>
      </w:pPr>
      <w:r w:rsidRPr="00FA1256">
        <w:rPr>
          <w:szCs w:val="24"/>
        </w:rPr>
        <w:t>организовать посещение для зрителей во время проведения Чемпионата и Всероссийских соревнований на бесплатной основе;</w:t>
      </w:r>
    </w:p>
    <w:p w:rsidR="00FA1256" w:rsidRPr="00FA1256" w:rsidRDefault="00306884" w:rsidP="00FA1256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8</w:t>
      </w:r>
      <w:r w:rsidR="00FA1256" w:rsidRPr="00FA1256">
        <w:rPr>
          <w:szCs w:val="24"/>
        </w:rPr>
        <w:t>)</w:t>
      </w:r>
      <w:r w:rsidR="00FA1256" w:rsidRPr="00FA1256">
        <w:rPr>
          <w:szCs w:val="24"/>
        </w:rPr>
        <w:tab/>
        <w:t xml:space="preserve">принять меры, направленные на повышение уровня антитеррористической защищенности объектов (в том числе </w:t>
      </w:r>
      <w:proofErr w:type="gramStart"/>
      <w:r w:rsidR="00FA1256" w:rsidRPr="00FA1256">
        <w:rPr>
          <w:szCs w:val="24"/>
        </w:rPr>
        <w:t>техническую</w:t>
      </w:r>
      <w:proofErr w:type="gramEnd"/>
      <w:r w:rsidR="00FA1256" w:rsidRPr="00FA1256">
        <w:rPr>
          <w:szCs w:val="24"/>
        </w:rPr>
        <w:t xml:space="preserve"> укрепленность объектов);</w:t>
      </w:r>
    </w:p>
    <w:p w:rsidR="00FA1256" w:rsidRPr="00FA1256" w:rsidRDefault="00306884" w:rsidP="00FA1256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9</w:t>
      </w:r>
      <w:r w:rsidR="00FA1256" w:rsidRPr="00FA1256">
        <w:rPr>
          <w:szCs w:val="24"/>
        </w:rPr>
        <w:t>)</w:t>
      </w:r>
      <w:r w:rsidR="00FA1256" w:rsidRPr="00FA1256">
        <w:rPr>
          <w:szCs w:val="24"/>
        </w:rPr>
        <w:tab/>
        <w:t>принять меры, направленные на проверку действенности схем эвакуации, а также средств экстренной связи с правоохранительными органами;</w:t>
      </w:r>
    </w:p>
    <w:p w:rsidR="00FA1256" w:rsidRPr="00FA1256" w:rsidRDefault="00306884" w:rsidP="00FA1256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10</w:t>
      </w:r>
      <w:r w:rsidR="00FA1256" w:rsidRPr="00FA1256">
        <w:rPr>
          <w:szCs w:val="24"/>
        </w:rPr>
        <w:t>)</w:t>
      </w:r>
      <w:r w:rsidR="00FA1256" w:rsidRPr="00FA1256">
        <w:rPr>
          <w:szCs w:val="24"/>
        </w:rPr>
        <w:tab/>
        <w:t>обеспечить максимальное использование инженерно-технического оборудования обеспечения безопасности и ограничения доступа;</w:t>
      </w:r>
    </w:p>
    <w:p w:rsidR="00FA1256" w:rsidRPr="00FA1256" w:rsidRDefault="00306884" w:rsidP="00FA1256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11</w:t>
      </w:r>
      <w:r w:rsidR="00FA1256" w:rsidRPr="00FA1256">
        <w:rPr>
          <w:szCs w:val="24"/>
        </w:rPr>
        <w:t>)</w:t>
      </w:r>
      <w:r w:rsidR="00FA1256" w:rsidRPr="00FA1256">
        <w:rPr>
          <w:szCs w:val="24"/>
        </w:rPr>
        <w:tab/>
        <w:t>обеспечить доведение до ответственных должностных лиц инструкции по действиям при угрозе или возникновении чрезвычайных ситуаций;</w:t>
      </w:r>
    </w:p>
    <w:p w:rsidR="00FA1256" w:rsidRPr="00FA1256" w:rsidRDefault="00FA1256" w:rsidP="00FA1256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szCs w:val="24"/>
        </w:rPr>
      </w:pPr>
      <w:r w:rsidRPr="00FA1256">
        <w:rPr>
          <w:szCs w:val="24"/>
        </w:rPr>
        <w:t>1</w:t>
      </w:r>
      <w:r w:rsidR="00306884">
        <w:rPr>
          <w:szCs w:val="24"/>
        </w:rPr>
        <w:t>2</w:t>
      </w:r>
      <w:r w:rsidRPr="00FA1256">
        <w:rPr>
          <w:szCs w:val="24"/>
        </w:rPr>
        <w:t>)</w:t>
      </w:r>
      <w:r w:rsidRPr="00FA1256">
        <w:rPr>
          <w:szCs w:val="24"/>
        </w:rPr>
        <w:tab/>
        <w:t>при возникновении аварийных и чрезвычайных ситуаций немедленно информировать Единую дежурно-диспетчерскую службу городского округа Первоуральск по телефону 64-30-70 или 112.</w:t>
      </w:r>
    </w:p>
    <w:p w:rsidR="00702F1E" w:rsidRDefault="00A37BE0" w:rsidP="00702F1E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szCs w:val="24"/>
        </w:rPr>
      </w:pPr>
      <w:r>
        <w:rPr>
          <w:szCs w:val="24"/>
        </w:rPr>
        <w:t>П</w:t>
      </w:r>
      <w:r w:rsidRPr="00FA1256">
        <w:rPr>
          <w:szCs w:val="24"/>
        </w:rPr>
        <w:t>ользовател</w:t>
      </w:r>
      <w:r>
        <w:rPr>
          <w:szCs w:val="24"/>
        </w:rPr>
        <w:t>ям</w:t>
      </w:r>
      <w:r w:rsidRPr="00FA1256">
        <w:rPr>
          <w:szCs w:val="24"/>
        </w:rPr>
        <w:t xml:space="preserve"> </w:t>
      </w:r>
      <w:r w:rsidR="00702F1E" w:rsidRPr="00702F1E">
        <w:rPr>
          <w:szCs w:val="24"/>
        </w:rPr>
        <w:t>объект</w:t>
      </w:r>
      <w:r w:rsidR="00702F1E">
        <w:rPr>
          <w:szCs w:val="24"/>
        </w:rPr>
        <w:t>ов</w:t>
      </w:r>
      <w:r w:rsidR="00702F1E" w:rsidRPr="00702F1E">
        <w:rPr>
          <w:szCs w:val="24"/>
        </w:rPr>
        <w:t xml:space="preserve"> спорта «Стадион «Хромпик»</w:t>
      </w:r>
      <w:r w:rsidR="00702F1E">
        <w:rPr>
          <w:szCs w:val="24"/>
        </w:rPr>
        <w:t xml:space="preserve"> </w:t>
      </w:r>
      <w:r w:rsidR="00702F1E" w:rsidRPr="00702F1E">
        <w:rPr>
          <w:szCs w:val="24"/>
        </w:rPr>
        <w:t xml:space="preserve">– Акционерное общество «Хромпик» </w:t>
      </w:r>
      <w:r w:rsidR="00702F1E">
        <w:rPr>
          <w:szCs w:val="24"/>
        </w:rPr>
        <w:t xml:space="preserve"> </w:t>
      </w:r>
      <w:r w:rsidR="00702F1E" w:rsidRPr="00702F1E">
        <w:rPr>
          <w:szCs w:val="24"/>
        </w:rPr>
        <w:t xml:space="preserve">(Д.М. </w:t>
      </w:r>
      <w:r w:rsidR="00702F1E">
        <w:rPr>
          <w:szCs w:val="24"/>
        </w:rPr>
        <w:t xml:space="preserve">Попов) и </w:t>
      </w:r>
      <w:r w:rsidR="00702F1E" w:rsidRPr="00702F1E">
        <w:rPr>
          <w:szCs w:val="24"/>
        </w:rPr>
        <w:t xml:space="preserve">«Малое поле спортивного комплекса «Уральский трубник» – Автономную  некоммерческую организацию Спортивная школа «Академия </w:t>
      </w:r>
      <w:r w:rsidR="00702F1E" w:rsidRPr="00702F1E">
        <w:rPr>
          <w:szCs w:val="24"/>
        </w:rPr>
        <w:lastRenderedPageBreak/>
        <w:t xml:space="preserve">хоккея с мячом «Уральский трубник» (А.Г. </w:t>
      </w:r>
      <w:proofErr w:type="spellStart"/>
      <w:r w:rsidR="00702F1E" w:rsidRPr="00702F1E">
        <w:rPr>
          <w:szCs w:val="24"/>
        </w:rPr>
        <w:t>Бадретдинов</w:t>
      </w:r>
      <w:proofErr w:type="spellEnd"/>
      <w:r w:rsidR="00702F1E" w:rsidRPr="00702F1E">
        <w:rPr>
          <w:szCs w:val="24"/>
        </w:rPr>
        <w:t>)</w:t>
      </w:r>
      <w:r w:rsidR="00702F1E">
        <w:rPr>
          <w:szCs w:val="24"/>
        </w:rPr>
        <w:t xml:space="preserve"> </w:t>
      </w:r>
      <w:r w:rsidR="00FA1256" w:rsidRPr="00FA1256">
        <w:rPr>
          <w:szCs w:val="24"/>
        </w:rPr>
        <w:t>провести подготовительные мероприятия для обеспечения безаварийной работы</w:t>
      </w:r>
      <w:r w:rsidR="00702F1E">
        <w:rPr>
          <w:szCs w:val="24"/>
        </w:rPr>
        <w:t xml:space="preserve"> объектов</w:t>
      </w:r>
      <w:r w:rsidR="00FA1256" w:rsidRPr="00FA1256">
        <w:rPr>
          <w:szCs w:val="24"/>
        </w:rPr>
        <w:t xml:space="preserve"> при проведении Чемпионата и Всероссийских соревнований.</w:t>
      </w:r>
    </w:p>
    <w:p w:rsidR="00FA1256" w:rsidRPr="00702F1E" w:rsidRDefault="00702F1E" w:rsidP="00702F1E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szCs w:val="24"/>
        </w:rPr>
      </w:pPr>
      <w:proofErr w:type="gramStart"/>
      <w:r w:rsidRPr="00702F1E">
        <w:rPr>
          <w:szCs w:val="24"/>
        </w:rPr>
        <w:t xml:space="preserve">Пользователям объектов спорта «Стадион «Хромпик» – Акционерное общество «Хромпик»  (Д.М. Попов) и «Малое поле спортивного комплекса «Уральский трубник» – Автономную  некоммерческую организацию Спортивная школа «Академия хоккея с мячом «Уральский трубник» (А.Г. </w:t>
      </w:r>
      <w:proofErr w:type="spellStart"/>
      <w:r w:rsidRPr="00702F1E">
        <w:rPr>
          <w:szCs w:val="24"/>
        </w:rPr>
        <w:t>Бадретдинов</w:t>
      </w:r>
      <w:proofErr w:type="spellEnd"/>
      <w:r w:rsidRPr="00702F1E">
        <w:rPr>
          <w:szCs w:val="24"/>
        </w:rPr>
        <w:t xml:space="preserve">) </w:t>
      </w:r>
      <w:r w:rsidR="00FA1256" w:rsidRPr="00702F1E">
        <w:rPr>
          <w:szCs w:val="24"/>
        </w:rPr>
        <w:t xml:space="preserve">совместно с Автономной некоммерческой организации «Хоккейный Клуб «СКА-Уральский трубник» </w:t>
      </w:r>
      <w:r>
        <w:rPr>
          <w:szCs w:val="24"/>
        </w:rPr>
        <w:br/>
      </w:r>
      <w:r w:rsidR="00FA1256" w:rsidRPr="00702F1E">
        <w:rPr>
          <w:szCs w:val="24"/>
        </w:rPr>
        <w:t>(</w:t>
      </w:r>
      <w:r w:rsidR="00A37BE0" w:rsidRPr="00702F1E">
        <w:rPr>
          <w:szCs w:val="24"/>
        </w:rPr>
        <w:t>А.Г.</w:t>
      </w:r>
      <w:r w:rsidRPr="00702F1E">
        <w:rPr>
          <w:szCs w:val="24"/>
        </w:rPr>
        <w:t xml:space="preserve"> </w:t>
      </w:r>
      <w:proofErr w:type="spellStart"/>
      <w:r w:rsidR="00A37BE0" w:rsidRPr="00702F1E">
        <w:rPr>
          <w:szCs w:val="24"/>
        </w:rPr>
        <w:t>Бадретдинов</w:t>
      </w:r>
      <w:proofErr w:type="spellEnd"/>
      <w:r w:rsidR="00FA1256" w:rsidRPr="00702F1E">
        <w:rPr>
          <w:szCs w:val="24"/>
        </w:rPr>
        <w:t>) и Автономной  некоммерческой организацией Спортивная школа «Академия хоккея с мячом «Уральский трубник» (П.Л. Булатов):</w:t>
      </w:r>
      <w:proofErr w:type="gramEnd"/>
    </w:p>
    <w:p w:rsidR="00FA1256" w:rsidRPr="00FA1256" w:rsidRDefault="00FA1256" w:rsidP="00FA125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szCs w:val="24"/>
        </w:rPr>
      </w:pPr>
      <w:r w:rsidRPr="00FA1256">
        <w:rPr>
          <w:szCs w:val="24"/>
        </w:rPr>
        <w:t>1) с целью обеспечения безопасности во время проведения Чемпионата и Всероссийских соревнований ограничить вход  на территорию объекта спорта лиц, не связанных с обеспечением соревновательного и тренировочного процессов за два часа до начала проведения, во время проведения и в течение часа после проведения игр в соответствии с графиком;</w:t>
      </w:r>
    </w:p>
    <w:p w:rsidR="00FA1256" w:rsidRDefault="00FA1256" w:rsidP="00FA1256">
      <w:pPr>
        <w:tabs>
          <w:tab w:val="left" w:pos="709"/>
        </w:tabs>
        <w:spacing w:after="0" w:line="240" w:lineRule="auto"/>
        <w:ind w:firstLine="709"/>
        <w:jc w:val="both"/>
        <w:rPr>
          <w:szCs w:val="24"/>
        </w:rPr>
      </w:pPr>
      <w:r w:rsidRPr="00FA1256">
        <w:rPr>
          <w:szCs w:val="24"/>
        </w:rPr>
        <w:t>2) предоставить каждой команде и судейской бригаде, участвующей в соревнованиях, отдельную раздевалку.</w:t>
      </w:r>
    </w:p>
    <w:p w:rsidR="00495C6D" w:rsidRDefault="00495C6D" w:rsidP="00FA1256">
      <w:pPr>
        <w:tabs>
          <w:tab w:val="left" w:pos="709"/>
        </w:tabs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9.</w:t>
      </w:r>
      <w:r>
        <w:rPr>
          <w:szCs w:val="24"/>
        </w:rPr>
        <w:tab/>
        <w:t>Установить время проведения матчей</w:t>
      </w:r>
      <w:r w:rsidR="0088654F">
        <w:rPr>
          <w:szCs w:val="24"/>
        </w:rPr>
        <w:t xml:space="preserve">, согласно календарю игр </w:t>
      </w:r>
      <w:r w:rsidR="0088654F" w:rsidRPr="00FA1256">
        <w:rPr>
          <w:szCs w:val="24"/>
        </w:rPr>
        <w:t>(Приложение)</w:t>
      </w:r>
      <w:r>
        <w:rPr>
          <w:szCs w:val="24"/>
        </w:rPr>
        <w:t>:</w:t>
      </w:r>
    </w:p>
    <w:p w:rsidR="00495C6D" w:rsidRDefault="00495C6D" w:rsidP="00FA1256">
      <w:pPr>
        <w:tabs>
          <w:tab w:val="left" w:pos="709"/>
        </w:tabs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9.1.</w:t>
      </w:r>
      <w:r>
        <w:rPr>
          <w:szCs w:val="24"/>
        </w:rPr>
        <w:tab/>
        <w:t>7 декабря 2024 года при проведении Церемонии открытия в период с 17.00часов до 19.00часов;</w:t>
      </w:r>
    </w:p>
    <w:p w:rsidR="00495C6D" w:rsidRDefault="00495C6D" w:rsidP="00FA1256">
      <w:pPr>
        <w:tabs>
          <w:tab w:val="left" w:pos="709"/>
        </w:tabs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9.2.</w:t>
      </w:r>
      <w:r>
        <w:rPr>
          <w:szCs w:val="24"/>
        </w:rPr>
        <w:tab/>
        <w:t xml:space="preserve">в период с 19.00 часов до 21.00 часов - </w:t>
      </w:r>
      <w:r w:rsidRPr="00495C6D">
        <w:rPr>
          <w:szCs w:val="24"/>
        </w:rPr>
        <w:t xml:space="preserve"> </w:t>
      </w:r>
      <w:r>
        <w:rPr>
          <w:szCs w:val="24"/>
        </w:rPr>
        <w:t>в будние дни;</w:t>
      </w:r>
    </w:p>
    <w:p w:rsidR="00495C6D" w:rsidRPr="00FA1256" w:rsidRDefault="00495C6D" w:rsidP="00FA1256">
      <w:pPr>
        <w:tabs>
          <w:tab w:val="left" w:pos="709"/>
        </w:tabs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9.3.</w:t>
      </w:r>
      <w:r>
        <w:rPr>
          <w:szCs w:val="24"/>
        </w:rPr>
        <w:tab/>
        <w:t xml:space="preserve">в период с 13.00часов до 15.00 часов – в выходные и праздничные дни.  </w:t>
      </w:r>
    </w:p>
    <w:p w:rsidR="00FA1256" w:rsidRPr="0088654F" w:rsidRDefault="00FA1256" w:rsidP="0088654F">
      <w:pPr>
        <w:pStyle w:val="aa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709"/>
        <w:jc w:val="both"/>
        <w:rPr>
          <w:szCs w:val="24"/>
        </w:rPr>
      </w:pPr>
      <w:r w:rsidRPr="0088654F">
        <w:rPr>
          <w:szCs w:val="24"/>
        </w:rPr>
        <w:t xml:space="preserve">Рекомендовать Отделу Министерства внутренних дел России «Первоуральский» (М.А. </w:t>
      </w:r>
      <w:proofErr w:type="spellStart"/>
      <w:r w:rsidRPr="0088654F">
        <w:rPr>
          <w:szCs w:val="24"/>
        </w:rPr>
        <w:t>Бараковских</w:t>
      </w:r>
      <w:proofErr w:type="spellEnd"/>
      <w:r w:rsidRPr="0088654F">
        <w:rPr>
          <w:szCs w:val="24"/>
        </w:rPr>
        <w:t>),  в соответствии с законодательством Российской Федерации, оказать содействие организаторам и пользователю объекта спорта в обеспечении охраны общественного порядка во время проведения Чемпионата и Всероссийских соревнований.</w:t>
      </w:r>
    </w:p>
    <w:p w:rsidR="00FA1256" w:rsidRPr="00FA1256" w:rsidRDefault="00FA1256" w:rsidP="0088654F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szCs w:val="24"/>
        </w:rPr>
      </w:pPr>
      <w:proofErr w:type="gramStart"/>
      <w:r w:rsidRPr="00FA1256">
        <w:rPr>
          <w:szCs w:val="24"/>
        </w:rPr>
        <w:t xml:space="preserve">Рекомендовать Отделу Министерства внутренних дел России «Первоуральский» (М.А. </w:t>
      </w:r>
      <w:proofErr w:type="spellStart"/>
      <w:r w:rsidRPr="00FA1256">
        <w:rPr>
          <w:szCs w:val="24"/>
        </w:rPr>
        <w:t>Бараковских</w:t>
      </w:r>
      <w:proofErr w:type="spellEnd"/>
      <w:r w:rsidRPr="00FA1256">
        <w:rPr>
          <w:szCs w:val="24"/>
        </w:rPr>
        <w:t xml:space="preserve">), Государственному автономному учреждению здравоохранения Свердловской области «Станция скорой медицинской помощи город Первоуральск» (А.В. Сорокин), Первоуральскому муниципальному бюджетному учреждению «Первоуральская городская служба спасения» (А.Ф. Чернышев), </w:t>
      </w:r>
      <w:r w:rsidRPr="00FA1256">
        <w:rPr>
          <w:szCs w:val="24"/>
        </w:rPr>
        <w:br/>
        <w:t xml:space="preserve">10-ому Пожарно-спасательному отряду федеральной противопожарной службы Главного управления МЧС России по Свердловской области (Р.С. </w:t>
      </w:r>
      <w:proofErr w:type="spellStart"/>
      <w:r w:rsidRPr="00FA1256">
        <w:rPr>
          <w:szCs w:val="24"/>
        </w:rPr>
        <w:t>Атамурадов</w:t>
      </w:r>
      <w:proofErr w:type="spellEnd"/>
      <w:r w:rsidRPr="00FA1256">
        <w:rPr>
          <w:szCs w:val="24"/>
        </w:rPr>
        <w:t>)  обеспечить необходимый и достаточный состав сил и средств</w:t>
      </w:r>
      <w:proofErr w:type="gramEnd"/>
      <w:r w:rsidRPr="00FA1256">
        <w:rPr>
          <w:szCs w:val="24"/>
        </w:rPr>
        <w:t xml:space="preserve"> постоянной готовности для оперативного реагирования в случае чрезвычайной ситуации во время проведения Чемпионата и Всероссийских соревнований.</w:t>
      </w:r>
    </w:p>
    <w:p w:rsidR="00FA1256" w:rsidRPr="00FA1256" w:rsidRDefault="00FA1256" w:rsidP="0088654F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szCs w:val="24"/>
        </w:rPr>
      </w:pPr>
      <w:r w:rsidRPr="00FA1256">
        <w:rPr>
          <w:szCs w:val="24"/>
        </w:rPr>
        <w:t>Заместителю Главы городского округа Первоуральск по жилищно-коммунальному хозяйству, городскому хозяйству и экологии (Д.Н. Поляков) оказать содействие пользовател</w:t>
      </w:r>
      <w:r w:rsidR="00702F1E">
        <w:rPr>
          <w:szCs w:val="24"/>
        </w:rPr>
        <w:t>ям</w:t>
      </w:r>
      <w:r w:rsidRPr="00FA1256">
        <w:rPr>
          <w:szCs w:val="24"/>
        </w:rPr>
        <w:t xml:space="preserve"> объект</w:t>
      </w:r>
      <w:r w:rsidR="00702F1E">
        <w:rPr>
          <w:szCs w:val="24"/>
        </w:rPr>
        <w:t>ов</w:t>
      </w:r>
      <w:r w:rsidRPr="00FA1256">
        <w:rPr>
          <w:szCs w:val="24"/>
        </w:rPr>
        <w:t xml:space="preserve"> спорта</w:t>
      </w:r>
      <w:r w:rsidR="00702F1E">
        <w:rPr>
          <w:szCs w:val="24"/>
        </w:rPr>
        <w:t xml:space="preserve"> </w:t>
      </w:r>
      <w:r w:rsidR="00702F1E" w:rsidRPr="00702F1E">
        <w:rPr>
          <w:szCs w:val="24"/>
        </w:rPr>
        <w:t>«Стадион «Хромпик»</w:t>
      </w:r>
      <w:r w:rsidR="00702F1E">
        <w:rPr>
          <w:szCs w:val="24"/>
        </w:rPr>
        <w:t xml:space="preserve"> и </w:t>
      </w:r>
      <w:r w:rsidR="00702F1E" w:rsidRPr="00702F1E">
        <w:rPr>
          <w:szCs w:val="24"/>
        </w:rPr>
        <w:t>«Малое поле спортивного комплекса «Уральский трубник»</w:t>
      </w:r>
      <w:r w:rsidRPr="00FA1256">
        <w:rPr>
          <w:szCs w:val="24"/>
        </w:rPr>
        <w:t>:</w:t>
      </w:r>
    </w:p>
    <w:p w:rsidR="00FA1256" w:rsidRPr="00FA1256" w:rsidRDefault="00FA1256" w:rsidP="00FA1256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szCs w:val="24"/>
        </w:rPr>
      </w:pPr>
      <w:r w:rsidRPr="00FA1256">
        <w:rPr>
          <w:szCs w:val="24"/>
        </w:rPr>
        <w:t>в обеспечении бесперебойной подачи холодной и горячей воды, теплоснабжения и электроснабжения на территорию</w:t>
      </w:r>
      <w:r w:rsidR="00702F1E">
        <w:rPr>
          <w:szCs w:val="24"/>
        </w:rPr>
        <w:t xml:space="preserve"> указанных объектов</w:t>
      </w:r>
      <w:r w:rsidRPr="00FA1256">
        <w:rPr>
          <w:szCs w:val="24"/>
        </w:rPr>
        <w:t xml:space="preserve">  во время проведения Чемпионата и Всероссийских соревнований;</w:t>
      </w:r>
    </w:p>
    <w:p w:rsidR="00FA1256" w:rsidRPr="00FA1256" w:rsidRDefault="00FA1256" w:rsidP="00FA1256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szCs w:val="24"/>
        </w:rPr>
      </w:pPr>
      <w:r w:rsidRPr="00FA1256">
        <w:rPr>
          <w:szCs w:val="24"/>
        </w:rPr>
        <w:t>в оперативном реагировании коммунальных служб при возникновении аварийной ситуации во время проведения Чемпионата и Всероссийских соревнований.</w:t>
      </w:r>
    </w:p>
    <w:p w:rsidR="00FA1256" w:rsidRPr="00FA1256" w:rsidRDefault="00FA1256" w:rsidP="0088654F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szCs w:val="24"/>
        </w:rPr>
      </w:pPr>
      <w:proofErr w:type="gramStart"/>
      <w:r w:rsidRPr="00FA1256">
        <w:rPr>
          <w:szCs w:val="24"/>
        </w:rPr>
        <w:t xml:space="preserve">Отделу развития потребительского рынка, предпринимательства и туризма Администрации городского округа Первоуральск (Т.И. Орлова) рекомендовать предприятиям торговли, расположенным в радиусе 1000 метров от места проведения мероприятия и на прилегающей к нему территории, предприятиям общественного питания, работающим в формате выездного обслуживания, не осуществлять розничную </w:t>
      </w:r>
      <w:r w:rsidRPr="00FA1256">
        <w:rPr>
          <w:szCs w:val="24"/>
        </w:rPr>
        <w:lastRenderedPageBreak/>
        <w:t>продажу алкогольной продукции за два часа до начала проведения, во время проведения и в течение часа после</w:t>
      </w:r>
      <w:proofErr w:type="gramEnd"/>
      <w:r w:rsidRPr="00FA1256">
        <w:rPr>
          <w:szCs w:val="24"/>
        </w:rPr>
        <w:t xml:space="preserve"> окончания проведения Чемпионата и Всероссийских соре</w:t>
      </w:r>
      <w:r w:rsidR="002C2CDD">
        <w:rPr>
          <w:szCs w:val="24"/>
        </w:rPr>
        <w:t>внований, согласно приложению</w:t>
      </w:r>
      <w:r w:rsidRPr="00FA1256">
        <w:rPr>
          <w:szCs w:val="24"/>
        </w:rPr>
        <w:t>.</w:t>
      </w:r>
    </w:p>
    <w:p w:rsidR="00FA1256" w:rsidRPr="00FA1256" w:rsidRDefault="00FA1256" w:rsidP="0088654F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szCs w:val="24"/>
        </w:rPr>
      </w:pPr>
      <w:r w:rsidRPr="00FA1256">
        <w:rPr>
          <w:szCs w:val="24"/>
        </w:rPr>
        <w:t>Опубликовать настоящее постановление на официальном сайте городского округа Первоуральск, в сети Интернет.</w:t>
      </w:r>
    </w:p>
    <w:p w:rsidR="00FA1256" w:rsidRPr="00FA1256" w:rsidRDefault="00FA1256" w:rsidP="0088654F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szCs w:val="24"/>
        </w:rPr>
      </w:pPr>
      <w:proofErr w:type="gramStart"/>
      <w:r w:rsidRPr="00FA1256">
        <w:rPr>
          <w:szCs w:val="24"/>
        </w:rPr>
        <w:t>Контроль за</w:t>
      </w:r>
      <w:proofErr w:type="gramEnd"/>
      <w:r w:rsidRPr="00FA1256">
        <w:rPr>
          <w:szCs w:val="24"/>
        </w:rPr>
        <w:t xml:space="preserve"> исполнением настоящего постановления возложить на заместителя Главы городского округа Первоуральск по управлению социальной сферой </w:t>
      </w:r>
      <w:r>
        <w:rPr>
          <w:szCs w:val="24"/>
        </w:rPr>
        <w:br/>
      </w:r>
      <w:r w:rsidRPr="00FA1256">
        <w:rPr>
          <w:szCs w:val="24"/>
        </w:rPr>
        <w:t>Л.В. Васильеву.</w:t>
      </w:r>
    </w:p>
    <w:p w:rsidR="000B1021" w:rsidRPr="00FA1256" w:rsidRDefault="000B1021" w:rsidP="00FA1256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Cs w:val="24"/>
        </w:rPr>
      </w:pPr>
    </w:p>
    <w:p w:rsidR="004A4F21" w:rsidRPr="00FA1256" w:rsidRDefault="004A4F21" w:rsidP="00FA1256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Cs w:val="24"/>
        </w:rPr>
      </w:pPr>
    </w:p>
    <w:p w:rsidR="004A4F21" w:rsidRDefault="004A4F21" w:rsidP="00FA1256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Cs w:val="24"/>
        </w:rPr>
      </w:pPr>
    </w:p>
    <w:p w:rsidR="00FA1256" w:rsidRPr="00FA1256" w:rsidRDefault="00FA1256" w:rsidP="00FA1256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Cs w:val="24"/>
        </w:rPr>
      </w:pPr>
    </w:p>
    <w:p w:rsidR="00B82864" w:rsidRDefault="00B82864" w:rsidP="00B82864">
      <w:pPr>
        <w:spacing w:after="0" w:line="240" w:lineRule="auto"/>
        <w:jc w:val="both"/>
      </w:pPr>
      <w:proofErr w:type="spellStart"/>
      <w:r>
        <w:t>И.о</w:t>
      </w:r>
      <w:proofErr w:type="spellEnd"/>
      <w:r>
        <w:t>. Главы городского округа Первоуральск,</w:t>
      </w:r>
    </w:p>
    <w:p w:rsidR="00B82864" w:rsidRDefault="00B82864" w:rsidP="00B82864">
      <w:pPr>
        <w:spacing w:after="0" w:line="240" w:lineRule="auto"/>
        <w:jc w:val="both"/>
      </w:pPr>
      <w:r>
        <w:t xml:space="preserve">заместитель Главы </w:t>
      </w:r>
    </w:p>
    <w:p w:rsidR="00B82864" w:rsidRDefault="00B82864" w:rsidP="00B82864">
      <w:pPr>
        <w:jc w:val="both"/>
      </w:pPr>
      <w:r>
        <w:t>по финансово-</w:t>
      </w:r>
      <w:r w:rsidR="00DB12FD">
        <w:t xml:space="preserve">экономической политике                                                     </w:t>
      </w:r>
      <w:bookmarkStart w:id="0" w:name="_GoBack"/>
      <w:bookmarkEnd w:id="0"/>
      <w:r>
        <w:t xml:space="preserve"> М.Ю. Ярославцева</w:t>
      </w:r>
    </w:p>
    <w:p w:rsidR="00245993" w:rsidRPr="00FA1256" w:rsidRDefault="00245993" w:rsidP="00B82864">
      <w:pPr>
        <w:spacing w:after="0" w:line="240" w:lineRule="auto"/>
        <w:contextualSpacing/>
        <w:jc w:val="both"/>
        <w:rPr>
          <w:rFonts w:eastAsia="Times New Roman" w:cs="Times New Roman"/>
          <w:szCs w:val="24"/>
        </w:rPr>
      </w:pPr>
    </w:p>
    <w:sectPr w:rsidR="00245993" w:rsidRPr="00FA1256" w:rsidSect="00DB12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5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AB9" w:rsidRDefault="00A81AB9" w:rsidP="00A84A3F">
      <w:pPr>
        <w:spacing w:after="0" w:line="240" w:lineRule="auto"/>
      </w:pPr>
      <w:r>
        <w:separator/>
      </w:r>
    </w:p>
  </w:endnote>
  <w:endnote w:type="continuationSeparator" w:id="0">
    <w:p w:rsidR="00A81AB9" w:rsidRDefault="00A81AB9" w:rsidP="00A84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64A" w:rsidRDefault="00A16DC2" w:rsidP="00AE430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1364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1364A" w:rsidRDefault="00D1364A" w:rsidP="00AE430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64A" w:rsidRPr="006431D1" w:rsidRDefault="00D1364A">
    <w:pPr>
      <w:pStyle w:val="a3"/>
      <w:rPr>
        <w:rFonts w:ascii="Liberation Serif" w:hAnsi="Liberation Serif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64A" w:rsidRPr="006431D1" w:rsidRDefault="00D1364A">
    <w:pPr>
      <w:pStyle w:val="a3"/>
      <w:rPr>
        <w:rFonts w:ascii="Liberation Serif" w:hAnsi="Liberation Seri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AB9" w:rsidRDefault="00A81AB9" w:rsidP="00A84A3F">
      <w:pPr>
        <w:spacing w:after="0" w:line="240" w:lineRule="auto"/>
      </w:pPr>
      <w:r>
        <w:separator/>
      </w:r>
    </w:p>
  </w:footnote>
  <w:footnote w:type="continuationSeparator" w:id="0">
    <w:p w:rsidR="00A81AB9" w:rsidRDefault="00A81AB9" w:rsidP="00A84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64A" w:rsidRDefault="00D1364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5883813"/>
    </w:sdtPr>
    <w:sdtEndPr>
      <w:rPr>
        <w:rFonts w:ascii="Liberation Serif" w:hAnsi="Liberation Serif"/>
        <w:sz w:val="20"/>
        <w:szCs w:val="20"/>
      </w:rPr>
    </w:sdtEndPr>
    <w:sdtContent>
      <w:p w:rsidR="00D1364A" w:rsidRPr="006431D1" w:rsidRDefault="00A16DC2">
        <w:pPr>
          <w:pStyle w:val="a6"/>
          <w:jc w:val="center"/>
          <w:rPr>
            <w:rFonts w:cs="Times New Roman"/>
            <w:sz w:val="20"/>
            <w:szCs w:val="20"/>
          </w:rPr>
        </w:pPr>
        <w:r w:rsidRPr="006431D1">
          <w:rPr>
            <w:rFonts w:cs="Times New Roman"/>
            <w:sz w:val="20"/>
            <w:szCs w:val="20"/>
          </w:rPr>
          <w:fldChar w:fldCharType="begin"/>
        </w:r>
        <w:r w:rsidR="00D1364A" w:rsidRPr="006431D1">
          <w:rPr>
            <w:rFonts w:cs="Times New Roman"/>
            <w:sz w:val="20"/>
            <w:szCs w:val="20"/>
          </w:rPr>
          <w:instrText xml:space="preserve"> PAGE   \* MERGEFORMAT </w:instrText>
        </w:r>
        <w:r w:rsidRPr="006431D1">
          <w:rPr>
            <w:rFonts w:cs="Times New Roman"/>
            <w:sz w:val="20"/>
            <w:szCs w:val="20"/>
          </w:rPr>
          <w:fldChar w:fldCharType="separate"/>
        </w:r>
        <w:r w:rsidR="00DB12FD">
          <w:rPr>
            <w:rFonts w:cs="Times New Roman"/>
            <w:noProof/>
            <w:sz w:val="20"/>
            <w:szCs w:val="20"/>
          </w:rPr>
          <w:t>4</w:t>
        </w:r>
        <w:r w:rsidRPr="006431D1">
          <w:rPr>
            <w:rFonts w:cs="Times New Roman"/>
            <w:sz w:val="20"/>
            <w:szCs w:val="2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64A" w:rsidRPr="006431D1" w:rsidRDefault="00D1364A" w:rsidP="006431D1">
    <w:pPr>
      <w:pStyle w:val="a6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B3E8F"/>
    <w:multiLevelType w:val="hybridMultilevel"/>
    <w:tmpl w:val="8E32765E"/>
    <w:lvl w:ilvl="0" w:tplc="FF1680B4">
      <w:start w:val="2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FF1680B4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0A7C59"/>
    <w:multiLevelType w:val="hybridMultilevel"/>
    <w:tmpl w:val="CB8AE0B2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FF1680B4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C96CE182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2DD75ED4"/>
    <w:multiLevelType w:val="hybridMultilevel"/>
    <w:tmpl w:val="1F72C1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266561"/>
    <w:multiLevelType w:val="multilevel"/>
    <w:tmpl w:val="2620F2A2"/>
    <w:lvl w:ilvl="0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">
    <w:nsid w:val="4CB80046"/>
    <w:multiLevelType w:val="hybridMultilevel"/>
    <w:tmpl w:val="F0A24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7F6A94"/>
    <w:multiLevelType w:val="hybridMultilevel"/>
    <w:tmpl w:val="0DCEF3C6"/>
    <w:lvl w:ilvl="0" w:tplc="145C95B0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8834AE"/>
    <w:multiLevelType w:val="hybridMultilevel"/>
    <w:tmpl w:val="57583FB4"/>
    <w:lvl w:ilvl="0" w:tplc="FF1680B4">
      <w:start w:val="2"/>
      <w:numFmt w:val="bullet"/>
      <w:lvlText w:val="-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FF1680B4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F6939C7"/>
    <w:multiLevelType w:val="hybridMultilevel"/>
    <w:tmpl w:val="9EB89526"/>
    <w:lvl w:ilvl="0" w:tplc="1F3CA968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A3F"/>
    <w:rsid w:val="00010DCE"/>
    <w:rsid w:val="00012E0D"/>
    <w:rsid w:val="00016D84"/>
    <w:rsid w:val="0002190A"/>
    <w:rsid w:val="00032B7E"/>
    <w:rsid w:val="00033DAA"/>
    <w:rsid w:val="000349FA"/>
    <w:rsid w:val="00034AF5"/>
    <w:rsid w:val="0004108D"/>
    <w:rsid w:val="00042D27"/>
    <w:rsid w:val="0004620A"/>
    <w:rsid w:val="00047609"/>
    <w:rsid w:val="00054F55"/>
    <w:rsid w:val="000570E5"/>
    <w:rsid w:val="00061A53"/>
    <w:rsid w:val="0007052E"/>
    <w:rsid w:val="0007504B"/>
    <w:rsid w:val="00081B82"/>
    <w:rsid w:val="00084727"/>
    <w:rsid w:val="00084AA3"/>
    <w:rsid w:val="000864DB"/>
    <w:rsid w:val="00087748"/>
    <w:rsid w:val="0008775C"/>
    <w:rsid w:val="00091DD9"/>
    <w:rsid w:val="00093A96"/>
    <w:rsid w:val="00095FED"/>
    <w:rsid w:val="000A40B1"/>
    <w:rsid w:val="000A77EC"/>
    <w:rsid w:val="000B1021"/>
    <w:rsid w:val="000B1BC3"/>
    <w:rsid w:val="000B2B50"/>
    <w:rsid w:val="000B67B2"/>
    <w:rsid w:val="000B7E9E"/>
    <w:rsid w:val="000C0C34"/>
    <w:rsid w:val="000C15BC"/>
    <w:rsid w:val="000C56A8"/>
    <w:rsid w:val="000C62E9"/>
    <w:rsid w:val="000E447F"/>
    <w:rsid w:val="000E78CA"/>
    <w:rsid w:val="000F15B9"/>
    <w:rsid w:val="000F6ADA"/>
    <w:rsid w:val="000F7BA8"/>
    <w:rsid w:val="001032EF"/>
    <w:rsid w:val="00107E1D"/>
    <w:rsid w:val="0011369C"/>
    <w:rsid w:val="00114649"/>
    <w:rsid w:val="00130793"/>
    <w:rsid w:val="00130B87"/>
    <w:rsid w:val="0013191E"/>
    <w:rsid w:val="00131FC0"/>
    <w:rsid w:val="001325C5"/>
    <w:rsid w:val="00132ECD"/>
    <w:rsid w:val="0013314B"/>
    <w:rsid w:val="00133D31"/>
    <w:rsid w:val="001469E0"/>
    <w:rsid w:val="00146BC8"/>
    <w:rsid w:val="001501DE"/>
    <w:rsid w:val="00150BDF"/>
    <w:rsid w:val="00161127"/>
    <w:rsid w:val="00164C31"/>
    <w:rsid w:val="0017477F"/>
    <w:rsid w:val="00174B78"/>
    <w:rsid w:val="00191188"/>
    <w:rsid w:val="001956FB"/>
    <w:rsid w:val="00196D79"/>
    <w:rsid w:val="00197722"/>
    <w:rsid w:val="00197FDB"/>
    <w:rsid w:val="001A08A2"/>
    <w:rsid w:val="001A0CEB"/>
    <w:rsid w:val="001A4A13"/>
    <w:rsid w:val="001B539E"/>
    <w:rsid w:val="001C4BA8"/>
    <w:rsid w:val="001C5065"/>
    <w:rsid w:val="001D05F5"/>
    <w:rsid w:val="001E0DCC"/>
    <w:rsid w:val="001E2378"/>
    <w:rsid w:val="001E43B3"/>
    <w:rsid w:val="001F1225"/>
    <w:rsid w:val="002003DA"/>
    <w:rsid w:val="00203B54"/>
    <w:rsid w:val="00204F8A"/>
    <w:rsid w:val="0021286F"/>
    <w:rsid w:val="00214BDA"/>
    <w:rsid w:val="00222905"/>
    <w:rsid w:val="00231F62"/>
    <w:rsid w:val="002351C1"/>
    <w:rsid w:val="00237EB8"/>
    <w:rsid w:val="00245993"/>
    <w:rsid w:val="002461E4"/>
    <w:rsid w:val="00252A77"/>
    <w:rsid w:val="0026055B"/>
    <w:rsid w:val="00261A31"/>
    <w:rsid w:val="0027140C"/>
    <w:rsid w:val="00272A50"/>
    <w:rsid w:val="00273D36"/>
    <w:rsid w:val="00273EBD"/>
    <w:rsid w:val="002827FA"/>
    <w:rsid w:val="00282F38"/>
    <w:rsid w:val="00283995"/>
    <w:rsid w:val="00286E12"/>
    <w:rsid w:val="00291D5D"/>
    <w:rsid w:val="00293C31"/>
    <w:rsid w:val="002943A7"/>
    <w:rsid w:val="002957C5"/>
    <w:rsid w:val="00297D64"/>
    <w:rsid w:val="002A21DD"/>
    <w:rsid w:val="002C2CDD"/>
    <w:rsid w:val="002C3574"/>
    <w:rsid w:val="002C3887"/>
    <w:rsid w:val="002C44F2"/>
    <w:rsid w:val="002C589B"/>
    <w:rsid w:val="002D24F8"/>
    <w:rsid w:val="002D61D2"/>
    <w:rsid w:val="002D7689"/>
    <w:rsid w:val="0030608E"/>
    <w:rsid w:val="00306173"/>
    <w:rsid w:val="00306884"/>
    <w:rsid w:val="003106C8"/>
    <w:rsid w:val="00325AB4"/>
    <w:rsid w:val="00325AB6"/>
    <w:rsid w:val="003272F7"/>
    <w:rsid w:val="00331035"/>
    <w:rsid w:val="00331470"/>
    <w:rsid w:val="00343A0C"/>
    <w:rsid w:val="00347070"/>
    <w:rsid w:val="00354AA6"/>
    <w:rsid w:val="0035594E"/>
    <w:rsid w:val="00355AEE"/>
    <w:rsid w:val="00357EEE"/>
    <w:rsid w:val="00362D25"/>
    <w:rsid w:val="00366784"/>
    <w:rsid w:val="00370DEF"/>
    <w:rsid w:val="00381F45"/>
    <w:rsid w:val="003831A7"/>
    <w:rsid w:val="00394C7D"/>
    <w:rsid w:val="003A24B1"/>
    <w:rsid w:val="003A3E25"/>
    <w:rsid w:val="003A6F12"/>
    <w:rsid w:val="003A7100"/>
    <w:rsid w:val="003B310E"/>
    <w:rsid w:val="003B48EC"/>
    <w:rsid w:val="003B4E52"/>
    <w:rsid w:val="003B6576"/>
    <w:rsid w:val="003B7181"/>
    <w:rsid w:val="003B7641"/>
    <w:rsid w:val="003C0D23"/>
    <w:rsid w:val="003C6400"/>
    <w:rsid w:val="003D1BE2"/>
    <w:rsid w:val="003D3D2E"/>
    <w:rsid w:val="003D55EE"/>
    <w:rsid w:val="003E08C5"/>
    <w:rsid w:val="003E3DF1"/>
    <w:rsid w:val="003F0869"/>
    <w:rsid w:val="003F1187"/>
    <w:rsid w:val="003F2369"/>
    <w:rsid w:val="003F28BD"/>
    <w:rsid w:val="003F2C44"/>
    <w:rsid w:val="003F302D"/>
    <w:rsid w:val="003F5550"/>
    <w:rsid w:val="00400AC7"/>
    <w:rsid w:val="004018DA"/>
    <w:rsid w:val="00403A37"/>
    <w:rsid w:val="00412E65"/>
    <w:rsid w:val="00414DF0"/>
    <w:rsid w:val="00416795"/>
    <w:rsid w:val="00420F51"/>
    <w:rsid w:val="00421659"/>
    <w:rsid w:val="00421D50"/>
    <w:rsid w:val="00457B24"/>
    <w:rsid w:val="00462CFE"/>
    <w:rsid w:val="004643AC"/>
    <w:rsid w:val="00466B8E"/>
    <w:rsid w:val="00476A36"/>
    <w:rsid w:val="00477692"/>
    <w:rsid w:val="00482D06"/>
    <w:rsid w:val="00494DAC"/>
    <w:rsid w:val="00495C6D"/>
    <w:rsid w:val="004A4F21"/>
    <w:rsid w:val="004A6871"/>
    <w:rsid w:val="004A6EC2"/>
    <w:rsid w:val="004A71F6"/>
    <w:rsid w:val="004C0E2D"/>
    <w:rsid w:val="004C3FC0"/>
    <w:rsid w:val="004C688D"/>
    <w:rsid w:val="004D4DE4"/>
    <w:rsid w:val="004D793B"/>
    <w:rsid w:val="004E6068"/>
    <w:rsid w:val="004F00EA"/>
    <w:rsid w:val="004F1E87"/>
    <w:rsid w:val="005025D7"/>
    <w:rsid w:val="00503CF8"/>
    <w:rsid w:val="00505315"/>
    <w:rsid w:val="005169D2"/>
    <w:rsid w:val="00516E30"/>
    <w:rsid w:val="00531741"/>
    <w:rsid w:val="00532084"/>
    <w:rsid w:val="00532A2B"/>
    <w:rsid w:val="00532DCF"/>
    <w:rsid w:val="0054113E"/>
    <w:rsid w:val="0054389A"/>
    <w:rsid w:val="005463D1"/>
    <w:rsid w:val="00550F0C"/>
    <w:rsid w:val="00566AFC"/>
    <w:rsid w:val="00570381"/>
    <w:rsid w:val="00570A0E"/>
    <w:rsid w:val="00570D22"/>
    <w:rsid w:val="00571B7C"/>
    <w:rsid w:val="005733B6"/>
    <w:rsid w:val="005771BF"/>
    <w:rsid w:val="00582228"/>
    <w:rsid w:val="00587340"/>
    <w:rsid w:val="005873F4"/>
    <w:rsid w:val="0059168B"/>
    <w:rsid w:val="00592448"/>
    <w:rsid w:val="00594386"/>
    <w:rsid w:val="0059554F"/>
    <w:rsid w:val="005A1163"/>
    <w:rsid w:val="005A6773"/>
    <w:rsid w:val="005B0A73"/>
    <w:rsid w:val="005B2EE9"/>
    <w:rsid w:val="005B6876"/>
    <w:rsid w:val="005C2D3A"/>
    <w:rsid w:val="005C3DDC"/>
    <w:rsid w:val="005C5330"/>
    <w:rsid w:val="005D1E26"/>
    <w:rsid w:val="005E292D"/>
    <w:rsid w:val="00614DD2"/>
    <w:rsid w:val="00615D93"/>
    <w:rsid w:val="0062366E"/>
    <w:rsid w:val="00627841"/>
    <w:rsid w:val="00636822"/>
    <w:rsid w:val="0064209A"/>
    <w:rsid w:val="00642195"/>
    <w:rsid w:val="006431D1"/>
    <w:rsid w:val="00643889"/>
    <w:rsid w:val="00645D2B"/>
    <w:rsid w:val="00647034"/>
    <w:rsid w:val="00647663"/>
    <w:rsid w:val="00655444"/>
    <w:rsid w:val="006606D9"/>
    <w:rsid w:val="006708DE"/>
    <w:rsid w:val="006868B5"/>
    <w:rsid w:val="00690698"/>
    <w:rsid w:val="00691A9F"/>
    <w:rsid w:val="00696127"/>
    <w:rsid w:val="006962C1"/>
    <w:rsid w:val="006A25CB"/>
    <w:rsid w:val="006A3E26"/>
    <w:rsid w:val="006A7F0F"/>
    <w:rsid w:val="006C0C1A"/>
    <w:rsid w:val="006C2329"/>
    <w:rsid w:val="006C3811"/>
    <w:rsid w:val="006C60E0"/>
    <w:rsid w:val="006D153A"/>
    <w:rsid w:val="006D1860"/>
    <w:rsid w:val="006D1D37"/>
    <w:rsid w:val="006D2F9A"/>
    <w:rsid w:val="006D4FE4"/>
    <w:rsid w:val="006D5CA5"/>
    <w:rsid w:val="006D705E"/>
    <w:rsid w:val="006E7AD9"/>
    <w:rsid w:val="006E7F92"/>
    <w:rsid w:val="006F2B7A"/>
    <w:rsid w:val="006F35D9"/>
    <w:rsid w:val="006F3DAC"/>
    <w:rsid w:val="006F5718"/>
    <w:rsid w:val="006F763D"/>
    <w:rsid w:val="00702F1E"/>
    <w:rsid w:val="00705EC8"/>
    <w:rsid w:val="00720ACE"/>
    <w:rsid w:val="00726C3E"/>
    <w:rsid w:val="00731F1D"/>
    <w:rsid w:val="0074053B"/>
    <w:rsid w:val="007436F2"/>
    <w:rsid w:val="00747A3F"/>
    <w:rsid w:val="00747BED"/>
    <w:rsid w:val="00750053"/>
    <w:rsid w:val="00762630"/>
    <w:rsid w:val="00763401"/>
    <w:rsid w:val="00763B9A"/>
    <w:rsid w:val="007660C8"/>
    <w:rsid w:val="00770486"/>
    <w:rsid w:val="007721CD"/>
    <w:rsid w:val="00772230"/>
    <w:rsid w:val="00773160"/>
    <w:rsid w:val="00777DD3"/>
    <w:rsid w:val="00781916"/>
    <w:rsid w:val="0078689E"/>
    <w:rsid w:val="00787BDD"/>
    <w:rsid w:val="00790568"/>
    <w:rsid w:val="00796E09"/>
    <w:rsid w:val="007977B8"/>
    <w:rsid w:val="007A17A1"/>
    <w:rsid w:val="007A7214"/>
    <w:rsid w:val="007A7715"/>
    <w:rsid w:val="007B5D09"/>
    <w:rsid w:val="007B5EE8"/>
    <w:rsid w:val="007C1BBD"/>
    <w:rsid w:val="007C7B3E"/>
    <w:rsid w:val="007C7D34"/>
    <w:rsid w:val="007D1041"/>
    <w:rsid w:val="007D26B7"/>
    <w:rsid w:val="007D3B0F"/>
    <w:rsid w:val="007D42A1"/>
    <w:rsid w:val="007D4600"/>
    <w:rsid w:val="007D4763"/>
    <w:rsid w:val="007D571B"/>
    <w:rsid w:val="007E38F4"/>
    <w:rsid w:val="007E602C"/>
    <w:rsid w:val="007E7DBE"/>
    <w:rsid w:val="007F0C55"/>
    <w:rsid w:val="007F63C2"/>
    <w:rsid w:val="00800C34"/>
    <w:rsid w:val="00805B46"/>
    <w:rsid w:val="00807911"/>
    <w:rsid w:val="00827371"/>
    <w:rsid w:val="0082753B"/>
    <w:rsid w:val="0083049E"/>
    <w:rsid w:val="00835E6B"/>
    <w:rsid w:val="00842401"/>
    <w:rsid w:val="00847E85"/>
    <w:rsid w:val="00861658"/>
    <w:rsid w:val="00861BBF"/>
    <w:rsid w:val="008632F1"/>
    <w:rsid w:val="0086771D"/>
    <w:rsid w:val="00871110"/>
    <w:rsid w:val="0087233B"/>
    <w:rsid w:val="00875A7B"/>
    <w:rsid w:val="0088654F"/>
    <w:rsid w:val="0089068C"/>
    <w:rsid w:val="00894BE7"/>
    <w:rsid w:val="00894C1D"/>
    <w:rsid w:val="008961E2"/>
    <w:rsid w:val="008A1DCC"/>
    <w:rsid w:val="008A24D9"/>
    <w:rsid w:val="008B4A25"/>
    <w:rsid w:val="008C20B2"/>
    <w:rsid w:val="008C2754"/>
    <w:rsid w:val="008C557E"/>
    <w:rsid w:val="008E01B8"/>
    <w:rsid w:val="008F0304"/>
    <w:rsid w:val="008F0D29"/>
    <w:rsid w:val="008F2FFE"/>
    <w:rsid w:val="008F7633"/>
    <w:rsid w:val="0090142C"/>
    <w:rsid w:val="00907AB3"/>
    <w:rsid w:val="00912415"/>
    <w:rsid w:val="00914E71"/>
    <w:rsid w:val="00915862"/>
    <w:rsid w:val="00920D10"/>
    <w:rsid w:val="0092148B"/>
    <w:rsid w:val="00931F41"/>
    <w:rsid w:val="0093380C"/>
    <w:rsid w:val="009343A9"/>
    <w:rsid w:val="00935135"/>
    <w:rsid w:val="00935917"/>
    <w:rsid w:val="00937922"/>
    <w:rsid w:val="009465E3"/>
    <w:rsid w:val="00947E54"/>
    <w:rsid w:val="0095006A"/>
    <w:rsid w:val="009541E6"/>
    <w:rsid w:val="00960E6C"/>
    <w:rsid w:val="009743C7"/>
    <w:rsid w:val="009744AD"/>
    <w:rsid w:val="009755EE"/>
    <w:rsid w:val="00975735"/>
    <w:rsid w:val="00976C7A"/>
    <w:rsid w:val="00977260"/>
    <w:rsid w:val="00982060"/>
    <w:rsid w:val="0098251F"/>
    <w:rsid w:val="00984DD2"/>
    <w:rsid w:val="00984FDF"/>
    <w:rsid w:val="00986620"/>
    <w:rsid w:val="0099007A"/>
    <w:rsid w:val="00991303"/>
    <w:rsid w:val="009B01E8"/>
    <w:rsid w:val="009B0A05"/>
    <w:rsid w:val="009B4F59"/>
    <w:rsid w:val="009C1DCE"/>
    <w:rsid w:val="009C5447"/>
    <w:rsid w:val="009D1773"/>
    <w:rsid w:val="009D48FF"/>
    <w:rsid w:val="009E20CC"/>
    <w:rsid w:val="009E4F9A"/>
    <w:rsid w:val="009E5BF7"/>
    <w:rsid w:val="00A07ACD"/>
    <w:rsid w:val="00A10A4D"/>
    <w:rsid w:val="00A11774"/>
    <w:rsid w:val="00A16212"/>
    <w:rsid w:val="00A16DC2"/>
    <w:rsid w:val="00A27486"/>
    <w:rsid w:val="00A36B8D"/>
    <w:rsid w:val="00A37BE0"/>
    <w:rsid w:val="00A45A45"/>
    <w:rsid w:val="00A55462"/>
    <w:rsid w:val="00A56FA2"/>
    <w:rsid w:val="00A61163"/>
    <w:rsid w:val="00A6310A"/>
    <w:rsid w:val="00A64C8F"/>
    <w:rsid w:val="00A76F76"/>
    <w:rsid w:val="00A77AD8"/>
    <w:rsid w:val="00A81AB9"/>
    <w:rsid w:val="00A82126"/>
    <w:rsid w:val="00A8392F"/>
    <w:rsid w:val="00A84A3F"/>
    <w:rsid w:val="00A861F5"/>
    <w:rsid w:val="00A92878"/>
    <w:rsid w:val="00A930E1"/>
    <w:rsid w:val="00A94906"/>
    <w:rsid w:val="00A963AD"/>
    <w:rsid w:val="00AA6AFF"/>
    <w:rsid w:val="00AA733D"/>
    <w:rsid w:val="00AB13C2"/>
    <w:rsid w:val="00AB17D5"/>
    <w:rsid w:val="00AB2937"/>
    <w:rsid w:val="00AB79DB"/>
    <w:rsid w:val="00AC53B3"/>
    <w:rsid w:val="00AD0082"/>
    <w:rsid w:val="00AD14AA"/>
    <w:rsid w:val="00AD3AB6"/>
    <w:rsid w:val="00AD72E4"/>
    <w:rsid w:val="00AE430F"/>
    <w:rsid w:val="00AE434D"/>
    <w:rsid w:val="00AE4ECF"/>
    <w:rsid w:val="00AE61B1"/>
    <w:rsid w:val="00AF38B5"/>
    <w:rsid w:val="00AF4C0E"/>
    <w:rsid w:val="00AF6798"/>
    <w:rsid w:val="00AF6C0B"/>
    <w:rsid w:val="00B246FF"/>
    <w:rsid w:val="00B25B15"/>
    <w:rsid w:val="00B519C7"/>
    <w:rsid w:val="00B52D24"/>
    <w:rsid w:val="00B559BE"/>
    <w:rsid w:val="00B56E96"/>
    <w:rsid w:val="00B5743C"/>
    <w:rsid w:val="00B61A87"/>
    <w:rsid w:val="00B70076"/>
    <w:rsid w:val="00B713D9"/>
    <w:rsid w:val="00B71E8F"/>
    <w:rsid w:val="00B77777"/>
    <w:rsid w:val="00B82864"/>
    <w:rsid w:val="00B853AE"/>
    <w:rsid w:val="00B85BD8"/>
    <w:rsid w:val="00B9035B"/>
    <w:rsid w:val="00B90742"/>
    <w:rsid w:val="00B92DCF"/>
    <w:rsid w:val="00B95487"/>
    <w:rsid w:val="00B9605D"/>
    <w:rsid w:val="00B97C3A"/>
    <w:rsid w:val="00BA4455"/>
    <w:rsid w:val="00BA505C"/>
    <w:rsid w:val="00BB1161"/>
    <w:rsid w:val="00BB3096"/>
    <w:rsid w:val="00BB3894"/>
    <w:rsid w:val="00BB6623"/>
    <w:rsid w:val="00BB702C"/>
    <w:rsid w:val="00BC0B77"/>
    <w:rsid w:val="00BC1F9C"/>
    <w:rsid w:val="00BC55D7"/>
    <w:rsid w:val="00BC7CB4"/>
    <w:rsid w:val="00BD756A"/>
    <w:rsid w:val="00BE08D8"/>
    <w:rsid w:val="00BE1464"/>
    <w:rsid w:val="00BE1732"/>
    <w:rsid w:val="00BF17D5"/>
    <w:rsid w:val="00BF500C"/>
    <w:rsid w:val="00C06D89"/>
    <w:rsid w:val="00C06DF9"/>
    <w:rsid w:val="00C10597"/>
    <w:rsid w:val="00C1085F"/>
    <w:rsid w:val="00C113AD"/>
    <w:rsid w:val="00C14A2F"/>
    <w:rsid w:val="00C218EB"/>
    <w:rsid w:val="00C2261F"/>
    <w:rsid w:val="00C263C3"/>
    <w:rsid w:val="00C33FCA"/>
    <w:rsid w:val="00C35BD9"/>
    <w:rsid w:val="00C430A5"/>
    <w:rsid w:val="00C521A4"/>
    <w:rsid w:val="00C56B89"/>
    <w:rsid w:val="00C628DD"/>
    <w:rsid w:val="00C64187"/>
    <w:rsid w:val="00C66F80"/>
    <w:rsid w:val="00C7185D"/>
    <w:rsid w:val="00C72E06"/>
    <w:rsid w:val="00C73A0E"/>
    <w:rsid w:val="00C800FC"/>
    <w:rsid w:val="00CA01AA"/>
    <w:rsid w:val="00CA2B45"/>
    <w:rsid w:val="00CA3D4D"/>
    <w:rsid w:val="00CB69D4"/>
    <w:rsid w:val="00CC0E44"/>
    <w:rsid w:val="00CC260F"/>
    <w:rsid w:val="00CC7EA9"/>
    <w:rsid w:val="00CD3458"/>
    <w:rsid w:val="00CD777A"/>
    <w:rsid w:val="00CF07B0"/>
    <w:rsid w:val="00CF0FCA"/>
    <w:rsid w:val="00CF1146"/>
    <w:rsid w:val="00CF70DA"/>
    <w:rsid w:val="00CF738E"/>
    <w:rsid w:val="00D03A71"/>
    <w:rsid w:val="00D1364A"/>
    <w:rsid w:val="00D15900"/>
    <w:rsid w:val="00D17DBF"/>
    <w:rsid w:val="00D46499"/>
    <w:rsid w:val="00D46628"/>
    <w:rsid w:val="00D47AEB"/>
    <w:rsid w:val="00D51465"/>
    <w:rsid w:val="00D63E12"/>
    <w:rsid w:val="00D67B5C"/>
    <w:rsid w:val="00D81118"/>
    <w:rsid w:val="00D905C5"/>
    <w:rsid w:val="00D91E70"/>
    <w:rsid w:val="00D92CA8"/>
    <w:rsid w:val="00D952A3"/>
    <w:rsid w:val="00D952CD"/>
    <w:rsid w:val="00D961D7"/>
    <w:rsid w:val="00DA5CA7"/>
    <w:rsid w:val="00DA6015"/>
    <w:rsid w:val="00DB046B"/>
    <w:rsid w:val="00DB12FD"/>
    <w:rsid w:val="00DB1FB9"/>
    <w:rsid w:val="00DB6439"/>
    <w:rsid w:val="00DC2244"/>
    <w:rsid w:val="00DC6AB3"/>
    <w:rsid w:val="00DE3A2E"/>
    <w:rsid w:val="00DF069C"/>
    <w:rsid w:val="00DF32EB"/>
    <w:rsid w:val="00DF355D"/>
    <w:rsid w:val="00E009BF"/>
    <w:rsid w:val="00E00C9B"/>
    <w:rsid w:val="00E01D79"/>
    <w:rsid w:val="00E05AB8"/>
    <w:rsid w:val="00E16DD6"/>
    <w:rsid w:val="00E22A35"/>
    <w:rsid w:val="00E24A8A"/>
    <w:rsid w:val="00E253B7"/>
    <w:rsid w:val="00E27ED9"/>
    <w:rsid w:val="00E30CE2"/>
    <w:rsid w:val="00E35AA4"/>
    <w:rsid w:val="00E446AA"/>
    <w:rsid w:val="00E45B09"/>
    <w:rsid w:val="00E53593"/>
    <w:rsid w:val="00E54A19"/>
    <w:rsid w:val="00E60B63"/>
    <w:rsid w:val="00E64F81"/>
    <w:rsid w:val="00E668F9"/>
    <w:rsid w:val="00E72F16"/>
    <w:rsid w:val="00E73FE6"/>
    <w:rsid w:val="00E8403E"/>
    <w:rsid w:val="00E848F2"/>
    <w:rsid w:val="00E93678"/>
    <w:rsid w:val="00E93E27"/>
    <w:rsid w:val="00E95B24"/>
    <w:rsid w:val="00EA56E0"/>
    <w:rsid w:val="00EA598B"/>
    <w:rsid w:val="00EA5D08"/>
    <w:rsid w:val="00EC7CD0"/>
    <w:rsid w:val="00ED4060"/>
    <w:rsid w:val="00ED498A"/>
    <w:rsid w:val="00EE30B5"/>
    <w:rsid w:val="00EE5638"/>
    <w:rsid w:val="00EE5FDE"/>
    <w:rsid w:val="00EE7388"/>
    <w:rsid w:val="00EE7D96"/>
    <w:rsid w:val="00F0237D"/>
    <w:rsid w:val="00F032F9"/>
    <w:rsid w:val="00F13725"/>
    <w:rsid w:val="00F22B93"/>
    <w:rsid w:val="00F25175"/>
    <w:rsid w:val="00F30866"/>
    <w:rsid w:val="00F30ED5"/>
    <w:rsid w:val="00F3319D"/>
    <w:rsid w:val="00F40278"/>
    <w:rsid w:val="00F41F27"/>
    <w:rsid w:val="00F429C8"/>
    <w:rsid w:val="00F446B3"/>
    <w:rsid w:val="00F508FD"/>
    <w:rsid w:val="00F72880"/>
    <w:rsid w:val="00F7772B"/>
    <w:rsid w:val="00F777EC"/>
    <w:rsid w:val="00F8096D"/>
    <w:rsid w:val="00F85EEE"/>
    <w:rsid w:val="00F90302"/>
    <w:rsid w:val="00F934FA"/>
    <w:rsid w:val="00FA0232"/>
    <w:rsid w:val="00FA0A34"/>
    <w:rsid w:val="00FA0FAD"/>
    <w:rsid w:val="00FA1256"/>
    <w:rsid w:val="00FA44BC"/>
    <w:rsid w:val="00FA58B7"/>
    <w:rsid w:val="00FA5A3F"/>
    <w:rsid w:val="00FB018B"/>
    <w:rsid w:val="00FB2AC6"/>
    <w:rsid w:val="00FB55D9"/>
    <w:rsid w:val="00FC0F57"/>
    <w:rsid w:val="00FC239D"/>
    <w:rsid w:val="00FE4DA8"/>
    <w:rsid w:val="00FF1B0D"/>
    <w:rsid w:val="00FF3054"/>
    <w:rsid w:val="00FF65F2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CE2"/>
    <w:rPr>
      <w:rFonts w:ascii="Liberation Serif" w:hAnsi="Liberation Seri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84A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a4">
    <w:name w:val="Нижний колонтитул Знак"/>
    <w:basedOn w:val="a0"/>
    <w:link w:val="a3"/>
    <w:rsid w:val="00A84A3F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A84A3F"/>
  </w:style>
  <w:style w:type="paragraph" w:styleId="a6">
    <w:name w:val="header"/>
    <w:basedOn w:val="a"/>
    <w:link w:val="a7"/>
    <w:uiPriority w:val="99"/>
    <w:unhideWhenUsed/>
    <w:rsid w:val="00A84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4A3F"/>
  </w:style>
  <w:style w:type="paragraph" w:styleId="a8">
    <w:name w:val="Balloon Text"/>
    <w:basedOn w:val="a"/>
    <w:link w:val="a9"/>
    <w:uiPriority w:val="99"/>
    <w:semiHidden/>
    <w:unhideWhenUsed/>
    <w:rsid w:val="00A84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4A3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A24B1"/>
    <w:pPr>
      <w:ind w:left="720"/>
      <w:contextualSpacing/>
    </w:pPr>
  </w:style>
  <w:style w:type="paragraph" w:styleId="ab">
    <w:name w:val="Body Text Indent"/>
    <w:basedOn w:val="a"/>
    <w:link w:val="ac"/>
    <w:uiPriority w:val="99"/>
    <w:semiHidden/>
    <w:unhideWhenUsed/>
    <w:rsid w:val="00C1059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C10597"/>
  </w:style>
  <w:style w:type="paragraph" w:styleId="ad">
    <w:name w:val="No Spacing"/>
    <w:uiPriority w:val="1"/>
    <w:qFormat/>
    <w:rsid w:val="00CF0F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CE2"/>
    <w:rPr>
      <w:rFonts w:ascii="Liberation Serif" w:hAnsi="Liberation Seri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84A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a4">
    <w:name w:val="Нижний колонтитул Знак"/>
    <w:basedOn w:val="a0"/>
    <w:link w:val="a3"/>
    <w:rsid w:val="00A84A3F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A84A3F"/>
  </w:style>
  <w:style w:type="paragraph" w:styleId="a6">
    <w:name w:val="header"/>
    <w:basedOn w:val="a"/>
    <w:link w:val="a7"/>
    <w:uiPriority w:val="99"/>
    <w:unhideWhenUsed/>
    <w:rsid w:val="00A84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4A3F"/>
  </w:style>
  <w:style w:type="paragraph" w:styleId="a8">
    <w:name w:val="Balloon Text"/>
    <w:basedOn w:val="a"/>
    <w:link w:val="a9"/>
    <w:uiPriority w:val="99"/>
    <w:semiHidden/>
    <w:unhideWhenUsed/>
    <w:rsid w:val="00A84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4A3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A24B1"/>
    <w:pPr>
      <w:ind w:left="720"/>
      <w:contextualSpacing/>
    </w:pPr>
  </w:style>
  <w:style w:type="paragraph" w:styleId="ab">
    <w:name w:val="Body Text Indent"/>
    <w:basedOn w:val="a"/>
    <w:link w:val="ac"/>
    <w:uiPriority w:val="99"/>
    <w:semiHidden/>
    <w:unhideWhenUsed/>
    <w:rsid w:val="00C1059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C10597"/>
  </w:style>
  <w:style w:type="paragraph" w:styleId="ad">
    <w:name w:val="No Spacing"/>
    <w:uiPriority w:val="1"/>
    <w:qFormat/>
    <w:rsid w:val="00CF0F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A7ABB1-BC0A-4C8A-B69D-645D5BE79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1507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cultur1</dc:creator>
  <cp:lastModifiedBy>Ващенко Юлия Александровна</cp:lastModifiedBy>
  <cp:revision>3</cp:revision>
  <cp:lastPrinted>2024-11-28T06:14:00Z</cp:lastPrinted>
  <dcterms:created xsi:type="dcterms:W3CDTF">2024-12-05T03:50:00Z</dcterms:created>
  <dcterms:modified xsi:type="dcterms:W3CDTF">2024-12-05T03:53:00Z</dcterms:modified>
</cp:coreProperties>
</file>