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72B" w:rsidRPr="00DD772B" w:rsidRDefault="00DD772B" w:rsidP="00DD772B">
      <w:pPr>
        <w:pStyle w:val="ConsPlusNormal"/>
        <w:ind w:left="5812"/>
        <w:rPr>
          <w:rFonts w:ascii="Liberation Serif" w:hAnsi="Liberation Serif"/>
        </w:rPr>
      </w:pPr>
      <w:r w:rsidRPr="00DD772B">
        <w:rPr>
          <w:rFonts w:ascii="Liberation Serif" w:hAnsi="Liberation Serif"/>
        </w:rPr>
        <w:t xml:space="preserve">Приложение </w:t>
      </w:r>
    </w:p>
    <w:p w:rsidR="00DD772B" w:rsidRPr="00DD772B" w:rsidRDefault="00DD772B" w:rsidP="00DD772B">
      <w:pPr>
        <w:pStyle w:val="ConsPlusNormal"/>
        <w:ind w:left="5812"/>
        <w:jc w:val="both"/>
        <w:rPr>
          <w:rFonts w:ascii="Liberation Serif" w:hAnsi="Liberation Serif"/>
        </w:rPr>
      </w:pPr>
      <w:r w:rsidRPr="00DD772B">
        <w:rPr>
          <w:rFonts w:ascii="Liberation Serif" w:hAnsi="Liberation Serif"/>
        </w:rPr>
        <w:t xml:space="preserve">к постановлению Администрации </w:t>
      </w:r>
    </w:p>
    <w:p w:rsidR="00DD772B" w:rsidRPr="00DD772B" w:rsidRDefault="00DD772B" w:rsidP="00DD772B">
      <w:pPr>
        <w:pStyle w:val="ConsPlusNormal"/>
        <w:ind w:left="5812"/>
        <w:jc w:val="both"/>
        <w:rPr>
          <w:rFonts w:ascii="Liberation Serif" w:hAnsi="Liberation Serif"/>
        </w:rPr>
      </w:pPr>
      <w:r w:rsidRPr="00DD772B">
        <w:rPr>
          <w:rFonts w:ascii="Liberation Serif" w:hAnsi="Liberation Serif"/>
        </w:rPr>
        <w:t xml:space="preserve">городского округа Первоуральск </w:t>
      </w:r>
    </w:p>
    <w:p w:rsidR="00DD772B" w:rsidRPr="00DD772B" w:rsidRDefault="005368E7" w:rsidP="00DD772B">
      <w:pPr>
        <w:pStyle w:val="ConsPlusNormal"/>
        <w:ind w:left="581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06.12.2024   </w:t>
      </w:r>
      <w:bookmarkStart w:id="0" w:name="_GoBack"/>
      <w:bookmarkEnd w:id="0"/>
      <w:r w:rsidR="00DD772B" w:rsidRPr="00DD772B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3065</w:t>
      </w:r>
    </w:p>
    <w:p w:rsidR="00177AFB" w:rsidRDefault="00177AFB">
      <w:pPr>
        <w:pStyle w:val="ConsPlusNormal"/>
        <w:jc w:val="both"/>
        <w:rPr>
          <w:rFonts w:ascii="Liberation Serif" w:hAnsi="Liberation Serif"/>
        </w:rPr>
      </w:pPr>
    </w:p>
    <w:p w:rsidR="00DD772B" w:rsidRPr="00177AFB" w:rsidRDefault="00DD772B">
      <w:pPr>
        <w:pStyle w:val="ConsPlusNormal"/>
        <w:jc w:val="both"/>
        <w:rPr>
          <w:rFonts w:ascii="Liberation Serif" w:hAnsi="Liberation Serif"/>
        </w:rPr>
      </w:pPr>
    </w:p>
    <w:p w:rsidR="00177AFB" w:rsidRPr="00177AFB" w:rsidRDefault="00177AFB">
      <w:pPr>
        <w:pStyle w:val="ConsPlusTitle"/>
        <w:jc w:val="center"/>
        <w:rPr>
          <w:rFonts w:ascii="Liberation Serif" w:hAnsi="Liberation Serif"/>
        </w:rPr>
      </w:pPr>
      <w:bookmarkStart w:id="1" w:name="P33"/>
      <w:bookmarkEnd w:id="1"/>
      <w:r w:rsidRPr="00177AFB">
        <w:rPr>
          <w:rFonts w:ascii="Liberation Serif" w:hAnsi="Liberation Serif"/>
        </w:rPr>
        <w:t>ПЕРЕЧЕНЬ</w:t>
      </w:r>
    </w:p>
    <w:p w:rsidR="00177AFB" w:rsidRPr="00177AFB" w:rsidRDefault="00177AFB">
      <w:pPr>
        <w:pStyle w:val="ConsPlusTitle"/>
        <w:jc w:val="center"/>
        <w:rPr>
          <w:rFonts w:ascii="Liberation Serif" w:hAnsi="Liberation Serif"/>
        </w:rPr>
      </w:pPr>
      <w:r w:rsidRPr="00177AFB">
        <w:rPr>
          <w:rFonts w:ascii="Liberation Serif" w:hAnsi="Liberation Serif"/>
        </w:rPr>
        <w:t>МЕСТ МАССОВОГО ПРЕБЫВАНИЯ ЛЮДЕЙ</w:t>
      </w:r>
    </w:p>
    <w:p w:rsidR="00177AFB" w:rsidRPr="00177AFB" w:rsidRDefault="00177AFB">
      <w:pPr>
        <w:pStyle w:val="ConsPlusTitle"/>
        <w:jc w:val="center"/>
        <w:rPr>
          <w:rFonts w:ascii="Liberation Serif" w:hAnsi="Liberation Serif"/>
        </w:rPr>
      </w:pPr>
      <w:r w:rsidRPr="00177AFB">
        <w:rPr>
          <w:rFonts w:ascii="Liberation Serif" w:hAnsi="Liberation Serif"/>
        </w:rPr>
        <w:t>ГОРОДСКОГО ОКРУГА ПЕРВОУРАЛЬСК</w:t>
      </w:r>
    </w:p>
    <w:p w:rsidR="00177AFB" w:rsidRPr="00177AFB" w:rsidRDefault="00177AFB">
      <w:pPr>
        <w:pStyle w:val="ConsPlusNormal"/>
        <w:spacing w:after="1"/>
        <w:rPr>
          <w:rFonts w:ascii="Liberation Serif" w:hAnsi="Liberation Serif"/>
        </w:rPr>
      </w:pPr>
    </w:p>
    <w:p w:rsidR="00177AFB" w:rsidRPr="00177AFB" w:rsidRDefault="00177AFB">
      <w:pPr>
        <w:pStyle w:val="ConsPlusNormal"/>
        <w:jc w:val="both"/>
        <w:rPr>
          <w:rFonts w:ascii="Liberation Serif" w:hAnsi="Liberation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3912"/>
      </w:tblGrid>
      <w:tr w:rsidR="00177AFB" w:rsidRPr="00177AFB">
        <w:tc>
          <w:tcPr>
            <w:tcW w:w="567" w:type="dxa"/>
          </w:tcPr>
          <w:p w:rsidR="00177AFB" w:rsidRPr="00177AFB" w:rsidRDefault="00177AF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N</w:t>
            </w:r>
          </w:p>
        </w:tc>
        <w:tc>
          <w:tcPr>
            <w:tcW w:w="4536" w:type="dxa"/>
          </w:tcPr>
          <w:p w:rsidR="00177AFB" w:rsidRPr="00177AFB" w:rsidRDefault="00177AF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Место массового пребывания людей</w:t>
            </w:r>
          </w:p>
        </w:tc>
        <w:tc>
          <w:tcPr>
            <w:tcW w:w="3912" w:type="dxa"/>
          </w:tcPr>
          <w:p w:rsidR="00177AFB" w:rsidRPr="00177AFB" w:rsidRDefault="00177AF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Адрес места массового пребывания людей</w:t>
            </w:r>
          </w:p>
        </w:tc>
      </w:tr>
      <w:tr w:rsidR="00177AFB" w:rsidRPr="00177AFB">
        <w:tc>
          <w:tcPr>
            <w:tcW w:w="567" w:type="dxa"/>
          </w:tcPr>
          <w:p w:rsidR="00177AFB" w:rsidRPr="00177AFB" w:rsidRDefault="00177AF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1.</w:t>
            </w:r>
          </w:p>
        </w:tc>
        <w:tc>
          <w:tcPr>
            <w:tcW w:w="4536" w:type="dxa"/>
          </w:tcPr>
          <w:p w:rsidR="00177AFB" w:rsidRPr="00177AFB" w:rsidRDefault="00177AFB">
            <w:pPr>
              <w:pStyle w:val="ConsPlusNormal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Площадь Победы</w:t>
            </w:r>
          </w:p>
        </w:tc>
        <w:tc>
          <w:tcPr>
            <w:tcW w:w="3912" w:type="dxa"/>
          </w:tcPr>
          <w:p w:rsidR="00177AFB" w:rsidRPr="00177AFB" w:rsidRDefault="00177AFB">
            <w:pPr>
              <w:pStyle w:val="ConsPlusNormal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 xml:space="preserve">г. Первоуральск, ул. Ватутина - </w:t>
            </w:r>
            <w:r w:rsidR="008857CE">
              <w:rPr>
                <w:rFonts w:ascii="Liberation Serif" w:hAnsi="Liberation Serif"/>
              </w:rPr>
              <w:br/>
            </w:r>
            <w:r w:rsidRPr="00177AFB">
              <w:rPr>
                <w:rFonts w:ascii="Liberation Serif" w:hAnsi="Liberation Serif"/>
              </w:rPr>
              <w:t>пр. Ильича</w:t>
            </w:r>
          </w:p>
        </w:tc>
      </w:tr>
      <w:tr w:rsidR="00177AFB" w:rsidRPr="00177AFB">
        <w:tc>
          <w:tcPr>
            <w:tcW w:w="567" w:type="dxa"/>
          </w:tcPr>
          <w:p w:rsidR="00177AFB" w:rsidRPr="00177AFB" w:rsidRDefault="00177AF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2.</w:t>
            </w:r>
          </w:p>
        </w:tc>
        <w:tc>
          <w:tcPr>
            <w:tcW w:w="4536" w:type="dxa"/>
          </w:tcPr>
          <w:p w:rsidR="00177AFB" w:rsidRPr="00177AFB" w:rsidRDefault="00177AFB">
            <w:pPr>
              <w:pStyle w:val="ConsPlusNormal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Территория возле памятника ветеранам войн и военных конфликтов</w:t>
            </w:r>
          </w:p>
        </w:tc>
        <w:tc>
          <w:tcPr>
            <w:tcW w:w="3912" w:type="dxa"/>
          </w:tcPr>
          <w:p w:rsidR="00177AFB" w:rsidRPr="00177AFB" w:rsidRDefault="00177AFB">
            <w:pPr>
              <w:pStyle w:val="ConsPlusNormal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 xml:space="preserve">г. Первоуральск, ул. Ватутина - </w:t>
            </w:r>
            <w:r w:rsidR="008857CE">
              <w:rPr>
                <w:rFonts w:ascii="Liberation Serif" w:hAnsi="Liberation Serif"/>
              </w:rPr>
              <w:br/>
            </w:r>
            <w:r w:rsidRPr="00177AFB">
              <w:rPr>
                <w:rFonts w:ascii="Liberation Serif" w:hAnsi="Liberation Serif"/>
              </w:rPr>
              <w:t>ул. Ленина</w:t>
            </w:r>
          </w:p>
        </w:tc>
      </w:tr>
      <w:tr w:rsidR="00177AFB" w:rsidRPr="00177AFB">
        <w:tc>
          <w:tcPr>
            <w:tcW w:w="567" w:type="dxa"/>
          </w:tcPr>
          <w:p w:rsidR="00177AFB" w:rsidRPr="00177AFB" w:rsidRDefault="00177AF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3.</w:t>
            </w:r>
          </w:p>
        </w:tc>
        <w:tc>
          <w:tcPr>
            <w:tcW w:w="4536" w:type="dxa"/>
          </w:tcPr>
          <w:p w:rsidR="00177AFB" w:rsidRPr="00177AFB" w:rsidRDefault="00177AFB">
            <w:pPr>
              <w:pStyle w:val="ConsPlusNormal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Набережная Нижне-Шайтанского водохранилища</w:t>
            </w:r>
          </w:p>
        </w:tc>
        <w:tc>
          <w:tcPr>
            <w:tcW w:w="3912" w:type="dxa"/>
          </w:tcPr>
          <w:p w:rsidR="00177AFB" w:rsidRPr="00177AFB" w:rsidRDefault="00177AFB">
            <w:pPr>
              <w:pStyle w:val="ConsPlusNormal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г. Первоуральск, ул. Ленина</w:t>
            </w:r>
          </w:p>
        </w:tc>
      </w:tr>
      <w:tr w:rsidR="00177AFB" w:rsidRPr="00177AFB">
        <w:tc>
          <w:tcPr>
            <w:tcW w:w="567" w:type="dxa"/>
          </w:tcPr>
          <w:p w:rsidR="00177AFB" w:rsidRPr="00177AFB" w:rsidRDefault="00177AF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4.</w:t>
            </w:r>
          </w:p>
        </w:tc>
        <w:tc>
          <w:tcPr>
            <w:tcW w:w="4536" w:type="dxa"/>
          </w:tcPr>
          <w:p w:rsidR="00177AFB" w:rsidRPr="00177AFB" w:rsidRDefault="00177AFB" w:rsidP="00BA5319">
            <w:pPr>
              <w:pStyle w:val="ConsPlusNormal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 xml:space="preserve">Территория около здания государственного автономного учреждения культуры </w:t>
            </w:r>
            <w:r w:rsidR="00BA5319">
              <w:rPr>
                <w:rFonts w:ascii="Liberation Serif" w:hAnsi="Liberation Serif"/>
              </w:rPr>
              <w:t>«</w:t>
            </w:r>
            <w:r w:rsidRPr="00177AFB">
              <w:rPr>
                <w:rFonts w:ascii="Liberation Serif" w:hAnsi="Liberation Serif"/>
              </w:rPr>
              <w:t>Инновационный культурный центр</w:t>
            </w:r>
            <w:r w:rsidR="00BA5319">
              <w:rPr>
                <w:rFonts w:ascii="Liberation Serif" w:hAnsi="Liberation Serif"/>
              </w:rPr>
              <w:t>»</w:t>
            </w:r>
          </w:p>
        </w:tc>
        <w:tc>
          <w:tcPr>
            <w:tcW w:w="3912" w:type="dxa"/>
          </w:tcPr>
          <w:p w:rsidR="00177AFB" w:rsidRPr="00177AFB" w:rsidRDefault="00177AFB">
            <w:pPr>
              <w:pStyle w:val="ConsPlusNormal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г. Первоуральск, ул. Ленина, 18Б</w:t>
            </w:r>
          </w:p>
        </w:tc>
      </w:tr>
      <w:tr w:rsidR="00177AFB" w:rsidRPr="00177AFB">
        <w:tc>
          <w:tcPr>
            <w:tcW w:w="567" w:type="dxa"/>
          </w:tcPr>
          <w:p w:rsidR="00177AFB" w:rsidRPr="00177AFB" w:rsidRDefault="00177AF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>5.</w:t>
            </w:r>
          </w:p>
        </w:tc>
        <w:tc>
          <w:tcPr>
            <w:tcW w:w="4536" w:type="dxa"/>
          </w:tcPr>
          <w:p w:rsidR="00177AFB" w:rsidRPr="00177AFB" w:rsidRDefault="00177AFB" w:rsidP="00BA5319">
            <w:pPr>
              <w:pStyle w:val="ConsPlusNormal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 xml:space="preserve">Территория </w:t>
            </w:r>
            <w:r w:rsidR="00BA5319">
              <w:rPr>
                <w:rFonts w:ascii="Liberation Serif" w:hAnsi="Liberation Serif"/>
              </w:rPr>
              <w:t>«</w:t>
            </w:r>
            <w:r w:rsidRPr="00177AFB">
              <w:rPr>
                <w:rFonts w:ascii="Liberation Serif" w:hAnsi="Liberation Serif"/>
              </w:rPr>
              <w:t>Парк ДК им. Ленина</w:t>
            </w:r>
            <w:r w:rsidR="00BA5319">
              <w:rPr>
                <w:rFonts w:ascii="Liberation Serif" w:hAnsi="Liberation Serif"/>
              </w:rPr>
              <w:t>»</w:t>
            </w:r>
          </w:p>
        </w:tc>
        <w:tc>
          <w:tcPr>
            <w:tcW w:w="3912" w:type="dxa"/>
          </w:tcPr>
          <w:p w:rsidR="00177AFB" w:rsidRPr="00177AFB" w:rsidRDefault="00177AFB">
            <w:pPr>
              <w:pStyle w:val="ConsPlusNormal"/>
              <w:rPr>
                <w:rFonts w:ascii="Liberation Serif" w:hAnsi="Liberation Serif"/>
              </w:rPr>
            </w:pPr>
            <w:r w:rsidRPr="00177AFB">
              <w:rPr>
                <w:rFonts w:ascii="Liberation Serif" w:hAnsi="Liberation Serif"/>
              </w:rPr>
              <w:t xml:space="preserve">г. Первоуральск, ул. </w:t>
            </w:r>
            <w:proofErr w:type="gramStart"/>
            <w:r w:rsidRPr="00177AFB">
              <w:rPr>
                <w:rFonts w:ascii="Liberation Serif" w:hAnsi="Liberation Serif"/>
              </w:rPr>
              <w:t>Театральная</w:t>
            </w:r>
            <w:proofErr w:type="gramEnd"/>
            <w:r w:rsidRPr="00177AFB">
              <w:rPr>
                <w:rFonts w:ascii="Liberation Serif" w:hAnsi="Liberation Serif"/>
              </w:rPr>
              <w:t>, 1</w:t>
            </w:r>
          </w:p>
        </w:tc>
      </w:tr>
      <w:tr w:rsidR="00BA5319" w:rsidRPr="00177AFB">
        <w:tc>
          <w:tcPr>
            <w:tcW w:w="567" w:type="dxa"/>
          </w:tcPr>
          <w:p w:rsidR="00BA5319" w:rsidRPr="00177AFB" w:rsidRDefault="00BA5319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6. </w:t>
            </w:r>
          </w:p>
        </w:tc>
        <w:tc>
          <w:tcPr>
            <w:tcW w:w="4536" w:type="dxa"/>
          </w:tcPr>
          <w:p w:rsidR="00BA5319" w:rsidRPr="00177AFB" w:rsidRDefault="004A1637" w:rsidP="00564B3B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</w:t>
            </w:r>
            <w:r w:rsidRPr="008179C3">
              <w:rPr>
                <w:rFonts w:ascii="Liberation Serif" w:hAnsi="Liberation Serif"/>
              </w:rPr>
              <w:t>емельный участок 32</w:t>
            </w:r>
          </w:p>
        </w:tc>
        <w:tc>
          <w:tcPr>
            <w:tcW w:w="3912" w:type="dxa"/>
          </w:tcPr>
          <w:p w:rsidR="00BA5319" w:rsidRPr="00177AFB" w:rsidRDefault="00CA2FF4" w:rsidP="004A1637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г. Первоуральск, </w:t>
            </w:r>
            <w:r w:rsidR="008179C3" w:rsidRPr="008179C3">
              <w:rPr>
                <w:rFonts w:ascii="Liberation Serif" w:hAnsi="Liberation Serif"/>
              </w:rPr>
              <w:t xml:space="preserve">проспект Ильича, </w:t>
            </w:r>
            <w:r w:rsidR="00564B3B" w:rsidRPr="00564B3B">
              <w:rPr>
                <w:rFonts w:ascii="Liberation Serif" w:hAnsi="Liberation Serif"/>
              </w:rPr>
              <w:t>Земельный участок 32</w:t>
            </w:r>
          </w:p>
        </w:tc>
      </w:tr>
    </w:tbl>
    <w:p w:rsidR="00F67E3A" w:rsidRPr="00177AFB" w:rsidRDefault="00F67E3A" w:rsidP="00177AFB">
      <w:pPr>
        <w:pStyle w:val="ConsPlusNormal"/>
        <w:jc w:val="both"/>
        <w:rPr>
          <w:rFonts w:ascii="Liberation Serif" w:hAnsi="Liberation Serif"/>
        </w:rPr>
      </w:pPr>
    </w:p>
    <w:sectPr w:rsidR="00F67E3A" w:rsidRPr="00177AFB" w:rsidSect="00D16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заседания антитеррористической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FB"/>
    <w:rsid w:val="000022C8"/>
    <w:rsid w:val="00177AFB"/>
    <w:rsid w:val="00297628"/>
    <w:rsid w:val="004A1637"/>
    <w:rsid w:val="004E4E04"/>
    <w:rsid w:val="005368E7"/>
    <w:rsid w:val="00564B3B"/>
    <w:rsid w:val="00751239"/>
    <w:rsid w:val="008179C3"/>
    <w:rsid w:val="008857CE"/>
    <w:rsid w:val="00BA5319"/>
    <w:rsid w:val="00CA2FF4"/>
    <w:rsid w:val="00DD772B"/>
    <w:rsid w:val="00F661F0"/>
    <w:rsid w:val="00F6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AF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2"/>
      <w:lang w:eastAsia="ru-RU"/>
    </w:rPr>
  </w:style>
  <w:style w:type="paragraph" w:customStyle="1" w:styleId="ConsPlusTitle">
    <w:name w:val="ConsPlusTitle"/>
    <w:rsid w:val="00177AF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2"/>
      <w:lang w:eastAsia="ru-RU"/>
    </w:rPr>
  </w:style>
  <w:style w:type="paragraph" w:customStyle="1" w:styleId="ConsPlusTitlePage">
    <w:name w:val="ConsPlusTitlePage"/>
    <w:rsid w:val="00177AF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AF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2"/>
      <w:lang w:eastAsia="ru-RU"/>
    </w:rPr>
  </w:style>
  <w:style w:type="paragraph" w:customStyle="1" w:styleId="ConsPlusTitle">
    <w:name w:val="ConsPlusTitle"/>
    <w:rsid w:val="00177AF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2"/>
      <w:lang w:eastAsia="ru-RU"/>
    </w:rPr>
  </w:style>
  <w:style w:type="paragraph" w:customStyle="1" w:styleId="ConsPlusTitlePage">
    <w:name w:val="ConsPlusTitlePage"/>
    <w:rsid w:val="00177AF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11</cp:revision>
  <dcterms:created xsi:type="dcterms:W3CDTF">2024-11-08T08:52:00Z</dcterms:created>
  <dcterms:modified xsi:type="dcterms:W3CDTF">2024-12-06T09:58:00Z</dcterms:modified>
</cp:coreProperties>
</file>