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21672D" w14:textId="0A79DBF0" w:rsidR="00A70DF9" w:rsidRDefault="00A70DF9" w:rsidP="005D1661">
      <w:pPr>
        <w:autoSpaceDE w:val="0"/>
        <w:autoSpaceDN w:val="0"/>
        <w:adjustRightInd w:val="0"/>
        <w:spacing w:after="0" w:line="240" w:lineRule="auto"/>
        <w:ind w:left="10206"/>
        <w:jc w:val="both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5D1661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Приложение 3</w:t>
      </w:r>
    </w:p>
    <w:p w14:paraId="4C68C98A" w14:textId="093BA1FB" w:rsidR="006E345F" w:rsidRPr="008D25BB" w:rsidRDefault="006E345F" w:rsidP="006E345F">
      <w:pPr>
        <w:autoSpaceDE w:val="0"/>
        <w:autoSpaceDN w:val="0"/>
        <w:adjustRightInd w:val="0"/>
        <w:spacing w:after="0" w:line="240" w:lineRule="auto"/>
        <w:ind w:left="10206"/>
        <w:jc w:val="both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УТВЕРЖДЕН</w:t>
      </w:r>
      <w:r w:rsidR="00FA2BF3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Ы</w:t>
      </w:r>
    </w:p>
    <w:p w14:paraId="2A800835" w14:textId="03D8C973" w:rsidR="00A70DF9" w:rsidRPr="005D1661" w:rsidRDefault="00A70DF9" w:rsidP="005D1661">
      <w:pPr>
        <w:autoSpaceDE w:val="0"/>
        <w:autoSpaceDN w:val="0"/>
        <w:adjustRightInd w:val="0"/>
        <w:spacing w:after="0" w:line="240" w:lineRule="auto"/>
        <w:ind w:left="10206"/>
        <w:jc w:val="both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5D1661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распоряжени</w:t>
      </w:r>
      <w:r w:rsidR="006E345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ем</w:t>
      </w:r>
      <w:r w:rsidRPr="005D1661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Администрации </w:t>
      </w:r>
    </w:p>
    <w:p w14:paraId="0CC7B173" w14:textId="77777777" w:rsidR="00A70DF9" w:rsidRPr="005D1661" w:rsidRDefault="00A70DF9" w:rsidP="005D1661">
      <w:pPr>
        <w:autoSpaceDE w:val="0"/>
        <w:autoSpaceDN w:val="0"/>
        <w:adjustRightInd w:val="0"/>
        <w:spacing w:after="0" w:line="240" w:lineRule="auto"/>
        <w:ind w:left="10206"/>
        <w:jc w:val="both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5D1661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городского округа Первоуральск</w:t>
      </w:r>
    </w:p>
    <w:p w14:paraId="63EF343C" w14:textId="3ED85F75" w:rsidR="00A70DF9" w:rsidRPr="005D1661" w:rsidRDefault="007C3C47" w:rsidP="005D1661">
      <w:pPr>
        <w:autoSpaceDE w:val="0"/>
        <w:autoSpaceDN w:val="0"/>
        <w:adjustRightInd w:val="0"/>
        <w:spacing w:after="0" w:line="240" w:lineRule="auto"/>
        <w:ind w:left="10206"/>
        <w:jc w:val="both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от 25.12.2024   </w:t>
      </w:r>
      <w:bookmarkStart w:id="0" w:name="_GoBack"/>
      <w:bookmarkEnd w:id="0"/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№ 955</w:t>
      </w:r>
    </w:p>
    <w:p w14:paraId="6AB3C91F" w14:textId="77777777" w:rsidR="0065046E" w:rsidRDefault="0065046E" w:rsidP="005D166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14:paraId="0E37969D" w14:textId="77777777" w:rsidR="005D1661" w:rsidRDefault="005D1661" w:rsidP="005D166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14:paraId="0599AB2D" w14:textId="77777777" w:rsidR="0065046E" w:rsidRDefault="0065046E" w:rsidP="0065046E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5D1661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Муниципальное бюджетное учреждение «Первоуральская городская служба спасения»</w:t>
      </w:r>
    </w:p>
    <w:p w14:paraId="7348A247" w14:textId="77777777" w:rsidR="0065046E" w:rsidRPr="005D1661" w:rsidRDefault="0065046E" w:rsidP="006504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5D1661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(наименование муниципального учреждения)</w:t>
      </w:r>
    </w:p>
    <w:p w14:paraId="44868231" w14:textId="77777777" w:rsidR="0065046E" w:rsidRDefault="0065046E" w:rsidP="00A320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14:paraId="773D6A23" w14:textId="77777777" w:rsidR="00A320D3" w:rsidRPr="00E32530" w:rsidRDefault="00A320D3" w:rsidP="00A320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E3253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Особенности определения отдельных показателей объема и качества, муниципальной работы (услуги)</w:t>
      </w:r>
    </w:p>
    <w:p w14:paraId="0A1DC6D7" w14:textId="77777777" w:rsidR="00A320D3" w:rsidRPr="00E32530" w:rsidRDefault="00A320D3" w:rsidP="00A320D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E3253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«Мероприятия в сфере гражданской обороны»</w:t>
      </w:r>
    </w:p>
    <w:p w14:paraId="3361DEFA" w14:textId="77777777" w:rsidR="00A320D3" w:rsidRPr="00E32530" w:rsidRDefault="00A320D3" w:rsidP="00A320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i/>
          <w:sz w:val="24"/>
          <w:szCs w:val="24"/>
          <w:lang w:eastAsia="ru-RU"/>
        </w:rPr>
      </w:pPr>
      <w:r w:rsidRPr="00E32530">
        <w:rPr>
          <w:rFonts w:ascii="Liberation Serif" w:eastAsia="Times New Roman" w:hAnsi="Liberation Serif" w:cs="Times New Roman"/>
          <w:bCs/>
          <w:i/>
          <w:sz w:val="24"/>
          <w:szCs w:val="24"/>
          <w:lang w:eastAsia="ru-RU"/>
        </w:rPr>
        <w:t>(наименование муниципальной услуги (работы))</w:t>
      </w:r>
    </w:p>
    <w:p w14:paraId="4CB3F17D" w14:textId="77777777" w:rsidR="00A320D3" w:rsidRPr="00E32530" w:rsidRDefault="00A320D3" w:rsidP="00A320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tbl>
      <w:tblPr>
        <w:tblStyle w:val="1"/>
        <w:tblW w:w="15559" w:type="dxa"/>
        <w:tblLayout w:type="fixed"/>
        <w:tblLook w:val="04A0" w:firstRow="1" w:lastRow="0" w:firstColumn="1" w:lastColumn="0" w:noHBand="0" w:noVBand="1"/>
      </w:tblPr>
      <w:tblGrid>
        <w:gridCol w:w="1384"/>
        <w:gridCol w:w="1843"/>
        <w:gridCol w:w="1417"/>
        <w:gridCol w:w="1276"/>
        <w:gridCol w:w="4342"/>
        <w:gridCol w:w="2887"/>
        <w:gridCol w:w="2410"/>
      </w:tblGrid>
      <w:tr w:rsidR="00D3459A" w:rsidRPr="00E32530" w14:paraId="2A0E8CA9" w14:textId="77777777" w:rsidTr="00ED3DBC">
        <w:trPr>
          <w:tblHeader/>
        </w:trPr>
        <w:tc>
          <w:tcPr>
            <w:tcW w:w="1384" w:type="dxa"/>
          </w:tcPr>
          <w:p w14:paraId="2E442BFE" w14:textId="77777777" w:rsidR="00D3459A" w:rsidRPr="00231FC7" w:rsidRDefault="00D3459A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843" w:type="dxa"/>
          </w:tcPr>
          <w:p w14:paraId="0858721D" w14:textId="77777777" w:rsidR="00D3459A" w:rsidRPr="00231FC7" w:rsidRDefault="00D3459A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</w:tcPr>
          <w:p w14:paraId="441E76E9" w14:textId="77777777" w:rsidR="00D3459A" w:rsidRPr="00231FC7" w:rsidRDefault="00D3459A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</w:tcPr>
          <w:p w14:paraId="5FC4A135" w14:textId="77777777" w:rsidR="00D3459A" w:rsidRPr="00231FC7" w:rsidRDefault="00D3459A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vertAlign w:val="superscript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Формула расчета показателя</w:t>
            </w:r>
          </w:p>
        </w:tc>
        <w:tc>
          <w:tcPr>
            <w:tcW w:w="4342" w:type="dxa"/>
          </w:tcPr>
          <w:p w14:paraId="156962EC" w14:textId="77777777" w:rsidR="00D3459A" w:rsidRPr="00CB6B8F" w:rsidRDefault="00D3459A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vertAlign w:val="superscript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Расшифровка обозначений, используемых в формуле расчета</w:t>
            </w:r>
          </w:p>
        </w:tc>
        <w:tc>
          <w:tcPr>
            <w:tcW w:w="2887" w:type="dxa"/>
          </w:tcPr>
          <w:p w14:paraId="0704A419" w14:textId="77777777" w:rsidR="00D3459A" w:rsidRPr="00231FC7" w:rsidRDefault="00D3459A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Источник данных </w:t>
            </w:r>
            <w:r w:rsidRPr="005743CA">
              <w:rPr>
                <w:rFonts w:ascii="Liberation Serif" w:hAnsi="Liberation Serif"/>
                <w:bCs/>
                <w:szCs w:val="24"/>
              </w:rPr>
              <w:t>(указывается по каждой составляющей формулы расчета)</w:t>
            </w:r>
          </w:p>
        </w:tc>
        <w:tc>
          <w:tcPr>
            <w:tcW w:w="2410" w:type="dxa"/>
          </w:tcPr>
          <w:p w14:paraId="5817F493" w14:textId="77777777" w:rsidR="00D3459A" w:rsidRPr="00231FC7" w:rsidRDefault="00D3459A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Примечание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br/>
            </w:r>
            <w:r>
              <w:rPr>
                <w:rFonts w:ascii="Liberation Serif" w:hAnsi="Liberation Serif"/>
                <w:bCs/>
              </w:rPr>
              <w:t>(</w:t>
            </w:r>
            <w:r w:rsidRPr="000901F6">
              <w:rPr>
                <w:rFonts w:ascii="Liberation Serif" w:hAnsi="Liberation Serif"/>
              </w:rPr>
              <w:t>Указываются отдельные особенности расчета значения показателя</w:t>
            </w:r>
            <w:r>
              <w:rPr>
                <w:rFonts w:ascii="Liberation Serif" w:hAnsi="Liberation Serif"/>
              </w:rPr>
              <w:t>)</w:t>
            </w:r>
          </w:p>
        </w:tc>
      </w:tr>
      <w:tr w:rsidR="00A320D3" w:rsidRPr="00E32530" w14:paraId="26B5DB75" w14:textId="77777777" w:rsidTr="00ED3DBC">
        <w:trPr>
          <w:trHeight w:val="224"/>
          <w:tblHeader/>
        </w:trPr>
        <w:tc>
          <w:tcPr>
            <w:tcW w:w="1384" w:type="dxa"/>
          </w:tcPr>
          <w:p w14:paraId="0B370065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5816E3BA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012B49E4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74BE51D8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4</w:t>
            </w:r>
          </w:p>
        </w:tc>
        <w:tc>
          <w:tcPr>
            <w:tcW w:w="4342" w:type="dxa"/>
          </w:tcPr>
          <w:p w14:paraId="4456B724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5</w:t>
            </w:r>
          </w:p>
        </w:tc>
        <w:tc>
          <w:tcPr>
            <w:tcW w:w="2887" w:type="dxa"/>
          </w:tcPr>
          <w:p w14:paraId="4DBCC634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5E0CA8D5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7</w:t>
            </w:r>
          </w:p>
        </w:tc>
      </w:tr>
      <w:tr w:rsidR="00A320D3" w:rsidRPr="00E32530" w14:paraId="4FE81232" w14:textId="77777777" w:rsidTr="00ED3DBC">
        <w:tc>
          <w:tcPr>
            <w:tcW w:w="1384" w:type="dxa"/>
          </w:tcPr>
          <w:p w14:paraId="29B0D672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Показатель качества</w:t>
            </w:r>
          </w:p>
        </w:tc>
        <w:tc>
          <w:tcPr>
            <w:tcW w:w="1843" w:type="dxa"/>
          </w:tcPr>
          <w:p w14:paraId="001F9D13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Количество граждан, охваченных мероприятиями по подготовке населения в области гражданской обороны</w:t>
            </w:r>
          </w:p>
        </w:tc>
        <w:tc>
          <w:tcPr>
            <w:tcW w:w="1417" w:type="dxa"/>
          </w:tcPr>
          <w:p w14:paraId="57D98438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proofErr w:type="gramStart"/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ТЫС</w:t>
            </w:r>
            <w:proofErr w:type="gramEnd"/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 xml:space="preserve"> ЧЕЛ</w:t>
            </w:r>
          </w:p>
        </w:tc>
        <w:tc>
          <w:tcPr>
            <w:tcW w:w="1276" w:type="dxa"/>
          </w:tcPr>
          <w:p w14:paraId="4EB23987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  <w:lang w:val="en-US"/>
              </w:rPr>
              <w:t>N</w:t>
            </w: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(гр)</w:t>
            </w:r>
          </w:p>
        </w:tc>
        <w:tc>
          <w:tcPr>
            <w:tcW w:w="4342" w:type="dxa"/>
          </w:tcPr>
          <w:p w14:paraId="2655C876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  <w:lang w:val="en-US"/>
              </w:rPr>
              <w:t>N</w:t>
            </w: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(гр) - количество граждан, охваченных мероприятиями по подготовке населения в области гражданской обороны</w:t>
            </w:r>
          </w:p>
        </w:tc>
        <w:tc>
          <w:tcPr>
            <w:tcW w:w="2887" w:type="dxa"/>
            <w:vMerge w:val="restart"/>
          </w:tcPr>
          <w:p w14:paraId="43F8173B" w14:textId="77777777" w:rsidR="00A320D3" w:rsidRPr="00E32530" w:rsidRDefault="00D3459A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Журнал проведения мероприятий</w:t>
            </w:r>
          </w:p>
          <w:p w14:paraId="1FA00D66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14:paraId="5A2EC929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</w:tr>
      <w:tr w:rsidR="00A320D3" w:rsidRPr="00E32530" w14:paraId="17D4F1E1" w14:textId="77777777" w:rsidTr="00ED3DBC">
        <w:tc>
          <w:tcPr>
            <w:tcW w:w="1384" w:type="dxa"/>
          </w:tcPr>
          <w:p w14:paraId="150EDC03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 xml:space="preserve">Показатель </w:t>
            </w:r>
          </w:p>
          <w:p w14:paraId="761B1C61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объема</w:t>
            </w:r>
          </w:p>
        </w:tc>
        <w:tc>
          <w:tcPr>
            <w:tcW w:w="1843" w:type="dxa"/>
          </w:tcPr>
          <w:p w14:paraId="091CA569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Количество мероприятий</w:t>
            </w:r>
          </w:p>
        </w:tc>
        <w:tc>
          <w:tcPr>
            <w:tcW w:w="1417" w:type="dxa"/>
          </w:tcPr>
          <w:p w14:paraId="2B025D7A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proofErr w:type="gramStart"/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ЕД</w:t>
            </w:r>
            <w:proofErr w:type="gramEnd"/>
          </w:p>
        </w:tc>
        <w:tc>
          <w:tcPr>
            <w:tcW w:w="1276" w:type="dxa"/>
          </w:tcPr>
          <w:p w14:paraId="14C8CADE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N(м)</w:t>
            </w:r>
          </w:p>
        </w:tc>
        <w:tc>
          <w:tcPr>
            <w:tcW w:w="4342" w:type="dxa"/>
          </w:tcPr>
          <w:p w14:paraId="761B6D4E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N(м) - количество мероприятий</w:t>
            </w:r>
            <w:r w:rsidRPr="00E32530">
              <w:t xml:space="preserve"> </w:t>
            </w: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в сфере гражданской обороны</w:t>
            </w:r>
          </w:p>
        </w:tc>
        <w:tc>
          <w:tcPr>
            <w:tcW w:w="2887" w:type="dxa"/>
            <w:vMerge/>
          </w:tcPr>
          <w:p w14:paraId="153D2E31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6721D428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</w:tr>
    </w:tbl>
    <w:p w14:paraId="5F4FF511" w14:textId="77777777" w:rsidR="00D3459A" w:rsidRDefault="00D3459A" w:rsidP="00A320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sectPr w:rsidR="00D3459A" w:rsidSect="003B25D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14:paraId="19796D16" w14:textId="77777777" w:rsidR="00A320D3" w:rsidRPr="00E32530" w:rsidRDefault="00A320D3" w:rsidP="00A320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E3253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lastRenderedPageBreak/>
        <w:t>Особенности определения отдельных показателей объема и качества, муниципальной работы (услуги)</w:t>
      </w:r>
    </w:p>
    <w:p w14:paraId="625AABA6" w14:textId="77777777" w:rsidR="00A320D3" w:rsidRPr="00E32530" w:rsidRDefault="00A320D3" w:rsidP="00A320D3">
      <w:pPr>
        <w:widowControl w:val="0"/>
        <w:pBdr>
          <w:bottom w:val="single" w:sz="4" w:space="2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E3253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«Обеспечение пожарной безопасности»</w:t>
      </w:r>
    </w:p>
    <w:p w14:paraId="4B77E428" w14:textId="77777777" w:rsidR="00A320D3" w:rsidRPr="00E32530" w:rsidRDefault="00A320D3" w:rsidP="00A320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i/>
          <w:sz w:val="24"/>
          <w:szCs w:val="24"/>
          <w:lang w:eastAsia="ru-RU"/>
        </w:rPr>
      </w:pPr>
      <w:r w:rsidRPr="00E32530">
        <w:rPr>
          <w:rFonts w:ascii="Liberation Serif" w:eastAsia="Times New Roman" w:hAnsi="Liberation Serif" w:cs="Times New Roman"/>
          <w:bCs/>
          <w:i/>
          <w:sz w:val="24"/>
          <w:szCs w:val="24"/>
          <w:lang w:eastAsia="ru-RU"/>
        </w:rPr>
        <w:t>(наименование муниципальной услуги (работы))</w:t>
      </w:r>
    </w:p>
    <w:p w14:paraId="5178BF1A" w14:textId="77777777" w:rsidR="00A320D3" w:rsidRPr="00E32530" w:rsidRDefault="00A320D3" w:rsidP="00A320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tbl>
      <w:tblPr>
        <w:tblStyle w:val="1"/>
        <w:tblW w:w="15559" w:type="dxa"/>
        <w:tblLayout w:type="fixed"/>
        <w:tblLook w:val="04A0" w:firstRow="1" w:lastRow="0" w:firstColumn="1" w:lastColumn="0" w:noHBand="0" w:noVBand="1"/>
      </w:tblPr>
      <w:tblGrid>
        <w:gridCol w:w="1384"/>
        <w:gridCol w:w="1843"/>
        <w:gridCol w:w="1417"/>
        <w:gridCol w:w="1276"/>
        <w:gridCol w:w="4342"/>
        <w:gridCol w:w="2604"/>
        <w:gridCol w:w="2693"/>
      </w:tblGrid>
      <w:tr w:rsidR="00D3459A" w:rsidRPr="00E32530" w14:paraId="386B0DD5" w14:textId="77777777" w:rsidTr="00ED3DBC">
        <w:trPr>
          <w:tblHeader/>
        </w:trPr>
        <w:tc>
          <w:tcPr>
            <w:tcW w:w="1384" w:type="dxa"/>
          </w:tcPr>
          <w:p w14:paraId="204829DB" w14:textId="77777777" w:rsidR="00D3459A" w:rsidRPr="00231FC7" w:rsidRDefault="00D3459A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843" w:type="dxa"/>
          </w:tcPr>
          <w:p w14:paraId="0B7A6F22" w14:textId="77777777" w:rsidR="00D3459A" w:rsidRPr="00231FC7" w:rsidRDefault="00D3459A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</w:tcPr>
          <w:p w14:paraId="73062425" w14:textId="77777777" w:rsidR="00D3459A" w:rsidRPr="00231FC7" w:rsidRDefault="00D3459A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</w:tcPr>
          <w:p w14:paraId="4DA59381" w14:textId="77777777" w:rsidR="00D3459A" w:rsidRPr="00231FC7" w:rsidRDefault="00D3459A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vertAlign w:val="superscript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Формула расчета показателя</w:t>
            </w:r>
          </w:p>
        </w:tc>
        <w:tc>
          <w:tcPr>
            <w:tcW w:w="4342" w:type="dxa"/>
          </w:tcPr>
          <w:p w14:paraId="6418A3A3" w14:textId="77777777" w:rsidR="00D3459A" w:rsidRPr="00CB6B8F" w:rsidRDefault="00D3459A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vertAlign w:val="superscript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Расшифровка обозначений, используемых в формуле расчета</w:t>
            </w:r>
          </w:p>
        </w:tc>
        <w:tc>
          <w:tcPr>
            <w:tcW w:w="2604" w:type="dxa"/>
          </w:tcPr>
          <w:p w14:paraId="204A9403" w14:textId="77777777" w:rsidR="00D3459A" w:rsidRPr="00231FC7" w:rsidRDefault="00D3459A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Источник данных </w:t>
            </w:r>
            <w:r w:rsidRPr="005743CA">
              <w:rPr>
                <w:rFonts w:ascii="Liberation Serif" w:hAnsi="Liberation Serif"/>
                <w:bCs/>
                <w:szCs w:val="24"/>
              </w:rPr>
              <w:t>(указывается по каждой составляющей формулы расчета)</w:t>
            </w:r>
          </w:p>
        </w:tc>
        <w:tc>
          <w:tcPr>
            <w:tcW w:w="2693" w:type="dxa"/>
          </w:tcPr>
          <w:p w14:paraId="681CEADD" w14:textId="77777777" w:rsidR="00D3459A" w:rsidRPr="00231FC7" w:rsidRDefault="00D3459A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Примечание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br/>
            </w:r>
            <w:r>
              <w:rPr>
                <w:rFonts w:ascii="Liberation Serif" w:hAnsi="Liberation Serif"/>
                <w:bCs/>
              </w:rPr>
              <w:t>(</w:t>
            </w:r>
            <w:r w:rsidRPr="000901F6">
              <w:rPr>
                <w:rFonts w:ascii="Liberation Serif" w:hAnsi="Liberation Serif"/>
              </w:rPr>
              <w:t>Указываются отдельные особенности расчета значения показателя</w:t>
            </w:r>
            <w:r>
              <w:rPr>
                <w:rFonts w:ascii="Liberation Serif" w:hAnsi="Liberation Serif"/>
              </w:rPr>
              <w:t>)</w:t>
            </w:r>
          </w:p>
        </w:tc>
      </w:tr>
      <w:tr w:rsidR="00A320D3" w:rsidRPr="00E32530" w14:paraId="08ED2775" w14:textId="77777777" w:rsidTr="00ED3DBC">
        <w:trPr>
          <w:trHeight w:val="224"/>
          <w:tblHeader/>
        </w:trPr>
        <w:tc>
          <w:tcPr>
            <w:tcW w:w="1384" w:type="dxa"/>
          </w:tcPr>
          <w:p w14:paraId="7DFE6D48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24B3593F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0F73838E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5D8AA4DE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4</w:t>
            </w:r>
          </w:p>
        </w:tc>
        <w:tc>
          <w:tcPr>
            <w:tcW w:w="4342" w:type="dxa"/>
          </w:tcPr>
          <w:p w14:paraId="2AE3C106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5</w:t>
            </w:r>
          </w:p>
        </w:tc>
        <w:tc>
          <w:tcPr>
            <w:tcW w:w="2604" w:type="dxa"/>
          </w:tcPr>
          <w:p w14:paraId="7E70DDFD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14:paraId="4B0138CF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7</w:t>
            </w:r>
          </w:p>
        </w:tc>
      </w:tr>
      <w:tr w:rsidR="00A320D3" w:rsidRPr="00E32530" w14:paraId="41FC2BB6" w14:textId="77777777" w:rsidTr="00ED3DBC">
        <w:tc>
          <w:tcPr>
            <w:tcW w:w="1384" w:type="dxa"/>
          </w:tcPr>
          <w:p w14:paraId="0D0F6735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Показатель качества</w:t>
            </w:r>
          </w:p>
        </w:tc>
        <w:tc>
          <w:tcPr>
            <w:tcW w:w="1843" w:type="dxa"/>
          </w:tcPr>
          <w:p w14:paraId="22F71C78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Количество граждан, охваченных мероприятиями по обеспечению первичных мер пожарной безопасности</w:t>
            </w:r>
          </w:p>
        </w:tc>
        <w:tc>
          <w:tcPr>
            <w:tcW w:w="1417" w:type="dxa"/>
          </w:tcPr>
          <w:p w14:paraId="7D0BF49E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proofErr w:type="gramStart"/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ТЫС</w:t>
            </w:r>
            <w:proofErr w:type="gramEnd"/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 xml:space="preserve"> ЧЕЛ</w:t>
            </w:r>
          </w:p>
        </w:tc>
        <w:tc>
          <w:tcPr>
            <w:tcW w:w="1276" w:type="dxa"/>
          </w:tcPr>
          <w:p w14:paraId="4EB4471C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  <w:lang w:val="en-US"/>
              </w:rPr>
              <w:t>N</w:t>
            </w: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(гр)</w:t>
            </w:r>
          </w:p>
        </w:tc>
        <w:tc>
          <w:tcPr>
            <w:tcW w:w="4342" w:type="dxa"/>
          </w:tcPr>
          <w:p w14:paraId="7518E4CB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N(гр) - количество граждан, охваченных мероприятиями по обеспечению первичных мер пожарной безопасности</w:t>
            </w:r>
          </w:p>
        </w:tc>
        <w:tc>
          <w:tcPr>
            <w:tcW w:w="2604" w:type="dxa"/>
          </w:tcPr>
          <w:p w14:paraId="570E47F7" w14:textId="77777777" w:rsidR="00A320D3" w:rsidRPr="00E32530" w:rsidRDefault="00A320D3" w:rsidP="00D3459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«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>Протоколы собраний</w:t>
            </w: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»</w:t>
            </w:r>
          </w:p>
        </w:tc>
        <w:tc>
          <w:tcPr>
            <w:tcW w:w="2693" w:type="dxa"/>
            <w:vMerge w:val="restart"/>
          </w:tcPr>
          <w:p w14:paraId="59EBB143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</w:tr>
      <w:tr w:rsidR="00A320D3" w:rsidRPr="00E32530" w14:paraId="79E495B5" w14:textId="77777777" w:rsidTr="00ED3DBC">
        <w:tc>
          <w:tcPr>
            <w:tcW w:w="1384" w:type="dxa"/>
          </w:tcPr>
          <w:p w14:paraId="0225ACD4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 xml:space="preserve">Показатель </w:t>
            </w:r>
          </w:p>
          <w:p w14:paraId="7A63EDF8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объема</w:t>
            </w:r>
          </w:p>
        </w:tc>
        <w:tc>
          <w:tcPr>
            <w:tcW w:w="1843" w:type="dxa"/>
          </w:tcPr>
          <w:p w14:paraId="66AD42B2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Количество мероприятий</w:t>
            </w:r>
          </w:p>
        </w:tc>
        <w:tc>
          <w:tcPr>
            <w:tcW w:w="1417" w:type="dxa"/>
          </w:tcPr>
          <w:p w14:paraId="1FE4A452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proofErr w:type="gramStart"/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ЕД</w:t>
            </w:r>
            <w:proofErr w:type="gramEnd"/>
          </w:p>
        </w:tc>
        <w:tc>
          <w:tcPr>
            <w:tcW w:w="1276" w:type="dxa"/>
          </w:tcPr>
          <w:p w14:paraId="2180A8B8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N(м)</w:t>
            </w:r>
          </w:p>
        </w:tc>
        <w:tc>
          <w:tcPr>
            <w:tcW w:w="4342" w:type="dxa"/>
          </w:tcPr>
          <w:p w14:paraId="5FD566E5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N(м) - Количество мероприятий по обеспечению пожарной безопасности</w:t>
            </w:r>
          </w:p>
        </w:tc>
        <w:tc>
          <w:tcPr>
            <w:tcW w:w="2604" w:type="dxa"/>
          </w:tcPr>
          <w:p w14:paraId="18D9470B" w14:textId="77777777" w:rsidR="00A320D3" w:rsidRPr="00E32530" w:rsidRDefault="00A320D3" w:rsidP="00D3459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«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>Протоколы рейдов</w:t>
            </w: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»</w:t>
            </w:r>
          </w:p>
        </w:tc>
        <w:tc>
          <w:tcPr>
            <w:tcW w:w="2693" w:type="dxa"/>
            <w:vMerge/>
          </w:tcPr>
          <w:p w14:paraId="62874164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</w:tr>
    </w:tbl>
    <w:p w14:paraId="51502EAC" w14:textId="77777777" w:rsidR="00A320D3" w:rsidRPr="00E32530" w:rsidRDefault="00A320D3" w:rsidP="00A320D3">
      <w:pPr>
        <w:tabs>
          <w:tab w:val="left" w:pos="5245"/>
          <w:tab w:val="left" w:pos="5529"/>
          <w:tab w:val="left" w:pos="7088"/>
        </w:tabs>
        <w:spacing w:after="0" w:line="240" w:lineRule="auto"/>
        <w:ind w:hanging="1974"/>
        <w:rPr>
          <w:rFonts w:ascii="Liberation Serif" w:hAnsi="Liberation Serif"/>
          <w:sz w:val="24"/>
          <w:szCs w:val="24"/>
        </w:rPr>
      </w:pPr>
    </w:p>
    <w:p w14:paraId="0C1B684F" w14:textId="77777777" w:rsidR="00A320D3" w:rsidRDefault="00A320D3" w:rsidP="00A320D3">
      <w:pPr>
        <w:rPr>
          <w:rFonts w:ascii="Liberation Serif" w:hAnsi="Liberation Serif"/>
          <w:sz w:val="24"/>
          <w:szCs w:val="24"/>
        </w:rPr>
      </w:pPr>
    </w:p>
    <w:p w14:paraId="127D60CA" w14:textId="77777777" w:rsidR="00D3459A" w:rsidRDefault="00D3459A" w:rsidP="00A320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sectPr w:rsidR="00D3459A" w:rsidSect="0065046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6EF6E0CC" w14:textId="77777777" w:rsidR="00A320D3" w:rsidRPr="00E32530" w:rsidRDefault="00A320D3" w:rsidP="00A320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E3253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lastRenderedPageBreak/>
        <w:t>Особенности определения отдельных показателей объема и качества, муниципальной работы (услуги)</w:t>
      </w:r>
    </w:p>
    <w:p w14:paraId="101AF3E3" w14:textId="77777777" w:rsidR="00A320D3" w:rsidRPr="00E32530" w:rsidRDefault="00A320D3" w:rsidP="00A320D3">
      <w:pPr>
        <w:widowControl w:val="0"/>
        <w:pBdr>
          <w:bottom w:val="single" w:sz="4" w:space="2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E3253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«Защита населения и территорий от чрезвычайных ситуаций природного и техногенного характера (за исключением обеспечения безопасности на водных объектах)»</w:t>
      </w:r>
    </w:p>
    <w:p w14:paraId="750B1604" w14:textId="77777777" w:rsidR="00A320D3" w:rsidRPr="00E32530" w:rsidRDefault="00A320D3" w:rsidP="00A320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i/>
          <w:sz w:val="24"/>
          <w:szCs w:val="24"/>
          <w:lang w:eastAsia="ru-RU"/>
        </w:rPr>
      </w:pPr>
      <w:r w:rsidRPr="00E32530">
        <w:rPr>
          <w:rFonts w:ascii="Liberation Serif" w:eastAsia="Times New Roman" w:hAnsi="Liberation Serif" w:cs="Times New Roman"/>
          <w:bCs/>
          <w:i/>
          <w:sz w:val="24"/>
          <w:szCs w:val="24"/>
          <w:lang w:eastAsia="ru-RU"/>
        </w:rPr>
        <w:t>(наименование муниципальной услуги (работы))</w:t>
      </w:r>
    </w:p>
    <w:p w14:paraId="45588D64" w14:textId="77777777" w:rsidR="00A320D3" w:rsidRPr="00E32530" w:rsidRDefault="00A320D3" w:rsidP="00A320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tbl>
      <w:tblPr>
        <w:tblStyle w:val="1"/>
        <w:tblW w:w="15559" w:type="dxa"/>
        <w:tblLayout w:type="fixed"/>
        <w:tblLook w:val="04A0" w:firstRow="1" w:lastRow="0" w:firstColumn="1" w:lastColumn="0" w:noHBand="0" w:noVBand="1"/>
      </w:tblPr>
      <w:tblGrid>
        <w:gridCol w:w="1384"/>
        <w:gridCol w:w="1843"/>
        <w:gridCol w:w="1417"/>
        <w:gridCol w:w="1985"/>
        <w:gridCol w:w="3633"/>
        <w:gridCol w:w="2604"/>
        <w:gridCol w:w="2693"/>
      </w:tblGrid>
      <w:tr w:rsidR="00D3459A" w:rsidRPr="00E32530" w14:paraId="7954CA6F" w14:textId="77777777" w:rsidTr="00ED3DBC">
        <w:trPr>
          <w:tblHeader/>
        </w:trPr>
        <w:tc>
          <w:tcPr>
            <w:tcW w:w="1384" w:type="dxa"/>
          </w:tcPr>
          <w:p w14:paraId="71350B91" w14:textId="77777777" w:rsidR="00D3459A" w:rsidRPr="00231FC7" w:rsidRDefault="00D3459A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843" w:type="dxa"/>
          </w:tcPr>
          <w:p w14:paraId="1B09BC81" w14:textId="77777777" w:rsidR="00D3459A" w:rsidRPr="00231FC7" w:rsidRDefault="00D3459A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</w:tcPr>
          <w:p w14:paraId="5F915A08" w14:textId="77777777" w:rsidR="00D3459A" w:rsidRPr="00231FC7" w:rsidRDefault="00D3459A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985" w:type="dxa"/>
          </w:tcPr>
          <w:p w14:paraId="6637D572" w14:textId="77777777" w:rsidR="00D3459A" w:rsidRPr="00231FC7" w:rsidRDefault="00D3459A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vertAlign w:val="superscript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Формула расчета показателя</w:t>
            </w:r>
          </w:p>
        </w:tc>
        <w:tc>
          <w:tcPr>
            <w:tcW w:w="3633" w:type="dxa"/>
          </w:tcPr>
          <w:p w14:paraId="07046FE0" w14:textId="77777777" w:rsidR="00D3459A" w:rsidRPr="00CB6B8F" w:rsidRDefault="00D3459A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vertAlign w:val="superscript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Расшифровка обозначений, используемых в формуле расчета</w:t>
            </w:r>
          </w:p>
        </w:tc>
        <w:tc>
          <w:tcPr>
            <w:tcW w:w="2604" w:type="dxa"/>
          </w:tcPr>
          <w:p w14:paraId="5044A8B5" w14:textId="77777777" w:rsidR="00D3459A" w:rsidRPr="00231FC7" w:rsidRDefault="00D3459A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Источник данных </w:t>
            </w:r>
            <w:r w:rsidRPr="005743CA">
              <w:rPr>
                <w:rFonts w:ascii="Liberation Serif" w:hAnsi="Liberation Serif"/>
                <w:bCs/>
                <w:szCs w:val="24"/>
              </w:rPr>
              <w:t>(указывается по каждой составляющей формулы расчета)</w:t>
            </w:r>
          </w:p>
        </w:tc>
        <w:tc>
          <w:tcPr>
            <w:tcW w:w="2693" w:type="dxa"/>
          </w:tcPr>
          <w:p w14:paraId="75091AC4" w14:textId="77777777" w:rsidR="00D3459A" w:rsidRPr="00231FC7" w:rsidRDefault="00D3459A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Примечание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br/>
            </w:r>
            <w:r>
              <w:rPr>
                <w:rFonts w:ascii="Liberation Serif" w:hAnsi="Liberation Serif"/>
                <w:bCs/>
              </w:rPr>
              <w:t>(</w:t>
            </w:r>
            <w:r w:rsidRPr="000901F6">
              <w:rPr>
                <w:rFonts w:ascii="Liberation Serif" w:hAnsi="Liberation Serif"/>
              </w:rPr>
              <w:t>Указываются отдельные особенности расчета значения показателя</w:t>
            </w:r>
            <w:r>
              <w:rPr>
                <w:rFonts w:ascii="Liberation Serif" w:hAnsi="Liberation Serif"/>
              </w:rPr>
              <w:t>)</w:t>
            </w:r>
          </w:p>
        </w:tc>
      </w:tr>
      <w:tr w:rsidR="00A320D3" w:rsidRPr="00E32530" w14:paraId="53803806" w14:textId="77777777" w:rsidTr="00ED3DBC">
        <w:trPr>
          <w:trHeight w:val="224"/>
          <w:tblHeader/>
        </w:trPr>
        <w:tc>
          <w:tcPr>
            <w:tcW w:w="1384" w:type="dxa"/>
          </w:tcPr>
          <w:p w14:paraId="44E700A1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6D100783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1AFD236E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7C44E9BB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4</w:t>
            </w:r>
          </w:p>
        </w:tc>
        <w:tc>
          <w:tcPr>
            <w:tcW w:w="3633" w:type="dxa"/>
          </w:tcPr>
          <w:p w14:paraId="7AC7A2AA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5</w:t>
            </w:r>
          </w:p>
        </w:tc>
        <w:tc>
          <w:tcPr>
            <w:tcW w:w="2604" w:type="dxa"/>
          </w:tcPr>
          <w:p w14:paraId="57B85E26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14:paraId="5700C486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7</w:t>
            </w:r>
          </w:p>
        </w:tc>
      </w:tr>
      <w:tr w:rsidR="00A320D3" w:rsidRPr="00E32530" w14:paraId="45A2C2E6" w14:textId="77777777" w:rsidTr="00ED3DBC">
        <w:tc>
          <w:tcPr>
            <w:tcW w:w="1384" w:type="dxa"/>
          </w:tcPr>
          <w:p w14:paraId="78F214DE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Показатель качества</w:t>
            </w:r>
          </w:p>
        </w:tc>
        <w:tc>
          <w:tcPr>
            <w:tcW w:w="1843" w:type="dxa"/>
          </w:tcPr>
          <w:p w14:paraId="7A178EEB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Время готовности оперативной группы к выезду на проведение поисково-спасательных работ</w:t>
            </w:r>
          </w:p>
        </w:tc>
        <w:tc>
          <w:tcPr>
            <w:tcW w:w="1417" w:type="dxa"/>
          </w:tcPr>
          <w:p w14:paraId="74D2BA64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Мин</w:t>
            </w:r>
          </w:p>
        </w:tc>
        <w:tc>
          <w:tcPr>
            <w:tcW w:w="1985" w:type="dxa"/>
          </w:tcPr>
          <w:p w14:paraId="53457341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proofErr w:type="gramStart"/>
            <w:r w:rsidRPr="00E32530">
              <w:rPr>
                <w:rFonts w:ascii="Liberation Serif" w:hAnsi="Liberation Serif"/>
                <w:bCs/>
                <w:sz w:val="24"/>
                <w:szCs w:val="24"/>
                <w:lang w:val="en-US"/>
              </w:rPr>
              <w:t>N</w:t>
            </w: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(</w:t>
            </w:r>
            <w:proofErr w:type="gramEnd"/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мин)ср.арифм.=</w:t>
            </w:r>
          </w:p>
          <w:p w14:paraId="2A63783B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t>(</w:t>
            </w: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N мин (м</w:t>
            </w:r>
            <w:proofErr w:type="gramStart"/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1</w:t>
            </w:r>
            <w:proofErr w:type="gramEnd"/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)+</w:t>
            </w:r>
          </w:p>
          <w:p w14:paraId="45082D53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N мин (м</w:t>
            </w:r>
            <w:proofErr w:type="gramStart"/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2</w:t>
            </w:r>
            <w:proofErr w:type="gramEnd"/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)+</w:t>
            </w:r>
            <w:r w:rsidRPr="00E32530">
              <w:t xml:space="preserve"> </w:t>
            </w:r>
          </w:p>
          <w:p w14:paraId="65BFA457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N мин (м3)</w:t>
            </w:r>
          </w:p>
          <w:p w14:paraId="0410799F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/</w:t>
            </w:r>
            <w:r w:rsidRPr="00E32530">
              <w:t xml:space="preserve"> </w:t>
            </w: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N(м)</w:t>
            </w:r>
          </w:p>
          <w:p w14:paraId="07167E57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04F97E37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726BB6B4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3633" w:type="dxa"/>
          </w:tcPr>
          <w:p w14:paraId="294D1679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N(мин) ср.арифм. – время готовности оперативной группы к выезду на проведение поисково-спасательных работ;</w:t>
            </w:r>
          </w:p>
          <w:p w14:paraId="0D63D5D5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N мин (м</w:t>
            </w:r>
            <w:proofErr w:type="gramStart"/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1</w:t>
            </w:r>
            <w:proofErr w:type="gramEnd"/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) – время, затраченное оперативной группой для подготовки к выезду на проведение поисково-спасательных работ в рамках первого мероприятия за отчетный период;</w:t>
            </w:r>
          </w:p>
          <w:p w14:paraId="4A0F16DB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N мин (м</w:t>
            </w:r>
            <w:proofErr w:type="gramStart"/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2</w:t>
            </w:r>
            <w:proofErr w:type="gramEnd"/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) – время, затраченное оперативной группой для подготовки к выезду на проведение поисково-спасательных работ в рамках второго мероприятия за отчетный период;</w:t>
            </w:r>
          </w:p>
          <w:p w14:paraId="3FECBE87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 xml:space="preserve">N мин (м3) – время, затраченное оперативной группой для подготовки к выезду на проведение поисково-спасательных работ в рамках </w:t>
            </w: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lastRenderedPageBreak/>
              <w:t>третьего мероприятия за отчетный период и так далее;</w:t>
            </w:r>
          </w:p>
          <w:p w14:paraId="78561B41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N(м) – количество мероприятий по организации и проведению аварийно-спасательных и других неотложных работ за отчетный период</w:t>
            </w:r>
            <w:r w:rsidR="00D34946">
              <w:rPr>
                <w:rFonts w:ascii="Liberation Serif" w:hAnsi="Liberation Serif"/>
                <w:bCs/>
                <w:sz w:val="24"/>
                <w:szCs w:val="24"/>
              </w:rPr>
              <w:t>.</w:t>
            </w:r>
          </w:p>
        </w:tc>
        <w:tc>
          <w:tcPr>
            <w:tcW w:w="2604" w:type="dxa"/>
          </w:tcPr>
          <w:p w14:paraId="1A608121" w14:textId="77777777" w:rsidR="00A320D3" w:rsidRPr="00E32530" w:rsidRDefault="00A320D3" w:rsidP="00D3459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lastRenderedPageBreak/>
              <w:t>Ведомость проверки готовности оперативной группы к выезду проведение поисково-спасательных работ</w:t>
            </w:r>
          </w:p>
        </w:tc>
        <w:tc>
          <w:tcPr>
            <w:tcW w:w="2693" w:type="dxa"/>
            <w:vMerge w:val="restart"/>
          </w:tcPr>
          <w:p w14:paraId="034693DA" w14:textId="77777777" w:rsidR="00A320D3" w:rsidRPr="00E32530" w:rsidRDefault="00A320D3" w:rsidP="00D3494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</w:tr>
      <w:tr w:rsidR="00A320D3" w:rsidRPr="00E32530" w14:paraId="3462CB77" w14:textId="77777777" w:rsidTr="00ED3DBC">
        <w:tc>
          <w:tcPr>
            <w:tcW w:w="1384" w:type="dxa"/>
          </w:tcPr>
          <w:p w14:paraId="101BCDF2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lastRenderedPageBreak/>
              <w:t xml:space="preserve">Показатель </w:t>
            </w:r>
          </w:p>
          <w:p w14:paraId="15B885F9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объема</w:t>
            </w:r>
          </w:p>
        </w:tc>
        <w:tc>
          <w:tcPr>
            <w:tcW w:w="1843" w:type="dxa"/>
          </w:tcPr>
          <w:p w14:paraId="62F858C1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 xml:space="preserve">Количество мероприятий </w:t>
            </w:r>
          </w:p>
        </w:tc>
        <w:tc>
          <w:tcPr>
            <w:tcW w:w="1417" w:type="dxa"/>
          </w:tcPr>
          <w:p w14:paraId="6C71BFE6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proofErr w:type="gramStart"/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ЕД</w:t>
            </w:r>
            <w:proofErr w:type="gramEnd"/>
          </w:p>
        </w:tc>
        <w:tc>
          <w:tcPr>
            <w:tcW w:w="1985" w:type="dxa"/>
          </w:tcPr>
          <w:p w14:paraId="62DBC7F3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N(м)</w:t>
            </w:r>
          </w:p>
        </w:tc>
        <w:tc>
          <w:tcPr>
            <w:tcW w:w="3633" w:type="dxa"/>
          </w:tcPr>
          <w:p w14:paraId="2492969C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N(м) – количество мероприятий по организации и проведению аварийно-спасательных и других неотложных работ</w:t>
            </w:r>
            <w:r w:rsidRPr="00E32530">
              <w:t xml:space="preserve"> </w:t>
            </w: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за отчетный период</w:t>
            </w:r>
          </w:p>
        </w:tc>
        <w:tc>
          <w:tcPr>
            <w:tcW w:w="2604" w:type="dxa"/>
          </w:tcPr>
          <w:p w14:paraId="26A8B6A4" w14:textId="77777777" w:rsidR="00A320D3" w:rsidRPr="00E32530" w:rsidRDefault="00A320D3" w:rsidP="00D3459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Акт проведения поисково-спасательных работ</w:t>
            </w:r>
          </w:p>
        </w:tc>
        <w:tc>
          <w:tcPr>
            <w:tcW w:w="2693" w:type="dxa"/>
            <w:vMerge/>
          </w:tcPr>
          <w:p w14:paraId="31736E7F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</w:tr>
    </w:tbl>
    <w:p w14:paraId="4D245917" w14:textId="77777777" w:rsidR="00A320D3" w:rsidRPr="00E32530" w:rsidRDefault="00A320D3" w:rsidP="00A320D3">
      <w:pPr>
        <w:tabs>
          <w:tab w:val="left" w:pos="5245"/>
          <w:tab w:val="left" w:pos="5529"/>
          <w:tab w:val="left" w:pos="7088"/>
        </w:tabs>
        <w:spacing w:after="0" w:line="240" w:lineRule="auto"/>
        <w:ind w:hanging="1974"/>
        <w:rPr>
          <w:rFonts w:ascii="Liberation Serif" w:hAnsi="Liberation Serif"/>
          <w:sz w:val="24"/>
          <w:szCs w:val="24"/>
        </w:rPr>
      </w:pPr>
    </w:p>
    <w:p w14:paraId="067A9E6D" w14:textId="77777777" w:rsidR="00A320D3" w:rsidRPr="00E32530" w:rsidRDefault="00A320D3" w:rsidP="00A320D3">
      <w:pPr>
        <w:tabs>
          <w:tab w:val="left" w:pos="5245"/>
          <w:tab w:val="left" w:pos="5529"/>
          <w:tab w:val="left" w:pos="7088"/>
        </w:tabs>
        <w:spacing w:after="0" w:line="240" w:lineRule="auto"/>
        <w:ind w:hanging="1974"/>
        <w:rPr>
          <w:rFonts w:ascii="Liberation Serif" w:hAnsi="Liberation Serif"/>
          <w:sz w:val="24"/>
          <w:szCs w:val="24"/>
        </w:rPr>
      </w:pPr>
    </w:p>
    <w:p w14:paraId="291C719F" w14:textId="77777777" w:rsidR="00A320D3" w:rsidRPr="00E32530" w:rsidRDefault="00A320D3" w:rsidP="00A320D3">
      <w:pPr>
        <w:rPr>
          <w:rFonts w:ascii="Liberation Serif" w:hAnsi="Liberation Serif"/>
          <w:sz w:val="24"/>
          <w:szCs w:val="24"/>
        </w:rPr>
      </w:pPr>
      <w:r w:rsidRPr="00E32530">
        <w:rPr>
          <w:rFonts w:ascii="Liberation Serif" w:hAnsi="Liberation Serif"/>
          <w:sz w:val="24"/>
          <w:szCs w:val="24"/>
        </w:rPr>
        <w:br w:type="page"/>
      </w:r>
    </w:p>
    <w:p w14:paraId="433FB92D" w14:textId="77777777" w:rsidR="00A320D3" w:rsidRPr="00E32530" w:rsidRDefault="00A320D3" w:rsidP="00A320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E3253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Особенности определения отдельных показателей объема и качества, муниципальной работы (услуги)</w:t>
      </w:r>
    </w:p>
    <w:p w14:paraId="7EAFDA12" w14:textId="77777777" w:rsidR="00A320D3" w:rsidRPr="00E32530" w:rsidRDefault="00A320D3" w:rsidP="00A320D3">
      <w:pPr>
        <w:widowControl w:val="0"/>
        <w:pBdr>
          <w:bottom w:val="single" w:sz="4" w:space="2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E3253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«Обеспечение безопасности населения на водных объектах»</w:t>
      </w:r>
    </w:p>
    <w:p w14:paraId="3B4DE5DE" w14:textId="77777777" w:rsidR="00A320D3" w:rsidRPr="00E32530" w:rsidRDefault="00A320D3" w:rsidP="00A320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i/>
          <w:sz w:val="24"/>
          <w:szCs w:val="24"/>
          <w:lang w:eastAsia="ru-RU"/>
        </w:rPr>
      </w:pPr>
      <w:r w:rsidRPr="00E32530">
        <w:rPr>
          <w:rFonts w:ascii="Liberation Serif" w:eastAsia="Times New Roman" w:hAnsi="Liberation Serif" w:cs="Times New Roman"/>
          <w:bCs/>
          <w:i/>
          <w:sz w:val="24"/>
          <w:szCs w:val="24"/>
          <w:lang w:eastAsia="ru-RU"/>
        </w:rPr>
        <w:t>(наименование муниципальной услуги (работы))</w:t>
      </w:r>
    </w:p>
    <w:p w14:paraId="36783CE8" w14:textId="77777777" w:rsidR="00A320D3" w:rsidRPr="00E32530" w:rsidRDefault="00A320D3" w:rsidP="00A320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tbl>
      <w:tblPr>
        <w:tblStyle w:val="1"/>
        <w:tblW w:w="15559" w:type="dxa"/>
        <w:tblLayout w:type="fixed"/>
        <w:tblLook w:val="04A0" w:firstRow="1" w:lastRow="0" w:firstColumn="1" w:lastColumn="0" w:noHBand="0" w:noVBand="1"/>
      </w:tblPr>
      <w:tblGrid>
        <w:gridCol w:w="1384"/>
        <w:gridCol w:w="1843"/>
        <w:gridCol w:w="1417"/>
        <w:gridCol w:w="2127"/>
        <w:gridCol w:w="3491"/>
        <w:gridCol w:w="2604"/>
        <w:gridCol w:w="2693"/>
      </w:tblGrid>
      <w:tr w:rsidR="00D3459A" w:rsidRPr="00E32530" w14:paraId="3AC96FF5" w14:textId="77777777" w:rsidTr="00ED3DBC">
        <w:trPr>
          <w:tblHeader/>
        </w:trPr>
        <w:tc>
          <w:tcPr>
            <w:tcW w:w="1384" w:type="dxa"/>
          </w:tcPr>
          <w:p w14:paraId="3DC56028" w14:textId="77777777" w:rsidR="00D3459A" w:rsidRPr="00231FC7" w:rsidRDefault="00D3459A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843" w:type="dxa"/>
          </w:tcPr>
          <w:p w14:paraId="5806AA22" w14:textId="77777777" w:rsidR="00D3459A" w:rsidRPr="00231FC7" w:rsidRDefault="00D3459A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</w:tcPr>
          <w:p w14:paraId="12B9BEC2" w14:textId="77777777" w:rsidR="00D3459A" w:rsidRPr="00231FC7" w:rsidRDefault="00D3459A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2127" w:type="dxa"/>
          </w:tcPr>
          <w:p w14:paraId="7AD7DB3C" w14:textId="77777777" w:rsidR="00D3459A" w:rsidRPr="00231FC7" w:rsidRDefault="00D3459A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vertAlign w:val="superscript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Формула расчета показателя</w:t>
            </w:r>
          </w:p>
        </w:tc>
        <w:tc>
          <w:tcPr>
            <w:tcW w:w="3491" w:type="dxa"/>
          </w:tcPr>
          <w:p w14:paraId="460286EE" w14:textId="77777777" w:rsidR="00D3459A" w:rsidRPr="00CB6B8F" w:rsidRDefault="00D3459A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vertAlign w:val="superscript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Расшифровка обозначений, используемых в формуле расчета</w:t>
            </w:r>
          </w:p>
        </w:tc>
        <w:tc>
          <w:tcPr>
            <w:tcW w:w="2604" w:type="dxa"/>
          </w:tcPr>
          <w:p w14:paraId="69FF354B" w14:textId="77777777" w:rsidR="00D3459A" w:rsidRPr="00231FC7" w:rsidRDefault="00D3459A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Источник данных </w:t>
            </w:r>
            <w:r w:rsidRPr="005743CA">
              <w:rPr>
                <w:rFonts w:ascii="Liberation Serif" w:hAnsi="Liberation Serif"/>
                <w:bCs/>
                <w:szCs w:val="24"/>
              </w:rPr>
              <w:t>(указывается по каждой составляющей формулы расчета)</w:t>
            </w:r>
          </w:p>
        </w:tc>
        <w:tc>
          <w:tcPr>
            <w:tcW w:w="2693" w:type="dxa"/>
          </w:tcPr>
          <w:p w14:paraId="7EAC8078" w14:textId="77777777" w:rsidR="00D3459A" w:rsidRPr="00231FC7" w:rsidRDefault="00D3459A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Примечание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br/>
            </w:r>
            <w:r>
              <w:rPr>
                <w:rFonts w:ascii="Liberation Serif" w:hAnsi="Liberation Serif"/>
                <w:bCs/>
              </w:rPr>
              <w:t>(</w:t>
            </w:r>
            <w:r w:rsidRPr="000901F6">
              <w:rPr>
                <w:rFonts w:ascii="Liberation Serif" w:hAnsi="Liberation Serif"/>
              </w:rPr>
              <w:t>Указываются отдельные особенности расчета значения показателя</w:t>
            </w:r>
            <w:r>
              <w:rPr>
                <w:rFonts w:ascii="Liberation Serif" w:hAnsi="Liberation Serif"/>
              </w:rPr>
              <w:t>)</w:t>
            </w:r>
          </w:p>
        </w:tc>
      </w:tr>
      <w:tr w:rsidR="00A320D3" w:rsidRPr="00E32530" w14:paraId="66DB9896" w14:textId="77777777" w:rsidTr="00ED3DBC">
        <w:trPr>
          <w:trHeight w:val="224"/>
          <w:tblHeader/>
        </w:trPr>
        <w:tc>
          <w:tcPr>
            <w:tcW w:w="1384" w:type="dxa"/>
          </w:tcPr>
          <w:p w14:paraId="5CD8E74A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082DE132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6324F070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1B28D826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4</w:t>
            </w:r>
          </w:p>
        </w:tc>
        <w:tc>
          <w:tcPr>
            <w:tcW w:w="3491" w:type="dxa"/>
          </w:tcPr>
          <w:p w14:paraId="08F8ED05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5</w:t>
            </w:r>
          </w:p>
        </w:tc>
        <w:tc>
          <w:tcPr>
            <w:tcW w:w="2604" w:type="dxa"/>
          </w:tcPr>
          <w:p w14:paraId="50A989AB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14:paraId="13134F73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7</w:t>
            </w:r>
          </w:p>
        </w:tc>
      </w:tr>
      <w:tr w:rsidR="00A320D3" w:rsidRPr="00E32530" w14:paraId="70EC9638" w14:textId="77777777" w:rsidTr="00ED3DBC">
        <w:tc>
          <w:tcPr>
            <w:tcW w:w="1384" w:type="dxa"/>
          </w:tcPr>
          <w:p w14:paraId="117999F9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Показатель качества</w:t>
            </w:r>
          </w:p>
        </w:tc>
        <w:tc>
          <w:tcPr>
            <w:tcW w:w="1843" w:type="dxa"/>
          </w:tcPr>
          <w:p w14:paraId="01149305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Время готовности оперативной группы к выезду для проведения поисково-спасательных работ</w:t>
            </w:r>
          </w:p>
        </w:tc>
        <w:tc>
          <w:tcPr>
            <w:tcW w:w="1417" w:type="dxa"/>
          </w:tcPr>
          <w:p w14:paraId="0D58C4B7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Мин</w:t>
            </w:r>
          </w:p>
        </w:tc>
        <w:tc>
          <w:tcPr>
            <w:tcW w:w="2127" w:type="dxa"/>
          </w:tcPr>
          <w:p w14:paraId="217F662B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proofErr w:type="gramStart"/>
            <w:r w:rsidRPr="00E32530">
              <w:rPr>
                <w:rFonts w:ascii="Liberation Serif" w:hAnsi="Liberation Serif"/>
                <w:bCs/>
                <w:sz w:val="24"/>
                <w:szCs w:val="24"/>
                <w:lang w:val="en-US"/>
              </w:rPr>
              <w:t>N</w:t>
            </w: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(</w:t>
            </w:r>
            <w:proofErr w:type="gramEnd"/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мин)ср.арифм.=</w:t>
            </w:r>
          </w:p>
          <w:p w14:paraId="2F7F3BC1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(</w:t>
            </w:r>
            <w:r w:rsidRPr="00E32530">
              <w:rPr>
                <w:rFonts w:ascii="Liberation Serif" w:hAnsi="Liberation Serif"/>
                <w:bCs/>
                <w:sz w:val="24"/>
                <w:szCs w:val="24"/>
                <w:lang w:val="en-US"/>
              </w:rPr>
              <w:t>N</w:t>
            </w: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 xml:space="preserve"> мин (м</w:t>
            </w:r>
            <w:proofErr w:type="gramStart"/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1</w:t>
            </w:r>
            <w:proofErr w:type="gramEnd"/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)+</w:t>
            </w:r>
          </w:p>
          <w:p w14:paraId="3F2418D1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  <w:lang w:val="en-US"/>
              </w:rPr>
              <w:t>N</w:t>
            </w: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 xml:space="preserve"> мин (м2)+ </w:t>
            </w:r>
          </w:p>
          <w:p w14:paraId="66D8E6DF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  <w:lang w:val="en-US"/>
              </w:rPr>
              <w:t>N</w:t>
            </w: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 xml:space="preserve"> мин (м3)</w:t>
            </w:r>
          </w:p>
          <w:p w14:paraId="2A1DF28C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lang w:val="en-US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  <w:lang w:val="en-US"/>
              </w:rPr>
              <w:t>/ N(м)</w:t>
            </w:r>
          </w:p>
          <w:p w14:paraId="59EEB029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3491" w:type="dxa"/>
          </w:tcPr>
          <w:p w14:paraId="34E903CA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N(мин) ср.арифм. – время готовности оперативной группы к выезду на проведение поисково-спасательных работ;</w:t>
            </w:r>
          </w:p>
          <w:p w14:paraId="6A432FA0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N мин (м</w:t>
            </w:r>
            <w:proofErr w:type="gramStart"/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1</w:t>
            </w:r>
            <w:proofErr w:type="gramEnd"/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) – время, затраченное оперативной группой для подготовки к выезду   на проведение поисково-спасательных работ в рамках первого мероприятия за отчетный период;</w:t>
            </w:r>
          </w:p>
          <w:p w14:paraId="2E8705C3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N мин (м</w:t>
            </w:r>
            <w:proofErr w:type="gramStart"/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2</w:t>
            </w:r>
            <w:proofErr w:type="gramEnd"/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) – время, затраченное оперативной группой для подготовки к выезду на проведение поисково-спасательных работ в рамках второго мероприятия за отчетный период;</w:t>
            </w:r>
          </w:p>
          <w:p w14:paraId="0CF4CE41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N мин (м3) – время, затраченное оперативной группой для подготовки к выезду на проведение поисково-спасательных работ в рамках третьего мероприятия за отчетный период и так далее;</w:t>
            </w:r>
          </w:p>
          <w:p w14:paraId="269940DF" w14:textId="1958679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N(м) – количество мероприятий по организации и проведению аварийно-спасательных и других неотложных работ за отчетный период</w:t>
            </w:r>
            <w:r w:rsidR="000A38D6">
              <w:rPr>
                <w:rFonts w:ascii="Liberation Serif" w:hAnsi="Liberation Serif"/>
                <w:bCs/>
                <w:sz w:val="24"/>
                <w:szCs w:val="24"/>
              </w:rPr>
              <w:t>.</w:t>
            </w:r>
          </w:p>
        </w:tc>
        <w:tc>
          <w:tcPr>
            <w:tcW w:w="2604" w:type="dxa"/>
          </w:tcPr>
          <w:p w14:paraId="605A79C2" w14:textId="77777777" w:rsidR="00A320D3" w:rsidRPr="00E32530" w:rsidRDefault="00A320D3" w:rsidP="00657A4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Ведомость проверки готовности оперативной группы к выезду для проведени</w:t>
            </w:r>
            <w:r w:rsidR="00657A40">
              <w:rPr>
                <w:rFonts w:ascii="Liberation Serif" w:hAnsi="Liberation Serif"/>
                <w:bCs/>
                <w:sz w:val="24"/>
                <w:szCs w:val="24"/>
              </w:rPr>
              <w:t>я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 поисково-спасательных работ</w:t>
            </w:r>
          </w:p>
        </w:tc>
        <w:tc>
          <w:tcPr>
            <w:tcW w:w="2693" w:type="dxa"/>
            <w:vMerge w:val="restart"/>
          </w:tcPr>
          <w:p w14:paraId="09FE0403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</w:tr>
      <w:tr w:rsidR="00A320D3" w:rsidRPr="00E32530" w14:paraId="079A91E8" w14:textId="77777777" w:rsidTr="00ED3DBC">
        <w:tc>
          <w:tcPr>
            <w:tcW w:w="1384" w:type="dxa"/>
          </w:tcPr>
          <w:p w14:paraId="3F4BC5D9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 xml:space="preserve">Показатель </w:t>
            </w:r>
          </w:p>
          <w:p w14:paraId="58F1F810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объема</w:t>
            </w:r>
          </w:p>
        </w:tc>
        <w:tc>
          <w:tcPr>
            <w:tcW w:w="1843" w:type="dxa"/>
          </w:tcPr>
          <w:p w14:paraId="55C65CAC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 xml:space="preserve">Количество мероприятий </w:t>
            </w:r>
          </w:p>
        </w:tc>
        <w:tc>
          <w:tcPr>
            <w:tcW w:w="1417" w:type="dxa"/>
          </w:tcPr>
          <w:p w14:paraId="35DE0AAD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proofErr w:type="gramStart"/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ЕД</w:t>
            </w:r>
            <w:proofErr w:type="gramEnd"/>
          </w:p>
        </w:tc>
        <w:tc>
          <w:tcPr>
            <w:tcW w:w="2127" w:type="dxa"/>
          </w:tcPr>
          <w:p w14:paraId="224C60AC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N(м)</w:t>
            </w:r>
          </w:p>
        </w:tc>
        <w:tc>
          <w:tcPr>
            <w:tcW w:w="3491" w:type="dxa"/>
          </w:tcPr>
          <w:p w14:paraId="67256772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32530">
              <w:rPr>
                <w:rFonts w:ascii="Liberation Serif" w:hAnsi="Liberation Serif"/>
                <w:bCs/>
                <w:sz w:val="24"/>
                <w:szCs w:val="24"/>
              </w:rPr>
              <w:t>N(м) – количество мероприятий по организации и проведению аварийно-спасательных и других неотложных работ за отчетный период</w:t>
            </w:r>
          </w:p>
        </w:tc>
        <w:tc>
          <w:tcPr>
            <w:tcW w:w="2604" w:type="dxa"/>
          </w:tcPr>
          <w:p w14:paraId="20FE6CC3" w14:textId="77777777" w:rsidR="00A320D3" w:rsidRPr="00E32530" w:rsidRDefault="00A320D3" w:rsidP="00D3459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Акт проведения поисково-спасательных работ</w:t>
            </w:r>
          </w:p>
        </w:tc>
        <w:tc>
          <w:tcPr>
            <w:tcW w:w="2693" w:type="dxa"/>
            <w:vMerge/>
          </w:tcPr>
          <w:p w14:paraId="5B9F4157" w14:textId="77777777" w:rsidR="00A320D3" w:rsidRPr="00E32530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</w:tr>
    </w:tbl>
    <w:p w14:paraId="4FDC28F4" w14:textId="77777777" w:rsidR="00A320D3" w:rsidRPr="00E32530" w:rsidRDefault="00A320D3" w:rsidP="00A320D3">
      <w:pPr>
        <w:tabs>
          <w:tab w:val="left" w:pos="5245"/>
          <w:tab w:val="left" w:pos="5529"/>
          <w:tab w:val="left" w:pos="7088"/>
        </w:tabs>
        <w:spacing w:after="0" w:line="240" w:lineRule="auto"/>
        <w:ind w:hanging="1974"/>
        <w:rPr>
          <w:rFonts w:ascii="Liberation Serif" w:hAnsi="Liberation Serif"/>
          <w:sz w:val="24"/>
          <w:szCs w:val="24"/>
        </w:rPr>
      </w:pPr>
    </w:p>
    <w:sectPr w:rsidR="00A320D3" w:rsidRPr="00E32530" w:rsidSect="0065046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631772" w14:textId="77777777" w:rsidR="00C14AEA" w:rsidRDefault="00C14AEA" w:rsidP="00A320D3">
      <w:pPr>
        <w:spacing w:after="0" w:line="240" w:lineRule="auto"/>
      </w:pPr>
      <w:r>
        <w:separator/>
      </w:r>
    </w:p>
  </w:endnote>
  <w:endnote w:type="continuationSeparator" w:id="0">
    <w:p w14:paraId="230B63E6" w14:textId="77777777" w:rsidR="00C14AEA" w:rsidRDefault="00C14AEA" w:rsidP="00A32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858068" w14:textId="77777777" w:rsidR="003B25D0" w:rsidRDefault="003B25D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BB2CAE" w14:textId="77777777" w:rsidR="003B25D0" w:rsidRDefault="003B25D0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A862E4" w14:textId="77777777" w:rsidR="003B25D0" w:rsidRDefault="003B25D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1BF0E8" w14:textId="77777777" w:rsidR="00C14AEA" w:rsidRDefault="00C14AEA" w:rsidP="00A320D3">
      <w:pPr>
        <w:spacing w:after="0" w:line="240" w:lineRule="auto"/>
      </w:pPr>
      <w:r>
        <w:separator/>
      </w:r>
    </w:p>
  </w:footnote>
  <w:footnote w:type="continuationSeparator" w:id="0">
    <w:p w14:paraId="7EC90EBE" w14:textId="77777777" w:rsidR="00C14AEA" w:rsidRDefault="00C14AEA" w:rsidP="00A32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A7E462" w14:textId="77777777" w:rsidR="003B25D0" w:rsidRDefault="003B25D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06609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14:paraId="6C952100" w14:textId="77777777" w:rsidR="003B25D0" w:rsidRPr="003B25D0" w:rsidRDefault="003B25D0">
        <w:pPr>
          <w:pStyle w:val="a7"/>
          <w:jc w:val="center"/>
          <w:rPr>
            <w:rFonts w:ascii="Liberation Serif" w:hAnsi="Liberation Serif"/>
          </w:rPr>
        </w:pPr>
        <w:r w:rsidRPr="003B25D0">
          <w:rPr>
            <w:rFonts w:ascii="Liberation Serif" w:hAnsi="Liberation Serif"/>
          </w:rPr>
          <w:fldChar w:fldCharType="begin"/>
        </w:r>
        <w:r w:rsidRPr="003B25D0">
          <w:rPr>
            <w:rFonts w:ascii="Liberation Serif" w:hAnsi="Liberation Serif"/>
          </w:rPr>
          <w:instrText>PAGE   \* MERGEFORMAT</w:instrText>
        </w:r>
        <w:r w:rsidRPr="003B25D0">
          <w:rPr>
            <w:rFonts w:ascii="Liberation Serif" w:hAnsi="Liberation Serif"/>
          </w:rPr>
          <w:fldChar w:fldCharType="separate"/>
        </w:r>
        <w:r w:rsidR="007C3C47">
          <w:rPr>
            <w:rFonts w:ascii="Liberation Serif" w:hAnsi="Liberation Serif"/>
            <w:noProof/>
          </w:rPr>
          <w:t>2</w:t>
        </w:r>
        <w:r w:rsidRPr="003B25D0">
          <w:rPr>
            <w:rFonts w:ascii="Liberation Serif" w:hAnsi="Liberation Serif"/>
          </w:rPr>
          <w:fldChar w:fldCharType="end"/>
        </w:r>
      </w:p>
    </w:sdtContent>
  </w:sdt>
  <w:p w14:paraId="301FE347" w14:textId="77777777" w:rsidR="003B25D0" w:rsidRPr="003B25D0" w:rsidRDefault="003B25D0">
    <w:pPr>
      <w:pStyle w:val="a7"/>
      <w:rPr>
        <w:rFonts w:ascii="Liberation Serif" w:hAnsi="Liberation Serif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0B8FDD" w14:textId="77777777" w:rsidR="003B25D0" w:rsidRDefault="003B25D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0D3"/>
    <w:rsid w:val="000A38D6"/>
    <w:rsid w:val="003B25D0"/>
    <w:rsid w:val="00530CF2"/>
    <w:rsid w:val="005D1661"/>
    <w:rsid w:val="0065046E"/>
    <w:rsid w:val="00657A40"/>
    <w:rsid w:val="006E345F"/>
    <w:rsid w:val="007C3C47"/>
    <w:rsid w:val="00A320D3"/>
    <w:rsid w:val="00A70DF9"/>
    <w:rsid w:val="00C14AEA"/>
    <w:rsid w:val="00D3459A"/>
    <w:rsid w:val="00D34946"/>
    <w:rsid w:val="00EA0AD7"/>
    <w:rsid w:val="00FA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3CD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320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A320D3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A320D3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a6">
    <w:name w:val="footnote reference"/>
    <w:basedOn w:val="a0"/>
    <w:uiPriority w:val="99"/>
    <w:semiHidden/>
    <w:unhideWhenUsed/>
    <w:rsid w:val="00A320D3"/>
    <w:rPr>
      <w:vertAlign w:val="superscript"/>
    </w:rPr>
  </w:style>
  <w:style w:type="table" w:styleId="a3">
    <w:name w:val="Table Grid"/>
    <w:basedOn w:val="a1"/>
    <w:uiPriority w:val="59"/>
    <w:rsid w:val="00A320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B25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25D0"/>
  </w:style>
  <w:style w:type="paragraph" w:styleId="a9">
    <w:name w:val="footer"/>
    <w:basedOn w:val="a"/>
    <w:link w:val="aa"/>
    <w:uiPriority w:val="99"/>
    <w:unhideWhenUsed/>
    <w:rsid w:val="003B25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25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320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A320D3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A320D3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a6">
    <w:name w:val="footnote reference"/>
    <w:basedOn w:val="a0"/>
    <w:uiPriority w:val="99"/>
    <w:semiHidden/>
    <w:unhideWhenUsed/>
    <w:rsid w:val="00A320D3"/>
    <w:rPr>
      <w:vertAlign w:val="superscript"/>
    </w:rPr>
  </w:style>
  <w:style w:type="table" w:styleId="a3">
    <w:name w:val="Table Grid"/>
    <w:basedOn w:val="a1"/>
    <w:uiPriority w:val="59"/>
    <w:rsid w:val="00A320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B25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25D0"/>
  </w:style>
  <w:style w:type="paragraph" w:styleId="a9">
    <w:name w:val="footer"/>
    <w:basedOn w:val="a"/>
    <w:link w:val="aa"/>
    <w:uiPriority w:val="99"/>
    <w:unhideWhenUsed/>
    <w:rsid w:val="003B25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25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Пантюхина Юлия Сергеевна</dc:creator>
  <cp:lastModifiedBy>Ващенко Юлия Александровна</cp:lastModifiedBy>
  <cp:revision>13</cp:revision>
  <dcterms:created xsi:type="dcterms:W3CDTF">2023-03-14T09:03:00Z</dcterms:created>
  <dcterms:modified xsi:type="dcterms:W3CDTF">2024-12-27T04:33:00Z</dcterms:modified>
</cp:coreProperties>
</file>