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B" w:rsidRDefault="007834EB">
      <w:pPr>
        <w:pStyle w:val="ConsPlusTitlePage"/>
      </w:pPr>
      <w:r>
        <w:br/>
      </w:r>
    </w:p>
    <w:p w:rsidR="007834EB" w:rsidRDefault="007834EB">
      <w:pPr>
        <w:pStyle w:val="ConsPlusNormal"/>
        <w:jc w:val="both"/>
        <w:outlineLvl w:val="0"/>
      </w:pPr>
    </w:p>
    <w:p w:rsidR="007834EB" w:rsidRPr="0072638A" w:rsidRDefault="007834EB">
      <w:pPr>
        <w:pStyle w:val="ConsPlusTitle"/>
        <w:jc w:val="center"/>
        <w:outlineLvl w:val="0"/>
        <w:rPr>
          <w:color w:val="000000" w:themeColor="text1"/>
        </w:rPr>
      </w:pPr>
      <w:r w:rsidRPr="0072638A">
        <w:rPr>
          <w:color w:val="000000" w:themeColor="text1"/>
        </w:rPr>
        <w:t>ГЛАВА ГОРОДСКОГО ОКРУГА ПЕРВОУРАЛЬСК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ПОСТАНОВЛЕНИЕ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от 1 ноября 2023 г. N 122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О КОМИССИИ ПО СОБЛЮДЕНИЮ ТРЕБОВАНИЙ К СЛУЖЕБНОМУ ПОВЕДЕНИЮ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 КОНФЛИКТА ИНТЕРЕСОВ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В АДМИНИСТРАЦИИ 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72638A">
              <w:rPr>
                <w:color w:val="000000" w:themeColor="text1"/>
              </w:rPr>
              <w:t>(в ред. Постановлений Главы городского округа Первоуральск</w:t>
            </w:r>
            <w:proofErr w:type="gramEnd"/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от 16.05.2024 </w:t>
            </w:r>
            <w:hyperlink r:id="rId5">
              <w:r w:rsidRPr="0072638A">
                <w:rPr>
                  <w:color w:val="000000" w:themeColor="text1"/>
                </w:rPr>
                <w:t>N 64</w:t>
              </w:r>
            </w:hyperlink>
            <w:r w:rsidRPr="0072638A">
              <w:rPr>
                <w:color w:val="000000" w:themeColor="text1"/>
              </w:rPr>
              <w:t xml:space="preserve">, от 01.07.2024 </w:t>
            </w:r>
            <w:hyperlink r:id="rId6">
              <w:r w:rsidRPr="0072638A">
                <w:rPr>
                  <w:color w:val="000000" w:themeColor="text1"/>
                </w:rPr>
                <w:t>N 93</w:t>
              </w:r>
            </w:hyperlink>
            <w:r w:rsidRPr="0072638A">
              <w:rPr>
                <w:color w:val="000000" w:themeColor="text1"/>
              </w:rPr>
              <w:t xml:space="preserve">, от 26.07.2024 </w:t>
            </w:r>
            <w:hyperlink r:id="rId7">
              <w:r w:rsidRPr="0072638A">
                <w:rPr>
                  <w:color w:val="000000" w:themeColor="text1"/>
                </w:rPr>
                <w:t>N 112</w:t>
              </w:r>
            </w:hyperlink>
            <w:r w:rsidRPr="0072638A">
              <w:rPr>
                <w:color w:val="000000" w:themeColor="text1"/>
              </w:rPr>
              <w:t>,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от 03.12.2024 </w:t>
            </w:r>
            <w:hyperlink r:id="rId8">
              <w:r w:rsidRPr="0072638A">
                <w:rPr>
                  <w:color w:val="000000" w:themeColor="text1"/>
                </w:rPr>
                <w:t>N 174</w:t>
              </w:r>
            </w:hyperlink>
            <w:r w:rsidRPr="0072638A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В соответствии с Федеральным </w:t>
      </w:r>
      <w:hyperlink r:id="rId9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от 02 марта 2007 года N 25-ФЗ "О муниципальной службе в Российской Федерации", </w:t>
      </w:r>
      <w:hyperlink r:id="rId10">
        <w:r w:rsidRPr="0072638A">
          <w:rPr>
            <w:color w:val="000000" w:themeColor="text1"/>
          </w:rPr>
          <w:t>Указом</w:t>
        </w:r>
      </w:hyperlink>
      <w:r w:rsidRPr="0072638A">
        <w:rPr>
          <w:color w:val="000000" w:themeColor="text1"/>
        </w:rPr>
        <w:t xml:space="preserve"> Президента Российской Федерации от 1 июля 2010 года N 821 "О комиссиях по соблюдению требований к служебном</w:t>
      </w:r>
      <w:bookmarkStart w:id="0" w:name="_GoBack"/>
      <w:bookmarkEnd w:id="0"/>
      <w:r w:rsidRPr="0072638A">
        <w:rPr>
          <w:color w:val="000000" w:themeColor="text1"/>
        </w:rPr>
        <w:t xml:space="preserve">у поведению федеральных государственных гражданских служащих и урегулированию конфликта интересов", </w:t>
      </w:r>
      <w:hyperlink r:id="rId11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Свердловской области от 29 октября 2007 года N 136-ОЗ "Об особенностях муниципальной службы на территории Свердловской области", в целях профилактики коррупционных и иных правонарушений на муниципальной службе постановляю: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(в ред. </w:t>
      </w:r>
      <w:hyperlink r:id="rId12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2. Утвердить: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</w:t>
      </w:r>
      <w:hyperlink w:anchor="P42">
        <w:r w:rsidRPr="0072638A">
          <w:rPr>
            <w:color w:val="000000" w:themeColor="text1"/>
          </w:rPr>
          <w:t>Положение</w:t>
        </w:r>
      </w:hyperlink>
      <w:r w:rsidRPr="0072638A">
        <w:rPr>
          <w:color w:val="000000" w:themeColor="text1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1);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2) </w:t>
      </w:r>
      <w:hyperlink w:anchor="P453">
        <w:r w:rsidRPr="0072638A">
          <w:rPr>
            <w:color w:val="000000" w:themeColor="text1"/>
          </w:rPr>
          <w:t>Порядок</w:t>
        </w:r>
      </w:hyperlink>
      <w:r w:rsidRPr="0072638A">
        <w:rPr>
          <w:color w:val="000000" w:themeColor="text1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2);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3) </w:t>
      </w:r>
      <w:hyperlink w:anchor="P524">
        <w:r w:rsidRPr="0072638A">
          <w:rPr>
            <w:color w:val="000000" w:themeColor="text1"/>
          </w:rPr>
          <w:t>Состав</w:t>
        </w:r>
      </w:hyperlink>
      <w:r w:rsidRPr="0072638A">
        <w:rPr>
          <w:color w:val="000000" w:themeColor="text1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(приложение 3).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3. Признать утратившим силу </w:t>
      </w:r>
      <w:hyperlink r:id="rId13">
        <w:r w:rsidRPr="0072638A">
          <w:rPr>
            <w:color w:val="000000" w:themeColor="text1"/>
          </w:rPr>
          <w:t>Постановление</w:t>
        </w:r>
      </w:hyperlink>
      <w:r w:rsidRPr="0072638A">
        <w:rPr>
          <w:color w:val="000000" w:themeColor="text1"/>
        </w:rPr>
        <w:t xml:space="preserve"> Главы городского округа Первоуральск от 18 февраля 2016 года N 09 "О комиссии Администрации городского округа Первоуральск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Первоуральск от 08 декабря 2016 года </w:t>
      </w:r>
      <w:hyperlink r:id="rId14">
        <w:r w:rsidRPr="0072638A">
          <w:rPr>
            <w:color w:val="000000" w:themeColor="text1"/>
          </w:rPr>
          <w:t>N 75</w:t>
        </w:r>
      </w:hyperlink>
      <w:r w:rsidRPr="0072638A">
        <w:rPr>
          <w:color w:val="000000" w:themeColor="text1"/>
        </w:rPr>
        <w:t xml:space="preserve">, от 10 января 2018 года </w:t>
      </w:r>
      <w:hyperlink r:id="rId15">
        <w:r w:rsidRPr="0072638A">
          <w:rPr>
            <w:color w:val="000000" w:themeColor="text1"/>
          </w:rPr>
          <w:t>N 01</w:t>
        </w:r>
      </w:hyperlink>
      <w:r w:rsidRPr="0072638A">
        <w:rPr>
          <w:color w:val="000000" w:themeColor="text1"/>
        </w:rPr>
        <w:t xml:space="preserve">, от 08 мая 2018 года </w:t>
      </w:r>
      <w:hyperlink r:id="rId16">
        <w:r w:rsidRPr="0072638A">
          <w:rPr>
            <w:color w:val="000000" w:themeColor="text1"/>
          </w:rPr>
          <w:t>N 37</w:t>
        </w:r>
      </w:hyperlink>
      <w:r w:rsidRPr="0072638A">
        <w:rPr>
          <w:color w:val="000000" w:themeColor="text1"/>
        </w:rPr>
        <w:t xml:space="preserve">, от 05 июня 2018 года </w:t>
      </w:r>
      <w:hyperlink r:id="rId17">
        <w:r w:rsidRPr="0072638A">
          <w:rPr>
            <w:color w:val="000000" w:themeColor="text1"/>
          </w:rPr>
          <w:t>N 40</w:t>
        </w:r>
      </w:hyperlink>
      <w:r w:rsidRPr="0072638A">
        <w:rPr>
          <w:color w:val="000000" w:themeColor="text1"/>
        </w:rPr>
        <w:t xml:space="preserve">, от 28 сентября 2018 года </w:t>
      </w:r>
      <w:hyperlink r:id="rId18">
        <w:r w:rsidRPr="0072638A">
          <w:rPr>
            <w:color w:val="000000" w:themeColor="text1"/>
          </w:rPr>
          <w:t>N 59</w:t>
        </w:r>
      </w:hyperlink>
      <w:r w:rsidRPr="0072638A">
        <w:rPr>
          <w:color w:val="000000" w:themeColor="text1"/>
        </w:rPr>
        <w:t xml:space="preserve">, от 21 мая 2019 года </w:t>
      </w:r>
      <w:hyperlink r:id="rId19">
        <w:r w:rsidRPr="0072638A">
          <w:rPr>
            <w:color w:val="000000" w:themeColor="text1"/>
          </w:rPr>
          <w:t>N 36</w:t>
        </w:r>
      </w:hyperlink>
      <w:r w:rsidRPr="0072638A">
        <w:rPr>
          <w:color w:val="000000" w:themeColor="text1"/>
        </w:rPr>
        <w:t xml:space="preserve">, от 04 декабря 2019 года </w:t>
      </w:r>
      <w:hyperlink r:id="rId20">
        <w:r w:rsidRPr="0072638A">
          <w:rPr>
            <w:color w:val="000000" w:themeColor="text1"/>
          </w:rPr>
          <w:t>N 83</w:t>
        </w:r>
      </w:hyperlink>
      <w:r w:rsidRPr="0072638A">
        <w:rPr>
          <w:color w:val="000000" w:themeColor="text1"/>
        </w:rPr>
        <w:t xml:space="preserve">, от 12 мая 2021 года </w:t>
      </w:r>
      <w:hyperlink r:id="rId21">
        <w:r w:rsidRPr="0072638A">
          <w:rPr>
            <w:color w:val="000000" w:themeColor="text1"/>
          </w:rPr>
          <w:t>N 41</w:t>
        </w:r>
      </w:hyperlink>
      <w:r w:rsidRPr="0072638A">
        <w:rPr>
          <w:color w:val="000000" w:themeColor="text1"/>
        </w:rPr>
        <w:t xml:space="preserve">, от 02 июня 2022 года </w:t>
      </w:r>
      <w:hyperlink r:id="rId22">
        <w:r w:rsidRPr="0072638A">
          <w:rPr>
            <w:color w:val="000000" w:themeColor="text1"/>
          </w:rPr>
          <w:t>N 65</w:t>
        </w:r>
      </w:hyperlink>
      <w:r w:rsidRPr="0072638A">
        <w:rPr>
          <w:color w:val="000000" w:themeColor="text1"/>
        </w:rPr>
        <w:t xml:space="preserve">, от 31 августа 2022 года </w:t>
      </w:r>
      <w:hyperlink r:id="rId23">
        <w:r w:rsidRPr="0072638A">
          <w:rPr>
            <w:color w:val="000000" w:themeColor="text1"/>
          </w:rPr>
          <w:t>N 97</w:t>
        </w:r>
      </w:hyperlink>
      <w:r w:rsidRPr="0072638A">
        <w:rPr>
          <w:color w:val="000000" w:themeColor="text1"/>
        </w:rPr>
        <w:t>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3 в ред. </w:t>
      </w:r>
      <w:hyperlink r:id="rId24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4. Настоящее постановление опубликовать в газете "Вечерний Первоуральск" и разместить </w:t>
      </w:r>
      <w:r w:rsidRPr="0072638A">
        <w:rPr>
          <w:color w:val="000000" w:themeColor="text1"/>
        </w:rPr>
        <w:lastRenderedPageBreak/>
        <w:t>на официальном сайте городского округа Первоуральск в информационно-телекоммуникационной сети "Интернет" (</w:t>
      </w:r>
      <w:hyperlink r:id="rId25">
        <w:r w:rsidRPr="0072638A">
          <w:rPr>
            <w:color w:val="000000" w:themeColor="text1"/>
          </w:rPr>
          <w:t>www.prvadm.ru</w:t>
        </w:r>
      </w:hyperlink>
      <w:r w:rsidRPr="0072638A">
        <w:rPr>
          <w:color w:val="000000" w:themeColor="text1"/>
        </w:rPr>
        <w:t>).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(в ред. </w:t>
      </w:r>
      <w:hyperlink r:id="rId26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5. Контроль исполнения настоящего Постановления оставляю за собой.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Глава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И.В.КАБЕЦ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0"/>
        <w:rPr>
          <w:color w:val="000000" w:themeColor="text1"/>
        </w:rPr>
      </w:pPr>
      <w:r w:rsidRPr="0072638A">
        <w:rPr>
          <w:color w:val="000000" w:themeColor="text1"/>
        </w:rPr>
        <w:t>Приложение 1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Утверждено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Постановлением Главы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от 1 ноября 2023 г. N 122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bookmarkStart w:id="1" w:name="P42"/>
      <w:bookmarkEnd w:id="1"/>
      <w:r w:rsidRPr="0072638A">
        <w:rPr>
          <w:color w:val="000000" w:themeColor="text1"/>
        </w:rPr>
        <w:t>ПОЛОЖЕНИЕ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О КОМИССИИ ПО СОБЛЮДЕНИЮ ТРЕБОВАНИЙ К СЛУЖЕБНОМУ ПОВЕДЕНИЮ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 КОНФЛИКТА ИНТЕРЕСОВ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В АДМИНИСТРАЦИИ 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(в ред. Постановлений Главы городского округа Первоуральск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от 16.05.2024 </w:t>
            </w:r>
            <w:hyperlink r:id="rId27">
              <w:r w:rsidRPr="0072638A">
                <w:rPr>
                  <w:color w:val="000000" w:themeColor="text1"/>
                </w:rPr>
                <w:t>N 64</w:t>
              </w:r>
            </w:hyperlink>
            <w:r w:rsidRPr="0072638A">
              <w:rPr>
                <w:color w:val="000000" w:themeColor="text1"/>
              </w:rPr>
              <w:t xml:space="preserve">, от 01.07.2024 </w:t>
            </w:r>
            <w:hyperlink r:id="rId28">
              <w:r w:rsidRPr="0072638A">
                <w:rPr>
                  <w:color w:val="000000" w:themeColor="text1"/>
                </w:rPr>
                <w:t>N 93</w:t>
              </w:r>
            </w:hyperlink>
            <w:r w:rsidRPr="0072638A">
              <w:rPr>
                <w:color w:val="000000" w:themeColor="text1"/>
              </w:rPr>
              <w:t xml:space="preserve">, от 26.07.2024 </w:t>
            </w:r>
            <w:hyperlink r:id="rId29">
              <w:r w:rsidRPr="0072638A">
                <w:rPr>
                  <w:color w:val="000000" w:themeColor="text1"/>
                </w:rPr>
                <w:t>N 112</w:t>
              </w:r>
            </w:hyperlink>
            <w:r w:rsidRPr="0072638A">
              <w:rPr>
                <w:color w:val="000000" w:themeColor="text1"/>
              </w:rPr>
              <w:t>,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от 03.12.2024 </w:t>
            </w:r>
            <w:hyperlink r:id="rId30">
              <w:r w:rsidRPr="0072638A">
                <w:rPr>
                  <w:color w:val="000000" w:themeColor="text1"/>
                </w:rPr>
                <w:t>N 174</w:t>
              </w:r>
            </w:hyperlink>
            <w:r w:rsidRPr="0072638A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(далее - Комиссия).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2. Комиссия в своей деятельности руководствуется </w:t>
      </w:r>
      <w:hyperlink r:id="rId31">
        <w:r w:rsidRPr="0072638A">
          <w:rPr>
            <w:color w:val="000000" w:themeColor="text1"/>
          </w:rPr>
          <w:t>Конституцией</w:t>
        </w:r>
      </w:hyperlink>
      <w:r w:rsidRPr="0072638A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 и Правительства Свердловской области, муниципальными нормативно-правовыми актами городского округа Первоуральск и настоящим Положением.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3. 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32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муниципальных служащих, замещающих должности муниципальной службы в Администрации городского округа Первоуральск, территориальных органах местного самоуправления городского округа Первоуральск (далее - органы местного самоуправления), финансовом управлении Администрации городского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городского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 актом городского округа Первоуральск (далее - гражданин).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3 в ред. </w:t>
      </w:r>
      <w:hyperlink r:id="rId33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4. Основной задачей Комиссии является содействие органам местного самоуправления, функциональному органу: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34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в осуществлении в органах местного самоуправления, функциональном органе мер по предупреждению коррупции.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4 в ред. </w:t>
      </w:r>
      <w:hyperlink r:id="rId35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5. Комиссия образуется нормативным правовым актом Главы городского округа Первоуральск, которым также утверждается состав Комиссии и порядок ее работы.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6. В состав Комиссии входят председатель Комиссии, заместитель председателя Комиссии, секретарь и члены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6 в ред. </w:t>
      </w:r>
      <w:hyperlink r:id="rId36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26.07.2024 N 112)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7. В состав Комиссии включаются: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заместитель Главы городского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городского округа Первоуральск;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5"/>
      <w:bookmarkEnd w:id="2"/>
      <w:r w:rsidRPr="0072638A">
        <w:rPr>
          <w:color w:val="000000" w:themeColor="text1"/>
        </w:rPr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6"/>
      <w:bookmarkEnd w:id="3"/>
      <w:r w:rsidRPr="0072638A">
        <w:rPr>
          <w:color w:val="000000" w:themeColor="text1"/>
        </w:rPr>
        <w:t>8. Глава городского округа Первоуральск может принять решение о включении в состав Комиссии представителей уполномоченного исполнительного органа государственной власти Свердловской области по профилактике коррупционных правонарушений, профсоюзной организации, действующей в установленном порядке в Администрации, и общественной палаты городского округа Первоуральск.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8 в ред. </w:t>
      </w:r>
      <w:hyperlink r:id="rId37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9. Лица, указанные в </w:t>
      </w:r>
      <w:hyperlink w:anchor="P65">
        <w:r w:rsidRPr="0072638A">
          <w:rPr>
            <w:color w:val="000000" w:themeColor="text1"/>
          </w:rPr>
          <w:t>подпункте 2 пункта 7</w:t>
        </w:r>
      </w:hyperlink>
      <w:r w:rsidRPr="0072638A">
        <w:rPr>
          <w:color w:val="000000" w:themeColor="text1"/>
        </w:rPr>
        <w:t xml:space="preserve"> и </w:t>
      </w:r>
      <w:hyperlink w:anchor="P66">
        <w:r w:rsidRPr="0072638A">
          <w:rPr>
            <w:color w:val="000000" w:themeColor="text1"/>
          </w:rPr>
          <w:t>пункте 8</w:t>
        </w:r>
      </w:hyperlink>
      <w:r w:rsidRPr="0072638A">
        <w:rPr>
          <w:color w:val="000000" w:themeColor="text1"/>
        </w:rP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профсоюзной организацией, действующей в установленном порядке в Администрации, общественной палатой городского округа Первоуральск, на основании запроса уполномоченного заместителя Главы городского округа Первоуральск. Согласование осуществляется в 10-дневный срок со дня получения запроса.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9 в ред. </w:t>
      </w:r>
      <w:hyperlink r:id="rId38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12. В заседаниях Комиссии с правом совещательного голоса участвуют: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функциональном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74"/>
      <w:bookmarkEnd w:id="4"/>
      <w:r w:rsidRPr="0072638A">
        <w:rPr>
          <w:color w:val="000000" w:themeColor="text1"/>
        </w:rPr>
        <w:t>2)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 Свердловской области и органов местного самоуправления городского округа Первоуральск;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13.1.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13.1 введен </w:t>
      </w:r>
      <w:hyperlink r:id="rId39">
        <w:r w:rsidRPr="0072638A">
          <w:rPr>
            <w:color w:val="000000" w:themeColor="text1"/>
          </w:rPr>
          <w:t>Постановлением</w:t>
        </w:r>
      </w:hyperlink>
      <w:r w:rsidRPr="0072638A">
        <w:rPr>
          <w:color w:val="000000" w:themeColor="text1"/>
        </w:rPr>
        <w:t xml:space="preserve"> Главы городского округа Первоуральск от 03.12.2024 N 174)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15. Проведение заседаний с участием только членов Комиссии, замещающих должности муниципальной службы, недопустимо.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80"/>
      <w:bookmarkEnd w:id="5"/>
      <w:r w:rsidRPr="0072638A">
        <w:rPr>
          <w:color w:val="000000" w:themeColor="text1"/>
        </w:rPr>
        <w:t>16. Основаниями для проведения заседания комиссии являются: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81"/>
      <w:bookmarkEnd w:id="6"/>
      <w:r w:rsidRPr="0072638A">
        <w:rPr>
          <w:color w:val="000000" w:themeColor="text1"/>
        </w:rPr>
        <w:t xml:space="preserve">1) представление руководителем органа местного самоуправления, функционального органа в соответствии с </w:t>
      </w:r>
      <w:hyperlink r:id="rId40">
        <w:r w:rsidRPr="0072638A">
          <w:rPr>
            <w:color w:val="000000" w:themeColor="text1"/>
          </w:rPr>
          <w:t>пунктом 19</w:t>
        </w:r>
      </w:hyperlink>
      <w:r w:rsidRPr="0072638A">
        <w:rPr>
          <w:color w:val="000000" w:themeColor="text1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 января 2021 года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82"/>
      <w:bookmarkEnd w:id="7"/>
      <w:r w:rsidRPr="0072638A">
        <w:rPr>
          <w:color w:val="000000" w:themeColor="text1"/>
        </w:rPr>
        <w:t xml:space="preserve">- о представлении муниципальным служащим недостоверных или неполных сведений, предусмотренных </w:t>
      </w:r>
      <w:hyperlink r:id="rId41">
        <w:r w:rsidRPr="0072638A">
          <w:rPr>
            <w:color w:val="000000" w:themeColor="text1"/>
          </w:rPr>
          <w:t>подпунктом 1 пункта 1</w:t>
        </w:r>
      </w:hyperlink>
      <w:r w:rsidRPr="0072638A">
        <w:rPr>
          <w:color w:val="000000" w:themeColor="text1"/>
        </w:rPr>
        <w:t xml:space="preserve"> Положения о проверке;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83"/>
      <w:bookmarkEnd w:id="8"/>
      <w:r w:rsidRPr="0072638A">
        <w:rPr>
          <w:color w:val="000000" w:themeColor="text1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84"/>
      <w:bookmarkEnd w:id="9"/>
      <w:r w:rsidRPr="0072638A">
        <w:rPr>
          <w:color w:val="000000" w:themeColor="text1"/>
        </w:rPr>
        <w:t>2) поступившее в подразделение кадровой службы органа местного самоуправления, функционального органа (далее - подразделение кадровой службы) либо лицу, ответственному за работу по профилактике коррупционных и иных правонарушений: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85"/>
      <w:bookmarkEnd w:id="10"/>
      <w:r w:rsidRPr="0072638A">
        <w:rPr>
          <w:color w:val="000000" w:themeColor="text1"/>
        </w:rPr>
        <w:t>- 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86"/>
      <w:bookmarkEnd w:id="11"/>
      <w:r w:rsidRPr="0072638A">
        <w:rPr>
          <w:color w:val="000000" w:themeColor="text1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2" w:name="P87"/>
      <w:bookmarkEnd w:id="12"/>
      <w:r w:rsidRPr="0072638A">
        <w:rPr>
          <w:color w:val="000000" w:themeColor="text1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88"/>
      <w:bookmarkEnd w:id="13"/>
      <w:r w:rsidRPr="0072638A">
        <w:rPr>
          <w:color w:val="000000" w:themeColor="text1"/>
        </w:rP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(в ред. </w:t>
      </w:r>
      <w:hyperlink r:id="rId42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4" w:name="P90"/>
      <w:bookmarkEnd w:id="14"/>
      <w:r w:rsidRPr="0072638A">
        <w:rPr>
          <w:color w:val="000000" w:themeColor="text1"/>
        </w:rPr>
        <w:t>3) представление руководителя органа местного самоуправления, функционального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самоуправления, функциональном органе мер по предупреждению коррупции;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91"/>
      <w:bookmarkEnd w:id="15"/>
      <w:r w:rsidRPr="0072638A">
        <w:rPr>
          <w:color w:val="000000" w:themeColor="text1"/>
        </w:rPr>
        <w:t xml:space="preserve">4) представление руководителем органа местного самоуправления, функционального органа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43">
        <w:r w:rsidRPr="0072638A">
          <w:rPr>
            <w:color w:val="000000" w:themeColor="text1"/>
          </w:rPr>
          <w:t>частью 1 статьи 3</w:t>
        </w:r>
      </w:hyperlink>
      <w:r w:rsidRPr="0072638A">
        <w:rPr>
          <w:color w:val="000000" w:themeColor="text1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6" w:name="P92"/>
      <w:bookmarkEnd w:id="16"/>
      <w:r w:rsidRPr="0072638A">
        <w:rPr>
          <w:color w:val="000000" w:themeColor="text1"/>
        </w:rPr>
        <w:t xml:space="preserve">5) поступившее в соответствии с </w:t>
      </w:r>
      <w:hyperlink r:id="rId44">
        <w:r w:rsidRPr="0072638A">
          <w:rPr>
            <w:color w:val="000000" w:themeColor="text1"/>
          </w:rPr>
          <w:t>частью 4 статьи 12</w:t>
        </w:r>
      </w:hyperlink>
      <w:r w:rsidRPr="0072638A">
        <w:rPr>
          <w:color w:val="000000" w:themeColor="text1"/>
        </w:rPr>
        <w:t xml:space="preserve"> Федерального закона от 25 декабря 2008 года N 273-ФЗ и </w:t>
      </w:r>
      <w:hyperlink r:id="rId45">
        <w:r w:rsidRPr="0072638A">
          <w:rPr>
            <w:color w:val="000000" w:themeColor="text1"/>
          </w:rPr>
          <w:t>статьей 64.1</w:t>
        </w:r>
      </w:hyperlink>
      <w:r w:rsidRPr="0072638A">
        <w:rPr>
          <w:color w:val="000000" w:themeColor="text1"/>
        </w:rPr>
        <w:t xml:space="preserve"> Трудового кодекса Российской Федерации в орган местного самоуправления, функциональный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функциональном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7" w:name="P94"/>
      <w:bookmarkEnd w:id="17"/>
      <w:r w:rsidRPr="0072638A">
        <w:rPr>
          <w:color w:val="000000" w:themeColor="text1"/>
        </w:rPr>
        <w:t xml:space="preserve">18. </w:t>
      </w:r>
      <w:hyperlink w:anchor="P200">
        <w:r w:rsidRPr="0072638A">
          <w:rPr>
            <w:color w:val="000000" w:themeColor="text1"/>
          </w:rPr>
          <w:t>Обращение</w:t>
        </w:r>
      </w:hyperlink>
      <w:r w:rsidRPr="0072638A">
        <w:rPr>
          <w:color w:val="000000" w:themeColor="text1"/>
        </w:rPr>
        <w:t xml:space="preserve">, указанное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подается гражданином или муниципальным служащим, планирующим свое увольнение с муниципальной службы,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1 к настоящему Положению.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В обращении указываются: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фамилия, имя, отчество гражданина или муниципального служащего, планирующего свое увольнение с муниципальной службы;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дата рождения;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адрес места жительства;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замещаемые должности в течение последних двух лет до дня увольнения с муниципальной службы;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5) наименование, место нахождения коммерческой или некоммерческой организации, характер ее деятельности;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6) 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7) вид договора (трудовой или гражданско-правовой), предполагаемый срок его действия;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8) сумма оплаты за выполнение (оказание) по договору работ (услуг).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В подразделении кадровой службы либо лицом, ответственным за работу по профилактике коррупционных и иных правонарушений, осуществляется рассмотрение обращения в соответствии с настоящим Положением, по результатам которого подготавливается мотивированное заключение по существу обращения с учетом требований </w:t>
      </w:r>
      <w:hyperlink r:id="rId46">
        <w:r w:rsidRPr="0072638A">
          <w:rPr>
            <w:color w:val="000000" w:themeColor="text1"/>
          </w:rPr>
          <w:t>статьи 12</w:t>
        </w:r>
      </w:hyperlink>
      <w:r w:rsidRPr="0072638A">
        <w:rPr>
          <w:color w:val="000000" w:themeColor="text1"/>
        </w:rPr>
        <w:t xml:space="preserve"> Федерального закона от 25 декабря 2008 года N 273-ФЗ.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19. </w:t>
      </w:r>
      <w:hyperlink w:anchor="P263">
        <w:r w:rsidRPr="0072638A">
          <w:rPr>
            <w:color w:val="000000" w:themeColor="text1"/>
          </w:rPr>
          <w:t>Заявление</w:t>
        </w:r>
      </w:hyperlink>
      <w:r w:rsidRPr="0072638A">
        <w:rPr>
          <w:color w:val="000000" w:themeColor="text1"/>
        </w:rPr>
        <w:t xml:space="preserve">, указанное в </w:t>
      </w:r>
      <w:hyperlink w:anchor="P86">
        <w:r w:rsidRPr="0072638A">
          <w:rPr>
            <w:color w:val="000000" w:themeColor="text1"/>
          </w:rPr>
          <w:t>абзаце третьем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подается муниципальным служащим в подразделение кадровой службы либо лицу, ответственному за работу по профилактике коррупционных и иных правонарушений, письменно в произвольной форме или по форме согласно приложению N 2 к настоящему Положению.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8" w:name="P106"/>
      <w:bookmarkEnd w:id="18"/>
      <w:r w:rsidRPr="0072638A">
        <w:rPr>
          <w:color w:val="000000" w:themeColor="text1"/>
        </w:rPr>
        <w:t xml:space="preserve">20. Уведомление, указанное в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Положения,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 требований </w:t>
      </w:r>
      <w:hyperlink r:id="rId47">
        <w:r w:rsidRPr="0072638A">
          <w:rPr>
            <w:color w:val="000000" w:themeColor="text1"/>
          </w:rPr>
          <w:t>статьи 12</w:t>
        </w:r>
      </w:hyperlink>
      <w:r w:rsidRPr="0072638A">
        <w:rPr>
          <w:color w:val="000000" w:themeColor="text1"/>
        </w:rPr>
        <w:t xml:space="preserve"> Федерального закона от 25 декабря 2008 года N 273-ФЗ.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9" w:name="P107"/>
      <w:bookmarkEnd w:id="19"/>
      <w:r w:rsidRPr="0072638A">
        <w:rPr>
          <w:color w:val="000000" w:themeColor="text1"/>
        </w:rPr>
        <w:t xml:space="preserve">21. Уведомление, указанное в </w:t>
      </w:r>
      <w:hyperlink w:anchor="P87">
        <w:r w:rsidRPr="0072638A">
          <w:rPr>
            <w:color w:val="000000" w:themeColor="text1"/>
          </w:rPr>
          <w:t>абзаце четвертом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подается муниципальным служащим в соответствии с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муниципальным нормативным правовым актом городского округа Первоуральск, и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0" w:name="P108"/>
      <w:bookmarkEnd w:id="20"/>
      <w:r w:rsidRPr="0072638A">
        <w:rPr>
          <w:color w:val="000000" w:themeColor="text1"/>
        </w:rPr>
        <w:t xml:space="preserve">22. </w:t>
      </w:r>
      <w:hyperlink w:anchor="P330">
        <w:r w:rsidRPr="0072638A">
          <w:rPr>
            <w:color w:val="000000" w:themeColor="text1"/>
          </w:rPr>
          <w:t>Уведомление</w:t>
        </w:r>
      </w:hyperlink>
      <w:r w:rsidRPr="0072638A">
        <w:rPr>
          <w:color w:val="000000" w:themeColor="text1"/>
        </w:rPr>
        <w:t xml:space="preserve">, указанное в </w:t>
      </w:r>
      <w:hyperlink w:anchor="P88">
        <w:r w:rsidRPr="0072638A">
          <w:rPr>
            <w:color w:val="000000" w:themeColor="text1"/>
          </w:rPr>
          <w:t>абзаце пятом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подразделение кадровой службы либо лицу, ответственному за работу по профилактике коррупционных и иных правонарушений,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обстоятельств. Уведомление рассматривается подразделением кадровой службы либо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22 в ред. </w:t>
      </w:r>
      <w:hyperlink r:id="rId48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23. Регистрация обращения, указанного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заявления, указанного в </w:t>
      </w:r>
      <w:hyperlink w:anchor="P86">
        <w:r w:rsidRPr="0072638A">
          <w:rPr>
            <w:color w:val="000000" w:themeColor="text1"/>
          </w:rPr>
          <w:t>абзаце третьем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и уведомления, указанного в </w:t>
      </w:r>
      <w:hyperlink w:anchor="P88">
        <w:r w:rsidRPr="0072638A">
          <w:rPr>
            <w:color w:val="000000" w:themeColor="text1"/>
          </w:rPr>
          <w:t>абзаце пятом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409">
        <w:r w:rsidRPr="0072638A">
          <w:rPr>
            <w:color w:val="000000" w:themeColor="text1"/>
          </w:rPr>
          <w:t>журнале</w:t>
        </w:r>
      </w:hyperlink>
      <w:r w:rsidRPr="0072638A">
        <w:rPr>
          <w:color w:val="000000" w:themeColor="text1"/>
        </w:rP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(в ред. </w:t>
      </w:r>
      <w:hyperlink r:id="rId49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01.07.2024 N 93)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Копия обращения (заявления, уведомления) с отметкой о регистрации выдается муниципальному служащему (гражданину) под роспись в журнале либо направляется любым доступным способом, о чем делается запись в журнале.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23 в ред. </w:t>
      </w:r>
      <w:hyperlink r:id="rId50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24. При подготовке мотивированного заключения по результатам рассмотрения обращения, указанного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или уведомлений, указанных в </w:t>
      </w:r>
      <w:hyperlink w:anchor="P87">
        <w:r w:rsidRPr="0072638A">
          <w:rPr>
            <w:color w:val="000000" w:themeColor="text1"/>
          </w:rPr>
          <w:t>абзацах четвертом</w:t>
        </w:r>
      </w:hyperlink>
      <w:r w:rsidRPr="0072638A">
        <w:rPr>
          <w:color w:val="000000" w:themeColor="text1"/>
        </w:rPr>
        <w:t xml:space="preserve"> и </w:t>
      </w:r>
      <w:hyperlink w:anchor="P88">
        <w:r w:rsidRPr="0072638A">
          <w:rPr>
            <w:color w:val="000000" w:themeColor="text1"/>
          </w:rPr>
          <w:t>пятом подпункта 2</w:t>
        </w:r>
      </w:hyperlink>
      <w:r w:rsidRPr="0072638A">
        <w:rPr>
          <w:color w:val="000000" w:themeColor="text1"/>
        </w:rPr>
        <w:t xml:space="preserve"> и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Положения, должностное лицо подразделения кадровой службы либо лицо, ответственное за работу по профилактике коррупционных и иных правонарушений вправе проводить собеседование с гражданином или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самоуправления, функционального органа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25. Мотивированные заключения, предусмотренные </w:t>
      </w:r>
      <w:hyperlink w:anchor="P94">
        <w:r w:rsidRPr="0072638A">
          <w:rPr>
            <w:color w:val="000000" w:themeColor="text1"/>
          </w:rPr>
          <w:t>пунктами 18</w:t>
        </w:r>
      </w:hyperlink>
      <w:r w:rsidRPr="0072638A">
        <w:rPr>
          <w:color w:val="000000" w:themeColor="text1"/>
        </w:rPr>
        <w:t xml:space="preserve">, </w:t>
      </w:r>
      <w:hyperlink w:anchor="P106">
        <w:r w:rsidRPr="0072638A">
          <w:rPr>
            <w:color w:val="000000" w:themeColor="text1"/>
          </w:rPr>
          <w:t>20</w:t>
        </w:r>
      </w:hyperlink>
      <w:r w:rsidRPr="0072638A">
        <w:rPr>
          <w:color w:val="000000" w:themeColor="text1"/>
        </w:rPr>
        <w:t xml:space="preserve">, </w:t>
      </w:r>
      <w:hyperlink w:anchor="P107">
        <w:r w:rsidRPr="0072638A">
          <w:rPr>
            <w:color w:val="000000" w:themeColor="text1"/>
          </w:rPr>
          <w:t>21</w:t>
        </w:r>
      </w:hyperlink>
      <w:r w:rsidRPr="0072638A">
        <w:rPr>
          <w:color w:val="000000" w:themeColor="text1"/>
        </w:rPr>
        <w:t xml:space="preserve"> и </w:t>
      </w:r>
      <w:hyperlink w:anchor="P108">
        <w:r w:rsidRPr="0072638A">
          <w:rPr>
            <w:color w:val="000000" w:themeColor="text1"/>
          </w:rPr>
          <w:t>22</w:t>
        </w:r>
      </w:hyperlink>
      <w:r w:rsidRPr="0072638A">
        <w:rPr>
          <w:color w:val="000000" w:themeColor="text1"/>
        </w:rPr>
        <w:t xml:space="preserve"> настоящего Положения, должны содержать: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информацию, изложенную в обращении или уведомлениях, указанных в </w:t>
      </w:r>
      <w:hyperlink w:anchor="P85">
        <w:r w:rsidRPr="0072638A">
          <w:rPr>
            <w:color w:val="000000" w:themeColor="text1"/>
          </w:rPr>
          <w:t>абзацах втором</w:t>
        </w:r>
      </w:hyperlink>
      <w:r w:rsidRPr="0072638A">
        <w:rPr>
          <w:color w:val="000000" w:themeColor="text1"/>
        </w:rPr>
        <w:t xml:space="preserve">, </w:t>
      </w:r>
      <w:hyperlink w:anchor="P87">
        <w:r w:rsidRPr="0072638A">
          <w:rPr>
            <w:color w:val="000000" w:themeColor="text1"/>
          </w:rPr>
          <w:t>четвертом</w:t>
        </w:r>
      </w:hyperlink>
      <w:r w:rsidRPr="0072638A">
        <w:rPr>
          <w:color w:val="000000" w:themeColor="text1"/>
        </w:rPr>
        <w:t xml:space="preserve"> и </w:t>
      </w:r>
      <w:hyperlink w:anchor="P88">
        <w:r w:rsidRPr="0072638A">
          <w:rPr>
            <w:color w:val="000000" w:themeColor="text1"/>
          </w:rPr>
          <w:t>пятом подпункта 2</w:t>
        </w:r>
      </w:hyperlink>
      <w:r w:rsidRPr="0072638A">
        <w:rPr>
          <w:color w:val="000000" w:themeColor="text1"/>
        </w:rPr>
        <w:t xml:space="preserve"> и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85">
        <w:r w:rsidRPr="0072638A">
          <w:rPr>
            <w:color w:val="000000" w:themeColor="text1"/>
          </w:rPr>
          <w:t>абзацах втором</w:t>
        </w:r>
      </w:hyperlink>
      <w:r w:rsidRPr="0072638A">
        <w:rPr>
          <w:color w:val="000000" w:themeColor="text1"/>
        </w:rPr>
        <w:t xml:space="preserve">, </w:t>
      </w:r>
      <w:hyperlink w:anchor="P87">
        <w:r w:rsidRPr="0072638A">
          <w:rPr>
            <w:color w:val="000000" w:themeColor="text1"/>
          </w:rPr>
          <w:t>четвертом</w:t>
        </w:r>
      </w:hyperlink>
      <w:r w:rsidRPr="0072638A">
        <w:rPr>
          <w:color w:val="000000" w:themeColor="text1"/>
        </w:rPr>
        <w:t xml:space="preserve"> и </w:t>
      </w:r>
      <w:hyperlink w:anchor="P88">
        <w:r w:rsidRPr="0072638A">
          <w:rPr>
            <w:color w:val="000000" w:themeColor="text1"/>
          </w:rPr>
          <w:t>пятом подпункта 2</w:t>
        </w:r>
      </w:hyperlink>
      <w:r w:rsidRPr="0072638A">
        <w:rPr>
          <w:color w:val="000000" w:themeColor="text1"/>
        </w:rPr>
        <w:t xml:space="preserve"> и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положения, а также рекомендации для принятия одного из решений в соответствии с </w:t>
      </w:r>
      <w:hyperlink w:anchor="P140">
        <w:r w:rsidRPr="0072638A">
          <w:rPr>
            <w:color w:val="000000" w:themeColor="text1"/>
          </w:rPr>
          <w:t>пунктами 35</w:t>
        </w:r>
      </w:hyperlink>
      <w:r w:rsidRPr="0072638A">
        <w:rPr>
          <w:color w:val="000000" w:themeColor="text1"/>
        </w:rPr>
        <w:t xml:space="preserve">, </w:t>
      </w:r>
      <w:hyperlink w:anchor="P148">
        <w:r w:rsidRPr="0072638A">
          <w:rPr>
            <w:color w:val="000000" w:themeColor="text1"/>
          </w:rPr>
          <w:t>37</w:t>
        </w:r>
      </w:hyperlink>
      <w:r w:rsidRPr="0072638A">
        <w:rPr>
          <w:color w:val="000000" w:themeColor="text1"/>
        </w:rPr>
        <w:t xml:space="preserve">, </w:t>
      </w:r>
      <w:hyperlink w:anchor="P152">
        <w:r w:rsidRPr="0072638A">
          <w:rPr>
            <w:color w:val="000000" w:themeColor="text1"/>
          </w:rPr>
          <w:t>38</w:t>
        </w:r>
      </w:hyperlink>
      <w:r w:rsidRPr="0072638A">
        <w:rPr>
          <w:color w:val="000000" w:themeColor="text1"/>
        </w:rPr>
        <w:t xml:space="preserve"> и </w:t>
      </w:r>
      <w:hyperlink w:anchor="P160">
        <w:r w:rsidRPr="0072638A">
          <w:rPr>
            <w:color w:val="000000" w:themeColor="text1"/>
          </w:rPr>
          <w:t>40</w:t>
        </w:r>
      </w:hyperlink>
      <w:r w:rsidRPr="0072638A">
        <w:rPr>
          <w:color w:val="000000" w:themeColor="text1"/>
        </w:rPr>
        <w:t xml:space="preserve"> настоящего Положения или иного решения.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26. Председатель Комиссии при поступлении к нему информации, содержащей основания для проведения заседания комиссии: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25">
        <w:r w:rsidRPr="0072638A">
          <w:rPr>
            <w:color w:val="000000" w:themeColor="text1"/>
          </w:rPr>
          <w:t>пунктах 27</w:t>
        </w:r>
      </w:hyperlink>
      <w:r w:rsidRPr="0072638A">
        <w:rPr>
          <w:color w:val="000000" w:themeColor="text1"/>
        </w:rPr>
        <w:t xml:space="preserve"> и </w:t>
      </w:r>
      <w:hyperlink w:anchor="P126">
        <w:r w:rsidRPr="0072638A">
          <w:rPr>
            <w:color w:val="000000" w:themeColor="text1"/>
          </w:rPr>
          <w:t>28</w:t>
        </w:r>
      </w:hyperlink>
      <w:r w:rsidRPr="0072638A">
        <w:rPr>
          <w:color w:val="000000" w:themeColor="text1"/>
        </w:rPr>
        <w:t xml:space="preserve"> настоящего Положения;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либо лицу, ответственному за работу по профилактике коррупционных и иных правонарушений, и с результатами ее проверки;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3) рассматривает ходатайства о приглашении на заседание Комиссии лиц, указанных в </w:t>
      </w:r>
      <w:hyperlink w:anchor="P74">
        <w:r w:rsidRPr="0072638A">
          <w:rPr>
            <w:color w:val="000000" w:themeColor="text1"/>
          </w:rPr>
          <w:t>подпункте 2 пункта 12</w:t>
        </w:r>
      </w:hyperlink>
      <w:r w:rsidRPr="0072638A">
        <w:rPr>
          <w:color w:val="000000" w:themeColor="text1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1" w:name="P125"/>
      <w:bookmarkEnd w:id="21"/>
      <w:r w:rsidRPr="0072638A">
        <w:rPr>
          <w:color w:val="000000" w:themeColor="text1"/>
        </w:rPr>
        <w:t xml:space="preserve">27. Заседание Комиссии по рассмотрению заявления, указанного в </w:t>
      </w:r>
      <w:hyperlink w:anchor="P86">
        <w:r w:rsidRPr="0072638A">
          <w:rPr>
            <w:color w:val="000000" w:themeColor="text1"/>
          </w:rPr>
          <w:t>абзаце третьем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2" w:name="P126"/>
      <w:bookmarkEnd w:id="22"/>
      <w:r w:rsidRPr="0072638A">
        <w:rPr>
          <w:color w:val="000000" w:themeColor="text1"/>
        </w:rPr>
        <w:t xml:space="preserve">28. Уведомления, указанные в </w:t>
      </w:r>
      <w:hyperlink w:anchor="P88">
        <w:r w:rsidRPr="0072638A">
          <w:rPr>
            <w:color w:val="000000" w:themeColor="text1"/>
          </w:rPr>
          <w:t>абзаце пятом подпункта 2</w:t>
        </w:r>
      </w:hyperlink>
      <w:r w:rsidRPr="0072638A">
        <w:rPr>
          <w:color w:val="000000" w:themeColor="text1"/>
        </w:rPr>
        <w:t xml:space="preserve"> и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(в ред. Постановлений Главы городского округа Первоуральск от 16.05.2024 </w:t>
      </w:r>
      <w:hyperlink r:id="rId51">
        <w:r w:rsidRPr="0072638A">
          <w:rPr>
            <w:color w:val="000000" w:themeColor="text1"/>
          </w:rPr>
          <w:t>N 64</w:t>
        </w:r>
      </w:hyperlink>
      <w:r w:rsidRPr="0072638A">
        <w:rPr>
          <w:color w:val="000000" w:themeColor="text1"/>
        </w:rPr>
        <w:t xml:space="preserve">, от 01.07.2024 </w:t>
      </w:r>
      <w:hyperlink r:id="rId52">
        <w:r w:rsidRPr="0072638A">
          <w:rPr>
            <w:color w:val="000000" w:themeColor="text1"/>
          </w:rPr>
          <w:t>N 93</w:t>
        </w:r>
      </w:hyperlink>
      <w:r w:rsidRPr="0072638A">
        <w:rPr>
          <w:color w:val="000000" w:themeColor="text1"/>
        </w:rPr>
        <w:t>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4">
        <w:r w:rsidRPr="0072638A">
          <w:rPr>
            <w:color w:val="000000" w:themeColor="text1"/>
          </w:rPr>
          <w:t>подпунктом 2 пункта 16</w:t>
        </w:r>
      </w:hyperlink>
      <w:r w:rsidRPr="0072638A">
        <w:rPr>
          <w:color w:val="000000" w:themeColor="text1"/>
        </w:rPr>
        <w:t xml:space="preserve"> настоящего Положения.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30. Заседания комиссии могут проводиться в отсутствие муниципального служащего или гражданина в случае: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если в обращении, заявлении или уведомлении, предусмотренных </w:t>
      </w:r>
      <w:hyperlink w:anchor="P84">
        <w:r w:rsidRPr="0072638A">
          <w:rPr>
            <w:color w:val="000000" w:themeColor="text1"/>
          </w:rPr>
          <w:t>подпунктом 2 пункта 16</w:t>
        </w:r>
      </w:hyperlink>
      <w:r w:rsidRPr="0072638A">
        <w:rPr>
          <w:color w:val="000000" w:themeColor="text1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31.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3" w:name="P134"/>
      <w:bookmarkEnd w:id="23"/>
      <w:r w:rsidRPr="0072638A">
        <w:rPr>
          <w:color w:val="000000" w:themeColor="text1"/>
        </w:rPr>
        <w:t xml:space="preserve">33. По итогам рассмотрения вопроса, указанного в </w:t>
      </w:r>
      <w:hyperlink w:anchor="P82">
        <w:r w:rsidRPr="0072638A">
          <w:rPr>
            <w:color w:val="000000" w:themeColor="text1"/>
          </w:rPr>
          <w:t>абзаце втором подпункта 1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установить, что сведения, представленные муниципальным служащим в соответствии с </w:t>
      </w:r>
      <w:hyperlink r:id="rId53">
        <w:r w:rsidRPr="0072638A">
          <w:rPr>
            <w:color w:val="000000" w:themeColor="text1"/>
          </w:rPr>
          <w:t>подпунктом 1 пункта 1</w:t>
        </w:r>
      </w:hyperlink>
      <w:r w:rsidRPr="0072638A">
        <w:rPr>
          <w:color w:val="000000" w:themeColor="text1"/>
        </w:rPr>
        <w:t xml:space="preserve"> Положения о проверке, являются достоверными и полными;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2) установить, что сведения, представленные муниципальным служащим в соответствии с </w:t>
      </w:r>
      <w:hyperlink r:id="rId54">
        <w:r w:rsidRPr="0072638A">
          <w:rPr>
            <w:color w:val="000000" w:themeColor="text1"/>
          </w:rPr>
          <w:t>подпунктом 1 пункта 1</w:t>
        </w:r>
      </w:hyperlink>
      <w:r w:rsidRPr="0072638A">
        <w:rPr>
          <w:color w:val="000000" w:themeColor="text1"/>
        </w:rPr>
        <w:t xml:space="preserve"> Положения о проверке,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34. По итогам рассмотрения вопроса, указанного в </w:t>
      </w:r>
      <w:hyperlink w:anchor="P83">
        <w:r w:rsidRPr="0072638A">
          <w:rPr>
            <w:color w:val="000000" w:themeColor="text1"/>
          </w:rPr>
          <w:t>абзаце третьем подпункта 1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4" w:name="P140"/>
      <w:bookmarkEnd w:id="24"/>
      <w:r w:rsidRPr="0072638A">
        <w:rPr>
          <w:color w:val="000000" w:themeColor="text1"/>
        </w:rPr>
        <w:t xml:space="preserve">35. По итогам рассмотрения вопроса, указанного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дать гражданину или муниципальному служащему, планирующему свое увольнение с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отказать гражданину или муниципальному служащему, планирующему свое увольнение с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(п. 35 в ред. </w:t>
      </w:r>
      <w:hyperlink r:id="rId55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36. По итогам рассмотрения вопроса, указанного в </w:t>
      </w:r>
      <w:hyperlink w:anchor="P86">
        <w:r w:rsidRPr="0072638A">
          <w:rPr>
            <w:color w:val="000000" w:themeColor="text1"/>
          </w:rPr>
          <w:t>абзаце третьем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5" w:name="P148"/>
      <w:bookmarkEnd w:id="25"/>
      <w:r w:rsidRPr="0072638A">
        <w:rPr>
          <w:color w:val="000000" w:themeColor="text1"/>
        </w:rPr>
        <w:t xml:space="preserve">37. По итогам рассмотрения вопроса, указанного в </w:t>
      </w:r>
      <w:hyperlink w:anchor="P87">
        <w:r w:rsidRPr="0072638A">
          <w:rPr>
            <w:color w:val="000000" w:themeColor="text1"/>
          </w:rPr>
          <w:t>абзаце четвертом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самоуправления, функционального органа принять меры по урегулированию конфликта интересов или по недопущению его возникновения;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6" w:name="P152"/>
      <w:bookmarkEnd w:id="26"/>
      <w:r w:rsidRPr="0072638A">
        <w:rPr>
          <w:color w:val="000000" w:themeColor="text1"/>
        </w:rPr>
        <w:t xml:space="preserve">38. По итогам рассмотрения вопроса, указанного в </w:t>
      </w:r>
      <w:hyperlink w:anchor="P88">
        <w:r w:rsidRPr="0072638A">
          <w:rPr>
            <w:color w:val="000000" w:themeColor="text1"/>
          </w:rPr>
          <w:t>абзаце пятом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(подп. 1 в ред. </w:t>
      </w:r>
      <w:hyperlink r:id="rId56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(подп. 2 в ред. </w:t>
      </w:r>
      <w:hyperlink r:id="rId57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39. По итогам рассмотрения вопроса, указанного в </w:t>
      </w:r>
      <w:hyperlink w:anchor="P91">
        <w:r w:rsidRPr="0072638A">
          <w:rPr>
            <w:color w:val="000000" w:themeColor="text1"/>
          </w:rPr>
          <w:t>подпункте 4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признать, что сведения, представленные муниципальным служащим в соответствии с </w:t>
      </w:r>
      <w:hyperlink r:id="rId58">
        <w:r w:rsidRPr="0072638A">
          <w:rPr>
            <w:color w:val="000000" w:themeColor="text1"/>
          </w:rPr>
          <w:t>частью 1 статьи 3</w:t>
        </w:r>
      </w:hyperlink>
      <w:r w:rsidRPr="0072638A">
        <w:rPr>
          <w:color w:val="000000" w:themeColor="text1"/>
        </w:rPr>
        <w:t xml:space="preserve"> Федерального закона от 3 декабря 2012 года N 230-ФЗ, являются достоверными и полными;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2) признать, что сведения, представленные муниципальным служащим в соответствии с </w:t>
      </w:r>
      <w:hyperlink r:id="rId59">
        <w:r w:rsidRPr="0072638A">
          <w:rPr>
            <w:color w:val="000000" w:themeColor="text1"/>
          </w:rPr>
          <w:t>частью 1 статьи 3</w:t>
        </w:r>
      </w:hyperlink>
      <w:r w:rsidRPr="0072638A">
        <w:rPr>
          <w:color w:val="000000" w:themeColor="text1"/>
        </w:rPr>
        <w:t xml:space="preserve"> Федерального закона от 3 декабря 2012 года N 230-ФЗ, являются недостоверными и (или) неполными. В этом случае Комиссия рекомендует руководителю органа местного самоуправления, функционального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7" w:name="P160"/>
      <w:bookmarkEnd w:id="27"/>
      <w:r w:rsidRPr="0072638A">
        <w:rPr>
          <w:color w:val="000000" w:themeColor="text1"/>
        </w:rPr>
        <w:t xml:space="preserve">40. По итогам рассмотрения вопроса, указанного в </w:t>
      </w:r>
      <w:hyperlink w:anchor="P92">
        <w:r w:rsidRPr="0072638A">
          <w:rPr>
            <w:color w:val="000000" w:themeColor="text1"/>
          </w:rPr>
          <w:t>подпункте 5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функциональном органе одно из следующих решений: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0">
        <w:r w:rsidRPr="0072638A">
          <w:rPr>
            <w:color w:val="000000" w:themeColor="text1"/>
          </w:rPr>
          <w:t>статьи 12</w:t>
        </w:r>
      </w:hyperlink>
      <w:r w:rsidRPr="0072638A">
        <w:rPr>
          <w:color w:val="000000" w:themeColor="text1"/>
        </w:rPr>
        <w:t xml:space="preserve"> Федерального закона от 25 декабря 2008 года N 273-ФЗ. В этом случае Комиссия рекомендует руководителю органа местного самоуправления, функционального органа проинформировать об указанных обстоятельствах органы прокуратуры и уведомившую организацию.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41. По итогам рассмотрения вопросов, указанных в </w:t>
      </w:r>
      <w:hyperlink w:anchor="P81">
        <w:r w:rsidRPr="0072638A">
          <w:rPr>
            <w:color w:val="000000" w:themeColor="text1"/>
          </w:rPr>
          <w:t>подпунктах 1</w:t>
        </w:r>
      </w:hyperlink>
      <w:r w:rsidRPr="0072638A">
        <w:rPr>
          <w:color w:val="000000" w:themeColor="text1"/>
        </w:rPr>
        <w:t xml:space="preserve">, </w:t>
      </w:r>
      <w:hyperlink w:anchor="P84">
        <w:r w:rsidRPr="0072638A">
          <w:rPr>
            <w:color w:val="000000" w:themeColor="text1"/>
          </w:rPr>
          <w:t>2</w:t>
        </w:r>
      </w:hyperlink>
      <w:r w:rsidRPr="0072638A">
        <w:rPr>
          <w:color w:val="000000" w:themeColor="text1"/>
        </w:rPr>
        <w:t xml:space="preserve">, </w:t>
      </w:r>
      <w:hyperlink w:anchor="P91">
        <w:r w:rsidRPr="0072638A">
          <w:rPr>
            <w:color w:val="000000" w:themeColor="text1"/>
          </w:rPr>
          <w:t>4</w:t>
        </w:r>
      </w:hyperlink>
      <w:r w:rsidRPr="0072638A">
        <w:rPr>
          <w:color w:val="000000" w:themeColor="text1"/>
        </w:rPr>
        <w:t xml:space="preserve"> и </w:t>
      </w:r>
      <w:hyperlink w:anchor="P92">
        <w:r w:rsidRPr="0072638A">
          <w:rPr>
            <w:color w:val="000000" w:themeColor="text1"/>
          </w:rPr>
          <w:t>5 пункта 16</w:t>
        </w:r>
      </w:hyperlink>
      <w:r w:rsidRPr="0072638A">
        <w:rPr>
          <w:color w:val="000000" w:themeColor="text1"/>
        </w:rP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34">
        <w:r w:rsidRPr="0072638A">
          <w:rPr>
            <w:color w:val="000000" w:themeColor="text1"/>
          </w:rPr>
          <w:t>пунктах 33</w:t>
        </w:r>
      </w:hyperlink>
      <w:r w:rsidRPr="0072638A">
        <w:rPr>
          <w:color w:val="000000" w:themeColor="text1"/>
        </w:rPr>
        <w:t xml:space="preserve"> - </w:t>
      </w:r>
      <w:hyperlink w:anchor="P160">
        <w:r w:rsidRPr="0072638A">
          <w:rPr>
            <w:color w:val="000000" w:themeColor="text1"/>
          </w:rPr>
          <w:t>40</w:t>
        </w:r>
      </w:hyperlink>
      <w:r w:rsidRPr="0072638A">
        <w:rPr>
          <w:color w:val="000000" w:themeColor="text1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42. По итогам рассмотрения вопроса, предусмотренного </w:t>
      </w:r>
      <w:hyperlink w:anchor="P90">
        <w:r w:rsidRPr="0072638A">
          <w:rPr>
            <w:color w:val="000000" w:themeColor="text1"/>
          </w:rPr>
          <w:t>подпунктом 3 пункта 16</w:t>
        </w:r>
      </w:hyperlink>
      <w:r w:rsidRPr="0072638A">
        <w:rPr>
          <w:color w:val="000000" w:themeColor="text1"/>
        </w:rPr>
        <w:t xml:space="preserve"> настоящего Положения, Комиссия принимает соответствующее решение.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43. Для исполнения решений Комиссии могут быть подготовлены проекты нормативных правовых актов органа местного самоуправления, функционального органа, решений или поручений руководителя органа местного самоуправления, функционального органа, которые в установленном порядке представляются на рассмотрение руководителя органа местного самоуправления, функционального органа.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44. Решение Комиссии по вопросам, указанным в </w:t>
      </w:r>
      <w:hyperlink w:anchor="P80">
        <w:r w:rsidRPr="0072638A">
          <w:rPr>
            <w:color w:val="000000" w:themeColor="text1"/>
          </w:rPr>
          <w:t>пункте 16</w:t>
        </w:r>
      </w:hyperlink>
      <w:r w:rsidRPr="0072638A">
        <w:rPr>
          <w:color w:val="000000" w:themeColor="text1"/>
        </w:rPr>
        <w:t xml:space="preserve">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45.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для руководителя органа местного самоуправления, функционального органа носят рекомендательный характер. Решение, принимаемое по итогам рассмотрения вопроса, указанного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носит обязательный характер.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46. В протоколе заседания Комиссии указываются: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предъявляемые к муниципальному служащему претензии, материалы, на которых они основываются;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содержание пояснений муниципального служащего и других лиц по существу предъявляемых претензий;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5) фамилии, имена, отчества выступивших на заседании лиц и краткое изложение их выступлений;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6) источник информации, содержащей основания для проведения заседания комиссии, дата поступления информации в орган местного самоуправления, функциональный орган;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7) другие сведения;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8) результаты голосования;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9) решение и обоснование его принятия.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48. Копия протокола заседания Комиссии в 7-дневный срок со дня заседания направляется руководителю органа местного самоуправления, функционального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49. Руководитель органа местного самоуправления, функционального органа рассматривают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функционального органа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самоуправления, функционального органа оглашается на ближайшем заседании Комиссии и принимается к сведению без обсуждения.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самоуправления, функционального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53. 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85">
        <w:r w:rsidRPr="0072638A">
          <w:rPr>
            <w:color w:val="000000" w:themeColor="text1"/>
          </w:rPr>
          <w:t>абзаце втором подпункта 2 пункта 16</w:t>
        </w:r>
      </w:hyperlink>
      <w:r w:rsidRPr="0072638A">
        <w:rPr>
          <w:color w:val="000000" w:themeColor="text1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1"/>
        <w:rPr>
          <w:color w:val="000000" w:themeColor="text1"/>
        </w:rPr>
      </w:pPr>
      <w:r w:rsidRPr="0072638A">
        <w:rPr>
          <w:color w:val="000000" w:themeColor="text1"/>
        </w:rPr>
        <w:t>Приложение N 1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 Положению о комиссии по соблюдению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требований к служебному поведению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конфликта интересов в Администрации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>Форма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bookmarkStart w:id="28" w:name="P200"/>
      <w:bookmarkEnd w:id="28"/>
      <w:r w:rsidRPr="0072638A">
        <w:rPr>
          <w:color w:val="000000" w:themeColor="text1"/>
        </w:rPr>
        <w:t xml:space="preserve">                                 ОБРАЩЕНИЕ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гражданина, замещавшего должность муниципальной службы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(муниципального служащего, планирующего свое увольнение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с муниципальной службы), о даче согласия на замещение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должности в коммерческой или некоммерческой организации либо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на выполнение работы на условиях гражданско-правового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договора в коммерческой или некоммерческой организации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В 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(подразделение кадровой службы органа местного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самоуправления, функционального органа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В  соответствии  со  </w:t>
      </w:r>
      <w:hyperlink r:id="rId61">
        <w:r w:rsidRPr="0072638A">
          <w:rPr>
            <w:color w:val="000000" w:themeColor="text1"/>
          </w:rPr>
          <w:t>статьей  12</w:t>
        </w:r>
      </w:hyperlink>
      <w:r w:rsidRPr="0072638A">
        <w:rPr>
          <w:color w:val="000000" w:themeColor="text1"/>
        </w:rPr>
        <w:t xml:space="preserve"> Федерального закона от 25 декабря 2008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года  N 273-ФЗ "О противодействии коррупции" прошу рассмотреть на заседании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комиссии  по  соблюдению  требований  к  служебному поведению муниципальных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служащих  и  урегулированию  конфликта интересов в Администрации городского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округа Первоуральск настоящее обращение.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1. Фамилия, имя, отчество 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2. Дата рождения 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3. Адрес места жительства 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4. Замещаемые должности в течение последних двух лет до дня  увольнения   с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муниципальной службы 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5. Наименование, место  нахождения    коммерческой    или    некоммерческой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организации, характер ее деятельности 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6. Вид договора (трудовой или гражданско-правовой), предполагаемый срок его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действия 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7. Сумма оплаты за выполнение (оказание) по договору работ (услуг) 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8. Должностные (служебные) обязанности, исполняемые  во   время   замещения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должности муниципальной службы: 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9. Функции по муниципальному управлению  в   отношении   коммерческой   или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некоммерческой организации: 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Прошу рассмотреть настоящее обращение на заседании комиссии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(в моем присутствии/без моего присутствия)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Информацию о принятом решении прошу направить: 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(указывается адрес фактического проживания, адрес электронной  почты   либо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иной способ направления решения)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                                     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(дата)                                                 (подпись)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1"/>
        <w:rPr>
          <w:color w:val="000000" w:themeColor="text1"/>
        </w:rPr>
      </w:pPr>
      <w:r w:rsidRPr="0072638A">
        <w:rPr>
          <w:color w:val="000000" w:themeColor="text1"/>
        </w:rPr>
        <w:t>Приложение N 2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 Положению о комиссии по соблюдению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требований к служебному поведению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конфликта интересов в Администрации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>Форма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bookmarkStart w:id="29" w:name="P263"/>
      <w:bookmarkEnd w:id="29"/>
      <w:r w:rsidRPr="0072638A">
        <w:rPr>
          <w:color w:val="000000" w:themeColor="text1"/>
        </w:rPr>
        <w:t xml:space="preserve">                                 ЗАЯВЛЕНИЕ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муниципального служащего о невозможности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по объективным причинам представить сведения о доходах,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об имуществе и обязательствах имущественного характера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своих супруги (супруга) и несовершеннолетних детей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В 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(подразделение кадровой службы органа местного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самоуправления, функционального органа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В  соответствии  с  </w:t>
      </w:r>
      <w:hyperlink r:id="rId62">
        <w:r w:rsidRPr="0072638A">
          <w:rPr>
            <w:color w:val="000000" w:themeColor="text1"/>
          </w:rPr>
          <w:t>пунктом  14</w:t>
        </w:r>
      </w:hyperlink>
      <w:r w:rsidRPr="0072638A">
        <w:rPr>
          <w:color w:val="000000" w:themeColor="text1"/>
        </w:rPr>
        <w:t xml:space="preserve">  Положения о предоставлении гражданами,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претендующими  на  замещение  должностей  муниципальной  службы  городского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округа   Первоуральск,   и   муниципальными   служащими  городского  округа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Первоуральск  сведений  о  доходах, расходах, об имуществе и обязательствах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имущественного  характера,  утвержденного Решением Первоуральской городской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Думы от 25 февраля 2016 года N 396, прошу рассмотреть на заседании комиссии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по  соблюдению  требований  к служебному поведению муниципальных служащих 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урегулированию   конфликта  интересов  в  Администрации  городского  округа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Первоуральск настоящее заявление.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1. Фамилия, имя, отчество 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2. Замещаемая должность муниципальной службы 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3. Сообщаю о невозможности представить сведения о доходах, об  имуществе  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обязательствах имущественного характер своих супруги (супруга) 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(фамилия, имя, отчество)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и (или) несовершеннолетних детей 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(фамилия, имя, отчество)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за отчетный период с 1 января 20__ года  по  31  декабря   20__   года   по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объективным причинам 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4. К заявлению прилагаю дополнительную информацию 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Прошу рассмотреть настоящее   заявление    на    заседании     комиссии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(в моем присутствии/без моего присутствия)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Информацию о принятом решении прошу направить: 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(указывается  адрес  фактического  проживания,  адрес электронной почты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либо иной способ направления решения)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                                     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(дата)                                                 (подпись)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1"/>
        <w:rPr>
          <w:color w:val="000000" w:themeColor="text1"/>
        </w:rPr>
      </w:pPr>
      <w:r w:rsidRPr="0072638A">
        <w:rPr>
          <w:color w:val="000000" w:themeColor="text1"/>
        </w:rPr>
        <w:t>Приложение N 3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 Положению о комиссии по соблюдению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требований к служебному поведению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конфликта интересов в Администрации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(в ред. </w:t>
            </w:r>
            <w:hyperlink r:id="rId63">
              <w:r w:rsidRPr="0072638A">
                <w:rPr>
                  <w:color w:val="000000" w:themeColor="text1"/>
                </w:rPr>
                <w:t>Постановления</w:t>
              </w:r>
            </w:hyperlink>
            <w:r w:rsidRPr="0072638A">
              <w:rPr>
                <w:color w:val="000000" w:themeColor="text1"/>
              </w:rPr>
              <w:t xml:space="preserve"> Главы городского округа Первоуральск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>Форма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bookmarkStart w:id="30" w:name="P330"/>
      <w:bookmarkEnd w:id="30"/>
      <w:r w:rsidRPr="0072638A">
        <w:rPr>
          <w:color w:val="000000" w:themeColor="text1"/>
        </w:rPr>
        <w:t xml:space="preserve">                                УВЕДОМЛЕНИЕ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о возникновении не зависящих от муниципального служащего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обстоятельств, препятствующих соблюдению ограничений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и запретов, требований о предотвращении или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об урегулировании конфликта интересов и исполнению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обязанностей, установленных Федеральным законом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от 25 декабря 2008 года N 273-ФЗ "О противодействии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коррупции" и другими федеральными законами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в целях противодействия коррупции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В 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  (подразделение кадровой службы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  органа местного самоуправления,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  функционального органа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 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 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Прошу  рассмотреть  на  заседании  комиссии  по соблюдению требований к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служебному  поведению  муниципальных  служащих  и  урегулированию конфликта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интересов   в   Администрации   городского  округа  Первоуральск  настоящее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уведомление.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1. Фамилия, имя, отчество 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2. Замещаемая должность муниципальной службы 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3.   Сообщаю   о   возникновении   не   зависящих  от  меня  обстоятельств,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препятствующих    соблюдению   ограничений   и   запретов,   требований   о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предотвращении  или  об  урегулировании  конфликта  интересов  и исполнению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обязанностей,  установленных  Федеральным  </w:t>
      </w:r>
      <w:hyperlink r:id="rId64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 от 25 декабря 2008 года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N  273-ФЗ  "О  противодействии коррупции" и другими федеральными законами в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целях противодействия коррупции: 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             (указываются обстоятельства,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препятствующие соблюдению ограничений, запретов и требований,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      исполнению обязанностей)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4. К уведомлению прилагаю следующие дополнительные материалы: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(указываются документы, иные материалы и (или) информация (при наличии),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подтверждающие факт наступления не зависящих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от муниципального служащего обстоятельств)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Обязуюсь не позднее чем через один месяц со дня прекращения действия не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зависящих  от  меня  обстоятельств, препятствующих соблюдению ограничений 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запретов,  требований  о  предотвращении  или  об  урегулировании конфликта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интересов  и  исполнению  обязанностей,  установленных  Федеральным </w:t>
      </w:r>
      <w:hyperlink r:id="rId65">
        <w:r w:rsidRPr="0072638A">
          <w:rPr>
            <w:color w:val="000000" w:themeColor="text1"/>
          </w:rPr>
          <w:t>законом</w:t>
        </w:r>
      </w:hyperlink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от  25  декабря  2008 года N 273-ФЗ "О противодействии коррупции" и другими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федеральными   законами   в  целях  противодействия  коррупции,  обеспечить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соблюдение  таких  ограничений,  запретов  и требований, а также исполнение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таких обязанностей.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Прошу   рассмотреть   настоящее   уведомление   на  заседании  комиссии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(в моем присутствии/без моего присутствия)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Информацию о принятом решении прошу направить: ________________________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__________________________________________________________________________.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(указывается адрес фактического проживания, адрес электронной почты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              либо иной способ направления решения)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>________________                                     ______________________</w:t>
      </w:r>
    </w:p>
    <w:p w:rsidR="007834EB" w:rsidRPr="0072638A" w:rsidRDefault="007834EB">
      <w:pPr>
        <w:pStyle w:val="ConsPlusNonformat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     (дата)                                                 (подпись)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1"/>
        <w:rPr>
          <w:color w:val="000000" w:themeColor="text1"/>
        </w:rPr>
      </w:pPr>
      <w:r w:rsidRPr="0072638A">
        <w:rPr>
          <w:color w:val="000000" w:themeColor="text1"/>
        </w:rPr>
        <w:t>Приложение N 4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 Положению о комиссии по соблюдению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требований к служебному поведению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конфликта интересов в Администрации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(введено </w:t>
            </w:r>
            <w:hyperlink r:id="rId66">
              <w:r w:rsidRPr="0072638A">
                <w:rPr>
                  <w:color w:val="000000" w:themeColor="text1"/>
                </w:rPr>
                <w:t>Постановлением</w:t>
              </w:r>
            </w:hyperlink>
            <w:r w:rsidRPr="0072638A">
              <w:rPr>
                <w:color w:val="000000" w:themeColor="text1"/>
              </w:rPr>
              <w:t xml:space="preserve"> Главы городского округа Первоуральск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>Форма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bookmarkStart w:id="31" w:name="P409"/>
      <w:bookmarkEnd w:id="31"/>
      <w:r w:rsidRPr="0072638A">
        <w:rPr>
          <w:color w:val="000000" w:themeColor="text1"/>
        </w:rPr>
        <w:t>ЖУРНАЛ</w:t>
      </w: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r w:rsidRPr="0072638A">
        <w:rPr>
          <w:color w:val="000000" w:themeColor="text1"/>
        </w:rPr>
        <w:t>регистрации обращений, заявлений и уведомлений,</w:t>
      </w: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r w:rsidRPr="0072638A">
        <w:rPr>
          <w:color w:val="000000" w:themeColor="text1"/>
        </w:rPr>
        <w:t>являющихся основаниями для проведения заседания комиссии</w:t>
      </w: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r w:rsidRPr="0072638A">
        <w:rPr>
          <w:color w:val="000000" w:themeColor="text1"/>
        </w:rPr>
        <w:t>по соблюдению требований к служебному поведению</w:t>
      </w: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 конфликта интересов</w:t>
      </w:r>
    </w:p>
    <w:p w:rsidR="007834EB" w:rsidRPr="0072638A" w:rsidRDefault="007834EB">
      <w:pPr>
        <w:pStyle w:val="ConsPlusNormal"/>
        <w:jc w:val="center"/>
        <w:rPr>
          <w:color w:val="000000" w:themeColor="text1"/>
        </w:rPr>
      </w:pPr>
      <w:r w:rsidRPr="0072638A">
        <w:rPr>
          <w:color w:val="000000" w:themeColor="text1"/>
        </w:rPr>
        <w:t>в Администрации городского округа Первоуральск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rPr>
          <w:color w:val="000000" w:themeColor="text1"/>
        </w:rPr>
        <w:sectPr w:rsidR="007834EB" w:rsidRPr="0072638A" w:rsidSect="000C0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850"/>
        <w:gridCol w:w="1701"/>
        <w:gridCol w:w="1077"/>
        <w:gridCol w:w="2891"/>
        <w:gridCol w:w="2551"/>
        <w:gridCol w:w="2494"/>
      </w:tblGrid>
      <w:tr w:rsidR="0072638A" w:rsidRPr="0072638A">
        <w:tc>
          <w:tcPr>
            <w:tcW w:w="907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Номер строки</w:t>
            </w:r>
          </w:p>
        </w:tc>
        <w:tc>
          <w:tcPr>
            <w:tcW w:w="1134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Регистрационный номер</w:t>
            </w:r>
          </w:p>
        </w:tc>
        <w:tc>
          <w:tcPr>
            <w:tcW w:w="850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Дата регистрации</w:t>
            </w:r>
          </w:p>
        </w:tc>
        <w:tc>
          <w:tcPr>
            <w:tcW w:w="1701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Наименование обращения/заявления/уведомления</w:t>
            </w:r>
          </w:p>
        </w:tc>
        <w:tc>
          <w:tcPr>
            <w:tcW w:w="3968" w:type="dxa"/>
            <w:gridSpan w:val="2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Кем представлено обращение/заявление/уведомление</w:t>
            </w:r>
          </w:p>
        </w:tc>
        <w:tc>
          <w:tcPr>
            <w:tcW w:w="2551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2494" w:type="dxa"/>
            <w:vMerge w:val="restart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Отметка о получении копии обращения/заявления/уведомления либо о направлении копии обращения/заявления/уведомления любым доступным способом</w:t>
            </w:r>
          </w:p>
        </w:tc>
      </w:tr>
      <w:tr w:rsidR="0072638A" w:rsidRPr="0072638A">
        <w:tc>
          <w:tcPr>
            <w:tcW w:w="907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Ф.И.О.</w:t>
            </w:r>
          </w:p>
        </w:tc>
        <w:tc>
          <w:tcPr>
            <w:tcW w:w="2891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замещаемая должность муниципальной службы</w:t>
            </w:r>
          </w:p>
        </w:tc>
        <w:tc>
          <w:tcPr>
            <w:tcW w:w="2551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  <w:tr w:rsidR="0072638A" w:rsidRPr="0072638A">
        <w:tc>
          <w:tcPr>
            <w:tcW w:w="907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4</w:t>
            </w:r>
          </w:p>
        </w:tc>
        <w:tc>
          <w:tcPr>
            <w:tcW w:w="1077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5</w:t>
            </w:r>
          </w:p>
        </w:tc>
        <w:tc>
          <w:tcPr>
            <w:tcW w:w="2891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7</w:t>
            </w:r>
          </w:p>
        </w:tc>
        <w:tc>
          <w:tcPr>
            <w:tcW w:w="2494" w:type="dxa"/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8</w:t>
            </w:r>
          </w:p>
        </w:tc>
      </w:tr>
      <w:tr w:rsidR="0072638A" w:rsidRPr="0072638A">
        <w:tc>
          <w:tcPr>
            <w:tcW w:w="907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1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rPr>
          <w:color w:val="000000" w:themeColor="text1"/>
        </w:rPr>
        <w:sectPr w:rsidR="007834EB" w:rsidRPr="007263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0"/>
        <w:rPr>
          <w:color w:val="000000" w:themeColor="text1"/>
        </w:rPr>
      </w:pPr>
      <w:r w:rsidRPr="0072638A">
        <w:rPr>
          <w:color w:val="000000" w:themeColor="text1"/>
        </w:rPr>
        <w:t>Приложение 2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Утвержден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Постановлением Главы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от 1 ноября 2023 г. N 122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bookmarkStart w:id="32" w:name="P453"/>
      <w:bookmarkEnd w:id="32"/>
      <w:r w:rsidRPr="0072638A">
        <w:rPr>
          <w:color w:val="000000" w:themeColor="text1"/>
        </w:rPr>
        <w:t>ПОРЯДОК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РАБОТЫ КОМИССИИ ПО СОБЛЮДЕНИЮ ТРЕБОВАНИЙ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К СЛУЖЕБНОМУ ПОВЕДЕНИЮ МУНИЦИПАЛЬНЫХ СЛУЖАЩИХ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И УРЕГУЛИРОВАНИЮ КОНФЛИКТА ИНТЕРЕСОВ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В АДМИНИСТРАЦИИ 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(в ред. </w:t>
            </w:r>
            <w:hyperlink r:id="rId67">
              <w:r w:rsidRPr="0072638A">
                <w:rPr>
                  <w:color w:val="000000" w:themeColor="text1"/>
                </w:rPr>
                <w:t>Постановления</w:t>
              </w:r>
            </w:hyperlink>
            <w:r w:rsidRPr="0072638A">
              <w:rPr>
                <w:color w:val="000000" w:themeColor="text1"/>
              </w:rPr>
              <w:t xml:space="preserve"> Главы городского округа Первоуральск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от 16.05.2024 N 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Первоуральск (далее - Комиссия) вопросов, связанных с: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1)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68">
        <w:r w:rsidRPr="0072638A">
          <w:rPr>
            <w:color w:val="000000" w:themeColor="text1"/>
          </w:rPr>
          <w:t>законом</w:t>
        </w:r>
      </w:hyperlink>
      <w:r w:rsidRPr="0072638A">
        <w:rPr>
          <w:color w:val="000000" w:themeColor="text1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муниципальных служащих, замещающих должности муниципальной службы в Администрации городского округа Первоуральск, территориальных органах местного самоуправления городского округа Первоуральск (далее - органы местного самоуправления), финансовом управлении Администрации городского округа Первоуральск (далее - функциональный орган), и муниципальных служащих, замещающих должности муниципальной службы руководителей отраслевых органов местного самоуправления городского округа Первоуральск (далее - муниципальные служащие), а также в отношении граждан, замещавших должности муниципальной службы в органах местного самоуправления, функциональном органе, включенные в перечень должностей муниципальной службы, замещение которых связано с коррупционными рисками, утвержденный нормативным правовым актом городского округа Первоуральск (далее - гражданин);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(подп. 1 в ред. </w:t>
      </w:r>
      <w:hyperlink r:id="rId69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осуществлением в органах местного самоуправления, функциональном органе мер по предупреждению коррупции.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(подп. 2 в ред. </w:t>
      </w:r>
      <w:hyperlink r:id="rId70">
        <w:r w:rsidRPr="0072638A">
          <w:rPr>
            <w:color w:val="000000" w:themeColor="text1"/>
          </w:rPr>
          <w:t>Постановления</w:t>
        </w:r>
      </w:hyperlink>
      <w:r w:rsidRPr="0072638A">
        <w:rPr>
          <w:color w:val="000000" w:themeColor="text1"/>
        </w:rPr>
        <w:t xml:space="preserve"> Главы городского округа Первоуральск от 16.05.2024 N 64)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городского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3. Работу Комиссии организует председатель Комиссии или по его поручению заместитель председателя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4. При организации работы Комиссии председатель Комиссии или по его поручению заместитель председателя Комиссии: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осуществляет руководство деятельностью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ведет заседания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дает поручения в рамках своих полномочий членам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5) осуществляет контроль за реализацией принятых Комиссией решений;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6) принимает иные решения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Администрации, утверждаемым постановлением Главы городского округа Первоуральск (далее - Положение о Комиссии).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5. Секретарь Комиссии: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осуществляет прием поступающих в Комиссию материалов;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координирует работу по подготовке необходимых материалов к заседанию Комиссии, проектов решений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7) заверяет соответствие копии протокола заседания Комиссии его подлиннику с использованием печати Администрации;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8) осуществляет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самоуправления, функциональный орган, и с результатами ее проверки;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9) выполняет иные поручения в соответствии с Положением о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6. Члены Комиссии: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участвуют в обсуждении вопросов, рассматриваемых на заседании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имеют право задавать вопросы лицам, принимающим участие в заседании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знакомятся с документами, касающимися деятельности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5) имеют иные права и обязанности в соответствии с Положением о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7. Заседание Комиссии переносится на иные дату и (или) время по решению председателя Комиссии в случае: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отсутствия кворума, необходимого для проведения заседания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71">
        <w:r w:rsidRPr="0072638A">
          <w:rPr>
            <w:color w:val="000000" w:themeColor="text1"/>
          </w:rPr>
          <w:t>частью 1 статьи 3</w:t>
        </w:r>
      </w:hyperlink>
      <w:r w:rsidRPr="0072638A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 xml:space="preserve">2) неполные сведения - </w:t>
      </w:r>
      <w:proofErr w:type="spellStart"/>
      <w:r w:rsidRPr="0072638A">
        <w:rPr>
          <w:color w:val="000000" w:themeColor="text1"/>
        </w:rPr>
        <w:t>неуказание</w:t>
      </w:r>
      <w:proofErr w:type="spellEnd"/>
      <w:r w:rsidRPr="0072638A">
        <w:rPr>
          <w:color w:val="000000" w:themeColor="text1"/>
        </w:rPr>
        <w:t xml:space="preserve"> сведений, подлежащих внесению в </w:t>
      </w:r>
      <w:hyperlink r:id="rId72">
        <w:r w:rsidRPr="0072638A">
          <w:rPr>
            <w:color w:val="000000" w:themeColor="text1"/>
          </w:rPr>
          <w:t>справку</w:t>
        </w:r>
      </w:hyperlink>
      <w:r w:rsidRPr="0072638A">
        <w:rPr>
          <w:color w:val="000000" w:themeColor="text1"/>
        </w:rP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11.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1) характер и тяжесть совершенного нарушения;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2) обстоятельства, при которых совершено нарушение;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4) предшествующие результаты исполнения муниципальным служащим своих должностных обязанностей.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14. При равенстве голосов членов Комиссии решающим является голос председательствующего на заседании Комиссии.</w:t>
      </w:r>
    </w:p>
    <w:p w:rsidR="007834EB" w:rsidRPr="0072638A" w:rsidRDefault="007834E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2638A">
        <w:rPr>
          <w:color w:val="000000" w:themeColor="text1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outlineLvl w:val="0"/>
        <w:rPr>
          <w:color w:val="000000" w:themeColor="text1"/>
        </w:rPr>
      </w:pPr>
      <w:r w:rsidRPr="0072638A">
        <w:rPr>
          <w:color w:val="000000" w:themeColor="text1"/>
        </w:rPr>
        <w:t>Приложение 3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Утвержден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Постановлением Главы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городского округа Первоуральск</w:t>
      </w:r>
    </w:p>
    <w:p w:rsidR="007834EB" w:rsidRPr="0072638A" w:rsidRDefault="007834EB">
      <w:pPr>
        <w:pStyle w:val="ConsPlusNormal"/>
        <w:jc w:val="right"/>
        <w:rPr>
          <w:color w:val="000000" w:themeColor="text1"/>
        </w:rPr>
      </w:pPr>
      <w:r w:rsidRPr="0072638A">
        <w:rPr>
          <w:color w:val="000000" w:themeColor="text1"/>
        </w:rPr>
        <w:t>от 1 ноября 2023 г. N 122</w:t>
      </w: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bookmarkStart w:id="33" w:name="P524"/>
      <w:bookmarkEnd w:id="33"/>
      <w:r w:rsidRPr="0072638A">
        <w:rPr>
          <w:color w:val="000000" w:themeColor="text1"/>
        </w:rPr>
        <w:t>СОСТАВ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КОМИССИИ ПО СОБЛЮДЕНИЮ ТРЕБОВАНИЙ К СЛУЖЕБНОМУ ПОВЕДЕНИЮ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МУНИЦИПАЛЬНЫХ СЛУЖАЩИХ И УРЕГУЛИРОВАНИЮ КОНФЛИКТА ИНТЕРЕСОВ</w:t>
      </w:r>
    </w:p>
    <w:p w:rsidR="007834EB" w:rsidRPr="0072638A" w:rsidRDefault="007834EB">
      <w:pPr>
        <w:pStyle w:val="ConsPlusTitle"/>
        <w:jc w:val="center"/>
        <w:rPr>
          <w:color w:val="000000" w:themeColor="text1"/>
        </w:rPr>
      </w:pPr>
      <w:r w:rsidRPr="0072638A">
        <w:rPr>
          <w:color w:val="000000" w:themeColor="text1"/>
        </w:rPr>
        <w:t>В АДМИНИСТРАЦИИ ГОРОДСКОГО ОКРУГА ПЕРВОУРАЛЬСК</w:t>
      </w:r>
    </w:p>
    <w:p w:rsidR="007834EB" w:rsidRPr="0072638A" w:rsidRDefault="007834EB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638A" w:rsidRPr="007263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Список изменяющих документов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(в ред. </w:t>
            </w:r>
            <w:hyperlink r:id="rId73">
              <w:r w:rsidRPr="0072638A">
                <w:rPr>
                  <w:color w:val="000000" w:themeColor="text1"/>
                </w:rPr>
                <w:t>Постановления</w:t>
              </w:r>
            </w:hyperlink>
            <w:r w:rsidRPr="0072638A">
              <w:rPr>
                <w:color w:val="000000" w:themeColor="text1"/>
              </w:rPr>
              <w:t xml:space="preserve"> Главы городского округа Первоуральск</w:t>
            </w:r>
          </w:p>
          <w:p w:rsidR="007834EB" w:rsidRPr="0072638A" w:rsidRDefault="007834EB">
            <w:pPr>
              <w:pStyle w:val="ConsPlusNormal"/>
              <w:jc w:val="center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от 26.07.2024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1. Крючков</w:t>
            </w:r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Заместитель Главы городского округа Первоуральск по муниципальному управлению, председатель комиссии</w:t>
            </w:r>
          </w:p>
        </w:tc>
      </w:tr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2. Щербаков</w:t>
            </w:r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Председатель комитета по правовой работе и муниципальной службе Администрации городского округа Первоуральск, заместитель председателя комиссии</w:t>
            </w:r>
          </w:p>
        </w:tc>
      </w:tr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3. </w:t>
            </w:r>
            <w:proofErr w:type="spellStart"/>
            <w:r w:rsidRPr="0072638A">
              <w:rPr>
                <w:color w:val="000000" w:themeColor="text1"/>
              </w:rPr>
              <w:t>Купцова</w:t>
            </w:r>
            <w:proofErr w:type="spellEnd"/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proofErr w:type="spellStart"/>
            <w:r w:rsidRPr="0072638A">
              <w:rPr>
                <w:color w:val="000000" w:themeColor="text1"/>
              </w:rPr>
              <w:t>Альфия</w:t>
            </w:r>
            <w:proofErr w:type="spellEnd"/>
            <w:r w:rsidRPr="0072638A">
              <w:rPr>
                <w:color w:val="000000" w:themeColor="text1"/>
              </w:rPr>
              <w:t xml:space="preserve"> </w:t>
            </w:r>
            <w:proofErr w:type="spellStart"/>
            <w:r w:rsidRPr="0072638A">
              <w:rPr>
                <w:color w:val="000000" w:themeColor="text1"/>
              </w:rP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Главный специалист комитета по правовой работе и муниципальной службе Администрации городского округа Первоуральск, секретарь комиссии</w:t>
            </w:r>
          </w:p>
        </w:tc>
      </w:tr>
      <w:tr w:rsidR="0072638A" w:rsidRPr="0072638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Члены комиссии:</w:t>
            </w:r>
          </w:p>
        </w:tc>
      </w:tr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4. </w:t>
            </w:r>
            <w:proofErr w:type="spellStart"/>
            <w:r w:rsidRPr="0072638A">
              <w:rPr>
                <w:color w:val="000000" w:themeColor="text1"/>
              </w:rPr>
              <w:t>Нигаев</w:t>
            </w:r>
            <w:proofErr w:type="spellEnd"/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5. </w:t>
            </w:r>
            <w:proofErr w:type="spellStart"/>
            <w:r w:rsidRPr="0072638A">
              <w:rPr>
                <w:color w:val="000000" w:themeColor="text1"/>
              </w:rPr>
              <w:t>Светлакова</w:t>
            </w:r>
            <w:proofErr w:type="spellEnd"/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72638A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6. Федотов</w:t>
            </w:r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Член Общественной палаты городского округа Первоуральск (по согласованию)</w:t>
            </w:r>
          </w:p>
        </w:tc>
      </w:tr>
      <w:tr w:rsidR="007834EB" w:rsidRPr="0072638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 xml:space="preserve">7. </w:t>
            </w:r>
            <w:proofErr w:type="spellStart"/>
            <w:r w:rsidRPr="0072638A">
              <w:rPr>
                <w:color w:val="000000" w:themeColor="text1"/>
              </w:rPr>
              <w:t>Будкевич</w:t>
            </w:r>
            <w:proofErr w:type="spellEnd"/>
          </w:p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834EB" w:rsidRPr="0072638A" w:rsidRDefault="007834EB">
            <w:pPr>
              <w:pStyle w:val="ConsPlusNormal"/>
              <w:rPr>
                <w:color w:val="000000" w:themeColor="text1"/>
              </w:rPr>
            </w:pPr>
            <w:r w:rsidRPr="0072638A">
              <w:rPr>
                <w:color w:val="000000" w:themeColor="text1"/>
              </w:rP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jc w:val="both"/>
        <w:rPr>
          <w:color w:val="000000" w:themeColor="text1"/>
        </w:rPr>
      </w:pPr>
    </w:p>
    <w:p w:rsidR="007834EB" w:rsidRPr="0072638A" w:rsidRDefault="007834E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37870" w:rsidRPr="0072638A" w:rsidRDefault="00837870">
      <w:pPr>
        <w:rPr>
          <w:color w:val="000000" w:themeColor="text1"/>
        </w:rPr>
      </w:pPr>
    </w:p>
    <w:sectPr w:rsidR="00837870" w:rsidRPr="0072638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B"/>
    <w:rsid w:val="0072638A"/>
    <w:rsid w:val="007834EB"/>
    <w:rsid w:val="00837870"/>
    <w:rsid w:val="00C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4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4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4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4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4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4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37328" TargetMode="External"/><Relationship Id="rId18" Type="http://schemas.openxmlformats.org/officeDocument/2006/relationships/hyperlink" Target="https://login.consultant.ru/link/?req=doc&amp;base=RLAW071&amp;n=235325" TargetMode="External"/><Relationship Id="rId26" Type="http://schemas.openxmlformats.org/officeDocument/2006/relationships/hyperlink" Target="https://login.consultant.ru/link/?req=doc&amp;base=RLAW071&amp;n=377621&amp;dst=100009" TargetMode="External"/><Relationship Id="rId39" Type="http://schemas.openxmlformats.org/officeDocument/2006/relationships/hyperlink" Target="https://login.consultant.ru/link/?req=doc&amp;base=RLAW071&amp;n=391692&amp;dst=100005" TargetMode="External"/><Relationship Id="rId21" Type="http://schemas.openxmlformats.org/officeDocument/2006/relationships/hyperlink" Target="https://login.consultant.ru/link/?req=doc&amp;base=RLAW071&amp;n=304521" TargetMode="External"/><Relationship Id="rId34" Type="http://schemas.openxmlformats.org/officeDocument/2006/relationships/hyperlink" Target="https://login.consultant.ru/link/?req=doc&amp;base=LAW&amp;n=482878" TargetMode="External"/><Relationship Id="rId42" Type="http://schemas.openxmlformats.org/officeDocument/2006/relationships/hyperlink" Target="https://login.consultant.ru/link/?req=doc&amp;base=RLAW071&amp;n=377621&amp;dst=100021" TargetMode="External"/><Relationship Id="rId47" Type="http://schemas.openxmlformats.org/officeDocument/2006/relationships/hyperlink" Target="https://login.consultant.ru/link/?req=doc&amp;base=LAW&amp;n=482878&amp;dst=28" TargetMode="External"/><Relationship Id="rId50" Type="http://schemas.openxmlformats.org/officeDocument/2006/relationships/hyperlink" Target="https://login.consultant.ru/link/?req=doc&amp;base=RLAW071&amp;n=377621&amp;dst=100025" TargetMode="External"/><Relationship Id="rId55" Type="http://schemas.openxmlformats.org/officeDocument/2006/relationships/hyperlink" Target="https://login.consultant.ru/link/?req=doc&amp;base=RLAW071&amp;n=377621&amp;dst=100031" TargetMode="External"/><Relationship Id="rId63" Type="http://schemas.openxmlformats.org/officeDocument/2006/relationships/hyperlink" Target="https://login.consultant.ru/link/?req=doc&amp;base=RLAW071&amp;n=377621&amp;dst=100038" TargetMode="External"/><Relationship Id="rId68" Type="http://schemas.openxmlformats.org/officeDocument/2006/relationships/hyperlink" Target="https://login.consultant.ru/link/?req=doc&amp;base=LAW&amp;n=482878" TargetMode="External"/><Relationship Id="rId7" Type="http://schemas.openxmlformats.org/officeDocument/2006/relationships/hyperlink" Target="https://login.consultant.ru/link/?req=doc&amp;base=RLAW071&amp;n=382673&amp;dst=100005" TargetMode="External"/><Relationship Id="rId71" Type="http://schemas.openxmlformats.org/officeDocument/2006/relationships/hyperlink" Target="https://login.consultant.ru/link/?req=doc&amp;base=LAW&amp;n=442435&amp;dst=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224479" TargetMode="External"/><Relationship Id="rId29" Type="http://schemas.openxmlformats.org/officeDocument/2006/relationships/hyperlink" Target="https://login.consultant.ru/link/?req=doc&amp;base=RLAW071&amp;n=382673&amp;dst=100005" TargetMode="External"/><Relationship Id="rId11" Type="http://schemas.openxmlformats.org/officeDocument/2006/relationships/hyperlink" Target="https://login.consultant.ru/link/?req=doc&amp;base=RLAW071&amp;n=389251&amp;dst=100437" TargetMode="External"/><Relationship Id="rId24" Type="http://schemas.openxmlformats.org/officeDocument/2006/relationships/hyperlink" Target="https://login.consultant.ru/link/?req=doc&amp;base=RLAW071&amp;n=377621&amp;dst=100007" TargetMode="External"/><Relationship Id="rId32" Type="http://schemas.openxmlformats.org/officeDocument/2006/relationships/hyperlink" Target="https://login.consultant.ru/link/?req=doc&amp;base=LAW&amp;n=482878&amp;dst=125" TargetMode="External"/><Relationship Id="rId37" Type="http://schemas.openxmlformats.org/officeDocument/2006/relationships/hyperlink" Target="https://login.consultant.ru/link/?req=doc&amp;base=RLAW071&amp;n=377621&amp;dst=100017" TargetMode="External"/><Relationship Id="rId40" Type="http://schemas.openxmlformats.org/officeDocument/2006/relationships/hyperlink" Target="https://login.consultant.ru/link/?req=doc&amp;base=RLAW071&amp;n=363289&amp;dst=100135" TargetMode="External"/><Relationship Id="rId45" Type="http://schemas.openxmlformats.org/officeDocument/2006/relationships/hyperlink" Target="https://login.consultant.ru/link/?req=doc&amp;base=LAW&amp;n=475114&amp;dst=1713" TargetMode="External"/><Relationship Id="rId53" Type="http://schemas.openxmlformats.org/officeDocument/2006/relationships/hyperlink" Target="https://login.consultant.ru/link/?req=doc&amp;base=RLAW071&amp;n=363289&amp;dst=100073" TargetMode="External"/><Relationship Id="rId58" Type="http://schemas.openxmlformats.org/officeDocument/2006/relationships/hyperlink" Target="https://login.consultant.ru/link/?req=doc&amp;base=LAW&amp;n=442435&amp;dst=60" TargetMode="External"/><Relationship Id="rId66" Type="http://schemas.openxmlformats.org/officeDocument/2006/relationships/hyperlink" Target="https://login.consultant.ru/link/?req=doc&amp;base=RLAW071&amp;n=377621&amp;dst=100028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77621&amp;dst=100005" TargetMode="External"/><Relationship Id="rId15" Type="http://schemas.openxmlformats.org/officeDocument/2006/relationships/hyperlink" Target="https://login.consultant.ru/link/?req=doc&amp;base=RLAW071&amp;n=216329" TargetMode="External"/><Relationship Id="rId23" Type="http://schemas.openxmlformats.org/officeDocument/2006/relationships/hyperlink" Target="https://login.consultant.ru/link/?req=doc&amp;base=RLAW071&amp;n=337201" TargetMode="External"/><Relationship Id="rId28" Type="http://schemas.openxmlformats.org/officeDocument/2006/relationships/hyperlink" Target="https://login.consultant.ru/link/?req=doc&amp;base=RLAW071&amp;n=380868&amp;dst=100005" TargetMode="External"/><Relationship Id="rId36" Type="http://schemas.openxmlformats.org/officeDocument/2006/relationships/hyperlink" Target="https://login.consultant.ru/link/?req=doc&amp;base=RLAW071&amp;n=382673&amp;dst=100006" TargetMode="External"/><Relationship Id="rId49" Type="http://schemas.openxmlformats.org/officeDocument/2006/relationships/hyperlink" Target="https://login.consultant.ru/link/?req=doc&amp;base=RLAW071&amp;n=380868&amp;dst=100006" TargetMode="External"/><Relationship Id="rId57" Type="http://schemas.openxmlformats.org/officeDocument/2006/relationships/hyperlink" Target="https://login.consultant.ru/link/?req=doc&amp;base=RLAW071&amp;n=377621&amp;dst=100037" TargetMode="External"/><Relationship Id="rId61" Type="http://schemas.openxmlformats.org/officeDocument/2006/relationships/hyperlink" Target="https://login.consultant.ru/link/?req=doc&amp;base=LAW&amp;n=482878&amp;dst=28" TargetMode="External"/><Relationship Id="rId10" Type="http://schemas.openxmlformats.org/officeDocument/2006/relationships/hyperlink" Target="https://login.consultant.ru/link/?req=doc&amp;base=LAW&amp;n=468056&amp;dst=100045" TargetMode="External"/><Relationship Id="rId19" Type="http://schemas.openxmlformats.org/officeDocument/2006/relationships/hyperlink" Target="https://login.consultant.ru/link/?req=doc&amp;base=RLAW071&amp;n=251914" TargetMode="External"/><Relationship Id="rId31" Type="http://schemas.openxmlformats.org/officeDocument/2006/relationships/hyperlink" Target="https://login.consultant.ru/link/?req=doc&amp;base=LAW&amp;n=2875" TargetMode="External"/><Relationship Id="rId44" Type="http://schemas.openxmlformats.org/officeDocument/2006/relationships/hyperlink" Target="https://login.consultant.ru/link/?req=doc&amp;base=LAW&amp;n=482878&amp;dst=33" TargetMode="External"/><Relationship Id="rId52" Type="http://schemas.openxmlformats.org/officeDocument/2006/relationships/hyperlink" Target="https://login.consultant.ru/link/?req=doc&amp;base=RLAW071&amp;n=380868&amp;dst=100007" TargetMode="External"/><Relationship Id="rId60" Type="http://schemas.openxmlformats.org/officeDocument/2006/relationships/hyperlink" Target="https://login.consultant.ru/link/?req=doc&amp;base=LAW&amp;n=482878&amp;dst=28" TargetMode="External"/><Relationship Id="rId65" Type="http://schemas.openxmlformats.org/officeDocument/2006/relationships/hyperlink" Target="https://login.consultant.ru/link/?req=doc&amp;base=LAW&amp;n=482878" TargetMode="External"/><Relationship Id="rId73" Type="http://schemas.openxmlformats.org/officeDocument/2006/relationships/hyperlink" Target="https://login.consultant.ru/link/?req=doc&amp;base=RLAW071&amp;n=382673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4&amp;dst=23" TargetMode="External"/><Relationship Id="rId14" Type="http://schemas.openxmlformats.org/officeDocument/2006/relationships/hyperlink" Target="https://login.consultant.ru/link/?req=doc&amp;base=RLAW071&amp;n=188572" TargetMode="External"/><Relationship Id="rId22" Type="http://schemas.openxmlformats.org/officeDocument/2006/relationships/hyperlink" Target="https://login.consultant.ru/link/?req=doc&amp;base=RLAW071&amp;n=331437" TargetMode="External"/><Relationship Id="rId27" Type="http://schemas.openxmlformats.org/officeDocument/2006/relationships/hyperlink" Target="https://login.consultant.ru/link/?req=doc&amp;base=RLAW071&amp;n=377621&amp;dst=100010" TargetMode="External"/><Relationship Id="rId30" Type="http://schemas.openxmlformats.org/officeDocument/2006/relationships/hyperlink" Target="https://login.consultant.ru/link/?req=doc&amp;base=RLAW071&amp;n=391692&amp;dst=100005" TargetMode="External"/><Relationship Id="rId35" Type="http://schemas.openxmlformats.org/officeDocument/2006/relationships/hyperlink" Target="https://login.consultant.ru/link/?req=doc&amp;base=RLAW071&amp;n=377621&amp;dst=100013" TargetMode="External"/><Relationship Id="rId43" Type="http://schemas.openxmlformats.org/officeDocument/2006/relationships/hyperlink" Target="https://login.consultant.ru/link/?req=doc&amp;base=LAW&amp;n=442435&amp;dst=60" TargetMode="External"/><Relationship Id="rId48" Type="http://schemas.openxmlformats.org/officeDocument/2006/relationships/hyperlink" Target="https://login.consultant.ru/link/?req=doc&amp;base=RLAW071&amp;n=377621&amp;dst=100023" TargetMode="External"/><Relationship Id="rId56" Type="http://schemas.openxmlformats.org/officeDocument/2006/relationships/hyperlink" Target="https://login.consultant.ru/link/?req=doc&amp;base=RLAW071&amp;n=377621&amp;dst=100035" TargetMode="External"/><Relationship Id="rId64" Type="http://schemas.openxmlformats.org/officeDocument/2006/relationships/hyperlink" Target="https://login.consultant.ru/link/?req=doc&amp;base=LAW&amp;n=482878" TargetMode="External"/><Relationship Id="rId69" Type="http://schemas.openxmlformats.org/officeDocument/2006/relationships/hyperlink" Target="https://login.consultant.ru/link/?req=doc&amp;base=RLAW071&amp;n=377621&amp;dst=100040" TargetMode="External"/><Relationship Id="rId8" Type="http://schemas.openxmlformats.org/officeDocument/2006/relationships/hyperlink" Target="https://login.consultant.ru/link/?req=doc&amp;base=RLAW071&amp;n=391692&amp;dst=100005" TargetMode="External"/><Relationship Id="rId51" Type="http://schemas.openxmlformats.org/officeDocument/2006/relationships/hyperlink" Target="https://login.consultant.ru/link/?req=doc&amp;base=RLAW071&amp;n=377621&amp;dst=100029" TargetMode="External"/><Relationship Id="rId72" Type="http://schemas.openxmlformats.org/officeDocument/2006/relationships/hyperlink" Target="https://login.consultant.ru/link/?req=doc&amp;base=LAW&amp;n=468048&amp;dst=1000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377621&amp;dst=100006" TargetMode="External"/><Relationship Id="rId17" Type="http://schemas.openxmlformats.org/officeDocument/2006/relationships/hyperlink" Target="https://login.consultant.ru/link/?req=doc&amp;base=RLAW071&amp;n=226606" TargetMode="External"/><Relationship Id="rId25" Type="http://schemas.openxmlformats.org/officeDocument/2006/relationships/hyperlink" Target="www.prvadm.ru" TargetMode="External"/><Relationship Id="rId33" Type="http://schemas.openxmlformats.org/officeDocument/2006/relationships/hyperlink" Target="https://login.consultant.ru/link/?req=doc&amp;base=RLAW071&amp;n=377621&amp;dst=100011" TargetMode="External"/><Relationship Id="rId38" Type="http://schemas.openxmlformats.org/officeDocument/2006/relationships/hyperlink" Target="https://login.consultant.ru/link/?req=doc&amp;base=RLAW071&amp;n=377621&amp;dst=100019" TargetMode="External"/><Relationship Id="rId46" Type="http://schemas.openxmlformats.org/officeDocument/2006/relationships/hyperlink" Target="https://login.consultant.ru/link/?req=doc&amp;base=LAW&amp;n=482878&amp;dst=28" TargetMode="External"/><Relationship Id="rId59" Type="http://schemas.openxmlformats.org/officeDocument/2006/relationships/hyperlink" Target="https://login.consultant.ru/link/?req=doc&amp;base=LAW&amp;n=442435&amp;dst=60" TargetMode="External"/><Relationship Id="rId67" Type="http://schemas.openxmlformats.org/officeDocument/2006/relationships/hyperlink" Target="https://login.consultant.ru/link/?req=doc&amp;base=RLAW071&amp;n=377621&amp;dst=100039" TargetMode="External"/><Relationship Id="rId20" Type="http://schemas.openxmlformats.org/officeDocument/2006/relationships/hyperlink" Target="https://login.consultant.ru/link/?req=doc&amp;base=RLAW071&amp;n=266000" TargetMode="External"/><Relationship Id="rId41" Type="http://schemas.openxmlformats.org/officeDocument/2006/relationships/hyperlink" Target="https://login.consultant.ru/link/?req=doc&amp;base=RLAW071&amp;n=363289&amp;dst=100073" TargetMode="External"/><Relationship Id="rId54" Type="http://schemas.openxmlformats.org/officeDocument/2006/relationships/hyperlink" Target="https://login.consultant.ru/link/?req=doc&amp;base=RLAW071&amp;n=363289&amp;dst=100073" TargetMode="External"/><Relationship Id="rId62" Type="http://schemas.openxmlformats.org/officeDocument/2006/relationships/hyperlink" Target="https://login.consultant.ru/link/?req=doc&amp;base=RLAW071&amp;n=371627&amp;dst=100034" TargetMode="External"/><Relationship Id="rId70" Type="http://schemas.openxmlformats.org/officeDocument/2006/relationships/hyperlink" Target="https://login.consultant.ru/link/?req=doc&amp;base=RLAW071&amp;n=377621&amp;dst=10004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086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10482</Words>
  <Characters>59752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ГЛАВА ГОРОДСКОГО ОКРУГА ПЕРВОУРАЛЬСК</vt:lpstr>
      <vt:lpstr>Приложение 1</vt:lpstr>
      <vt:lpstr>    Приложение N 1</vt:lpstr>
      <vt:lpstr>    Приложение N 2</vt:lpstr>
      <vt:lpstr>    Приложение N 3</vt:lpstr>
      <vt:lpstr>    Приложение N 4</vt:lpstr>
      <vt:lpstr>Приложение 2</vt:lpstr>
      <vt:lpstr>Приложение 3</vt:lpstr>
    </vt:vector>
  </TitlesOfParts>
  <Company/>
  <LinksUpToDate>false</LinksUpToDate>
  <CharactersWithSpaces>70094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5</cp:revision>
  <dcterms:created xsi:type="dcterms:W3CDTF">2024-12-12T09:13:00Z</dcterms:created>
  <dcterms:modified xsi:type="dcterms:W3CDTF">2024-12-12T09:17:00Z</dcterms:modified>
</cp:coreProperties>
</file>