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35" w:type="dxa"/>
        <w:tblLook w:val="04A0" w:firstRow="1" w:lastRow="0" w:firstColumn="1" w:lastColumn="0" w:noHBand="0" w:noVBand="1"/>
      </w:tblPr>
      <w:tblGrid>
        <w:gridCol w:w="633"/>
        <w:gridCol w:w="4657"/>
        <w:gridCol w:w="1176"/>
        <w:gridCol w:w="1280"/>
        <w:gridCol w:w="1192"/>
      </w:tblGrid>
      <w:tr w:rsidR="00F20DCD" w:rsidRPr="00F20DCD" w:rsidTr="005F6C8A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Форма 2</w:t>
            </w: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893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ПЛАН МЕРОПРИЯТИЙ ПО ВЫПОЛНЕНИЮ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 xml:space="preserve"> МУНИЦИПАЛЬНОЙ ПРОГРАММЫ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 xml:space="preserve">«Обеспечение общественного порядка, пожарной безопасности и защита населения от чрезвычайных ситуаций» на территории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                                        на 2024 -2029 годы»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>на текущий финансовый год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>с разбивкой по отчетным периодам</w:t>
            </w:r>
          </w:p>
        </w:tc>
      </w:tr>
      <w:tr w:rsidR="00F20DCD" w:rsidRPr="00F20DCD" w:rsidTr="005F6C8A">
        <w:trPr>
          <w:trHeight w:val="300"/>
        </w:trPr>
        <w:tc>
          <w:tcPr>
            <w:tcW w:w="893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893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140"/>
        </w:trPr>
        <w:tc>
          <w:tcPr>
            <w:tcW w:w="893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</w:tr>
      <w:tr w:rsidR="00F20DCD" w:rsidRPr="00F20DCD" w:rsidTr="005F6C8A">
        <w:trPr>
          <w:trHeight w:val="900"/>
        </w:trPr>
        <w:tc>
          <w:tcPr>
            <w:tcW w:w="633" w:type="dxa"/>
            <w:vMerge w:val="restart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4657" w:type="dxa"/>
            <w:vMerge w:val="restart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3648" w:type="dxa"/>
            <w:gridSpan w:val="3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Объем расходов на выполнение мероприятий, тыс. рублей</w:t>
            </w:r>
          </w:p>
        </w:tc>
      </w:tr>
      <w:tr w:rsidR="00F20DCD" w:rsidRPr="00F20DCD" w:rsidTr="005F6C8A">
        <w:trPr>
          <w:trHeight w:val="769"/>
        </w:trPr>
        <w:tc>
          <w:tcPr>
            <w:tcW w:w="633" w:type="dxa"/>
            <w:vMerge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vMerge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280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1192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Всего по муниципальной программе (подпрограмме), в том числе: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72 547,12</w:t>
            </w:r>
          </w:p>
        </w:tc>
        <w:tc>
          <w:tcPr>
            <w:tcW w:w="1280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36273,56</w:t>
            </w:r>
          </w:p>
        </w:tc>
        <w:tc>
          <w:tcPr>
            <w:tcW w:w="1192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54410,34</w:t>
            </w:r>
          </w:p>
        </w:tc>
      </w:tr>
      <w:tr w:rsidR="00F20DCD" w:rsidRPr="00F20DCD" w:rsidTr="005F6C8A">
        <w:trPr>
          <w:trHeight w:val="34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0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60 141,59</w:t>
            </w:r>
          </w:p>
        </w:tc>
        <w:tc>
          <w:tcPr>
            <w:tcW w:w="1280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30070,79</w:t>
            </w:r>
          </w:p>
        </w:tc>
        <w:tc>
          <w:tcPr>
            <w:tcW w:w="1192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45106,18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8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12 405,53</w:t>
            </w:r>
          </w:p>
        </w:tc>
        <w:tc>
          <w:tcPr>
            <w:tcW w:w="1280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6202,76</w:t>
            </w:r>
          </w:p>
        </w:tc>
        <w:tc>
          <w:tcPr>
            <w:tcW w:w="1192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9304,14</w:t>
            </w:r>
          </w:p>
        </w:tc>
      </w:tr>
      <w:tr w:rsidR="00F20DCD" w:rsidRPr="00F20DCD" w:rsidTr="005F6C8A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Участие в обеспечении первичных мер пожарной безопасности  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15 996,95</w:t>
            </w:r>
          </w:p>
        </w:tc>
        <w:tc>
          <w:tcPr>
            <w:tcW w:w="1280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7998,47</w:t>
            </w:r>
          </w:p>
        </w:tc>
        <w:tc>
          <w:tcPr>
            <w:tcW w:w="1192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11997,71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12782,91</w:t>
            </w:r>
          </w:p>
        </w:tc>
        <w:tc>
          <w:tcPr>
            <w:tcW w:w="1280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6391,45</w:t>
            </w:r>
          </w:p>
        </w:tc>
        <w:tc>
          <w:tcPr>
            <w:tcW w:w="1192" w:type="dxa"/>
            <w:hideMark/>
          </w:tcPr>
          <w:p w:rsidR="00F20DCD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9587,18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3214,04</w:t>
            </w:r>
          </w:p>
        </w:tc>
        <w:tc>
          <w:tcPr>
            <w:tcW w:w="1280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1607,02</w:t>
            </w:r>
          </w:p>
        </w:tc>
        <w:tc>
          <w:tcPr>
            <w:tcW w:w="1192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2410,53</w:t>
            </w:r>
          </w:p>
        </w:tc>
      </w:tr>
      <w:tr w:rsidR="00F20DCD" w:rsidRPr="00F20DCD" w:rsidTr="005F6C8A">
        <w:trPr>
          <w:trHeight w:val="48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Обеспечение пожарной безопасности в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280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92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F20DCD" w:rsidRPr="00F20DCD" w:rsidTr="005F6C8A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A2251" w:rsidRPr="00F20DCD" w:rsidTr="005F6C8A">
        <w:trPr>
          <w:trHeight w:val="375"/>
        </w:trPr>
        <w:tc>
          <w:tcPr>
            <w:tcW w:w="633" w:type="dxa"/>
            <w:hideMark/>
          </w:tcPr>
          <w:p w:rsidR="007A2251" w:rsidRPr="00F20DCD" w:rsidRDefault="007A2251" w:rsidP="007A225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7A2251" w:rsidRPr="00F20DCD" w:rsidRDefault="007A2251" w:rsidP="007A225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7A2251" w:rsidRPr="00F20DCD" w:rsidRDefault="00C141F0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280" w:type="dxa"/>
            <w:hideMark/>
          </w:tcPr>
          <w:p w:rsidR="007A2251" w:rsidRPr="00F20DCD" w:rsidRDefault="00C141F0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92" w:type="dxa"/>
            <w:hideMark/>
          </w:tcPr>
          <w:p w:rsidR="007A2251" w:rsidRPr="00F20DCD" w:rsidRDefault="00C141F0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F20DCD" w:rsidRPr="00F20DCD" w:rsidTr="005F6C8A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63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Ремонт пожарных гидрантов, расположенных на территории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и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объектов пожарной инфраструктуры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1560,50</w:t>
            </w:r>
          </w:p>
        </w:tc>
        <w:tc>
          <w:tcPr>
            <w:tcW w:w="1280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780,25</w:t>
            </w:r>
          </w:p>
        </w:tc>
        <w:tc>
          <w:tcPr>
            <w:tcW w:w="1192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1170,37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63D38" w:rsidRPr="00F20DCD" w:rsidTr="005F6C8A">
        <w:trPr>
          <w:trHeight w:val="435"/>
        </w:trPr>
        <w:tc>
          <w:tcPr>
            <w:tcW w:w="633" w:type="dxa"/>
            <w:hideMark/>
          </w:tcPr>
          <w:p w:rsidR="00063D38" w:rsidRPr="00F20DCD" w:rsidRDefault="00063D38" w:rsidP="00063D38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063D38" w:rsidRPr="00F20DCD" w:rsidRDefault="00063D38" w:rsidP="00063D3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1560,50</w:t>
            </w:r>
          </w:p>
        </w:tc>
        <w:tc>
          <w:tcPr>
            <w:tcW w:w="1280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780,25</w:t>
            </w:r>
          </w:p>
        </w:tc>
        <w:tc>
          <w:tcPr>
            <w:tcW w:w="1192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1170,37</w:t>
            </w:r>
          </w:p>
        </w:tc>
      </w:tr>
      <w:tr w:rsidR="00F20DCD" w:rsidRPr="00F20DCD" w:rsidTr="005F6C8A">
        <w:trPr>
          <w:trHeight w:val="5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149D1" w:rsidRPr="00F20DCD" w:rsidTr="005F6C8A">
        <w:trPr>
          <w:trHeight w:val="1320"/>
        </w:trPr>
        <w:tc>
          <w:tcPr>
            <w:tcW w:w="633" w:type="dxa"/>
            <w:hideMark/>
          </w:tcPr>
          <w:p w:rsidR="001149D1" w:rsidRPr="00F20DCD" w:rsidRDefault="001149D1" w:rsidP="001149D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4657" w:type="dxa"/>
            <w:hideMark/>
          </w:tcPr>
          <w:p w:rsidR="001149D1" w:rsidRPr="00F20DCD" w:rsidRDefault="001149D1" w:rsidP="001149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Строительство (устройство) пожарной </w:t>
            </w:r>
            <w:r w:rsidR="00E11C26" w:rsidRPr="00F20DCD">
              <w:rPr>
                <w:rFonts w:ascii="Liberation Serif" w:hAnsi="Liberation Serif"/>
                <w:sz w:val="24"/>
                <w:szCs w:val="24"/>
              </w:rPr>
              <w:t>инфраструктуры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(пирсы, резервуары, водоемы)  в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Первоуральск, включая разработку и оформление проектной документации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>с изыскательским работами</w:t>
            </w:r>
          </w:p>
        </w:tc>
        <w:tc>
          <w:tcPr>
            <w:tcW w:w="1176" w:type="dxa"/>
            <w:hideMark/>
          </w:tcPr>
          <w:p w:rsidR="001149D1" w:rsidRPr="00F20DCD" w:rsidRDefault="00C141F0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4300,00</w:t>
            </w:r>
          </w:p>
        </w:tc>
        <w:tc>
          <w:tcPr>
            <w:tcW w:w="1280" w:type="dxa"/>
            <w:hideMark/>
          </w:tcPr>
          <w:p w:rsidR="001149D1" w:rsidRPr="00F20DCD" w:rsidRDefault="00063D38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2150,00</w:t>
            </w:r>
          </w:p>
        </w:tc>
        <w:tc>
          <w:tcPr>
            <w:tcW w:w="1192" w:type="dxa"/>
            <w:hideMark/>
          </w:tcPr>
          <w:p w:rsidR="001149D1" w:rsidRPr="00F20DCD" w:rsidRDefault="00063D38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3225,00</w:t>
            </w:r>
          </w:p>
        </w:tc>
      </w:tr>
      <w:tr w:rsidR="00F20DCD" w:rsidRPr="00F20DCD" w:rsidTr="005F6C8A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63D38" w:rsidRPr="00F20DCD" w:rsidTr="005F6C8A">
        <w:trPr>
          <w:trHeight w:val="375"/>
        </w:trPr>
        <w:tc>
          <w:tcPr>
            <w:tcW w:w="633" w:type="dxa"/>
            <w:hideMark/>
          </w:tcPr>
          <w:p w:rsidR="00063D38" w:rsidRPr="00F20DCD" w:rsidRDefault="00063D38" w:rsidP="00063D38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063D38" w:rsidRPr="00F20DCD" w:rsidRDefault="00063D38" w:rsidP="00063D3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4300,00</w:t>
            </w:r>
          </w:p>
        </w:tc>
        <w:tc>
          <w:tcPr>
            <w:tcW w:w="1280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2150,00</w:t>
            </w:r>
          </w:p>
        </w:tc>
        <w:tc>
          <w:tcPr>
            <w:tcW w:w="1192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3225,00</w:t>
            </w:r>
          </w:p>
        </w:tc>
      </w:tr>
      <w:tr w:rsidR="00F20DCD" w:rsidRPr="00F20DCD" w:rsidTr="005F6C8A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0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Строительство подъезда и разворотных площадок для пожарных автомобилей к естественным водоемам в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Первоуральске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1840,00</w:t>
            </w:r>
          </w:p>
        </w:tc>
        <w:tc>
          <w:tcPr>
            <w:tcW w:w="1280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920,00</w:t>
            </w:r>
          </w:p>
        </w:tc>
        <w:tc>
          <w:tcPr>
            <w:tcW w:w="1192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1380,00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63D38" w:rsidRPr="00F20DCD" w:rsidTr="005F6C8A">
        <w:trPr>
          <w:trHeight w:val="300"/>
        </w:trPr>
        <w:tc>
          <w:tcPr>
            <w:tcW w:w="633" w:type="dxa"/>
            <w:hideMark/>
          </w:tcPr>
          <w:p w:rsidR="00063D38" w:rsidRPr="00F20DCD" w:rsidRDefault="00063D38" w:rsidP="00063D38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063D38" w:rsidRPr="00F20DCD" w:rsidRDefault="00063D38" w:rsidP="00063D3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1840,00</w:t>
            </w:r>
          </w:p>
        </w:tc>
        <w:tc>
          <w:tcPr>
            <w:tcW w:w="1280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920,00</w:t>
            </w:r>
          </w:p>
        </w:tc>
        <w:tc>
          <w:tcPr>
            <w:tcW w:w="1192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1380,00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9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7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Оказание поддержки общественным объединениям пожарной охраны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556,50</w:t>
            </w:r>
          </w:p>
        </w:tc>
        <w:tc>
          <w:tcPr>
            <w:tcW w:w="1280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278,25</w:t>
            </w:r>
          </w:p>
        </w:tc>
        <w:tc>
          <w:tcPr>
            <w:tcW w:w="1192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417,37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63D38" w:rsidRPr="00F20DCD" w:rsidTr="005F6C8A">
        <w:trPr>
          <w:trHeight w:val="435"/>
        </w:trPr>
        <w:tc>
          <w:tcPr>
            <w:tcW w:w="633" w:type="dxa"/>
            <w:hideMark/>
          </w:tcPr>
          <w:p w:rsidR="00063D38" w:rsidRPr="00F20DCD" w:rsidRDefault="00063D38" w:rsidP="00063D38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063D38" w:rsidRPr="00F20DCD" w:rsidRDefault="00063D38" w:rsidP="00063D3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556,50</w:t>
            </w:r>
          </w:p>
        </w:tc>
        <w:tc>
          <w:tcPr>
            <w:tcW w:w="1280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278,25</w:t>
            </w:r>
          </w:p>
        </w:tc>
        <w:tc>
          <w:tcPr>
            <w:tcW w:w="1192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417,37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9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05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Оплата услуг, привлеченным внештатным инструкторам для информирования населения о мерах профилактики пожарной безопасности 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99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Изготовление печатной продукции (рекомендаций, инструкций, памяток) по пожарной безопасности для распространения их среди населения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28,54</w:t>
            </w:r>
          </w:p>
        </w:tc>
        <w:tc>
          <w:tcPr>
            <w:tcW w:w="1280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14,27</w:t>
            </w:r>
          </w:p>
        </w:tc>
        <w:tc>
          <w:tcPr>
            <w:tcW w:w="1192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21,40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14F8D" w:rsidRPr="00F20DCD" w:rsidTr="005F6C8A">
        <w:trPr>
          <w:trHeight w:val="300"/>
        </w:trPr>
        <w:tc>
          <w:tcPr>
            <w:tcW w:w="633" w:type="dxa"/>
            <w:hideMark/>
          </w:tcPr>
          <w:p w:rsidR="00514F8D" w:rsidRPr="00F20DCD" w:rsidRDefault="00514F8D" w:rsidP="00514F8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514F8D" w:rsidRPr="00F20DCD" w:rsidRDefault="00514F8D" w:rsidP="00514F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28,54</w:t>
            </w:r>
          </w:p>
        </w:tc>
        <w:tc>
          <w:tcPr>
            <w:tcW w:w="1280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14,27</w:t>
            </w:r>
          </w:p>
        </w:tc>
        <w:tc>
          <w:tcPr>
            <w:tcW w:w="1192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21,40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02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Защита населения и территорий от чрезвычайных ситуаций природного и техногенного характера (в том числе обеспечение безопасности на водных объектах)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15097,96</w:t>
            </w:r>
          </w:p>
        </w:tc>
        <w:tc>
          <w:tcPr>
            <w:tcW w:w="1280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7548,98</w:t>
            </w:r>
          </w:p>
        </w:tc>
        <w:tc>
          <w:tcPr>
            <w:tcW w:w="1192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11323,47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9061,43</w:t>
            </w:r>
          </w:p>
        </w:tc>
        <w:tc>
          <w:tcPr>
            <w:tcW w:w="1280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4530,71</w:t>
            </w:r>
          </w:p>
        </w:tc>
        <w:tc>
          <w:tcPr>
            <w:tcW w:w="1192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6796,07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D00626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6036,53</w:t>
            </w:r>
          </w:p>
        </w:tc>
        <w:tc>
          <w:tcPr>
            <w:tcW w:w="1280" w:type="dxa"/>
            <w:hideMark/>
          </w:tcPr>
          <w:p w:rsidR="00F20DCD" w:rsidRPr="00F20DCD" w:rsidRDefault="00D00626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3018,27</w:t>
            </w:r>
          </w:p>
        </w:tc>
        <w:tc>
          <w:tcPr>
            <w:tcW w:w="1192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4527,4</w:t>
            </w:r>
          </w:p>
        </w:tc>
      </w:tr>
      <w:tr w:rsidR="00AB7B3E" w:rsidRPr="00F20DCD" w:rsidTr="005F6C8A">
        <w:trPr>
          <w:trHeight w:val="1080"/>
        </w:trPr>
        <w:tc>
          <w:tcPr>
            <w:tcW w:w="633" w:type="dxa"/>
            <w:hideMark/>
          </w:tcPr>
          <w:p w:rsidR="00AB7B3E" w:rsidRPr="00F20DCD" w:rsidRDefault="00AB7B3E" w:rsidP="00AB7B3E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4657" w:type="dxa"/>
            <w:hideMark/>
          </w:tcPr>
          <w:p w:rsidR="00AB7B3E" w:rsidRPr="00F20DCD" w:rsidRDefault="00AB7B3E" w:rsidP="00AB7B3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Обеспечение реагирования на возникновение чрезвычайных ситуаций природного и техногенного характера на террритории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176" w:type="dxa"/>
            <w:hideMark/>
          </w:tcPr>
          <w:p w:rsidR="00AB7B3E" w:rsidRPr="00F20DCD" w:rsidRDefault="00C141F0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20577,31</w:t>
            </w:r>
          </w:p>
        </w:tc>
        <w:tc>
          <w:tcPr>
            <w:tcW w:w="1280" w:type="dxa"/>
            <w:hideMark/>
          </w:tcPr>
          <w:p w:rsidR="00AB7B3E" w:rsidRPr="00F20DCD" w:rsidRDefault="00514F8D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10288,65</w:t>
            </w:r>
          </w:p>
        </w:tc>
        <w:tc>
          <w:tcPr>
            <w:tcW w:w="1192" w:type="dxa"/>
            <w:hideMark/>
          </w:tcPr>
          <w:p w:rsidR="00AB7B3E" w:rsidRPr="00F20DCD" w:rsidRDefault="00514F8D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15432,98</w:t>
            </w: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14F8D" w:rsidRPr="00F20DCD" w:rsidTr="005F6C8A">
        <w:trPr>
          <w:trHeight w:val="555"/>
        </w:trPr>
        <w:tc>
          <w:tcPr>
            <w:tcW w:w="633" w:type="dxa"/>
            <w:hideMark/>
          </w:tcPr>
          <w:p w:rsidR="00514F8D" w:rsidRPr="00F20DCD" w:rsidRDefault="00514F8D" w:rsidP="00514F8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514F8D" w:rsidRPr="00F20DCD" w:rsidRDefault="00514F8D" w:rsidP="00514F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20577,31</w:t>
            </w:r>
          </w:p>
        </w:tc>
        <w:tc>
          <w:tcPr>
            <w:tcW w:w="1280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10288,65</w:t>
            </w:r>
          </w:p>
        </w:tc>
        <w:tc>
          <w:tcPr>
            <w:tcW w:w="1192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15432,98</w:t>
            </w:r>
          </w:p>
        </w:tc>
      </w:tr>
      <w:tr w:rsidR="00F20DCD" w:rsidRPr="00F20DCD" w:rsidTr="005F6C8A">
        <w:trPr>
          <w:trHeight w:val="52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78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Установка уличных пунктов  оповещения в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5F6C8A">
        <w:trPr>
          <w:trHeight w:val="4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1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12.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Осуществление мероприятий в сфере гражданской обороны, защиты населения и территорий от чрезвычайных ситуаций муниципального характера.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5617,06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2808,53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4212,8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3482,10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1741,05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2611,58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4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2134,96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1067,48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1601,22</w:t>
            </w:r>
          </w:p>
        </w:tc>
      </w:tr>
      <w:tr w:rsidR="00F20DCD" w:rsidRPr="00F20DCD" w:rsidTr="005F6C8A">
        <w:trPr>
          <w:trHeight w:val="75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Создание условия для деятельности добровольных общественных формирований по охране общественного порядка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630,00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315,00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472,5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F6C8A" w:rsidRPr="00F20DCD" w:rsidTr="005F6C8A">
        <w:trPr>
          <w:trHeight w:val="300"/>
        </w:trPr>
        <w:tc>
          <w:tcPr>
            <w:tcW w:w="633" w:type="dxa"/>
            <w:hideMark/>
          </w:tcPr>
          <w:p w:rsidR="005F6C8A" w:rsidRPr="00F20DCD" w:rsidRDefault="005F6C8A" w:rsidP="005F6C8A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5F6C8A" w:rsidRPr="00F20DCD" w:rsidRDefault="005F6C8A" w:rsidP="005F6C8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630,00</w:t>
            </w:r>
          </w:p>
        </w:tc>
        <w:tc>
          <w:tcPr>
            <w:tcW w:w="1280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315,00</w:t>
            </w:r>
          </w:p>
        </w:tc>
        <w:tc>
          <w:tcPr>
            <w:tcW w:w="1192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472,5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7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14.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Проведение информационно-пропагандистских мероприятий по разъяснению сущности терроризма,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>экстремизма их общественной опасности, по вопросам профилактики правонарушений, по противодействию незаконному обороту наркотических средств, психотропных веществ и их прекурсоров.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37,50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0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37,50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9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149D1" w:rsidRPr="00F20DCD" w:rsidTr="005F6C8A">
        <w:trPr>
          <w:trHeight w:val="630"/>
        </w:trPr>
        <w:tc>
          <w:tcPr>
            <w:tcW w:w="633" w:type="dxa"/>
            <w:hideMark/>
          </w:tcPr>
          <w:p w:rsidR="001149D1" w:rsidRPr="00F20DCD" w:rsidRDefault="001149D1" w:rsidP="001149D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4657" w:type="dxa"/>
            <w:hideMark/>
          </w:tcPr>
          <w:p w:rsidR="001149D1" w:rsidRPr="00F20DCD" w:rsidRDefault="001149D1" w:rsidP="001149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Внедрение систем видеонаблюдения на территории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176" w:type="dxa"/>
            <w:hideMark/>
          </w:tcPr>
          <w:p w:rsidR="001149D1" w:rsidRPr="00F20DCD" w:rsidRDefault="00C141F0" w:rsidP="008C434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4294,30</w:t>
            </w:r>
          </w:p>
        </w:tc>
        <w:tc>
          <w:tcPr>
            <w:tcW w:w="1280" w:type="dxa"/>
            <w:hideMark/>
          </w:tcPr>
          <w:p w:rsidR="001149D1" w:rsidRPr="00F20DCD" w:rsidRDefault="005F6C8A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2147,15</w:t>
            </w:r>
          </w:p>
        </w:tc>
        <w:tc>
          <w:tcPr>
            <w:tcW w:w="1192" w:type="dxa"/>
            <w:hideMark/>
          </w:tcPr>
          <w:p w:rsidR="001149D1" w:rsidRPr="00F20DCD" w:rsidRDefault="005F6C8A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3220,72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F6C8A" w:rsidRPr="00F20DCD" w:rsidTr="005F6C8A">
        <w:trPr>
          <w:trHeight w:val="300"/>
        </w:trPr>
        <w:tc>
          <w:tcPr>
            <w:tcW w:w="633" w:type="dxa"/>
            <w:hideMark/>
          </w:tcPr>
          <w:p w:rsidR="005F6C8A" w:rsidRPr="00F20DCD" w:rsidRDefault="005F6C8A" w:rsidP="005F6C8A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5F6C8A" w:rsidRPr="00F20DCD" w:rsidRDefault="005F6C8A" w:rsidP="005F6C8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4294,30</w:t>
            </w:r>
          </w:p>
        </w:tc>
        <w:tc>
          <w:tcPr>
            <w:tcW w:w="1280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2147,15</w:t>
            </w:r>
          </w:p>
        </w:tc>
        <w:tc>
          <w:tcPr>
            <w:tcW w:w="1192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3220,72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6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16.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Обеспечение антитерростической защищенности в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1998,00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999,00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1498,5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978,00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489,00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733,50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1020,00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510,00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765,00</w:t>
            </w:r>
          </w:p>
        </w:tc>
      </w:tr>
    </w:tbl>
    <w:p w:rsidR="008575D5" w:rsidRDefault="008575D5"/>
    <w:sectPr w:rsidR="008575D5" w:rsidSect="00F20DCD">
      <w:headerReference w:type="default" r:id="rId7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587" w:rsidRDefault="005C4587" w:rsidP="00F20DCD">
      <w:pPr>
        <w:spacing w:after="0" w:line="240" w:lineRule="auto"/>
      </w:pPr>
      <w:r>
        <w:separator/>
      </w:r>
    </w:p>
  </w:endnote>
  <w:endnote w:type="continuationSeparator" w:id="0">
    <w:p w:rsidR="005C4587" w:rsidRDefault="005C4587" w:rsidP="00F2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587" w:rsidRDefault="005C4587" w:rsidP="00F20DCD">
      <w:pPr>
        <w:spacing w:after="0" w:line="240" w:lineRule="auto"/>
      </w:pPr>
      <w:r>
        <w:separator/>
      </w:r>
    </w:p>
  </w:footnote>
  <w:footnote w:type="continuationSeparator" w:id="0">
    <w:p w:rsidR="005C4587" w:rsidRDefault="005C4587" w:rsidP="00F20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732469"/>
      <w:docPartObj>
        <w:docPartGallery w:val="Page Numbers (Top of Page)"/>
        <w:docPartUnique/>
      </w:docPartObj>
    </w:sdtPr>
    <w:sdtEndPr/>
    <w:sdtContent>
      <w:p w:rsidR="00C141F0" w:rsidRDefault="00C141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358">
          <w:rPr>
            <w:noProof/>
          </w:rPr>
          <w:t>9</w:t>
        </w:r>
        <w:r>
          <w:fldChar w:fldCharType="end"/>
        </w:r>
      </w:p>
    </w:sdtContent>
  </w:sdt>
  <w:p w:rsidR="00C141F0" w:rsidRDefault="00C141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187"/>
    <w:rsid w:val="00063D38"/>
    <w:rsid w:val="00106F3A"/>
    <w:rsid w:val="001149D1"/>
    <w:rsid w:val="00387EF1"/>
    <w:rsid w:val="003A060E"/>
    <w:rsid w:val="003B6090"/>
    <w:rsid w:val="003F66EA"/>
    <w:rsid w:val="004B5C3D"/>
    <w:rsid w:val="00514F8D"/>
    <w:rsid w:val="005C4587"/>
    <w:rsid w:val="005F6C8A"/>
    <w:rsid w:val="0077089B"/>
    <w:rsid w:val="007A2251"/>
    <w:rsid w:val="008248BD"/>
    <w:rsid w:val="008575D5"/>
    <w:rsid w:val="008A5358"/>
    <w:rsid w:val="008C4344"/>
    <w:rsid w:val="00997DCC"/>
    <w:rsid w:val="009A5ED5"/>
    <w:rsid w:val="00AB7B3E"/>
    <w:rsid w:val="00B70CE5"/>
    <w:rsid w:val="00C141F0"/>
    <w:rsid w:val="00D00626"/>
    <w:rsid w:val="00D67AA3"/>
    <w:rsid w:val="00E11C26"/>
    <w:rsid w:val="00E8589E"/>
    <w:rsid w:val="00EB1B2D"/>
    <w:rsid w:val="00F20DCD"/>
    <w:rsid w:val="00F33140"/>
    <w:rsid w:val="00F54187"/>
    <w:rsid w:val="00FA3986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0DCD"/>
  </w:style>
  <w:style w:type="paragraph" w:styleId="a6">
    <w:name w:val="footer"/>
    <w:basedOn w:val="a"/>
    <w:link w:val="a7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0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0DCD"/>
  </w:style>
  <w:style w:type="paragraph" w:styleId="a6">
    <w:name w:val="footer"/>
    <w:basedOn w:val="a"/>
    <w:link w:val="a7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2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2025-01-22T08:30:00Z</cp:lastPrinted>
  <dcterms:created xsi:type="dcterms:W3CDTF">2025-01-22T08:31:00Z</dcterms:created>
  <dcterms:modified xsi:type="dcterms:W3CDTF">2025-01-22T08:31:00Z</dcterms:modified>
</cp:coreProperties>
</file>