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260"/>
        <w:gridCol w:w="1360"/>
        <w:gridCol w:w="6751"/>
      </w:tblGrid>
      <w:tr w:rsidR="005F117E" w:rsidRPr="00E1097D" w:rsidTr="005F117E">
        <w:trPr>
          <w:trHeight w:val="37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 постановлению 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ого округа Первоуральск</w:t>
            </w:r>
          </w:p>
          <w:p w:rsidR="005F117E" w:rsidRPr="00E1097D" w:rsidRDefault="00381A1B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от 24.01.2025   </w:t>
            </w:r>
            <w:bookmarkStart w:id="0" w:name="_GoBack"/>
            <w:bookmarkEnd w:id="0"/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201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33" w:rsidRPr="00E1097D" w:rsidRDefault="00B32833" w:rsidP="00B3283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D907E5" w:rsidRPr="00E1097D" w:rsidRDefault="004D2D10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ПАСПОРТ</w:t>
      </w:r>
      <w:r w:rsidR="00AB0591">
        <w:rPr>
          <w:rFonts w:ascii="Liberation Serif" w:hAnsi="Liberation Serif" w:cs="Times New Roman"/>
          <w:sz w:val="24"/>
          <w:szCs w:val="24"/>
        </w:rPr>
        <w:t xml:space="preserve"> </w:t>
      </w:r>
      <w:r w:rsidR="00D907E5" w:rsidRPr="00E1097D">
        <w:rPr>
          <w:rFonts w:ascii="Liberation Serif" w:hAnsi="Liberation Serif" w:cs="Times New Roman"/>
          <w:sz w:val="24"/>
          <w:szCs w:val="24"/>
        </w:rPr>
        <w:t xml:space="preserve">МУНИЦИПАЛЬНОЙ ПРОГРАММЫ </w:t>
      </w:r>
    </w:p>
    <w:p w:rsidR="00930BEA" w:rsidRPr="00E1097D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«Социальная поддержка граждан</w:t>
      </w:r>
      <w:r w:rsidR="000208BF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Pr="00E1097D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707516">
        <w:rPr>
          <w:rFonts w:ascii="Liberation Serif" w:hAnsi="Liberation Serif" w:cs="Times New Roman"/>
          <w:sz w:val="24"/>
          <w:szCs w:val="24"/>
        </w:rPr>
        <w:t xml:space="preserve"> </w:t>
      </w:r>
      <w:r w:rsidRPr="00E1097D">
        <w:rPr>
          <w:rFonts w:ascii="Liberation Serif" w:hAnsi="Liberation Serif" w:cs="Times New Roman"/>
          <w:sz w:val="24"/>
          <w:szCs w:val="24"/>
        </w:rPr>
        <w:t>на 20</w:t>
      </w:r>
      <w:r w:rsidR="00707516">
        <w:rPr>
          <w:rFonts w:ascii="Liberation Serif" w:hAnsi="Liberation Serif" w:cs="Times New Roman"/>
          <w:sz w:val="24"/>
          <w:szCs w:val="24"/>
        </w:rPr>
        <w:t>22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- 202</w:t>
      </w:r>
      <w:r w:rsidR="00707516">
        <w:rPr>
          <w:rFonts w:ascii="Liberation Serif" w:hAnsi="Liberation Serif" w:cs="Times New Roman"/>
          <w:sz w:val="24"/>
          <w:szCs w:val="24"/>
        </w:rPr>
        <w:t>7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:rsidR="00245310" w:rsidRDefault="00245310" w:rsidP="00930BE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DC5C2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 w:rsidR="00DC5C2A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управлению социальной сферой 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521" w:type="dxa"/>
          </w:tcPr>
          <w:p w:rsidR="00707516" w:rsidRPr="0049414D" w:rsidRDefault="00707516" w:rsidP="00DC5C2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Специалист социальной сферы Администрации </w:t>
            </w:r>
            <w:r w:rsidR="00DC5C2A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E54366">
              <w:rPr>
                <w:rFonts w:ascii="Liberation Serif" w:hAnsi="Liberation Serif"/>
                <w:sz w:val="24"/>
                <w:szCs w:val="24"/>
              </w:rPr>
              <w:t>Захарова Карина</w:t>
            </w:r>
            <w:r w:rsidR="0049414D" w:rsidRPr="0049414D">
              <w:rPr>
                <w:rFonts w:ascii="Liberation Serif" w:hAnsi="Liberation Serif"/>
                <w:sz w:val="24"/>
                <w:szCs w:val="24"/>
              </w:rPr>
              <w:t xml:space="preserve"> Юрьевна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Перечень подпрограмм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(при их наличии)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</w:t>
            </w:r>
          </w:p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0023F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: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п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овышение уровня и качества жизни граждан, нуждающихся в дополнительной социальной поддержке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Оказание дополнительных мер социальной поддержки отдельным категориям граждан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="007075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940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 учреждений социальной направленности</w:t>
            </w:r>
          </w:p>
        </w:tc>
      </w:tr>
      <w:tr w:rsidR="00707516" w:rsidRPr="00024200" w:rsidTr="0002738E">
        <w:trPr>
          <w:trHeight w:val="474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Первичная профилактика социально значимых заболеваний</w:t>
            </w: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Перечень основных целевых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показателей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1.3.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1.4.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AB059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1.5.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1.6.Количество граждан, которым компенсированы  расходы на оплату жилого помещения и коммунальных услуг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1.7.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</w:tr>
      <w:tr w:rsidR="00707516" w:rsidRPr="00024200" w:rsidTr="0002738E">
        <w:trPr>
          <w:trHeight w:val="1308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1.8.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 xml:space="preserve"> декабря 2018 года;</w:t>
            </w:r>
            <w:proofErr w:type="gramEnd"/>
            <w:r w:rsidR="000023F9">
              <w:rPr>
                <w:rFonts w:ascii="Liberation Serif" w:hAnsi="Liberation Serif"/>
                <w:sz w:val="24"/>
                <w:szCs w:val="24"/>
              </w:rPr>
              <w:t xml:space="preserve"> а также лиц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, получающи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пенсию по случаю потери кормильца,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боевых действий,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1.12.</w:t>
            </w:r>
            <w:r w:rsidR="00707516" w:rsidRPr="001A7748">
              <w:rPr>
                <w:rFonts w:ascii="Liberation Serif" w:hAnsi="Liberation Serif"/>
                <w:sz w:val="24"/>
                <w:szCs w:val="24"/>
              </w:rPr>
              <w:t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ов</w:t>
            </w:r>
            <w:r w:rsidR="00707516" w:rsidRPr="001A7748">
              <w:rPr>
                <w:rFonts w:ascii="Liberation Serif" w:hAnsi="Liberation Serif"/>
                <w:sz w:val="24"/>
                <w:szCs w:val="24"/>
              </w:rPr>
              <w:t xml:space="preserve"> с детства, 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звания «Герой Советского Союза», «Геро</w:t>
            </w:r>
            <w:r w:rsidR="000023F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й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Российской Федерации», полные кавалеры ордена Славы, 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1.15.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</w:t>
            </w:r>
            <w:proofErr w:type="gramEnd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объединении «Маяк» и сбросов радиоактивных отходов в реку </w:t>
            </w:r>
            <w:proofErr w:type="spellStart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 w:rsidR="00950CB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  освобожденных от уплаты земельного налога</w:t>
            </w:r>
            <w:proofErr w:type="gramEnd"/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0023F9" w:rsidP="000023F9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2.2.Доля  социально 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некоммерческих  организаций, получивших информационную, консультационную и методическую поддержку, в общем количестве социально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  некоммерческих  организаций, обратившихся за такой поддержкой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</w:t>
            </w:r>
            <w:proofErr w:type="gramEnd"/>
            <w:r w:rsidRPr="001A7748">
              <w:rPr>
                <w:rFonts w:ascii="Liberation Serif" w:hAnsi="Liberation Serif"/>
                <w:sz w:val="24"/>
                <w:szCs w:val="24"/>
              </w:rPr>
              <w:t>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</w:tr>
      <w:tr w:rsidR="00707516" w:rsidRPr="00024200" w:rsidTr="0002738E">
        <w:trPr>
          <w:trHeight w:val="865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национального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регионального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 в рамках которой реализуются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032E96" w:rsidRPr="00024200" w:rsidTr="0002738E">
        <w:tc>
          <w:tcPr>
            <w:tcW w:w="3085" w:type="dxa"/>
            <w:vMerge w:val="restart"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 w:rsidR="00F6423B">
              <w:rPr>
                <w:rFonts w:ascii="Liberation Serif" w:hAnsi="Liberation Serif"/>
                <w:sz w:val="24"/>
                <w:szCs w:val="24"/>
              </w:rPr>
              <w:t>2127745,41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bCs/>
                <w:sz w:val="24"/>
                <w:szCs w:val="24"/>
              </w:rPr>
              <w:t>338</w:t>
            </w:r>
            <w:r w:rsidR="00177A37">
              <w:rPr>
                <w:rFonts w:ascii="Liberation Serif" w:hAnsi="Liberation Serif"/>
                <w:bCs/>
                <w:sz w:val="24"/>
                <w:szCs w:val="24"/>
              </w:rPr>
              <w:t>260</w:t>
            </w:r>
            <w:r w:rsidR="00F42CA7" w:rsidRPr="00F42CA7">
              <w:rPr>
                <w:rFonts w:ascii="Liberation Serif" w:hAnsi="Liberation Serif"/>
                <w:bCs/>
                <w:sz w:val="24"/>
                <w:szCs w:val="24"/>
              </w:rPr>
              <w:t>,68</w:t>
            </w:r>
            <w:r w:rsidRPr="00F42CA7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21C4C">
              <w:rPr>
                <w:rFonts w:ascii="Liberation Serif" w:hAnsi="Liberation Serif"/>
                <w:sz w:val="24"/>
                <w:szCs w:val="24"/>
              </w:rPr>
              <w:t>342115,87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r w:rsidR="00F6423B">
              <w:rPr>
                <w:rFonts w:ascii="Liberation Serif" w:hAnsi="Liberation Serif"/>
                <w:sz w:val="24"/>
                <w:szCs w:val="24"/>
              </w:rPr>
              <w:t>380260,56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8115E">
              <w:rPr>
                <w:rFonts w:ascii="Liberation Serif" w:hAnsi="Liberation Serif"/>
                <w:sz w:val="24"/>
                <w:szCs w:val="24"/>
              </w:rPr>
              <w:t>359792,10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88115E">
              <w:rPr>
                <w:rFonts w:ascii="Liberation Serif" w:hAnsi="Liberation Serif"/>
                <w:sz w:val="24"/>
                <w:szCs w:val="24"/>
              </w:rPr>
              <w:t>371049,20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336</w:t>
            </w:r>
            <w:r w:rsidR="00691B75">
              <w:rPr>
                <w:rFonts w:ascii="Liberation Serif" w:hAnsi="Liberation Serif"/>
                <w:sz w:val="24"/>
                <w:szCs w:val="24"/>
              </w:rPr>
              <w:t>267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федеральный бюджет: </w:t>
            </w:r>
            <w:r w:rsidR="007A4B52">
              <w:rPr>
                <w:rFonts w:ascii="Liberation Serif" w:hAnsi="Liberation Serif"/>
                <w:sz w:val="24"/>
                <w:szCs w:val="24"/>
              </w:rPr>
              <w:t>462723,00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80205,70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78699,30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7A4B52">
              <w:rPr>
                <w:rFonts w:ascii="Liberation Serif" w:hAnsi="Liberation Serif"/>
                <w:sz w:val="24"/>
                <w:szCs w:val="24"/>
              </w:rPr>
              <w:t>96126,10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71458,60</w:t>
            </w:r>
            <w:r w:rsidR="007A4B5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71219,70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F42CA7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65013,60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970115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областной бюджет: </w:t>
            </w:r>
            <w:r w:rsidR="00F76A16">
              <w:rPr>
                <w:rFonts w:ascii="Liberation Serif" w:hAnsi="Liberation Serif"/>
                <w:sz w:val="24"/>
                <w:szCs w:val="24"/>
              </w:rPr>
              <w:t>1652934,56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7A4B52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7A4B52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7A4B52">
              <w:rPr>
                <w:rFonts w:ascii="Liberation Serif" w:hAnsi="Liberation Serif"/>
                <w:sz w:val="24"/>
                <w:szCs w:val="24"/>
              </w:rPr>
              <w:t>256244,10</w:t>
            </w: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7A4B52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7A4B52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14024" w:rsidRPr="007A4B52">
              <w:rPr>
                <w:rFonts w:ascii="Liberation Serif" w:hAnsi="Liberation Serif"/>
                <w:sz w:val="24"/>
                <w:szCs w:val="24"/>
              </w:rPr>
              <w:t>261516,10</w:t>
            </w: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7A4B52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7A4B52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4B52" w:rsidRPr="007A4B52">
              <w:rPr>
                <w:rFonts w:ascii="Liberation Serif" w:hAnsi="Liberation Serif"/>
                <w:sz w:val="24"/>
                <w:szCs w:val="24"/>
              </w:rPr>
              <w:t>282093,26</w:t>
            </w: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7A4B52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7A4B52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76A16" w:rsidRPr="00F76A16">
              <w:rPr>
                <w:rFonts w:ascii="Liberation Serif" w:hAnsi="Liberation Serif"/>
                <w:sz w:val="24"/>
                <w:szCs w:val="24"/>
              </w:rPr>
              <w:t>286289,7</w:t>
            </w:r>
            <w:r w:rsidR="00F76A16">
              <w:rPr>
                <w:rFonts w:ascii="Liberation Serif" w:hAnsi="Liberation Serif"/>
                <w:sz w:val="24"/>
                <w:szCs w:val="24"/>
              </w:rPr>
              <w:t xml:space="preserve">0 </w:t>
            </w:r>
            <w:r w:rsidRPr="007A4B52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970115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970115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970115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970115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970115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0C497B" w:rsidRPr="00970115">
              <w:rPr>
                <w:rFonts w:ascii="Liberation Serif" w:hAnsi="Liberation Serif"/>
                <w:sz w:val="24"/>
                <w:szCs w:val="24"/>
              </w:rPr>
              <w:t>297785,70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3619F2" w:rsidRDefault="00032E96" w:rsidP="00F42CA7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  <w:highlight w:val="green"/>
              </w:rPr>
            </w:pP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7A4B52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7A4B52">
              <w:rPr>
                <w:rFonts w:ascii="Liberation Serif" w:hAnsi="Liberation Serif"/>
                <w:sz w:val="24"/>
                <w:szCs w:val="24"/>
              </w:rPr>
              <w:t>269005,70</w:t>
            </w:r>
            <w:r w:rsidRPr="007A4B52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970115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70115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  <w:r w:rsidR="004F55E2" w:rsidRPr="0097011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70115" w:rsidRPr="00970115">
              <w:rPr>
                <w:rFonts w:ascii="Liberation Serif" w:hAnsi="Liberation Serif"/>
                <w:sz w:val="24"/>
                <w:szCs w:val="24"/>
              </w:rPr>
              <w:t>12087,85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970115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70115">
              <w:rPr>
                <w:rFonts w:ascii="Liberation Serif" w:hAnsi="Liberation Serif"/>
                <w:sz w:val="24"/>
                <w:szCs w:val="24"/>
              </w:rPr>
              <w:t>2022 год</w:t>
            </w:r>
            <w:r w:rsidR="004F55E2" w:rsidRPr="0097011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C105B" w:rsidRPr="00970115">
              <w:rPr>
                <w:rFonts w:ascii="Liberation Serif" w:hAnsi="Liberation Serif"/>
                <w:sz w:val="24"/>
                <w:szCs w:val="24"/>
              </w:rPr>
              <w:t>–</w:t>
            </w:r>
            <w:r w:rsidR="004F55E2" w:rsidRPr="0097011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970115">
              <w:rPr>
                <w:rFonts w:ascii="Liberation Serif" w:hAnsi="Liberation Serif"/>
                <w:sz w:val="24"/>
                <w:szCs w:val="24"/>
              </w:rPr>
              <w:t>18</w:t>
            </w:r>
            <w:r w:rsidR="00177A37" w:rsidRPr="00970115">
              <w:rPr>
                <w:rFonts w:ascii="Liberation Serif" w:hAnsi="Liberation Serif"/>
                <w:sz w:val="24"/>
                <w:szCs w:val="24"/>
              </w:rPr>
              <w:t>10</w:t>
            </w:r>
            <w:r w:rsidR="00F42CA7" w:rsidRPr="00970115">
              <w:rPr>
                <w:rFonts w:ascii="Liberation Serif" w:hAnsi="Liberation Serif"/>
                <w:sz w:val="24"/>
                <w:szCs w:val="24"/>
              </w:rPr>
              <w:t>,88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970115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970115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 w:rsidRPr="00970115">
              <w:rPr>
                <w:rFonts w:ascii="Liberation Serif" w:hAnsi="Liberation Serif"/>
                <w:sz w:val="24"/>
                <w:szCs w:val="24"/>
              </w:rPr>
              <w:t>1900</w:t>
            </w:r>
            <w:r w:rsidR="00F42CA7" w:rsidRPr="00970115">
              <w:rPr>
                <w:rFonts w:ascii="Liberation Serif" w:hAnsi="Liberation Serif"/>
                <w:sz w:val="24"/>
                <w:szCs w:val="24"/>
              </w:rPr>
              <w:t>,4</w:t>
            </w:r>
            <w:r w:rsidR="00A87B9A" w:rsidRPr="00970115">
              <w:rPr>
                <w:rFonts w:ascii="Liberation Serif" w:hAnsi="Liberation Serif"/>
                <w:sz w:val="24"/>
                <w:szCs w:val="24"/>
              </w:rPr>
              <w:t>7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970115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970115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70115" w:rsidRPr="00970115">
              <w:rPr>
                <w:rFonts w:ascii="Liberation Serif" w:hAnsi="Liberation Serif"/>
                <w:sz w:val="24"/>
                <w:szCs w:val="24"/>
              </w:rPr>
              <w:t>2041,20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970115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970115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C3074" w:rsidRPr="00970115">
              <w:rPr>
                <w:rFonts w:ascii="Liberation Serif" w:hAnsi="Liberation Serif"/>
                <w:sz w:val="24"/>
                <w:szCs w:val="24"/>
              </w:rPr>
              <w:t>2043,80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970115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970115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970115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970115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970115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1C3074" w:rsidRPr="00970115">
              <w:rPr>
                <w:rFonts w:ascii="Liberation Serif" w:hAnsi="Liberation Serif"/>
                <w:sz w:val="24"/>
                <w:szCs w:val="24"/>
              </w:rPr>
              <w:t>2043,80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3619F2" w:rsidRDefault="00032E96" w:rsidP="00691B7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  <w:highlight w:val="green"/>
              </w:rPr>
            </w:pP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970115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970115">
              <w:rPr>
                <w:rFonts w:ascii="Liberation Serif" w:hAnsi="Liberation Serif"/>
                <w:sz w:val="24"/>
                <w:szCs w:val="24"/>
              </w:rPr>
              <w:t>22</w:t>
            </w:r>
            <w:r w:rsidR="00691B75" w:rsidRPr="00970115">
              <w:rPr>
                <w:rFonts w:ascii="Liberation Serif" w:hAnsi="Liberation Serif"/>
                <w:sz w:val="24"/>
                <w:szCs w:val="24"/>
              </w:rPr>
              <w:t>47</w:t>
            </w:r>
            <w:r w:rsidR="00F42CA7" w:rsidRPr="00970115">
              <w:rPr>
                <w:rFonts w:ascii="Liberation Serif" w:hAnsi="Liberation Serif"/>
                <w:sz w:val="24"/>
                <w:szCs w:val="24"/>
              </w:rPr>
              <w:t>,70</w:t>
            </w:r>
            <w:r w:rsidRPr="00970115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местный бюджет, на условиях </w:t>
            </w:r>
            <w:proofErr w:type="spellStart"/>
            <w:r w:rsidRPr="0049414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49414D">
              <w:rPr>
                <w:rFonts w:ascii="Liberation Serif" w:hAnsi="Liberation Serif"/>
                <w:sz w:val="24"/>
                <w:szCs w:val="24"/>
              </w:rPr>
              <w:t>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внебюджетные источники: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Источник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размещения муниципальной программы в сети Интернет</w:t>
            </w:r>
          </w:p>
        </w:tc>
        <w:tc>
          <w:tcPr>
            <w:tcW w:w="6521" w:type="dxa"/>
          </w:tcPr>
          <w:p w:rsidR="00707516" w:rsidRPr="00024200" w:rsidRDefault="00707516" w:rsidP="00DC5C2A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DC5C2A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в разделе «Официально» - «Экономика» - «Бюджет </w:t>
            </w:r>
            <w:r w:rsidR="00DC5C2A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:rsidR="00CE11A9" w:rsidRDefault="00CE11A9"/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Раздел 1. Характеристика и анализ текущих проблем,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E1097D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E1097D">
        <w:rPr>
          <w:rFonts w:ascii="Liberation Serif" w:hAnsi="Liberation Serif"/>
          <w:sz w:val="24"/>
          <w:szCs w:val="24"/>
        </w:rPr>
        <w:t xml:space="preserve"> которых направлена муниципальная программа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«Социальная поддержка граждан городского округа Первоуральск» на 20</w:t>
      </w:r>
      <w:r>
        <w:rPr>
          <w:rFonts w:ascii="Liberation Serif" w:hAnsi="Liberation Serif"/>
          <w:sz w:val="24"/>
          <w:szCs w:val="24"/>
        </w:rPr>
        <w:t>22</w:t>
      </w:r>
      <w:r w:rsidRPr="00E1097D">
        <w:rPr>
          <w:rFonts w:ascii="Liberation Serif" w:hAnsi="Liberation Serif"/>
          <w:sz w:val="24"/>
          <w:szCs w:val="24"/>
        </w:rPr>
        <w:t xml:space="preserve"> - 202</w:t>
      </w:r>
      <w:r>
        <w:rPr>
          <w:rFonts w:ascii="Liberation Serif" w:hAnsi="Liberation Serif"/>
          <w:sz w:val="24"/>
          <w:szCs w:val="24"/>
        </w:rPr>
        <w:t>7</w:t>
      </w:r>
      <w:r w:rsidRPr="00E1097D">
        <w:rPr>
          <w:rFonts w:ascii="Liberation Serif" w:hAnsi="Liberation Serif"/>
          <w:sz w:val="24"/>
          <w:szCs w:val="24"/>
        </w:rPr>
        <w:t xml:space="preserve"> годы»</w:t>
      </w:r>
    </w:p>
    <w:p w:rsidR="00717564" w:rsidRPr="00E1097D" w:rsidRDefault="00717564" w:rsidP="00717564">
      <w:pPr>
        <w:pStyle w:val="a8"/>
        <w:ind w:left="-284" w:firstLine="426"/>
        <w:jc w:val="both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граждан. Категории граждан - получателей социальной поддержки, меры социальной поддержки и условия их предоставления определены федеральным и областным законодательством.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сложившихся условиях прогнозируется, что развитие </w:t>
      </w:r>
      <w:proofErr w:type="gramStart"/>
      <w:r w:rsidRPr="00D747FD">
        <w:rPr>
          <w:rFonts w:ascii="Liberation Serif" w:hAnsi="Liberation Serif"/>
          <w:sz w:val="24"/>
          <w:szCs w:val="24"/>
        </w:rPr>
        <w:t xml:space="preserve">системы оказания дополнительных мер социальной поддержки населения </w:t>
      </w:r>
      <w:r w:rsidR="00DC5C2A">
        <w:rPr>
          <w:rFonts w:ascii="Liberation Serif" w:hAnsi="Liberation Serif"/>
          <w:sz w:val="24"/>
          <w:szCs w:val="24"/>
        </w:rPr>
        <w:t>городского</w:t>
      </w:r>
      <w:r w:rsidRPr="00D747FD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Первоуральск на период до 202</w:t>
      </w:r>
      <w:r>
        <w:rPr>
          <w:rFonts w:ascii="Liberation Serif" w:hAnsi="Liberation Serif"/>
          <w:sz w:val="24"/>
          <w:szCs w:val="24"/>
        </w:rPr>
        <w:t xml:space="preserve">7 </w:t>
      </w:r>
      <w:r w:rsidRPr="00D747FD">
        <w:rPr>
          <w:rFonts w:ascii="Liberation Serif" w:hAnsi="Liberation Serif"/>
          <w:sz w:val="24"/>
          <w:szCs w:val="24"/>
        </w:rPr>
        <w:t>года будет осуществляться по следующим основным задачам: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дополнительная социальная поддержка населения;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повышение качества оказания муниципальных услуг;</w:t>
      </w:r>
    </w:p>
    <w:p w:rsidR="00717564" w:rsidRPr="00D747FD" w:rsidRDefault="00717564" w:rsidP="00717564">
      <w:pPr>
        <w:pStyle w:val="a8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расширение форм участия социально ориентированных некоммерческих организаций в реализации социальных мероприятий и проектов, развитие волонтерского движения и добровольчества;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4) повышение качества жизни граждан пожилого возраста, ветеранов, инвалидов Великой Отечественной войны, детей защитников Отечества, погибших в годы Великой Отечественной войны, лиц, пострадавших от радиационного воздействия,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Меры социальной поддержки отдельных категорий граждан, предоставляемые в денежной форме, являются одним из источников обеспечения населения денежными доходами.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Мероприятия, способствующие повышению качества и эффективности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дополнительных мер социальной поддержки населения, расширение форм участия социально ориентированных некоммерческих организаций в реализации социальных мероприятий и проектов, повышение эффективности деятельности органов в сфере социальной защиты населения, предполагается реализовать в рамках данной муниципальной программы.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Расходы местного бюджета на предоставление дополнительных мер социальной поддержки населения ежегодно в незначительной мере возрастают.</w:t>
      </w:r>
    </w:p>
    <w:p w:rsidR="00717564" w:rsidRPr="00AD772E" w:rsidRDefault="00970115" w:rsidP="00970115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6763A7">
        <w:rPr>
          <w:rFonts w:ascii="Liberation Serif" w:hAnsi="Liberation Serif"/>
          <w:sz w:val="24"/>
          <w:szCs w:val="24"/>
        </w:rPr>
        <w:t xml:space="preserve">Население </w:t>
      </w:r>
      <w:r w:rsidR="00DC5C2A">
        <w:rPr>
          <w:rFonts w:ascii="Liberation Serif" w:hAnsi="Liberation Serif"/>
          <w:sz w:val="24"/>
          <w:szCs w:val="24"/>
        </w:rPr>
        <w:t>городского</w:t>
      </w:r>
      <w:r w:rsidRPr="006763A7">
        <w:rPr>
          <w:rFonts w:ascii="Liberation Serif" w:hAnsi="Liberation Serif"/>
          <w:sz w:val="24"/>
          <w:szCs w:val="24"/>
        </w:rPr>
        <w:t xml:space="preserve"> округа Первоуральск на 1 января 2024 года составляет 130039 человек, в том числе, городского населения 111751 человек (85,93 %), сельского – 18288 человек </w:t>
      </w:r>
      <w:r w:rsidRPr="00CA14C7">
        <w:rPr>
          <w:rFonts w:ascii="Liberation Serif" w:hAnsi="Liberation Serif"/>
          <w:sz w:val="24"/>
          <w:szCs w:val="24"/>
        </w:rPr>
        <w:t xml:space="preserve">(14,06 %), </w:t>
      </w:r>
      <w:r w:rsidRPr="006763A7">
        <w:rPr>
          <w:rFonts w:ascii="Liberation Serif" w:hAnsi="Liberation Serif"/>
          <w:sz w:val="24"/>
          <w:szCs w:val="24"/>
        </w:rPr>
        <w:t xml:space="preserve">младше трудоспособного возраста 29554 человека </w:t>
      </w:r>
      <w:r w:rsidRPr="00CA14C7">
        <w:rPr>
          <w:rFonts w:ascii="Liberation Serif" w:hAnsi="Liberation Serif"/>
          <w:sz w:val="24"/>
          <w:szCs w:val="24"/>
        </w:rPr>
        <w:t xml:space="preserve">(22,72 %), </w:t>
      </w:r>
      <w:r w:rsidRPr="006763A7">
        <w:rPr>
          <w:rFonts w:ascii="Liberation Serif" w:hAnsi="Liberation Serif"/>
          <w:sz w:val="24"/>
          <w:szCs w:val="24"/>
        </w:rPr>
        <w:t xml:space="preserve">трудоспособного возраста 70771 человек </w:t>
      </w:r>
      <w:r w:rsidRPr="005D1DA3">
        <w:rPr>
          <w:rFonts w:ascii="Liberation Serif" w:hAnsi="Liberation Serif"/>
          <w:sz w:val="24"/>
          <w:szCs w:val="24"/>
        </w:rPr>
        <w:t xml:space="preserve">(54,42 %), </w:t>
      </w:r>
      <w:r w:rsidRPr="006763A7">
        <w:rPr>
          <w:rFonts w:ascii="Liberation Serif" w:hAnsi="Liberation Serif"/>
          <w:sz w:val="24"/>
          <w:szCs w:val="24"/>
        </w:rPr>
        <w:t xml:space="preserve">старше трудоспособного возраста 29714 </w:t>
      </w:r>
      <w:r w:rsidRPr="00CA14C7">
        <w:rPr>
          <w:rFonts w:ascii="Liberation Serif" w:hAnsi="Liberation Serif"/>
          <w:sz w:val="24"/>
          <w:szCs w:val="24"/>
        </w:rPr>
        <w:t xml:space="preserve">человек (22,85 %). </w:t>
      </w:r>
      <w:r w:rsidRPr="005D1DA3">
        <w:rPr>
          <w:rFonts w:ascii="Liberation Serif" w:hAnsi="Liberation Serif"/>
          <w:sz w:val="24"/>
          <w:szCs w:val="24"/>
        </w:rPr>
        <w:t xml:space="preserve">Количество инвалидов всех групп от общей численности населения составляет 7,06 %  (9187 человек), </w:t>
      </w:r>
      <w:r w:rsidRPr="006763A7">
        <w:rPr>
          <w:rFonts w:ascii="Liberation Serif" w:hAnsi="Liberation Serif"/>
          <w:sz w:val="24"/>
          <w:szCs w:val="24"/>
        </w:rPr>
        <w:t xml:space="preserve">дети-инвалиды </w:t>
      </w:r>
      <w:r w:rsidRPr="005D1DA3">
        <w:rPr>
          <w:rFonts w:ascii="Liberation Serif" w:hAnsi="Liberation Serif"/>
          <w:sz w:val="24"/>
          <w:szCs w:val="24"/>
        </w:rPr>
        <w:t>0,4</w:t>
      </w:r>
      <w:r>
        <w:rPr>
          <w:rFonts w:ascii="Liberation Serif" w:hAnsi="Liberation Serif"/>
          <w:sz w:val="24"/>
          <w:szCs w:val="24"/>
        </w:rPr>
        <w:t>8</w:t>
      </w:r>
      <w:r w:rsidRPr="005D1DA3">
        <w:rPr>
          <w:rFonts w:ascii="Liberation Serif" w:hAnsi="Liberation Serif"/>
          <w:sz w:val="24"/>
          <w:szCs w:val="24"/>
        </w:rPr>
        <w:t xml:space="preserve"> % </w:t>
      </w:r>
      <w:r w:rsidRPr="006763A7">
        <w:rPr>
          <w:rFonts w:ascii="Liberation Serif" w:hAnsi="Liberation Serif"/>
          <w:sz w:val="24"/>
          <w:szCs w:val="24"/>
        </w:rPr>
        <w:t>(63</w:t>
      </w:r>
      <w:r>
        <w:rPr>
          <w:rFonts w:ascii="Liberation Serif" w:hAnsi="Liberation Serif"/>
          <w:sz w:val="24"/>
          <w:szCs w:val="24"/>
        </w:rPr>
        <w:t>0</w:t>
      </w:r>
      <w:r w:rsidRPr="006763A7">
        <w:rPr>
          <w:rFonts w:ascii="Liberation Serif" w:hAnsi="Liberation Serif"/>
          <w:sz w:val="24"/>
          <w:szCs w:val="24"/>
        </w:rPr>
        <w:t xml:space="preserve"> человек).</w:t>
      </w:r>
      <w:r w:rsidRPr="00AD772E">
        <w:rPr>
          <w:rFonts w:ascii="Liberation Serif" w:hAnsi="Liberation Serif"/>
          <w:sz w:val="24"/>
          <w:szCs w:val="24"/>
        </w:rPr>
        <w:t xml:space="preserve"> </w:t>
      </w:r>
    </w:p>
    <w:p w:rsidR="00224F71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 xml:space="preserve">Ежегодно в Администрацию </w:t>
      </w:r>
      <w:r w:rsidR="00DC5C2A">
        <w:rPr>
          <w:rFonts w:ascii="Liberation Serif" w:hAnsi="Liberation Serif"/>
          <w:sz w:val="24"/>
          <w:szCs w:val="24"/>
        </w:rPr>
        <w:t>городского</w:t>
      </w:r>
      <w:r w:rsidRPr="00AD772E">
        <w:rPr>
          <w:rFonts w:ascii="Liberation Serif" w:hAnsi="Liberation Serif"/>
          <w:sz w:val="24"/>
          <w:szCs w:val="24"/>
        </w:rPr>
        <w:t xml:space="preserve"> округа Первоуральск поступают</w:t>
      </w:r>
      <w:r w:rsidRPr="00D747FD">
        <w:rPr>
          <w:rFonts w:ascii="Liberation Serif" w:hAnsi="Liberation Serif"/>
          <w:sz w:val="24"/>
          <w:szCs w:val="24"/>
        </w:rPr>
        <w:t xml:space="preserve"> обращения граждан, оказавшихся в трудной жизненной ситуации - ситуации, возникающей по независящим от н</w:t>
      </w:r>
      <w:r>
        <w:rPr>
          <w:rFonts w:ascii="Liberation Serif" w:hAnsi="Liberation Serif"/>
          <w:sz w:val="24"/>
          <w:szCs w:val="24"/>
        </w:rPr>
        <w:t>их</w:t>
      </w:r>
      <w:r w:rsidRPr="00D747FD">
        <w:rPr>
          <w:rFonts w:ascii="Liberation Serif" w:hAnsi="Liberation Serif"/>
          <w:sz w:val="24"/>
          <w:szCs w:val="24"/>
        </w:rPr>
        <w:t xml:space="preserve"> причинам (стихийные бедствия или пожар, смерть граждан, проработавших в бюджетной сфере на территории </w:t>
      </w:r>
      <w:r w:rsidR="00DC5C2A">
        <w:rPr>
          <w:rFonts w:ascii="Liberation Serif" w:hAnsi="Liberation Serif"/>
          <w:sz w:val="24"/>
          <w:szCs w:val="24"/>
        </w:rPr>
        <w:t>городского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 не менее 20 лет). Одной из дополнительных мер социальной поддержки является оказание единовременной материальной помощи, осуществляемой в форме денежного обеспечения. </w:t>
      </w:r>
      <w:r w:rsidR="00224F71">
        <w:rPr>
          <w:rFonts w:ascii="Liberation Serif" w:hAnsi="Liberation Serif"/>
          <w:sz w:val="24"/>
          <w:szCs w:val="24"/>
        </w:rPr>
        <w:t>С</w:t>
      </w:r>
      <w:r w:rsidRPr="00D747FD">
        <w:rPr>
          <w:rFonts w:ascii="Liberation Serif" w:hAnsi="Liberation Serif"/>
          <w:sz w:val="24"/>
          <w:szCs w:val="24"/>
        </w:rPr>
        <w:t xml:space="preserve"> 2015 год</w:t>
      </w:r>
      <w:r w:rsidR="00224F71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размер материальной помощи увеличен до 10,0 тыс. рублей.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материальная помощь оказана 1</w:t>
      </w:r>
      <w:r w:rsidR="00AB059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9</w:t>
      </w:r>
      <w:r w:rsidR="00224F71">
        <w:rPr>
          <w:rFonts w:ascii="Liberation Serif" w:hAnsi="Liberation Serif"/>
          <w:sz w:val="24"/>
          <w:szCs w:val="24"/>
        </w:rPr>
        <w:t>5</w:t>
      </w:r>
      <w:r w:rsidRPr="00D747FD">
        <w:rPr>
          <w:rFonts w:ascii="Liberation Serif" w:hAnsi="Liberation Serif"/>
          <w:sz w:val="24"/>
          <w:szCs w:val="24"/>
        </w:rPr>
        <w:t xml:space="preserve">,0 тыс. рублей. </w:t>
      </w:r>
      <w:r w:rsidR="00612360">
        <w:rPr>
          <w:rFonts w:ascii="Liberation Serif" w:hAnsi="Liberation Serif"/>
          <w:sz w:val="24"/>
          <w:szCs w:val="24"/>
        </w:rPr>
        <w:t xml:space="preserve">В </w:t>
      </w:r>
      <w:r w:rsidR="00224F71">
        <w:rPr>
          <w:rFonts w:ascii="Liberation Serif" w:hAnsi="Liberation Serif"/>
          <w:sz w:val="24"/>
          <w:szCs w:val="24"/>
        </w:rPr>
        <w:t>202</w:t>
      </w:r>
      <w:r w:rsidR="00AB0591">
        <w:rPr>
          <w:rFonts w:ascii="Liberation Serif" w:hAnsi="Liberation Serif"/>
          <w:sz w:val="24"/>
          <w:szCs w:val="24"/>
        </w:rPr>
        <w:t>4</w:t>
      </w:r>
      <w:r w:rsidR="00224F71"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 w:rsidR="00224F7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помощь оказана </w:t>
      </w:r>
      <w:r w:rsidR="00224F71">
        <w:rPr>
          <w:rFonts w:ascii="Liberation Serif" w:hAnsi="Liberation Serif"/>
          <w:sz w:val="24"/>
          <w:szCs w:val="24"/>
        </w:rPr>
        <w:t>1</w:t>
      </w:r>
      <w:r w:rsidR="00612360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AB0591">
        <w:rPr>
          <w:rFonts w:ascii="Liberation Serif" w:hAnsi="Liberation Serif"/>
          <w:sz w:val="24"/>
          <w:szCs w:val="24"/>
        </w:rPr>
        <w:t>300</w:t>
      </w:r>
      <w:r w:rsidRPr="00D747FD">
        <w:rPr>
          <w:rFonts w:ascii="Liberation Serif" w:hAnsi="Liberation Serif"/>
          <w:sz w:val="24"/>
          <w:szCs w:val="24"/>
        </w:rPr>
        <w:t>,0 тыс. рублей.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Основой государственной политики в отношении инвалидов является  комплексная реабилитация, направленная на более полную компенсацию ограничений жизнедеятельности с целью восстановления социального статуса инвалидов, достижения ими материальной независимости за счет достижения и поддержания оптимального уровня их самостоятельности и жизнедеятельности, обеспечения материального благополучия. </w:t>
      </w:r>
    </w:p>
    <w:p w:rsidR="00224F71" w:rsidRDefault="00717564" w:rsidP="00224F71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сегодняшний день не все проблемы, стоящие перед слабозащищенными слоями населения, решаются государственной социальной поддержкой, поэтому льготное зубопротезирование инвалидов  1-3 группы по общему заболеванию, не входящее в Федеральные и Региональные программы (бюджеты), предусмотренное настоящей Программой, имеет основную цель восстановить и компенсировать инвалидам утраченные ими функции.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224F7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за счет средств городского бюджета оказана услуга в области зубопротезирования в общей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AB0591">
        <w:rPr>
          <w:rFonts w:ascii="Liberation Serif" w:hAnsi="Liberation Serif"/>
          <w:sz w:val="24"/>
          <w:szCs w:val="24"/>
        </w:rPr>
        <w:t>6</w:t>
      </w:r>
      <w:r w:rsidRPr="00D747FD">
        <w:rPr>
          <w:rFonts w:ascii="Liberation Serif" w:hAnsi="Liberation Serif"/>
          <w:sz w:val="24"/>
          <w:szCs w:val="24"/>
        </w:rPr>
        <w:t xml:space="preserve"> инвалидам в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</w:t>
      </w:r>
      <w:r w:rsidR="00DC5C2A">
        <w:rPr>
          <w:rFonts w:ascii="Liberation Serif" w:hAnsi="Liberation Serif"/>
          <w:sz w:val="24"/>
          <w:szCs w:val="24"/>
        </w:rPr>
        <w:t>городско</w:t>
      </w:r>
      <w:r w:rsidR="00410B96">
        <w:rPr>
          <w:rFonts w:ascii="Liberation Serif" w:hAnsi="Liberation Serif"/>
          <w:sz w:val="24"/>
          <w:szCs w:val="24"/>
        </w:rPr>
        <w:t>м</w:t>
      </w:r>
      <w:r w:rsidRPr="00D747FD">
        <w:rPr>
          <w:rFonts w:ascii="Liberation Serif" w:hAnsi="Liberation Serif"/>
          <w:sz w:val="24"/>
          <w:szCs w:val="24"/>
        </w:rPr>
        <w:t xml:space="preserve"> округе Первоуральск накоплен опыт взаимодействия и партнерства органов исполнительной власти с социально ориентированными некоммерческими организациями. На протяжении ряда лет осуществляется финансовая, информационная и организационно-методическая поддержка общественных организаций, а также совершенствование их деятельности. Ведется реестр социально ориентированных некоммерческих организаций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-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получателей муниципальной поддержки.</w:t>
      </w:r>
    </w:p>
    <w:p w:rsidR="00717564" w:rsidRPr="00E723FD" w:rsidRDefault="00717564" w:rsidP="00970115">
      <w:pPr>
        <w:spacing w:after="0" w:line="240" w:lineRule="auto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747FD">
        <w:rPr>
          <w:rFonts w:ascii="Liberation Serif" w:hAnsi="Liberation Serif"/>
          <w:sz w:val="24"/>
          <w:szCs w:val="24"/>
        </w:rPr>
        <w:t>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 xml:space="preserve">3 году на социально </w:t>
      </w:r>
      <w:r w:rsidRPr="00D747FD">
        <w:rPr>
          <w:rFonts w:ascii="Liberation Serif" w:hAnsi="Liberation Serif"/>
          <w:sz w:val="24"/>
          <w:szCs w:val="24"/>
        </w:rPr>
        <w:t xml:space="preserve">значимые мероприятия социально ориентированных некоммерческих организаций из бюджета города направлено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E723FD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</w:t>
      </w:r>
      <w:r w:rsidR="00AB0591">
        <w:rPr>
          <w:rFonts w:ascii="Liberation Serif" w:hAnsi="Liberation Serif"/>
          <w:sz w:val="24"/>
          <w:szCs w:val="24"/>
        </w:rPr>
        <w:t>800,00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Получая информационную поддержку Администрации </w:t>
      </w:r>
      <w:r w:rsidR="00DC5C2A">
        <w:rPr>
          <w:rFonts w:ascii="Liberation Serif" w:hAnsi="Liberation Serif"/>
          <w:sz w:val="24"/>
          <w:szCs w:val="24"/>
        </w:rPr>
        <w:t xml:space="preserve">городского </w:t>
      </w:r>
      <w:r w:rsidRPr="00D747FD">
        <w:rPr>
          <w:rFonts w:ascii="Liberation Serif" w:hAnsi="Liberation Serif"/>
          <w:sz w:val="24"/>
          <w:szCs w:val="24"/>
        </w:rPr>
        <w:t>округ</w:t>
      </w:r>
      <w:r w:rsidR="00726D9B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Первоуральск</w:t>
      </w:r>
      <w:r w:rsidR="00726D9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социально ориентированные </w:t>
      </w:r>
      <w:r>
        <w:rPr>
          <w:rFonts w:ascii="Liberation Serif" w:hAnsi="Liberation Serif"/>
          <w:sz w:val="24"/>
          <w:szCs w:val="24"/>
        </w:rPr>
        <w:t>некоммерческие организации 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 получили Гранты Президента РФ на сумму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6 363,76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тыс.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2 организации/2 проекта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)</w:t>
      </w:r>
      <w:r>
        <w:rPr>
          <w:rFonts w:ascii="Liberation Serif" w:hAnsi="Liberation Serif"/>
          <w:sz w:val="24"/>
          <w:szCs w:val="24"/>
        </w:rPr>
        <w:t xml:space="preserve">, </w:t>
      </w:r>
      <w:r w:rsidR="00612360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AB0591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>
        <w:rPr>
          <w:rFonts w:ascii="Liberation Serif" w:hAnsi="Liberation Serif"/>
          <w:sz w:val="24"/>
          <w:szCs w:val="24"/>
        </w:rPr>
        <w:t xml:space="preserve"> – на</w:t>
      </w:r>
      <w:r w:rsidR="00970115">
        <w:rPr>
          <w:rFonts w:ascii="Liberation Serif" w:hAnsi="Liberation Serif"/>
          <w:sz w:val="24"/>
          <w:szCs w:val="24"/>
        </w:rPr>
        <w:t xml:space="preserve"> сумму </w:t>
      </w:r>
      <w:r w:rsidR="00970115" w:rsidRPr="00D747FD">
        <w:rPr>
          <w:rFonts w:ascii="Liberation Serif" w:hAnsi="Liberation Serif"/>
          <w:sz w:val="24"/>
          <w:szCs w:val="24"/>
        </w:rPr>
        <w:t xml:space="preserve"> </w:t>
      </w:r>
      <w:r w:rsidR="00970115" w:rsidRPr="005D1DA3">
        <w:rPr>
          <w:rFonts w:ascii="Liberation Serif" w:eastAsia="Times New Roman" w:hAnsi="Liberation Serif"/>
          <w:sz w:val="24"/>
          <w:szCs w:val="24"/>
          <w:lang w:eastAsia="ru-RU"/>
        </w:rPr>
        <w:t>5375,60 тыс. руб. (2 организации/2 проекта)</w:t>
      </w:r>
      <w:r w:rsidR="0097011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70115" w:rsidRPr="00D747FD">
        <w:rPr>
          <w:rFonts w:ascii="Liberation Serif" w:hAnsi="Liberation Serif"/>
          <w:sz w:val="24"/>
          <w:szCs w:val="24"/>
        </w:rPr>
        <w:t xml:space="preserve">для реализации социальных проектов в Первоуральске.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 xml:space="preserve">Эффективность процесса дальнейшего развития некоммерческого сектора зависит как от уровня сотрудничества социально ориентированных некоммерческих организаций между собой, так и от уровня взаимодействия с органами исполнительной и государственной власти Свердловской области, а так же их активное участие в конкурсах социальных проектов, проводимых как на федеральном, так и на региональном уровнях. 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Немаловажной является поддержка жителей сектора индивидуальной застройки городской черты Первоуральска, проживающих на территории 14 секторов: Шайтанка-1, Шайтанка-2, Динас, </w:t>
      </w:r>
      <w:proofErr w:type="spellStart"/>
      <w:r w:rsidRPr="00D747FD">
        <w:rPr>
          <w:rFonts w:ascii="Liberation Serif" w:hAnsi="Liberation Serif"/>
          <w:sz w:val="24"/>
          <w:szCs w:val="24"/>
        </w:rPr>
        <w:t>Самстрой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Ельничный, Октябрьский, </w:t>
      </w:r>
      <w:proofErr w:type="spellStart"/>
      <w:r w:rsidRPr="00D747FD">
        <w:rPr>
          <w:rFonts w:ascii="Liberation Serif" w:hAnsi="Liberation Serif"/>
          <w:sz w:val="24"/>
          <w:szCs w:val="24"/>
        </w:rPr>
        <w:t>Трудпоселок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Пильная, черта города, </w:t>
      </w:r>
      <w:proofErr w:type="spellStart"/>
      <w:r w:rsidRPr="00D747FD">
        <w:rPr>
          <w:rFonts w:ascii="Liberation Serif" w:hAnsi="Liberation Serif"/>
          <w:sz w:val="24"/>
          <w:szCs w:val="24"/>
        </w:rPr>
        <w:t>Первомайка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Талица-1, Талица-2, Совхоз Первоуральский, Магнитка. В Первоуральске создан и успешно функционирует Совет старших председателей уличных комитетов данных территорий, который представляет интересы жителей во взаимоотношениях с органами местного самоуправления </w:t>
      </w:r>
      <w:r w:rsidR="00DC5C2A">
        <w:rPr>
          <w:rFonts w:ascii="Liberation Serif" w:hAnsi="Liberation Serif"/>
          <w:sz w:val="24"/>
          <w:szCs w:val="24"/>
        </w:rPr>
        <w:t>городского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Первоуральск, органами государственной власти, организациями и учреждениями всех форм собственности. Поддержка населения сектора индивидуальной застройки способствует активизации граждан в общественной жизни города, проведении социокультурных мероприятий, мотивации создания благоустройства территорий, организованному решению проблем жилищно-коммунального и социального характера.  </w:t>
      </w:r>
      <w:proofErr w:type="gramStart"/>
      <w:r w:rsidRPr="00D747FD">
        <w:rPr>
          <w:rFonts w:ascii="Liberation Serif" w:hAnsi="Liberation Serif"/>
          <w:sz w:val="24"/>
          <w:szCs w:val="24"/>
        </w:rPr>
        <w:t>С 2019 года г</w:t>
      </w:r>
      <w:r w:rsidRPr="00D747FD">
        <w:rPr>
          <w:rStyle w:val="fontstyle01"/>
          <w:rFonts w:ascii="Liberation Serif" w:hAnsi="Liberation Serif"/>
          <w:color w:val="auto"/>
        </w:rPr>
        <w:t>раницы деятельности уличных комитетов городского округа Первоуральск оптимизированы до 74 (постановление Главы городского округа Первоуральск № 40 от 24 мая 2019 года «Об утверждении Положения об уличных комитетах в городском округе Первоуральск»)</w:t>
      </w:r>
      <w:r w:rsidRPr="00D747FD">
        <w:rPr>
          <w:rFonts w:ascii="Liberation Serif" w:hAnsi="Liberation Serif"/>
          <w:sz w:val="24"/>
          <w:szCs w:val="24"/>
        </w:rPr>
        <w:t xml:space="preserve">, на организацию их деятельности из местного бюджета </w:t>
      </w:r>
      <w:r w:rsidR="00493548">
        <w:rPr>
          <w:rFonts w:ascii="Liberation Serif" w:hAnsi="Liberation Serif"/>
          <w:sz w:val="24"/>
          <w:szCs w:val="24"/>
        </w:rPr>
        <w:t>в 202</w:t>
      </w:r>
      <w:r w:rsidR="00AB0591">
        <w:rPr>
          <w:rFonts w:ascii="Liberation Serif" w:hAnsi="Liberation Serif"/>
          <w:sz w:val="24"/>
          <w:szCs w:val="24"/>
        </w:rPr>
        <w:t>4</w:t>
      </w:r>
      <w:r w:rsidR="00493548">
        <w:rPr>
          <w:rFonts w:ascii="Liberation Serif" w:hAnsi="Liberation Serif"/>
          <w:sz w:val="24"/>
          <w:szCs w:val="24"/>
        </w:rPr>
        <w:t xml:space="preserve"> году </w:t>
      </w:r>
      <w:r w:rsidRPr="00D747FD">
        <w:rPr>
          <w:rFonts w:ascii="Liberation Serif" w:hAnsi="Liberation Serif"/>
          <w:sz w:val="24"/>
          <w:szCs w:val="24"/>
        </w:rPr>
        <w:t xml:space="preserve">выделено </w:t>
      </w:r>
      <w:r w:rsidR="00AB0591">
        <w:rPr>
          <w:rFonts w:ascii="Liberation Serif" w:hAnsi="Liberation Serif"/>
          <w:sz w:val="24"/>
          <w:szCs w:val="24"/>
        </w:rPr>
        <w:t>410</w:t>
      </w:r>
      <w:r w:rsidR="00493548">
        <w:rPr>
          <w:rFonts w:ascii="Liberation Serif" w:hAnsi="Liberation Serif"/>
          <w:sz w:val="24"/>
          <w:szCs w:val="24"/>
        </w:rPr>
        <w:t>,20</w:t>
      </w:r>
      <w:r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 xml:space="preserve"> (202</w:t>
      </w:r>
      <w:r w:rsidR="00AB0591">
        <w:rPr>
          <w:rFonts w:ascii="Liberation Serif" w:hAnsi="Liberation Serif"/>
          <w:sz w:val="24"/>
          <w:szCs w:val="24"/>
        </w:rPr>
        <w:t>3</w:t>
      </w:r>
      <w:r w:rsidR="0087656C">
        <w:rPr>
          <w:rFonts w:ascii="Liberation Serif" w:hAnsi="Liberation Serif"/>
          <w:sz w:val="24"/>
          <w:szCs w:val="24"/>
        </w:rPr>
        <w:t xml:space="preserve"> год – </w:t>
      </w:r>
      <w:r w:rsidR="00AB0591">
        <w:rPr>
          <w:rFonts w:ascii="Liberation Serif" w:hAnsi="Liberation Serif"/>
          <w:sz w:val="24"/>
          <w:szCs w:val="24"/>
        </w:rPr>
        <w:t>280,20</w:t>
      </w:r>
      <w:r w:rsidR="00AB0591"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>)</w:t>
      </w:r>
      <w:r w:rsidRPr="00D747FD">
        <w:rPr>
          <w:rFonts w:ascii="Liberation Serif" w:hAnsi="Liberation Serif"/>
          <w:sz w:val="24"/>
          <w:szCs w:val="24"/>
        </w:rPr>
        <w:t>.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Одним из приоритетных направлений Российской Федерации является охрана здоровья граждан. Решение вопросов профилактики, диагностики и лечения социально значимых заболеваний находится в ведении государственных учреждений здравоохранения Свердловской области.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Вопросы первичной профилактики - задача органов местного самоуправления. Одним из важнейших методов первичной профилактики социально значимых заболеваний является квалифицированное информирование населения, как о самой болезни, так и о средствах ее профилактики. Наряду с профилактическими материалами, размещенными в средствах массовой информации, большую эффективность имеет реклама, а именно изготовление и распространение тематических информационных материалов (сюжетов, вид</w:t>
      </w:r>
      <w:proofErr w:type="gramStart"/>
      <w:r w:rsidRPr="00D747FD">
        <w:rPr>
          <w:rFonts w:ascii="Liberation Serif" w:hAnsi="Liberation Serif"/>
          <w:sz w:val="24"/>
          <w:szCs w:val="24"/>
        </w:rPr>
        <w:t>ео и ау</w:t>
      </w:r>
      <w:proofErr w:type="gramEnd"/>
      <w:r w:rsidRPr="00D747FD">
        <w:rPr>
          <w:rFonts w:ascii="Liberation Serif" w:hAnsi="Liberation Serif"/>
          <w:sz w:val="24"/>
          <w:szCs w:val="24"/>
        </w:rPr>
        <w:t>дио роликов и т.д.) по проблемам туберкулеза и ВИЧ-инфекции</w:t>
      </w:r>
      <w:r w:rsidR="0087656C">
        <w:rPr>
          <w:rFonts w:ascii="Liberation Serif" w:hAnsi="Liberation Serif"/>
          <w:sz w:val="24"/>
          <w:szCs w:val="24"/>
        </w:rPr>
        <w:t>, вакцинопрофилактике</w:t>
      </w:r>
      <w:r w:rsidRPr="00D747FD">
        <w:rPr>
          <w:rFonts w:ascii="Liberation Serif" w:hAnsi="Liberation Serif"/>
          <w:sz w:val="24"/>
          <w:szCs w:val="24"/>
        </w:rPr>
        <w:t xml:space="preserve"> среди населения, что и планируется реализовать в рамках данной Программы. Оказание содействия медицинским учреждениям в организации проведения </w:t>
      </w:r>
      <w:proofErr w:type="gramStart"/>
      <w:r w:rsidRPr="00D747FD">
        <w:rPr>
          <w:rFonts w:ascii="Liberation Serif" w:hAnsi="Liberation Serif"/>
          <w:sz w:val="24"/>
          <w:szCs w:val="24"/>
        </w:rPr>
        <w:t>экспресс-тестирования</w:t>
      </w:r>
      <w:proofErr w:type="gramEnd"/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среди населения.</w:t>
      </w:r>
    </w:p>
    <w:p w:rsidR="00970115" w:rsidRPr="003F703A" w:rsidRDefault="00970115" w:rsidP="00970115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F703A">
        <w:rPr>
          <w:rFonts w:ascii="Liberation Serif" w:hAnsi="Liberation Serif"/>
          <w:sz w:val="24"/>
          <w:szCs w:val="24"/>
        </w:rPr>
        <w:t xml:space="preserve">В </w:t>
      </w:r>
      <w:r w:rsidR="00DC5C2A">
        <w:rPr>
          <w:rFonts w:ascii="Liberation Serif" w:hAnsi="Liberation Serif"/>
          <w:sz w:val="24"/>
          <w:szCs w:val="24"/>
        </w:rPr>
        <w:t>городском</w:t>
      </w:r>
      <w:r w:rsidRPr="003F703A">
        <w:rPr>
          <w:rFonts w:ascii="Liberation Serif" w:hAnsi="Liberation Serif"/>
          <w:sz w:val="24"/>
          <w:szCs w:val="24"/>
        </w:rPr>
        <w:t xml:space="preserve"> округе Первоуральск по данным информационной системы эпидемиологического надзора в Свердловской области, за 2024</w:t>
      </w:r>
      <w:r>
        <w:rPr>
          <w:rFonts w:ascii="Liberation Serif" w:hAnsi="Liberation Serif"/>
          <w:sz w:val="24"/>
          <w:szCs w:val="24"/>
        </w:rPr>
        <w:t xml:space="preserve"> год зарегистрировано</w:t>
      </w:r>
      <w:r w:rsidRPr="003F703A">
        <w:rPr>
          <w:rFonts w:ascii="Liberation Serif" w:hAnsi="Liberation Serif"/>
          <w:sz w:val="24"/>
          <w:szCs w:val="24"/>
        </w:rPr>
        <w:t xml:space="preserve"> </w:t>
      </w:r>
      <w:r w:rsidRPr="003F703A">
        <w:rPr>
          <w:rFonts w:ascii="Liberation Serif" w:hAnsi="Liberation Serif"/>
          <w:bCs/>
          <w:sz w:val="24"/>
          <w:szCs w:val="24"/>
        </w:rPr>
        <w:t xml:space="preserve">94 случая активного туберкулеза – туберкулез органов  дыхания,  показатель составил 62,13  на 100 тысяч населения,  с ростом  в  1,29  раза к  показателю за  аналогичный период 2023 года (48,25),  среднемноголетний  уровень (показатель СМУ- 63,98) – не  превышен,  </w:t>
      </w:r>
      <w:proofErr w:type="spellStart"/>
      <w:r w:rsidRPr="003F703A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Pr="003F703A">
        <w:rPr>
          <w:rFonts w:ascii="Liberation Serif" w:hAnsi="Liberation Serif"/>
          <w:sz w:val="24"/>
          <w:szCs w:val="24"/>
        </w:rPr>
        <w:t xml:space="preserve"> показатель (38,2 на 100 тыс. населения) – превышен в</w:t>
      </w:r>
      <w:proofErr w:type="gramEnd"/>
      <w:r w:rsidRPr="003F703A">
        <w:rPr>
          <w:rFonts w:ascii="Liberation Serif" w:hAnsi="Liberation Serif"/>
          <w:sz w:val="24"/>
          <w:szCs w:val="24"/>
        </w:rPr>
        <w:t xml:space="preserve">  </w:t>
      </w:r>
      <w:proofErr w:type="gramStart"/>
      <w:r w:rsidRPr="003F703A">
        <w:rPr>
          <w:rFonts w:ascii="Liberation Serif" w:hAnsi="Liberation Serif"/>
          <w:sz w:val="24"/>
          <w:szCs w:val="24"/>
        </w:rPr>
        <w:t xml:space="preserve">1,63 раза, </w:t>
      </w:r>
      <w:r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«благополучная»;</w:t>
      </w:r>
      <w:r>
        <w:rPr>
          <w:rFonts w:ascii="Liberation Serif" w:hAnsi="Liberation Serif"/>
          <w:bCs/>
          <w:sz w:val="24"/>
          <w:szCs w:val="24"/>
        </w:rPr>
        <w:t xml:space="preserve"> </w:t>
      </w:r>
      <w:r w:rsidRPr="003F703A">
        <w:rPr>
          <w:rFonts w:ascii="Liberation Serif" w:hAnsi="Liberation Serif"/>
          <w:bCs/>
          <w:sz w:val="24"/>
          <w:szCs w:val="24"/>
        </w:rPr>
        <w:t>49 бациллярных</w:t>
      </w:r>
      <w:r>
        <w:rPr>
          <w:rFonts w:ascii="Liberation Serif" w:hAnsi="Liberation Serif"/>
          <w:bCs/>
          <w:sz w:val="24"/>
          <w:szCs w:val="24"/>
        </w:rPr>
        <w:t xml:space="preserve"> </w:t>
      </w:r>
      <w:r w:rsidRPr="003F703A">
        <w:rPr>
          <w:rFonts w:ascii="Liberation Serif" w:hAnsi="Liberation Serif"/>
          <w:bCs/>
          <w:sz w:val="24"/>
          <w:szCs w:val="24"/>
        </w:rPr>
        <w:t>форм  туберкулеза,  показатель составил 32,39 на 100 тысяч населения, что в 1,53 раза превышает</w:t>
      </w:r>
      <w:r>
        <w:rPr>
          <w:rFonts w:ascii="Liberation Serif" w:hAnsi="Liberation Serif"/>
          <w:bCs/>
          <w:sz w:val="24"/>
          <w:szCs w:val="24"/>
        </w:rPr>
        <w:t xml:space="preserve"> </w:t>
      </w:r>
      <w:r w:rsidRPr="003F703A">
        <w:rPr>
          <w:rFonts w:ascii="Liberation Serif" w:hAnsi="Liberation Serif"/>
          <w:bCs/>
          <w:sz w:val="24"/>
          <w:szCs w:val="24"/>
        </w:rPr>
        <w:t xml:space="preserve">показатель за аналогичный период 2023 года (21,15),  </w:t>
      </w:r>
      <w:r w:rsidRPr="00094B1B">
        <w:rPr>
          <w:rFonts w:ascii="Liberation Serif" w:hAnsi="Liberation Serif"/>
          <w:bCs/>
          <w:sz w:val="24"/>
          <w:szCs w:val="24"/>
        </w:rPr>
        <w:t xml:space="preserve">среднемноголетний  уровень (показатель СМУ-31,65) – превышен в 1,02  раза, </w:t>
      </w:r>
      <w:proofErr w:type="spellStart"/>
      <w:r w:rsidRPr="00094B1B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Pr="00094B1B">
        <w:rPr>
          <w:rFonts w:ascii="Liberation Serif" w:hAnsi="Liberation Serif"/>
          <w:sz w:val="24"/>
          <w:szCs w:val="24"/>
        </w:rPr>
        <w:t xml:space="preserve"> показатель (16,3 на 100 тыс. населения) – превышен в 2,0 раза,</w:t>
      </w:r>
      <w:r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«обычная»</w:t>
      </w:r>
      <w:r>
        <w:rPr>
          <w:rFonts w:ascii="Liberation Serif" w:hAnsi="Liberation Serif"/>
          <w:sz w:val="24"/>
          <w:szCs w:val="24"/>
        </w:rPr>
        <w:t>.</w:t>
      </w:r>
      <w:proofErr w:type="gramEnd"/>
    </w:p>
    <w:p w:rsidR="00970115" w:rsidRPr="00F6423B" w:rsidRDefault="00970115" w:rsidP="00970115">
      <w:pPr>
        <w:spacing w:after="0" w:line="240" w:lineRule="auto"/>
        <w:ind w:firstLine="567"/>
        <w:jc w:val="both"/>
        <w:rPr>
          <w:rFonts w:ascii="Liberation Serif" w:hAnsi="Liberation Serif" w:cs="Calibri"/>
          <w:bCs/>
          <w:sz w:val="24"/>
          <w:szCs w:val="24"/>
          <w:highlight w:val="green"/>
        </w:rPr>
      </w:pPr>
      <w:r w:rsidRPr="00094B1B">
        <w:rPr>
          <w:rFonts w:ascii="Liberation Serif" w:hAnsi="Liberation Serif"/>
          <w:sz w:val="24"/>
          <w:szCs w:val="24"/>
        </w:rPr>
        <w:t xml:space="preserve">Из 94 заболевших туберкулезом – 84 взрослых (89,36 %) и 10 детей (10,64 %).  </w:t>
      </w:r>
    </w:p>
    <w:p w:rsidR="00B7666E" w:rsidRDefault="00717564" w:rsidP="00B7666E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Кроме</w:t>
      </w:r>
      <w:r w:rsidR="00F6423B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основных причин, способствующих ухудшению эпидемиологической обстановки существует еще один существенный фактор – не работающий Противотуберкулезный диспансер на территории Первоуральска. Больные вынуждены ездить в Ревду, где организован полноценный амбулаторный прием фтизиатрических участков, развернут полноценный дневной стационар, а для пациентов, нуждающихся в круглосуточной госпитализации организована маршрутизация в другие филиалы ГБУЗ </w:t>
      </w:r>
      <w:proofErr w:type="gramStart"/>
      <w:r w:rsidRPr="00D747FD">
        <w:rPr>
          <w:rFonts w:ascii="Liberation Serif" w:hAnsi="Liberation Serif"/>
          <w:sz w:val="24"/>
          <w:szCs w:val="24"/>
        </w:rPr>
        <w:t>СО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«Противотуберкулезный диспансер». </w:t>
      </w:r>
    </w:p>
    <w:p w:rsidR="00970115" w:rsidRDefault="0087656C" w:rsidP="00970115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Также </w:t>
      </w:r>
      <w:r w:rsidR="00DC5C2A">
        <w:rPr>
          <w:rFonts w:ascii="Liberation Serif" w:hAnsi="Liberation Serif"/>
          <w:sz w:val="24"/>
          <w:szCs w:val="24"/>
        </w:rPr>
        <w:t>городской</w:t>
      </w:r>
      <w:r w:rsidR="00717564" w:rsidRPr="00155332">
        <w:rPr>
          <w:rFonts w:ascii="Liberation Serif" w:hAnsi="Liberation Serif"/>
          <w:sz w:val="24"/>
          <w:szCs w:val="24"/>
        </w:rPr>
        <w:t xml:space="preserve"> округ Первоуральск  относится к территориям с  </w:t>
      </w:r>
      <w:r w:rsidR="00197B32">
        <w:rPr>
          <w:rFonts w:ascii="Liberation Serif" w:hAnsi="Liberation Serif"/>
          <w:sz w:val="24"/>
          <w:szCs w:val="24"/>
        </w:rPr>
        <w:t xml:space="preserve">высоким уровнем распространения </w:t>
      </w:r>
      <w:r w:rsidR="00717564" w:rsidRPr="00155332">
        <w:rPr>
          <w:rFonts w:ascii="Liberation Serif" w:hAnsi="Liberation Serif"/>
          <w:sz w:val="24"/>
          <w:szCs w:val="24"/>
        </w:rPr>
        <w:t>ВИЧ-инфекции</w:t>
      </w:r>
      <w:r w:rsidR="00A3545C">
        <w:rPr>
          <w:rFonts w:ascii="Liberation Serif" w:hAnsi="Liberation Serif"/>
          <w:sz w:val="24"/>
          <w:szCs w:val="24"/>
        </w:rPr>
        <w:t>.</w:t>
      </w:r>
      <w:r w:rsidR="00717564" w:rsidRPr="00155332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>По</w:t>
      </w:r>
      <w:r w:rsidR="00F6423B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 xml:space="preserve">данным Информационной системы эпидемиологического надзора в Свердловской области по </w:t>
      </w:r>
      <w:r w:rsidR="00DC5C2A">
        <w:rPr>
          <w:rFonts w:ascii="Liberation Serif" w:hAnsi="Liberation Serif"/>
          <w:sz w:val="24"/>
          <w:szCs w:val="24"/>
        </w:rPr>
        <w:t>городскому</w:t>
      </w:r>
      <w:r w:rsidR="00A3545C" w:rsidRPr="00A3545C">
        <w:rPr>
          <w:rFonts w:ascii="Liberation Serif" w:hAnsi="Liberation Serif"/>
          <w:sz w:val="24"/>
          <w:szCs w:val="24"/>
        </w:rPr>
        <w:t xml:space="preserve"> округу Первоуральск за январь-</w:t>
      </w:r>
      <w:r w:rsidR="00F6423B">
        <w:rPr>
          <w:rFonts w:ascii="Liberation Serif" w:hAnsi="Liberation Serif"/>
          <w:sz w:val="24"/>
          <w:szCs w:val="24"/>
        </w:rPr>
        <w:t>ноябрь</w:t>
      </w:r>
      <w:r w:rsidR="00A3545C" w:rsidRPr="00A3545C">
        <w:rPr>
          <w:rFonts w:ascii="Liberation Serif" w:hAnsi="Liberation Serif"/>
          <w:sz w:val="24"/>
          <w:szCs w:val="24"/>
        </w:rPr>
        <w:t xml:space="preserve"> 202</w:t>
      </w:r>
      <w:r w:rsidR="00F6423B">
        <w:rPr>
          <w:rFonts w:ascii="Liberation Serif" w:hAnsi="Liberation Serif"/>
          <w:sz w:val="24"/>
          <w:szCs w:val="24"/>
        </w:rPr>
        <w:t>4</w:t>
      </w:r>
      <w:r w:rsidR="00A3545C" w:rsidRPr="00A3545C">
        <w:rPr>
          <w:rFonts w:ascii="Liberation Serif" w:hAnsi="Liberation Serif"/>
          <w:sz w:val="24"/>
          <w:szCs w:val="24"/>
        </w:rPr>
        <w:t xml:space="preserve"> года 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эпидемическая ситуация по заболеваемости ВИЧ-инфекцией оценена как </w:t>
      </w:r>
      <w:r w:rsidR="00A3545C">
        <w:rPr>
          <w:rFonts w:ascii="Liberation Serif" w:hAnsi="Liberation Serif"/>
          <w:bCs/>
          <w:sz w:val="24"/>
          <w:szCs w:val="24"/>
        </w:rPr>
        <w:t>стабильная</w:t>
      </w:r>
      <w:r w:rsidR="00970115">
        <w:rPr>
          <w:rFonts w:ascii="Liberation Serif" w:hAnsi="Liberation Serif"/>
          <w:bCs/>
          <w:sz w:val="24"/>
          <w:szCs w:val="24"/>
        </w:rPr>
        <w:t>.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 </w:t>
      </w:r>
      <w:r w:rsidR="00970115" w:rsidRPr="00664AB9">
        <w:rPr>
          <w:rFonts w:ascii="Liberation Serif" w:hAnsi="Liberation Serif"/>
          <w:sz w:val="24"/>
          <w:szCs w:val="24"/>
        </w:rPr>
        <w:t>За период 2024 года  выявлено 106 новых случа</w:t>
      </w:r>
      <w:r w:rsidR="00970115">
        <w:rPr>
          <w:rFonts w:ascii="Liberation Serif" w:hAnsi="Liberation Serif"/>
          <w:sz w:val="24"/>
          <w:szCs w:val="24"/>
        </w:rPr>
        <w:t>ев</w:t>
      </w:r>
      <w:r w:rsidR="00970115" w:rsidRPr="00664AB9">
        <w:rPr>
          <w:rFonts w:ascii="Liberation Serif" w:hAnsi="Liberation Serif"/>
          <w:sz w:val="24"/>
          <w:szCs w:val="24"/>
        </w:rPr>
        <w:t xml:space="preserve"> ВИЧ-инфекции (за </w:t>
      </w:r>
      <w:r w:rsidR="00970115">
        <w:rPr>
          <w:rFonts w:ascii="Liberation Serif" w:hAnsi="Liberation Serif"/>
          <w:sz w:val="24"/>
          <w:szCs w:val="24"/>
        </w:rPr>
        <w:t>2023</w:t>
      </w:r>
      <w:r w:rsidR="00970115" w:rsidRPr="00664AB9">
        <w:rPr>
          <w:rFonts w:ascii="Liberation Serif" w:hAnsi="Liberation Serif"/>
          <w:sz w:val="24"/>
          <w:szCs w:val="24"/>
        </w:rPr>
        <w:t xml:space="preserve">  </w:t>
      </w:r>
      <w:r w:rsidR="00970115">
        <w:rPr>
          <w:rFonts w:ascii="Liberation Serif" w:hAnsi="Liberation Serif"/>
          <w:sz w:val="24"/>
          <w:szCs w:val="24"/>
        </w:rPr>
        <w:t xml:space="preserve">год </w:t>
      </w:r>
      <w:r w:rsidR="00970115" w:rsidRPr="00664AB9">
        <w:rPr>
          <w:rFonts w:ascii="Liberation Serif" w:hAnsi="Liberation Serif"/>
          <w:sz w:val="24"/>
          <w:szCs w:val="24"/>
        </w:rPr>
        <w:t xml:space="preserve">— 123 чел.).  ВИЧ-инфекция была выявлена у 69 мужчин (65,1%) и 37 женщин (34,9%). Среди лиц в возрасте 19-29 лет ВИЧ-инфекция была выявлена у 17 чел. (16,0%),  30-39 лет у 25 человек  (23,6%), в возрастной категории 40-49 лет у 38 (35,8%) и в возрастной категории </w:t>
      </w:r>
      <w:r w:rsidR="00970115" w:rsidRPr="00664AB9">
        <w:rPr>
          <w:rFonts w:ascii="Liberation Serif" w:hAnsi="Liberation Serif"/>
          <w:bCs/>
          <w:sz w:val="24"/>
          <w:szCs w:val="24"/>
        </w:rPr>
        <w:t>старше 50 лет у 26 человек (23,6%).</w:t>
      </w:r>
      <w:r w:rsidR="00970115">
        <w:rPr>
          <w:rFonts w:ascii="Liberation Serif" w:hAnsi="Liberation Serif"/>
          <w:sz w:val="24"/>
          <w:szCs w:val="24"/>
        </w:rPr>
        <w:t xml:space="preserve"> </w:t>
      </w:r>
      <w:r w:rsidR="00970115" w:rsidRPr="00664AB9">
        <w:rPr>
          <w:rFonts w:ascii="Liberation Serif" w:hAnsi="Liberation Serif"/>
          <w:sz w:val="24"/>
          <w:szCs w:val="24"/>
        </w:rPr>
        <w:t xml:space="preserve">Показатель первичной заболеваемости в </w:t>
      </w:r>
      <w:r w:rsidR="00DC5C2A">
        <w:rPr>
          <w:rFonts w:ascii="Liberation Serif" w:hAnsi="Liberation Serif"/>
          <w:sz w:val="24"/>
          <w:szCs w:val="24"/>
        </w:rPr>
        <w:t>городском</w:t>
      </w:r>
      <w:r w:rsidR="00970115">
        <w:rPr>
          <w:rFonts w:ascii="Liberation Serif" w:hAnsi="Liberation Serif"/>
          <w:sz w:val="24"/>
          <w:szCs w:val="24"/>
        </w:rPr>
        <w:t xml:space="preserve"> округе</w:t>
      </w:r>
      <w:r w:rsidR="00970115" w:rsidRPr="00664AB9">
        <w:rPr>
          <w:rFonts w:ascii="Liberation Serif" w:hAnsi="Liberation Serif"/>
          <w:sz w:val="24"/>
          <w:szCs w:val="24"/>
        </w:rPr>
        <w:t xml:space="preserve"> Первоуральск составил 77,7  на 100 тысяч населения, что на</w:t>
      </w:r>
      <w:r w:rsidR="00970115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970115" w:rsidRPr="00664AB9">
        <w:rPr>
          <w:rFonts w:ascii="Liberation Serif" w:hAnsi="Liberation Serif"/>
          <w:bCs/>
          <w:sz w:val="24"/>
          <w:szCs w:val="24"/>
        </w:rPr>
        <w:t>9,5%  ниже показателя</w:t>
      </w:r>
      <w:r w:rsidR="00970115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970115" w:rsidRPr="00664AB9">
        <w:rPr>
          <w:rFonts w:ascii="Liberation Serif" w:hAnsi="Liberation Serif"/>
          <w:sz w:val="24"/>
          <w:szCs w:val="24"/>
        </w:rPr>
        <w:t xml:space="preserve">2023г. </w:t>
      </w:r>
      <w:r w:rsidR="00970115">
        <w:rPr>
          <w:rFonts w:ascii="Liberation Serif" w:hAnsi="Liberation Serif"/>
          <w:sz w:val="24"/>
          <w:szCs w:val="24"/>
        </w:rPr>
        <w:t>(</w:t>
      </w:r>
      <w:r w:rsidR="00970115" w:rsidRPr="00664AB9">
        <w:rPr>
          <w:rFonts w:ascii="Liberation Serif" w:hAnsi="Liberation Serif"/>
          <w:sz w:val="24"/>
          <w:szCs w:val="24"/>
        </w:rPr>
        <w:t xml:space="preserve">85,1 на 100 тысяч) и </w:t>
      </w:r>
      <w:r w:rsidR="00970115" w:rsidRPr="00664AB9">
        <w:rPr>
          <w:rFonts w:ascii="Liberation Serif" w:hAnsi="Liberation Serif"/>
          <w:bCs/>
          <w:sz w:val="24"/>
          <w:szCs w:val="24"/>
        </w:rPr>
        <w:t>в 1,2 раза  выше  показателя  Свердловской области</w:t>
      </w:r>
      <w:r w:rsidR="00970115" w:rsidRPr="00664AB9">
        <w:rPr>
          <w:rFonts w:ascii="Liberation Serif" w:hAnsi="Liberation Serif"/>
          <w:sz w:val="24"/>
          <w:szCs w:val="24"/>
        </w:rPr>
        <w:t xml:space="preserve"> (62,4 на 100 тысяч населения).</w:t>
      </w:r>
    </w:p>
    <w:p w:rsidR="00717564" w:rsidRPr="00A3545C" w:rsidRDefault="00717564" w:rsidP="00970115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эпидемический процесс вовлечены все социальные и возрастные группы населения. Сохраняется</w:t>
      </w:r>
      <w:r w:rsidRPr="00A3545C">
        <w:rPr>
          <w:rFonts w:ascii="Liberation Serif" w:hAnsi="Liberation Serif"/>
          <w:b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рост новых случа</w:t>
      </w:r>
      <w:r w:rsidR="00A3545C" w:rsidRPr="00A3545C">
        <w:rPr>
          <w:rFonts w:ascii="Liberation Serif" w:hAnsi="Liberation Serif"/>
          <w:sz w:val="24"/>
          <w:szCs w:val="24"/>
        </w:rPr>
        <w:t>ев в старших возрастных группах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970115" w:rsidRPr="00A3545C" w:rsidRDefault="00970115" w:rsidP="00970115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94B1B">
        <w:rPr>
          <w:rFonts w:ascii="Liberation Serif" w:hAnsi="Liberation Serif"/>
          <w:sz w:val="24"/>
          <w:szCs w:val="24"/>
        </w:rPr>
        <w:t xml:space="preserve">За все время регистрации ВИЧ-инфекции по разным причинам умерло </w:t>
      </w:r>
      <w:r w:rsidRPr="00094B1B">
        <w:rPr>
          <w:rFonts w:ascii="Liberation Serif" w:hAnsi="Liberation Serif"/>
          <w:sz w:val="24"/>
          <w:szCs w:val="24"/>
          <w:lang w:eastAsia="ru-RU"/>
        </w:rPr>
        <w:t xml:space="preserve">2 011 человек. За весь период эпидемии, начиная с 1990 года ВИЧ-инфекция </w:t>
      </w:r>
      <w:proofErr w:type="gramStart"/>
      <w:r w:rsidRPr="00094B1B">
        <w:rPr>
          <w:rFonts w:ascii="Liberation Serif" w:hAnsi="Liberation Serif"/>
          <w:sz w:val="24"/>
          <w:szCs w:val="24"/>
          <w:lang w:eastAsia="ru-RU"/>
        </w:rPr>
        <w:t>обнаружена</w:t>
      </w:r>
      <w:proofErr w:type="gramEnd"/>
      <w:r w:rsidRPr="00094B1B">
        <w:rPr>
          <w:rFonts w:ascii="Liberation Serif" w:hAnsi="Liberation Serif"/>
          <w:sz w:val="24"/>
          <w:szCs w:val="24"/>
          <w:lang w:eastAsia="ru-RU"/>
        </w:rPr>
        <w:t xml:space="preserve"> у </w:t>
      </w:r>
      <w:r w:rsidRPr="00094B1B">
        <w:rPr>
          <w:rFonts w:ascii="Liberation Serif" w:hAnsi="Liberation Serif"/>
          <w:sz w:val="24"/>
          <w:szCs w:val="24"/>
        </w:rPr>
        <w:t>5863</w:t>
      </w:r>
      <w:r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Pr="00094B1B">
        <w:rPr>
          <w:rFonts w:ascii="Liberation Serif" w:hAnsi="Liberation Serif"/>
          <w:sz w:val="24"/>
          <w:szCs w:val="24"/>
          <w:lang w:eastAsia="ru-RU"/>
        </w:rPr>
        <w:t>жителей. Под наблюдением у врача-инфекциониста находятся 3411 человек</w:t>
      </w:r>
      <w:r w:rsidRPr="00094B1B">
        <w:rPr>
          <w:rFonts w:ascii="Liberation Serif" w:hAnsi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Одной из приоритетных задач для органов местного самоуправления в поддержани</w:t>
      </w:r>
      <w:r w:rsidR="00F6423B">
        <w:rPr>
          <w:rFonts w:ascii="Liberation Serif" w:hAnsi="Liberation Serif"/>
          <w:sz w:val="24"/>
          <w:szCs w:val="24"/>
        </w:rPr>
        <w:t xml:space="preserve">и санитарно-эпидемиологического </w:t>
      </w:r>
      <w:r w:rsidRPr="00D747FD">
        <w:rPr>
          <w:rFonts w:ascii="Liberation Serif" w:hAnsi="Liberation Serif"/>
          <w:sz w:val="24"/>
          <w:szCs w:val="24"/>
        </w:rPr>
        <w:t xml:space="preserve">благополучия территории является пропаганда здорового образа жизни, </w:t>
      </w:r>
      <w:r w:rsidR="00AC0524">
        <w:rPr>
          <w:rFonts w:ascii="Liberation Serif" w:hAnsi="Liberation Serif"/>
          <w:sz w:val="24"/>
          <w:szCs w:val="24"/>
        </w:rPr>
        <w:t xml:space="preserve">а также </w:t>
      </w:r>
      <w:r w:rsidRPr="00D747FD">
        <w:rPr>
          <w:rFonts w:ascii="Liberation Serif" w:hAnsi="Liberation Serif"/>
          <w:sz w:val="24"/>
          <w:szCs w:val="24"/>
        </w:rPr>
        <w:t xml:space="preserve">активизация населения на прохождение диспансеризации и  вакцинации. </w:t>
      </w:r>
    </w:p>
    <w:p w:rsidR="00D324FC" w:rsidRPr="00D976AC" w:rsidRDefault="00D324FC" w:rsidP="00D324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976AC">
        <w:rPr>
          <w:rFonts w:ascii="Liberation Serif" w:hAnsi="Liberation Serif"/>
          <w:sz w:val="24"/>
          <w:szCs w:val="24"/>
        </w:rPr>
        <w:t xml:space="preserve">Федеральным законом 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от 21 ноября 2011 года N 323-ФЗ (ред. от 24.07.2023) «Об основах охраны здоровья граждан в Российской Федерации» к полномочиям органов местного самоуправления городских округов относится информирование населения муниципального образования о возможности распространения </w:t>
      </w:r>
      <w:hyperlink r:id="rId9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0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образования.</w:t>
      </w:r>
    </w:p>
    <w:p w:rsidR="00D324FC" w:rsidRPr="00D747FD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Активная информационно-пропагандистская работа</w:t>
      </w:r>
      <w:r w:rsidRPr="00D747FD">
        <w:rPr>
          <w:rFonts w:ascii="Liberation Serif" w:hAnsi="Liberation Serif"/>
          <w:b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способствует расширению охвата населения информацией о проблемах социально значимых заболеваний и способах их профилактики.</w:t>
      </w:r>
    </w:p>
    <w:p w:rsidR="00D324FC" w:rsidRDefault="00D324FC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на изготовление, размещение тематических информационных материалов по первичной профилактике туберкулеза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первичной профилактике ВИЧ-инфекции 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вакцинопрофилактике выделено 40,00 тыс. рублей. В 2023 году - 40,00 тыс. рублей.</w:t>
      </w:r>
    </w:p>
    <w:p w:rsidR="00AC0524" w:rsidRPr="00D976AC" w:rsidRDefault="00AC0524" w:rsidP="00AC05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Что позволяет проводить </w:t>
      </w:r>
      <w:r w:rsidRPr="00D976AC">
        <w:rPr>
          <w:rFonts w:ascii="Liberation Serif" w:hAnsi="Liberation Serif" w:cs="Liberation Serif"/>
          <w:sz w:val="24"/>
          <w:szCs w:val="24"/>
        </w:rPr>
        <w:t>информирование населения муниципал</w:t>
      </w:r>
      <w:r>
        <w:rPr>
          <w:rFonts w:ascii="Liberation Serif" w:hAnsi="Liberation Serif" w:cs="Liberation Serif"/>
          <w:sz w:val="24"/>
          <w:szCs w:val="24"/>
        </w:rPr>
        <w:t>итета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 о возможности распространения </w:t>
      </w:r>
      <w:hyperlink r:id="rId11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2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</w:t>
      </w:r>
      <w:r>
        <w:rPr>
          <w:rFonts w:ascii="Liberation Serif" w:hAnsi="Liberation Serif" w:cs="Liberation Serif"/>
          <w:sz w:val="24"/>
          <w:szCs w:val="24"/>
        </w:rPr>
        <w:t>, а также о необходимости проходить вакцинацию</w:t>
      </w:r>
      <w:r w:rsidRPr="00D976AC">
        <w:rPr>
          <w:rFonts w:ascii="Liberation Serif" w:hAnsi="Liberation Serif" w:cs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Текущее состояние социально-экономического развития отрасли характеризуется наличием следующих рисков и угроз: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1) увеличение нагрузки на социальную сферу вследствие старения населения, </w:t>
      </w:r>
      <w:proofErr w:type="spellStart"/>
      <w:r w:rsidRPr="00D747FD">
        <w:rPr>
          <w:rFonts w:ascii="Liberation Serif" w:hAnsi="Liberation Serif"/>
          <w:sz w:val="24"/>
          <w:szCs w:val="24"/>
        </w:rPr>
        <w:t>инвалидизации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 общества, усложнения социально-экономической ситуации в России;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пассивность и снижение ответственности у клиентов системы социальной защиты населения, потребительское отношение к государственной помощи;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высокий уровень социального сиротства вследствие ослабления роли семьи и утраты семейных ценностей.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Целевой метод реализации мероприятий данной программы позволит сконцентрировать финансовые ресурсы на конкретных объектах и приоритетных направлениях дополнительных мер социальной поддержки населения </w:t>
      </w:r>
      <w:r w:rsidR="00DC5C2A">
        <w:rPr>
          <w:rFonts w:ascii="Liberation Serif" w:hAnsi="Liberation Serif"/>
          <w:sz w:val="24"/>
          <w:szCs w:val="24"/>
        </w:rPr>
        <w:t>городского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финансовые риски связаны с возможными кризисными явлениями в экономике, которые могут привести к снижению объемов финансирования программных мероприятий. Возникновение данных рисков может привести к недофинансированию запланированных мероприятий программы, в том числе публичных нормативных обязательств. Минимизация данных рисков предусматривается мероприятиями программы</w:t>
      </w:r>
      <w:r w:rsidR="00F6423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исходя из принципа адресности предоставления дополнительных мер социальной поддержки отдельным категориям граждан, с учетом нуждаемости; перераспределения объемов финансирования мероприятий программы в зависимости от их исполнения</w:t>
      </w:r>
      <w:r w:rsidR="00F6423B">
        <w:rPr>
          <w:rFonts w:ascii="Liberation Serif" w:hAnsi="Liberation Serif"/>
          <w:sz w:val="24"/>
          <w:szCs w:val="24"/>
        </w:rPr>
        <w:t>;</w:t>
      </w:r>
    </w:p>
    <w:p w:rsidR="00F6423B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</w:t>
      </w:r>
    </w:p>
    <w:p w:rsidR="00F6423B" w:rsidRDefault="00717564" w:rsidP="00F6423B">
      <w:pPr>
        <w:pStyle w:val="a8"/>
        <w:ind w:left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 целью управления информационными рисками в ходе реализации программы</w:t>
      </w:r>
    </w:p>
    <w:p w:rsidR="00717564" w:rsidRPr="00D747FD" w:rsidRDefault="00717564" w:rsidP="00F6423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будет проводиться работа, направленная </w:t>
      </w:r>
      <w:proofErr w:type="gramStart"/>
      <w:r w:rsidRPr="00D747FD">
        <w:rPr>
          <w:rFonts w:ascii="Liberation Serif" w:hAnsi="Liberation Serif"/>
          <w:sz w:val="24"/>
          <w:szCs w:val="24"/>
        </w:rPr>
        <w:t>на</w:t>
      </w:r>
      <w:proofErr w:type="gramEnd"/>
      <w:r w:rsidRPr="00D747FD">
        <w:rPr>
          <w:rFonts w:ascii="Liberation Serif" w:hAnsi="Liberation Serif"/>
          <w:sz w:val="24"/>
          <w:szCs w:val="24"/>
        </w:rPr>
        <w:t>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использование статистических показателей, обеспечивающих объективность оценки хода и результатов реализации программы;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выявление и идентификацию потенциальных рисков путем мониторинга основных параметров реализации социальной политики;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мониторинг и оценку исполнения целевых показателей программы, выявление факторов риска, оценку их значимости.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Досрочное прекращение Программы может произойти при изменении социальной и экономической ситуации в </w:t>
      </w:r>
      <w:r w:rsidR="00DC5C2A">
        <w:rPr>
          <w:rFonts w:ascii="Liberation Serif" w:hAnsi="Liberation Serif"/>
          <w:sz w:val="24"/>
          <w:szCs w:val="24"/>
        </w:rPr>
        <w:t>городском</w:t>
      </w:r>
      <w:r w:rsidRPr="00D747FD">
        <w:rPr>
          <w:rFonts w:ascii="Liberation Serif" w:hAnsi="Liberation Serif"/>
          <w:sz w:val="24"/>
          <w:szCs w:val="24"/>
        </w:rPr>
        <w:t xml:space="preserve"> округе, выявлении новых приоритетов при решении общегосударственных и муниципальных задач, неэффективном управлении Программой. Достижение целей Программы при таких условиях будет невозможно.</w:t>
      </w: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07516" w:rsidRPr="00032E96" w:rsidRDefault="00707516" w:rsidP="00032E96">
      <w:pPr>
        <w:pStyle w:val="a8"/>
        <w:jc w:val="center"/>
        <w:rPr>
          <w:rFonts w:ascii="Liberation Serif" w:hAnsi="Liberation Serif"/>
          <w:sz w:val="2"/>
        </w:rPr>
      </w:pPr>
    </w:p>
    <w:sectPr w:rsidR="00707516" w:rsidRPr="00032E96" w:rsidSect="00C34F0D">
      <w:headerReference w:type="default" r:id="rId13"/>
      <w:pgSz w:w="11906" w:h="16838"/>
      <w:pgMar w:top="959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8E2" w:rsidRDefault="006208E2" w:rsidP="00D55E0B">
      <w:pPr>
        <w:spacing w:after="0" w:line="240" w:lineRule="auto"/>
      </w:pPr>
      <w:r>
        <w:separator/>
      </w:r>
    </w:p>
  </w:endnote>
  <w:endnote w:type="continuationSeparator" w:id="0">
    <w:p w:rsidR="006208E2" w:rsidRDefault="006208E2" w:rsidP="00D5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8E2" w:rsidRDefault="006208E2" w:rsidP="00D55E0B">
      <w:pPr>
        <w:spacing w:after="0" w:line="240" w:lineRule="auto"/>
      </w:pPr>
      <w:r>
        <w:separator/>
      </w:r>
    </w:p>
  </w:footnote>
  <w:footnote w:type="continuationSeparator" w:id="0">
    <w:p w:rsidR="006208E2" w:rsidRDefault="006208E2" w:rsidP="00D5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8813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5E0B" w:rsidRPr="007917CD" w:rsidRDefault="003A1D02">
        <w:pPr>
          <w:pStyle w:val="a3"/>
          <w:jc w:val="center"/>
          <w:rPr>
            <w:rFonts w:ascii="Liberation Serif" w:hAnsi="Liberation Serif"/>
          </w:rPr>
        </w:pPr>
        <w:r w:rsidRPr="007917CD">
          <w:rPr>
            <w:rFonts w:ascii="Liberation Serif" w:hAnsi="Liberation Serif"/>
          </w:rPr>
          <w:fldChar w:fldCharType="begin"/>
        </w:r>
        <w:r w:rsidRPr="007917CD">
          <w:rPr>
            <w:rFonts w:ascii="Liberation Serif" w:hAnsi="Liberation Serif"/>
          </w:rPr>
          <w:instrText xml:space="preserve"> PAGE   \* MERGEFORMAT </w:instrText>
        </w:r>
        <w:r w:rsidRPr="007917CD">
          <w:rPr>
            <w:rFonts w:ascii="Liberation Serif" w:hAnsi="Liberation Serif"/>
          </w:rPr>
          <w:fldChar w:fldCharType="separate"/>
        </w:r>
        <w:r w:rsidR="00381A1B">
          <w:rPr>
            <w:rFonts w:ascii="Liberation Serif" w:hAnsi="Liberation Serif"/>
            <w:noProof/>
          </w:rPr>
          <w:t>2</w:t>
        </w:r>
        <w:r w:rsidRPr="007917CD">
          <w:rPr>
            <w:rFonts w:ascii="Liberation Serif" w:hAnsi="Liberation Serif"/>
            <w:noProof/>
          </w:rPr>
          <w:fldChar w:fldCharType="end"/>
        </w:r>
      </w:p>
    </w:sdtContent>
  </w:sdt>
  <w:p w:rsidR="00D55E0B" w:rsidRDefault="00D55E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DF2"/>
    <w:multiLevelType w:val="hybridMultilevel"/>
    <w:tmpl w:val="00808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937E5A"/>
    <w:multiLevelType w:val="hybridMultilevel"/>
    <w:tmpl w:val="75525B70"/>
    <w:lvl w:ilvl="0" w:tplc="B4F2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42D4"/>
    <w:multiLevelType w:val="hybridMultilevel"/>
    <w:tmpl w:val="973C3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6E5549"/>
    <w:multiLevelType w:val="hybridMultilevel"/>
    <w:tmpl w:val="484870B4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C84A76"/>
    <w:multiLevelType w:val="hybridMultilevel"/>
    <w:tmpl w:val="8A5A356C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7A0399"/>
    <w:multiLevelType w:val="hybridMultilevel"/>
    <w:tmpl w:val="861681AE"/>
    <w:lvl w:ilvl="0" w:tplc="291A1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61272E"/>
    <w:multiLevelType w:val="hybridMultilevel"/>
    <w:tmpl w:val="D118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D0DFA"/>
    <w:multiLevelType w:val="hybridMultilevel"/>
    <w:tmpl w:val="B6C68190"/>
    <w:lvl w:ilvl="0" w:tplc="A0A45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1C0DB9"/>
    <w:multiLevelType w:val="hybridMultilevel"/>
    <w:tmpl w:val="288029AE"/>
    <w:lvl w:ilvl="0" w:tplc="FF4EF0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A"/>
    <w:rsid w:val="00001BE1"/>
    <w:rsid w:val="000023F9"/>
    <w:rsid w:val="0000408A"/>
    <w:rsid w:val="00016505"/>
    <w:rsid w:val="000176E6"/>
    <w:rsid w:val="000208BF"/>
    <w:rsid w:val="000223C4"/>
    <w:rsid w:val="000278AC"/>
    <w:rsid w:val="00032E96"/>
    <w:rsid w:val="00034D63"/>
    <w:rsid w:val="00056A91"/>
    <w:rsid w:val="0006661F"/>
    <w:rsid w:val="00083885"/>
    <w:rsid w:val="00096AB9"/>
    <w:rsid w:val="000C0709"/>
    <w:rsid w:val="000C1953"/>
    <w:rsid w:val="000C25B3"/>
    <w:rsid w:val="000C3032"/>
    <w:rsid w:val="000C497B"/>
    <w:rsid w:val="000D6B43"/>
    <w:rsid w:val="0012194F"/>
    <w:rsid w:val="00121C4C"/>
    <w:rsid w:val="00122F6C"/>
    <w:rsid w:val="0012725E"/>
    <w:rsid w:val="001300F2"/>
    <w:rsid w:val="0013219D"/>
    <w:rsid w:val="00133D44"/>
    <w:rsid w:val="001449E2"/>
    <w:rsid w:val="0015196A"/>
    <w:rsid w:val="00155332"/>
    <w:rsid w:val="00155EC4"/>
    <w:rsid w:val="00157C3A"/>
    <w:rsid w:val="001770C8"/>
    <w:rsid w:val="00177A37"/>
    <w:rsid w:val="00177E5B"/>
    <w:rsid w:val="00187475"/>
    <w:rsid w:val="00187FA1"/>
    <w:rsid w:val="00197B32"/>
    <w:rsid w:val="001A1CCE"/>
    <w:rsid w:val="001B18BE"/>
    <w:rsid w:val="001B6D17"/>
    <w:rsid w:val="001C3074"/>
    <w:rsid w:val="001C30A4"/>
    <w:rsid w:val="001C741D"/>
    <w:rsid w:val="001D4AEC"/>
    <w:rsid w:val="001D6B78"/>
    <w:rsid w:val="001E7A3F"/>
    <w:rsid w:val="00210D5E"/>
    <w:rsid w:val="00213900"/>
    <w:rsid w:val="00214024"/>
    <w:rsid w:val="00221340"/>
    <w:rsid w:val="0022310B"/>
    <w:rsid w:val="00224F71"/>
    <w:rsid w:val="002371DA"/>
    <w:rsid w:val="0024464A"/>
    <w:rsid w:val="00245310"/>
    <w:rsid w:val="00250A7D"/>
    <w:rsid w:val="00250E77"/>
    <w:rsid w:val="00256ACA"/>
    <w:rsid w:val="002660D5"/>
    <w:rsid w:val="0026730F"/>
    <w:rsid w:val="00274685"/>
    <w:rsid w:val="00285768"/>
    <w:rsid w:val="00287CA0"/>
    <w:rsid w:val="00290FD2"/>
    <w:rsid w:val="00292988"/>
    <w:rsid w:val="002A4ADC"/>
    <w:rsid w:val="002B0426"/>
    <w:rsid w:val="002B487D"/>
    <w:rsid w:val="002C152F"/>
    <w:rsid w:val="002C568D"/>
    <w:rsid w:val="002C63CE"/>
    <w:rsid w:val="002C7591"/>
    <w:rsid w:val="002D3352"/>
    <w:rsid w:val="002D4C05"/>
    <w:rsid w:val="002E1A23"/>
    <w:rsid w:val="002E5277"/>
    <w:rsid w:val="00312852"/>
    <w:rsid w:val="00343746"/>
    <w:rsid w:val="00345683"/>
    <w:rsid w:val="003609EF"/>
    <w:rsid w:val="003619F2"/>
    <w:rsid w:val="00365554"/>
    <w:rsid w:val="00376BDC"/>
    <w:rsid w:val="00380154"/>
    <w:rsid w:val="00381A1B"/>
    <w:rsid w:val="0038426B"/>
    <w:rsid w:val="00385C57"/>
    <w:rsid w:val="00390409"/>
    <w:rsid w:val="00391C82"/>
    <w:rsid w:val="003A0CF6"/>
    <w:rsid w:val="003A1D02"/>
    <w:rsid w:val="003A457B"/>
    <w:rsid w:val="003A65EA"/>
    <w:rsid w:val="003B74BB"/>
    <w:rsid w:val="003D29B3"/>
    <w:rsid w:val="003D4813"/>
    <w:rsid w:val="003F6F7D"/>
    <w:rsid w:val="00406312"/>
    <w:rsid w:val="00410B96"/>
    <w:rsid w:val="00412B42"/>
    <w:rsid w:val="004135B0"/>
    <w:rsid w:val="004157CF"/>
    <w:rsid w:val="00424E84"/>
    <w:rsid w:val="00427BA6"/>
    <w:rsid w:val="004750DD"/>
    <w:rsid w:val="00480129"/>
    <w:rsid w:val="004877A9"/>
    <w:rsid w:val="00493548"/>
    <w:rsid w:val="0049414D"/>
    <w:rsid w:val="004A5EB4"/>
    <w:rsid w:val="004B7F49"/>
    <w:rsid w:val="004C2A09"/>
    <w:rsid w:val="004C7C7B"/>
    <w:rsid w:val="004D1F29"/>
    <w:rsid w:val="004D2D10"/>
    <w:rsid w:val="004E6B90"/>
    <w:rsid w:val="004F0A06"/>
    <w:rsid w:val="004F55E2"/>
    <w:rsid w:val="00506388"/>
    <w:rsid w:val="00507D7A"/>
    <w:rsid w:val="005169B3"/>
    <w:rsid w:val="00521AB3"/>
    <w:rsid w:val="00531150"/>
    <w:rsid w:val="00547A54"/>
    <w:rsid w:val="005620A2"/>
    <w:rsid w:val="00570434"/>
    <w:rsid w:val="00577A66"/>
    <w:rsid w:val="00584513"/>
    <w:rsid w:val="00585E8F"/>
    <w:rsid w:val="005908C4"/>
    <w:rsid w:val="005A3774"/>
    <w:rsid w:val="005B1B8A"/>
    <w:rsid w:val="005B2524"/>
    <w:rsid w:val="005C0AF0"/>
    <w:rsid w:val="005D2732"/>
    <w:rsid w:val="005F117E"/>
    <w:rsid w:val="005F237C"/>
    <w:rsid w:val="00601B8B"/>
    <w:rsid w:val="006069F2"/>
    <w:rsid w:val="00612360"/>
    <w:rsid w:val="00612437"/>
    <w:rsid w:val="006176B0"/>
    <w:rsid w:val="006208E2"/>
    <w:rsid w:val="00640FBF"/>
    <w:rsid w:val="00680A81"/>
    <w:rsid w:val="006836E1"/>
    <w:rsid w:val="0068684C"/>
    <w:rsid w:val="00691B75"/>
    <w:rsid w:val="006932B3"/>
    <w:rsid w:val="006B11C0"/>
    <w:rsid w:val="006B4463"/>
    <w:rsid w:val="006C105B"/>
    <w:rsid w:val="006C6FF2"/>
    <w:rsid w:val="006D23F0"/>
    <w:rsid w:val="006E3966"/>
    <w:rsid w:val="006F64B9"/>
    <w:rsid w:val="00703CAA"/>
    <w:rsid w:val="00707516"/>
    <w:rsid w:val="0071468B"/>
    <w:rsid w:val="0071487B"/>
    <w:rsid w:val="00717564"/>
    <w:rsid w:val="00726D9B"/>
    <w:rsid w:val="0073707E"/>
    <w:rsid w:val="00760AD7"/>
    <w:rsid w:val="007718ED"/>
    <w:rsid w:val="00777139"/>
    <w:rsid w:val="007810C3"/>
    <w:rsid w:val="00781402"/>
    <w:rsid w:val="007917CD"/>
    <w:rsid w:val="007A4B52"/>
    <w:rsid w:val="007A6459"/>
    <w:rsid w:val="007D21FD"/>
    <w:rsid w:val="007D437F"/>
    <w:rsid w:val="007F04A9"/>
    <w:rsid w:val="007F203F"/>
    <w:rsid w:val="008171B3"/>
    <w:rsid w:val="0082394C"/>
    <w:rsid w:val="00823AEA"/>
    <w:rsid w:val="00826C96"/>
    <w:rsid w:val="00841B1F"/>
    <w:rsid w:val="00841E3D"/>
    <w:rsid w:val="00847514"/>
    <w:rsid w:val="00847A70"/>
    <w:rsid w:val="008704DD"/>
    <w:rsid w:val="0087656C"/>
    <w:rsid w:val="0088115E"/>
    <w:rsid w:val="008833D5"/>
    <w:rsid w:val="0089220A"/>
    <w:rsid w:val="00894402"/>
    <w:rsid w:val="008958EA"/>
    <w:rsid w:val="008A1D69"/>
    <w:rsid w:val="008A4591"/>
    <w:rsid w:val="008B5A30"/>
    <w:rsid w:val="008D4B2B"/>
    <w:rsid w:val="008E2406"/>
    <w:rsid w:val="008E4E72"/>
    <w:rsid w:val="008F1F97"/>
    <w:rsid w:val="0090466D"/>
    <w:rsid w:val="009131C8"/>
    <w:rsid w:val="00924DCD"/>
    <w:rsid w:val="00930BEA"/>
    <w:rsid w:val="00931B4D"/>
    <w:rsid w:val="00931D1F"/>
    <w:rsid w:val="00934317"/>
    <w:rsid w:val="009360CF"/>
    <w:rsid w:val="00936615"/>
    <w:rsid w:val="00950CB7"/>
    <w:rsid w:val="00964011"/>
    <w:rsid w:val="00967F9A"/>
    <w:rsid w:val="00970115"/>
    <w:rsid w:val="00987575"/>
    <w:rsid w:val="00992C8A"/>
    <w:rsid w:val="00994E23"/>
    <w:rsid w:val="009A05E3"/>
    <w:rsid w:val="009A67D7"/>
    <w:rsid w:val="009A6D31"/>
    <w:rsid w:val="009D10EF"/>
    <w:rsid w:val="009D526A"/>
    <w:rsid w:val="009E06D9"/>
    <w:rsid w:val="009E2AA6"/>
    <w:rsid w:val="009E3C97"/>
    <w:rsid w:val="009F0015"/>
    <w:rsid w:val="009F565B"/>
    <w:rsid w:val="00A04D0D"/>
    <w:rsid w:val="00A14576"/>
    <w:rsid w:val="00A249A7"/>
    <w:rsid w:val="00A3545C"/>
    <w:rsid w:val="00A461C7"/>
    <w:rsid w:val="00A52136"/>
    <w:rsid w:val="00A56389"/>
    <w:rsid w:val="00A621CB"/>
    <w:rsid w:val="00A6624A"/>
    <w:rsid w:val="00A727B4"/>
    <w:rsid w:val="00A754BE"/>
    <w:rsid w:val="00A87B9A"/>
    <w:rsid w:val="00A90A25"/>
    <w:rsid w:val="00A9397D"/>
    <w:rsid w:val="00A95EFC"/>
    <w:rsid w:val="00A975E0"/>
    <w:rsid w:val="00AA108D"/>
    <w:rsid w:val="00AA2E88"/>
    <w:rsid w:val="00AB0591"/>
    <w:rsid w:val="00AB2886"/>
    <w:rsid w:val="00AB3FF8"/>
    <w:rsid w:val="00AC0480"/>
    <w:rsid w:val="00AC0524"/>
    <w:rsid w:val="00AC2B0F"/>
    <w:rsid w:val="00AD772E"/>
    <w:rsid w:val="00AE5B04"/>
    <w:rsid w:val="00AF5AAB"/>
    <w:rsid w:val="00B004CD"/>
    <w:rsid w:val="00B01361"/>
    <w:rsid w:val="00B03BC6"/>
    <w:rsid w:val="00B100FB"/>
    <w:rsid w:val="00B112C9"/>
    <w:rsid w:val="00B1313B"/>
    <w:rsid w:val="00B17E3A"/>
    <w:rsid w:val="00B23553"/>
    <w:rsid w:val="00B26544"/>
    <w:rsid w:val="00B27673"/>
    <w:rsid w:val="00B31BC2"/>
    <w:rsid w:val="00B32833"/>
    <w:rsid w:val="00B46A4F"/>
    <w:rsid w:val="00B5796B"/>
    <w:rsid w:val="00B7666E"/>
    <w:rsid w:val="00B9195D"/>
    <w:rsid w:val="00BA7F1E"/>
    <w:rsid w:val="00BB3477"/>
    <w:rsid w:val="00BB3CBB"/>
    <w:rsid w:val="00BB6570"/>
    <w:rsid w:val="00C002FC"/>
    <w:rsid w:val="00C03C6D"/>
    <w:rsid w:val="00C04EAB"/>
    <w:rsid w:val="00C32AFC"/>
    <w:rsid w:val="00C34F0D"/>
    <w:rsid w:val="00C46453"/>
    <w:rsid w:val="00C55482"/>
    <w:rsid w:val="00C5740C"/>
    <w:rsid w:val="00C57F5A"/>
    <w:rsid w:val="00C60F61"/>
    <w:rsid w:val="00C63A0D"/>
    <w:rsid w:val="00C66D09"/>
    <w:rsid w:val="00C70775"/>
    <w:rsid w:val="00C71521"/>
    <w:rsid w:val="00C7297C"/>
    <w:rsid w:val="00C95142"/>
    <w:rsid w:val="00C96666"/>
    <w:rsid w:val="00CB35D2"/>
    <w:rsid w:val="00CB67BA"/>
    <w:rsid w:val="00CC2A3B"/>
    <w:rsid w:val="00CC3681"/>
    <w:rsid w:val="00CC45C9"/>
    <w:rsid w:val="00CE11A9"/>
    <w:rsid w:val="00D20579"/>
    <w:rsid w:val="00D324FC"/>
    <w:rsid w:val="00D43B34"/>
    <w:rsid w:val="00D46516"/>
    <w:rsid w:val="00D52709"/>
    <w:rsid w:val="00D5474D"/>
    <w:rsid w:val="00D55E0B"/>
    <w:rsid w:val="00D61F5E"/>
    <w:rsid w:val="00D747FD"/>
    <w:rsid w:val="00D75B72"/>
    <w:rsid w:val="00D907E5"/>
    <w:rsid w:val="00D935AB"/>
    <w:rsid w:val="00DA267B"/>
    <w:rsid w:val="00DA4D98"/>
    <w:rsid w:val="00DC2926"/>
    <w:rsid w:val="00DC3AF3"/>
    <w:rsid w:val="00DC5C2A"/>
    <w:rsid w:val="00DC6321"/>
    <w:rsid w:val="00DE4127"/>
    <w:rsid w:val="00DE540D"/>
    <w:rsid w:val="00DF066D"/>
    <w:rsid w:val="00DF29CB"/>
    <w:rsid w:val="00DF369B"/>
    <w:rsid w:val="00DF7DD2"/>
    <w:rsid w:val="00E1097D"/>
    <w:rsid w:val="00E131EA"/>
    <w:rsid w:val="00E146D7"/>
    <w:rsid w:val="00E20C4F"/>
    <w:rsid w:val="00E52C44"/>
    <w:rsid w:val="00E54366"/>
    <w:rsid w:val="00E60D2A"/>
    <w:rsid w:val="00E61C7C"/>
    <w:rsid w:val="00E723FD"/>
    <w:rsid w:val="00E86225"/>
    <w:rsid w:val="00E87AA4"/>
    <w:rsid w:val="00E9090E"/>
    <w:rsid w:val="00EA7849"/>
    <w:rsid w:val="00EB0592"/>
    <w:rsid w:val="00EB3970"/>
    <w:rsid w:val="00EB6BC8"/>
    <w:rsid w:val="00EB6EE6"/>
    <w:rsid w:val="00EC6EE1"/>
    <w:rsid w:val="00ED568F"/>
    <w:rsid w:val="00EE2808"/>
    <w:rsid w:val="00F02E66"/>
    <w:rsid w:val="00F1020E"/>
    <w:rsid w:val="00F12C90"/>
    <w:rsid w:val="00F22F23"/>
    <w:rsid w:val="00F2588E"/>
    <w:rsid w:val="00F279EA"/>
    <w:rsid w:val="00F42CA7"/>
    <w:rsid w:val="00F53C8E"/>
    <w:rsid w:val="00F54FB1"/>
    <w:rsid w:val="00F5594E"/>
    <w:rsid w:val="00F6055F"/>
    <w:rsid w:val="00F6423B"/>
    <w:rsid w:val="00F702E5"/>
    <w:rsid w:val="00F76A16"/>
    <w:rsid w:val="00F77410"/>
    <w:rsid w:val="00FC0662"/>
    <w:rsid w:val="00FC45A6"/>
    <w:rsid w:val="00FD4595"/>
    <w:rsid w:val="00FD61BD"/>
    <w:rsid w:val="00FE3622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1FCBB-7BCF-443B-9D72-2D3CE89A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3755</Words>
  <Characters>21407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8</cp:revision>
  <cp:lastPrinted>2024-01-19T09:13:00Z</cp:lastPrinted>
  <dcterms:created xsi:type="dcterms:W3CDTF">2025-01-09T11:30:00Z</dcterms:created>
  <dcterms:modified xsi:type="dcterms:W3CDTF">2025-01-27T06:44:00Z</dcterms:modified>
</cp:coreProperties>
</file>