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6DB" w:rsidRPr="00D30C67" w14:paraId="043FEA51" w14:textId="77777777" w:rsidTr="002C5A95">
        <w:trPr>
          <w:trHeight w:val="1265"/>
        </w:trPr>
        <w:tc>
          <w:tcPr>
            <w:tcW w:w="4785" w:type="dxa"/>
          </w:tcPr>
          <w:p w14:paraId="46B3440D" w14:textId="77777777"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66466FB3" w14:textId="6D8BACBA" w:rsidR="008E6A5C" w:rsidRDefault="008E6A5C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  <w:r w:rsidR="00214A24"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04142D">
              <w:rPr>
                <w:rFonts w:ascii="Liberation Serif" w:hAnsi="Liberation Serif" w:cs="Times New Roman CYR"/>
                <w:sz w:val="24"/>
              </w:rPr>
              <w:t>1</w:t>
            </w:r>
          </w:p>
          <w:p w14:paraId="226E485E" w14:textId="31C5EE1F" w:rsidR="00AB57AE" w:rsidRDefault="00AB57AE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УТВЕРЖДЕНО</w:t>
            </w:r>
          </w:p>
          <w:p w14:paraId="37382315" w14:textId="199B1F00" w:rsidR="008E6A5C" w:rsidRDefault="008E6A5C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постановлени</w:t>
            </w:r>
            <w:r w:rsidR="00AB57AE">
              <w:rPr>
                <w:rFonts w:ascii="Liberation Serif" w:hAnsi="Liberation Serif" w:cs="Times New Roman CYR"/>
                <w:sz w:val="24"/>
              </w:rPr>
              <w:t>ем</w:t>
            </w:r>
            <w:r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04142D">
              <w:rPr>
                <w:rFonts w:ascii="Liberation Serif" w:hAnsi="Liberation Serif" w:cs="Times New Roman CYR"/>
                <w:sz w:val="24"/>
              </w:rPr>
              <w:t>Администрации</w:t>
            </w:r>
          </w:p>
          <w:p w14:paraId="7FA6BC89" w14:textId="1C1F5414" w:rsidR="008E6A5C" w:rsidRDefault="00F55D6D" w:rsidP="00DB6A6F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муниципального</w:t>
            </w:r>
            <w:r w:rsidR="008E6A5C">
              <w:rPr>
                <w:rFonts w:ascii="Liberation Serif" w:hAnsi="Liberation Serif" w:cs="Times New Roman CYR"/>
                <w:sz w:val="24"/>
              </w:rPr>
              <w:t xml:space="preserve"> округа Первоуральск</w:t>
            </w:r>
          </w:p>
          <w:p w14:paraId="3A9BC0CA" w14:textId="0D445179" w:rsidR="001466DB" w:rsidRPr="00D30C67" w:rsidRDefault="008E6A5C" w:rsidP="004B4267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4B4267">
              <w:rPr>
                <w:rFonts w:ascii="Liberation Serif" w:hAnsi="Liberation Serif" w:cs="Times New Roman CYR"/>
                <w:sz w:val="24"/>
              </w:rPr>
              <w:t xml:space="preserve">от 16.01.2025   </w:t>
            </w:r>
            <w:bookmarkStart w:id="0" w:name="_GoBack"/>
            <w:bookmarkEnd w:id="0"/>
            <w:r w:rsidR="004B4267">
              <w:rPr>
                <w:rFonts w:ascii="Liberation Serif" w:hAnsi="Liberation Serif" w:cs="Times New Roman CYR"/>
                <w:sz w:val="24"/>
              </w:rPr>
              <w:t>№ 90</w:t>
            </w:r>
          </w:p>
        </w:tc>
      </w:tr>
    </w:tbl>
    <w:p w14:paraId="230CCC3E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75620C7A" w14:textId="77777777" w:rsidR="0004142D" w:rsidRDefault="0004142D" w:rsidP="0004142D">
      <w:pPr>
        <w:spacing w:after="0" w:line="240" w:lineRule="auto"/>
        <w:jc w:val="center"/>
        <w:rPr>
          <w:rFonts w:ascii="Liberation Serif" w:hAnsi="Liberation Serif"/>
          <w:sz w:val="24"/>
        </w:rPr>
      </w:pPr>
      <w:bookmarkStart w:id="1" w:name="_Toc486347259"/>
      <w:bookmarkStart w:id="2" w:name="_Toc487736423"/>
      <w:r>
        <w:rPr>
          <w:rFonts w:ascii="Liberation Serif" w:hAnsi="Liberation Serif"/>
          <w:sz w:val="24"/>
        </w:rPr>
        <w:t xml:space="preserve">Положение об архитектурно-градостроительном совете </w:t>
      </w:r>
    </w:p>
    <w:p w14:paraId="3D041D72" w14:textId="4F28685F" w:rsidR="002C5A95" w:rsidRDefault="00716E7F" w:rsidP="0004142D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муниципального</w:t>
      </w:r>
      <w:r w:rsidR="0004142D">
        <w:rPr>
          <w:rFonts w:ascii="Liberation Serif" w:hAnsi="Liberation Serif"/>
          <w:sz w:val="24"/>
        </w:rPr>
        <w:t xml:space="preserve"> округа Первоуральск</w:t>
      </w:r>
    </w:p>
    <w:p w14:paraId="19C388EA" w14:textId="79E21EC6" w:rsidR="0004142D" w:rsidRPr="0004142D" w:rsidRDefault="0004142D" w:rsidP="0004142D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00A7E72" w14:textId="728EC8E2" w:rsidR="0004142D" w:rsidRPr="0004142D" w:rsidRDefault="0004142D" w:rsidP="0004142D">
      <w:pPr>
        <w:pStyle w:val="ConsPlusTitle"/>
        <w:jc w:val="center"/>
        <w:outlineLvl w:val="1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>Общее положение</w:t>
      </w:r>
    </w:p>
    <w:p w14:paraId="2DA18D51" w14:textId="77777777" w:rsidR="0004142D" w:rsidRPr="0004142D" w:rsidRDefault="0004142D" w:rsidP="0004142D">
      <w:pPr>
        <w:pStyle w:val="ConsPlusNormal"/>
        <w:rPr>
          <w:rFonts w:ascii="Liberation Serif" w:hAnsi="Liberation Serif" w:cs="Liberation Serif"/>
          <w:sz w:val="24"/>
          <w:szCs w:val="24"/>
        </w:rPr>
      </w:pPr>
    </w:p>
    <w:p w14:paraId="12698DBF" w14:textId="369BCFB0" w:rsidR="0004142D" w:rsidRDefault="0004142D" w:rsidP="005A0359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142D">
        <w:rPr>
          <w:rFonts w:ascii="Liberation Serif" w:hAnsi="Liberation Serif" w:cs="Liberation Serif"/>
          <w:sz w:val="24"/>
          <w:szCs w:val="24"/>
        </w:rPr>
        <w:t xml:space="preserve">1. Архитектурно-градостроительный совет </w:t>
      </w:r>
      <w:r w:rsidR="00716E7F">
        <w:rPr>
          <w:rFonts w:ascii="Liberation Serif" w:hAnsi="Liberation Serif" w:cs="Liberation Serif"/>
          <w:sz w:val="24"/>
          <w:szCs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                     </w:t>
      </w:r>
      <w:r w:rsidRPr="0004142D">
        <w:rPr>
          <w:rFonts w:ascii="Liberation Serif" w:hAnsi="Liberation Serif" w:cs="Liberation Serif"/>
          <w:sz w:val="24"/>
          <w:szCs w:val="24"/>
        </w:rPr>
        <w:t xml:space="preserve"> (далее - совет) является постоянно действующим коллегиальным консультативно-совещательным органом при </w:t>
      </w:r>
      <w:r w:rsidR="00716E7F">
        <w:rPr>
          <w:rFonts w:ascii="Liberation Serif" w:hAnsi="Liberation Serif" w:cs="Liberation Serif"/>
          <w:sz w:val="24"/>
          <w:szCs w:val="24"/>
        </w:rPr>
        <w:t>Администрации</w:t>
      </w:r>
      <w:r w:rsidRPr="0004142D">
        <w:rPr>
          <w:rFonts w:ascii="Liberation Serif" w:hAnsi="Liberation Serif" w:cs="Liberation Serif"/>
          <w:sz w:val="24"/>
          <w:szCs w:val="24"/>
        </w:rPr>
        <w:t xml:space="preserve"> </w:t>
      </w:r>
      <w:r w:rsidR="00716E7F">
        <w:rPr>
          <w:rFonts w:ascii="Liberation Serif" w:hAnsi="Liberation Serif" w:cs="Liberation Serif"/>
          <w:sz w:val="24"/>
          <w:szCs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Pr="0004142D">
        <w:rPr>
          <w:rFonts w:ascii="Liberation Serif" w:hAnsi="Liberation Serif" w:cs="Liberation Serif"/>
          <w:sz w:val="24"/>
          <w:szCs w:val="24"/>
        </w:rPr>
        <w:t xml:space="preserve">, создаваемым в целях повышения эффективности принятия решений при реализации градостроительной политики и обеспечения устойчивого и сбалансированного развития территорий </w:t>
      </w:r>
      <w:r w:rsidR="00716E7F">
        <w:rPr>
          <w:rFonts w:ascii="Liberation Serif" w:hAnsi="Liberation Serif" w:cs="Liberation Serif"/>
          <w:sz w:val="24"/>
          <w:szCs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14:paraId="61EDADC1" w14:textId="1C275E47" w:rsidR="0004142D" w:rsidRDefault="0004142D" w:rsidP="005A0359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142D">
        <w:rPr>
          <w:rFonts w:ascii="Liberation Serif" w:hAnsi="Liberation Serif" w:cs="Liberation Serif"/>
          <w:sz w:val="24"/>
          <w:szCs w:val="24"/>
        </w:rPr>
        <w:t xml:space="preserve">2. Совет в своей деятельности руководствуется законодательством Российской Федерации, Свердловской области, </w:t>
      </w:r>
      <w:hyperlink r:id="rId9">
        <w:r w:rsidRPr="0004142D">
          <w:rPr>
            <w:rFonts w:ascii="Liberation Serif" w:hAnsi="Liberation Serif" w:cs="Liberation Serif"/>
            <w:sz w:val="24"/>
            <w:szCs w:val="24"/>
          </w:rPr>
          <w:t>Уставом</w:t>
        </w:r>
      </w:hyperlink>
      <w:r w:rsidRPr="0004142D">
        <w:rPr>
          <w:rFonts w:ascii="Liberation Serif" w:hAnsi="Liberation Serif" w:cs="Liberation Serif"/>
          <w:sz w:val="24"/>
          <w:szCs w:val="24"/>
        </w:rPr>
        <w:t xml:space="preserve"> </w:t>
      </w:r>
      <w:r w:rsidR="00716E7F">
        <w:rPr>
          <w:rFonts w:ascii="Liberation Serif" w:hAnsi="Liberation Serif" w:cs="Liberation Serif"/>
          <w:sz w:val="24"/>
          <w:szCs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Pr="0004142D">
        <w:rPr>
          <w:rFonts w:ascii="Liberation Serif" w:hAnsi="Liberation Serif" w:cs="Liberation Serif"/>
          <w:sz w:val="24"/>
          <w:szCs w:val="24"/>
        </w:rPr>
        <w:t xml:space="preserve">, решениями </w:t>
      </w:r>
      <w:r>
        <w:rPr>
          <w:rFonts w:ascii="Liberation Serif" w:hAnsi="Liberation Serif" w:cs="Liberation Serif"/>
          <w:sz w:val="24"/>
          <w:szCs w:val="24"/>
        </w:rPr>
        <w:t>Первоуральской</w:t>
      </w:r>
      <w:r w:rsidRPr="0004142D">
        <w:rPr>
          <w:rFonts w:ascii="Liberation Serif" w:hAnsi="Liberation Serif" w:cs="Liberation Serif"/>
          <w:sz w:val="24"/>
          <w:szCs w:val="24"/>
        </w:rPr>
        <w:t xml:space="preserve"> городской Думы, постановлениями и распоряжениями Администрации </w:t>
      </w:r>
      <w:r w:rsidR="00716E7F">
        <w:rPr>
          <w:rFonts w:ascii="Liberation Serif" w:hAnsi="Liberation Serif" w:cs="Liberation Serif"/>
          <w:sz w:val="24"/>
          <w:szCs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Pr="0004142D">
        <w:rPr>
          <w:rFonts w:ascii="Liberation Serif" w:hAnsi="Liberation Serif" w:cs="Liberation Serif"/>
          <w:sz w:val="24"/>
          <w:szCs w:val="24"/>
        </w:rPr>
        <w:t>, настоящим Положением.</w:t>
      </w:r>
    </w:p>
    <w:p w14:paraId="18FE0301" w14:textId="77777777" w:rsidR="0004142D" w:rsidRDefault="0004142D" w:rsidP="005A0359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142D">
        <w:rPr>
          <w:rFonts w:ascii="Liberation Serif" w:hAnsi="Liberation Serif" w:cs="Liberation Serif"/>
          <w:sz w:val="24"/>
          <w:szCs w:val="24"/>
        </w:rPr>
        <w:t>3. Решения совета имеют рекомендательный характер.</w:t>
      </w:r>
    </w:p>
    <w:p w14:paraId="29F819E6" w14:textId="5CC2989F" w:rsidR="0004142D" w:rsidRDefault="0004142D" w:rsidP="005A0359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142D">
        <w:rPr>
          <w:rFonts w:ascii="Liberation Serif" w:hAnsi="Liberation Serif" w:cs="Liberation Serif"/>
          <w:sz w:val="24"/>
          <w:szCs w:val="24"/>
        </w:rPr>
        <w:t>4. Совет проводит независимую экспертную оценку проектов архитектурно-градостроительного</w:t>
      </w:r>
      <w:r w:rsidR="00716E7F">
        <w:rPr>
          <w:rFonts w:ascii="Liberation Serif" w:hAnsi="Liberation Serif" w:cs="Liberation Serif"/>
          <w:sz w:val="24"/>
          <w:szCs w:val="24"/>
        </w:rPr>
        <w:t>,</w:t>
      </w:r>
      <w:r w:rsidRPr="0004142D">
        <w:rPr>
          <w:rFonts w:ascii="Liberation Serif" w:hAnsi="Liberation Serif" w:cs="Liberation Serif"/>
          <w:sz w:val="24"/>
          <w:szCs w:val="24"/>
        </w:rPr>
        <w:t xml:space="preserve"> урбанистического </w:t>
      </w:r>
      <w:r w:rsidR="00716E7F">
        <w:rPr>
          <w:rFonts w:ascii="Liberation Serif" w:hAnsi="Liberation Serif" w:cs="Liberation Serif"/>
          <w:sz w:val="24"/>
          <w:szCs w:val="24"/>
        </w:rPr>
        <w:t xml:space="preserve">и туристического </w:t>
      </w:r>
      <w:r w:rsidRPr="0004142D">
        <w:rPr>
          <w:rFonts w:ascii="Liberation Serif" w:hAnsi="Liberation Serif" w:cs="Liberation Serif"/>
          <w:sz w:val="24"/>
          <w:szCs w:val="24"/>
        </w:rPr>
        <w:t xml:space="preserve">развития </w:t>
      </w:r>
      <w:r w:rsidR="00716E7F">
        <w:rPr>
          <w:rFonts w:ascii="Liberation Serif" w:hAnsi="Liberation Serif" w:cs="Liberation Serif"/>
          <w:sz w:val="24"/>
          <w:szCs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Pr="0004142D">
        <w:rPr>
          <w:rFonts w:ascii="Liberation Serif" w:hAnsi="Liberation Serif" w:cs="Liberation Serif"/>
          <w:sz w:val="24"/>
          <w:szCs w:val="24"/>
        </w:rPr>
        <w:t xml:space="preserve"> с учетом интересов горожан и необходимости сохранения объектов культурного и архитектурного наследия.</w:t>
      </w:r>
    </w:p>
    <w:p w14:paraId="2BB515D3" w14:textId="668D7957" w:rsidR="0004142D" w:rsidRDefault="0004142D" w:rsidP="005A0359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142D">
        <w:rPr>
          <w:rFonts w:ascii="Liberation Serif" w:hAnsi="Liberation Serif" w:cs="Liberation Serif"/>
          <w:sz w:val="24"/>
          <w:szCs w:val="24"/>
        </w:rPr>
        <w:t>5. Совет проводит коллегиальное обсуждение архитектурных и градостроительных решений значимых городских объектов</w:t>
      </w:r>
      <w:r w:rsidR="00716E7F">
        <w:rPr>
          <w:rFonts w:ascii="Liberation Serif" w:hAnsi="Liberation Serif" w:cs="Liberation Serif"/>
          <w:sz w:val="24"/>
          <w:szCs w:val="24"/>
        </w:rPr>
        <w:t>, объектов туристического назначения</w:t>
      </w:r>
      <w:r w:rsidRPr="0004142D">
        <w:rPr>
          <w:rFonts w:ascii="Liberation Serif" w:hAnsi="Liberation Serif" w:cs="Liberation Serif"/>
          <w:sz w:val="24"/>
          <w:szCs w:val="24"/>
        </w:rPr>
        <w:t xml:space="preserve"> при участии представителей профессионального сообщества архитекторов и градостроителей с соблюдением принципа гласности и с учетом мнения авторов проектов, представленных на рассмотрение совета.</w:t>
      </w:r>
    </w:p>
    <w:p w14:paraId="425FF2BB" w14:textId="75EFD010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14:paraId="0C0DF7BE" w14:textId="48940040" w:rsidR="0004142D" w:rsidRPr="0004142D" w:rsidRDefault="0004142D" w:rsidP="0004142D">
      <w:pPr>
        <w:pStyle w:val="ConsPlusNormal"/>
        <w:ind w:firstLine="54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Основные задачи, функции и права совета</w:t>
      </w:r>
    </w:p>
    <w:p w14:paraId="423C9B8A" w14:textId="77777777" w:rsidR="0004142D" w:rsidRPr="0004142D" w:rsidRDefault="0004142D" w:rsidP="0004142D">
      <w:pPr>
        <w:pStyle w:val="ConsPlusNormal"/>
        <w:rPr>
          <w:rFonts w:ascii="Liberation Serif" w:hAnsi="Liberation Serif" w:cs="Liberation Serif"/>
          <w:sz w:val="22"/>
          <w:szCs w:val="22"/>
        </w:rPr>
      </w:pPr>
    </w:p>
    <w:p w14:paraId="584B1D6C" w14:textId="12E61A71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 xml:space="preserve">6. Основной задачей совета является подготовка для Главы </w:t>
      </w:r>
      <w:r w:rsidR="00716E7F">
        <w:rPr>
          <w:rFonts w:ascii="Liberation Serif" w:hAnsi="Liberation Serif" w:cs="Liberation Serif"/>
          <w:sz w:val="24"/>
          <w:szCs w:val="22"/>
        </w:rPr>
        <w:t>муниципального</w:t>
      </w:r>
      <w:r>
        <w:rPr>
          <w:rFonts w:ascii="Liberation Serif" w:hAnsi="Liberation Serif" w:cs="Liberation Serif"/>
          <w:sz w:val="24"/>
          <w:szCs w:val="22"/>
        </w:rPr>
        <w:t xml:space="preserve"> округа Первоуральск </w:t>
      </w:r>
      <w:r w:rsidRPr="0004142D">
        <w:rPr>
          <w:rFonts w:ascii="Liberation Serif" w:hAnsi="Liberation Serif" w:cs="Liberation Serif"/>
          <w:sz w:val="24"/>
          <w:szCs w:val="22"/>
        </w:rPr>
        <w:t>рекомендаций и (или) предложений, сформированных при рассмотрении архитектурных и градостроительных</w:t>
      </w:r>
      <w:r w:rsidR="00716E7F">
        <w:rPr>
          <w:rFonts w:ascii="Liberation Serif" w:hAnsi="Liberation Serif" w:cs="Liberation Serif"/>
          <w:sz w:val="24"/>
          <w:szCs w:val="22"/>
        </w:rPr>
        <w:t>, туристических</w:t>
      </w:r>
      <w:r w:rsidRPr="0004142D">
        <w:rPr>
          <w:rFonts w:ascii="Liberation Serif" w:hAnsi="Liberation Serif" w:cs="Liberation Serif"/>
          <w:sz w:val="24"/>
          <w:szCs w:val="22"/>
        </w:rPr>
        <w:t xml:space="preserve"> проектов</w:t>
      </w:r>
      <w:r w:rsidR="00716E7F">
        <w:rPr>
          <w:rFonts w:ascii="Liberation Serif" w:hAnsi="Liberation Serif" w:cs="Liberation Serif"/>
          <w:sz w:val="24"/>
          <w:szCs w:val="22"/>
        </w:rPr>
        <w:t>,</w:t>
      </w:r>
      <w:r w:rsidRPr="0004142D">
        <w:rPr>
          <w:rFonts w:ascii="Liberation Serif" w:hAnsi="Liberation Serif" w:cs="Liberation Serif"/>
          <w:sz w:val="24"/>
          <w:szCs w:val="22"/>
        </w:rPr>
        <w:t xml:space="preserve"> имеющих особое значение для социального, экономического, культурного и иного развития </w:t>
      </w:r>
      <w:r w:rsidR="00716E7F">
        <w:rPr>
          <w:rFonts w:ascii="Liberation Serif" w:hAnsi="Liberation Serif" w:cs="Liberation Serif"/>
          <w:sz w:val="24"/>
          <w:szCs w:val="22"/>
        </w:rPr>
        <w:t>муниципального</w:t>
      </w:r>
      <w:r>
        <w:rPr>
          <w:rFonts w:ascii="Liberation Serif" w:hAnsi="Liberation Serif" w:cs="Liberation Serif"/>
          <w:sz w:val="24"/>
          <w:szCs w:val="22"/>
        </w:rPr>
        <w:t xml:space="preserve"> округа Первоуральск.</w:t>
      </w:r>
    </w:p>
    <w:p w14:paraId="63391AEA" w14:textId="77777777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7. Перечень проектов, подлежащих к рассмотрению советом, включает:</w:t>
      </w:r>
    </w:p>
    <w:p w14:paraId="69742F4B" w14:textId="0141BB77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 xml:space="preserve">проект генерального плана </w:t>
      </w:r>
      <w:r w:rsidR="00716E7F">
        <w:rPr>
          <w:rFonts w:ascii="Liberation Serif" w:hAnsi="Liberation Serif" w:cs="Liberation Serif"/>
          <w:sz w:val="24"/>
          <w:szCs w:val="22"/>
        </w:rPr>
        <w:t>муниципального</w:t>
      </w:r>
      <w:r>
        <w:rPr>
          <w:rFonts w:ascii="Liberation Serif" w:hAnsi="Liberation Serif" w:cs="Liberation Serif"/>
          <w:sz w:val="24"/>
          <w:szCs w:val="22"/>
        </w:rPr>
        <w:t xml:space="preserve"> округа Первоуральск;</w:t>
      </w:r>
    </w:p>
    <w:p w14:paraId="77687077" w14:textId="236496F7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прое</w:t>
      </w:r>
      <w:proofErr w:type="gramStart"/>
      <w:r w:rsidRPr="0004142D">
        <w:rPr>
          <w:rFonts w:ascii="Liberation Serif" w:hAnsi="Liberation Serif" w:cs="Liberation Serif"/>
          <w:sz w:val="24"/>
          <w:szCs w:val="22"/>
        </w:rPr>
        <w:t>кт Стр</w:t>
      </w:r>
      <w:proofErr w:type="gramEnd"/>
      <w:r w:rsidRPr="0004142D">
        <w:rPr>
          <w:rFonts w:ascii="Liberation Serif" w:hAnsi="Liberation Serif" w:cs="Liberation Serif"/>
          <w:sz w:val="24"/>
          <w:szCs w:val="22"/>
        </w:rPr>
        <w:t xml:space="preserve">атегического плана развития </w:t>
      </w:r>
      <w:r w:rsidR="00716E7F">
        <w:rPr>
          <w:rFonts w:ascii="Liberation Serif" w:hAnsi="Liberation Serif" w:cs="Liberation Serif"/>
          <w:sz w:val="24"/>
          <w:szCs w:val="22"/>
        </w:rPr>
        <w:t>муниципального</w:t>
      </w:r>
      <w:r>
        <w:rPr>
          <w:rFonts w:ascii="Liberation Serif" w:hAnsi="Liberation Serif" w:cs="Liberation Serif"/>
          <w:sz w:val="24"/>
          <w:szCs w:val="22"/>
        </w:rPr>
        <w:t xml:space="preserve"> округа Первоуральск</w:t>
      </w:r>
      <w:r w:rsidRPr="0004142D">
        <w:rPr>
          <w:rFonts w:ascii="Liberation Serif" w:hAnsi="Liberation Serif" w:cs="Liberation Serif"/>
          <w:sz w:val="24"/>
          <w:szCs w:val="22"/>
        </w:rPr>
        <w:t>;</w:t>
      </w:r>
    </w:p>
    <w:p w14:paraId="3B793B48" w14:textId="77777777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проекты схем территориального планирования Свердловской области и смежных муниципальных образований (Екатеринбургской агломерации);</w:t>
      </w:r>
    </w:p>
    <w:p w14:paraId="7290FB53" w14:textId="65004098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проекты объемно-пространственных решений комплексов зданий, расположенных в основных градостроительных узлах, и особо ценных территорий;</w:t>
      </w:r>
    </w:p>
    <w:p w14:paraId="55BAF044" w14:textId="66AA2CE0" w:rsidR="00716E7F" w:rsidRDefault="00716E7F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>проекты туристического назначения;</w:t>
      </w:r>
    </w:p>
    <w:p w14:paraId="01575B86" w14:textId="77777777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проекты жилых зданий высотой 100 метров и более;</w:t>
      </w:r>
    </w:p>
    <w:p w14:paraId="0B64DB8B" w14:textId="77777777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проекты общественных зданий и комплексов высотой более 50 метров и (или) площадью более 30 тысяч квадратных метров;</w:t>
      </w:r>
    </w:p>
    <w:p w14:paraId="5B0DD0A3" w14:textId="77777777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проекты объектов культового назначения (храмы, церкви, мечети, синагоги и иные объекты).</w:t>
      </w:r>
    </w:p>
    <w:p w14:paraId="0D9CF602" w14:textId="42BF0494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lastRenderedPageBreak/>
        <w:t xml:space="preserve">8. Перечень проектов, направляемых на рассмотрение совета по инициативе застройщика и (или) в случае, когда объект капитального строительства оказывает существенное влияние на архитектурно-градостроительный облик </w:t>
      </w:r>
      <w:r w:rsidR="00716E7F">
        <w:rPr>
          <w:rFonts w:ascii="Liberation Serif" w:hAnsi="Liberation Serif" w:cs="Liberation Serif"/>
          <w:sz w:val="24"/>
          <w:szCs w:val="22"/>
        </w:rPr>
        <w:t xml:space="preserve">муниципального </w:t>
      </w:r>
      <w:r>
        <w:rPr>
          <w:rFonts w:ascii="Liberation Serif" w:hAnsi="Liberation Serif" w:cs="Liberation Serif"/>
          <w:sz w:val="24"/>
          <w:szCs w:val="22"/>
        </w:rPr>
        <w:t>округа Первоуральск</w:t>
      </w:r>
      <w:r w:rsidRPr="0004142D">
        <w:rPr>
          <w:rFonts w:ascii="Liberation Serif" w:hAnsi="Liberation Serif" w:cs="Liberation Serif"/>
          <w:sz w:val="24"/>
          <w:szCs w:val="22"/>
        </w:rPr>
        <w:t>, включает:</w:t>
      </w:r>
    </w:p>
    <w:p w14:paraId="67391509" w14:textId="77777777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проекты зданий, расположенных в границах территорий объектов культурного наследия или их охранных зон (при отсутствии охранных зон - в радиусе 100 метров от объектов культурного наследия);</w:t>
      </w:r>
    </w:p>
    <w:p w14:paraId="4623943E" w14:textId="77777777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проекты планировки и проекты межевания территории;</w:t>
      </w:r>
    </w:p>
    <w:p w14:paraId="3E8E10BB" w14:textId="77777777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проекты градостроительных концепций, оценки градостроительного потенциала территорий;</w:t>
      </w:r>
    </w:p>
    <w:p w14:paraId="29710FBF" w14:textId="7C439793" w:rsidR="0004142D" w:rsidRDefault="0004142D" w:rsidP="0004142D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 xml:space="preserve">градостроительные проекты и концепции застройки отдельных планировочных районов </w:t>
      </w:r>
      <w:r w:rsidR="00716E7F">
        <w:rPr>
          <w:rFonts w:ascii="Liberation Serif" w:hAnsi="Liberation Serif" w:cs="Liberation Serif"/>
          <w:sz w:val="24"/>
          <w:szCs w:val="22"/>
        </w:rPr>
        <w:t>муниципального</w:t>
      </w:r>
      <w:r>
        <w:rPr>
          <w:rFonts w:ascii="Liberation Serif" w:hAnsi="Liberation Serif" w:cs="Liberation Serif"/>
          <w:sz w:val="24"/>
          <w:szCs w:val="22"/>
        </w:rPr>
        <w:t xml:space="preserve"> округа Первоуральск;</w:t>
      </w:r>
    </w:p>
    <w:p w14:paraId="15F4969A" w14:textId="7E2DA145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 xml:space="preserve">проекты инженерных сооружений, оказывающих существенное влияние на архитектурно-градостроительный облик </w:t>
      </w:r>
      <w:r w:rsidR="00716E7F">
        <w:rPr>
          <w:rFonts w:ascii="Liberation Serif" w:hAnsi="Liberation Serif" w:cs="Liberation Serif"/>
          <w:sz w:val="24"/>
          <w:szCs w:val="22"/>
        </w:rPr>
        <w:t>муниципального</w:t>
      </w:r>
      <w:r w:rsidR="00215A4A">
        <w:rPr>
          <w:rFonts w:ascii="Liberation Serif" w:hAnsi="Liberation Serif" w:cs="Liberation Serif"/>
          <w:sz w:val="24"/>
          <w:szCs w:val="22"/>
        </w:rPr>
        <w:t xml:space="preserve"> округа Первоуральск</w:t>
      </w:r>
      <w:r w:rsidRPr="0004142D">
        <w:rPr>
          <w:rFonts w:ascii="Liberation Serif" w:hAnsi="Liberation Serif" w:cs="Liberation Serif"/>
          <w:sz w:val="24"/>
          <w:szCs w:val="22"/>
        </w:rPr>
        <w:t>.</w:t>
      </w:r>
    </w:p>
    <w:p w14:paraId="036FBDCC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9. Совет в соответствии с возложенной на него задачей осуществляет следующие функции:</w:t>
      </w:r>
    </w:p>
    <w:p w14:paraId="5E328742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1) рассматривает представленные проекты;</w:t>
      </w:r>
    </w:p>
    <w:p w14:paraId="5555F35D" w14:textId="77777777" w:rsidR="00215A4A" w:rsidRDefault="00215A4A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>2</w:t>
      </w:r>
      <w:r w:rsidR="0004142D" w:rsidRPr="0004142D">
        <w:rPr>
          <w:rFonts w:ascii="Liberation Serif" w:hAnsi="Liberation Serif" w:cs="Liberation Serif"/>
          <w:sz w:val="24"/>
          <w:szCs w:val="22"/>
        </w:rPr>
        <w:t>) разрабатывает рекомендации и (или) предложения по совершенствованию рассмотренных проектов.</w:t>
      </w:r>
    </w:p>
    <w:p w14:paraId="315C3940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>10. Совет имеет право:</w:t>
      </w:r>
    </w:p>
    <w:p w14:paraId="751BB84E" w14:textId="3D9CB858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 xml:space="preserve">1) приглашать и заслушивать на своих заседаниях представителей органов государственной власти Свердловской области, органов местного самоуправления </w:t>
      </w:r>
      <w:r w:rsidR="00716E7F">
        <w:rPr>
          <w:rFonts w:ascii="Liberation Serif" w:hAnsi="Liberation Serif" w:cs="Liberation Serif"/>
          <w:sz w:val="24"/>
          <w:szCs w:val="22"/>
        </w:rPr>
        <w:t>муниципального</w:t>
      </w:r>
      <w:r w:rsidR="00215A4A">
        <w:rPr>
          <w:rFonts w:ascii="Liberation Serif" w:hAnsi="Liberation Serif" w:cs="Liberation Serif"/>
          <w:sz w:val="24"/>
          <w:szCs w:val="22"/>
        </w:rPr>
        <w:t xml:space="preserve"> округа Первоуральск,</w:t>
      </w:r>
      <w:r w:rsidRPr="0004142D">
        <w:rPr>
          <w:rFonts w:ascii="Liberation Serif" w:hAnsi="Liberation Serif" w:cs="Liberation Serif"/>
          <w:sz w:val="24"/>
          <w:szCs w:val="22"/>
        </w:rPr>
        <w:t xml:space="preserve"> иных органов и организаций, заинтересованных лиц, экспертов, специалистов, консультантов, не являющихся членами совета;</w:t>
      </w:r>
    </w:p>
    <w:p w14:paraId="315F5DE4" w14:textId="09CA9692" w:rsidR="0004142D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04142D">
        <w:rPr>
          <w:rFonts w:ascii="Liberation Serif" w:hAnsi="Liberation Serif" w:cs="Liberation Serif"/>
          <w:sz w:val="24"/>
          <w:szCs w:val="22"/>
        </w:rPr>
        <w:t xml:space="preserve">2) запрашивать в органах государственной власти Свердловской области, органах местного самоуправления </w:t>
      </w:r>
      <w:r w:rsidR="00716E7F">
        <w:rPr>
          <w:rFonts w:ascii="Liberation Serif" w:hAnsi="Liberation Serif" w:cs="Liberation Serif"/>
          <w:sz w:val="24"/>
          <w:szCs w:val="22"/>
        </w:rPr>
        <w:t>муниципального</w:t>
      </w:r>
      <w:r w:rsidR="00215A4A">
        <w:rPr>
          <w:rFonts w:ascii="Liberation Serif" w:hAnsi="Liberation Serif" w:cs="Liberation Serif"/>
          <w:sz w:val="24"/>
          <w:szCs w:val="22"/>
        </w:rPr>
        <w:t xml:space="preserve"> округа Первоуральск</w:t>
      </w:r>
      <w:r w:rsidRPr="0004142D">
        <w:rPr>
          <w:rFonts w:ascii="Liberation Serif" w:hAnsi="Liberation Serif" w:cs="Liberation Serif"/>
          <w:sz w:val="24"/>
          <w:szCs w:val="22"/>
        </w:rPr>
        <w:t>, у застройщиков, в проектных организациях и получать от них документы, информацию, справочные материалы по вопросам, относящимся к компетенции совета.</w:t>
      </w:r>
    </w:p>
    <w:p w14:paraId="4988BCC9" w14:textId="1DBF5A11" w:rsidR="00215A4A" w:rsidRDefault="00215A4A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</w:p>
    <w:p w14:paraId="50EEF8FE" w14:textId="644922D2" w:rsidR="00215A4A" w:rsidRDefault="00215A4A" w:rsidP="00215A4A">
      <w:pPr>
        <w:pStyle w:val="ConsPlusNormal"/>
        <w:ind w:firstLine="540"/>
        <w:jc w:val="center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>Структура совета</w:t>
      </w:r>
    </w:p>
    <w:p w14:paraId="64C9AE73" w14:textId="77777777" w:rsidR="00215A4A" w:rsidRPr="0004142D" w:rsidRDefault="00215A4A" w:rsidP="00215A4A">
      <w:pPr>
        <w:pStyle w:val="ConsPlusNormal"/>
        <w:ind w:firstLine="540"/>
        <w:jc w:val="center"/>
        <w:rPr>
          <w:rFonts w:ascii="Liberation Serif" w:hAnsi="Liberation Serif" w:cs="Liberation Serif"/>
          <w:sz w:val="22"/>
          <w:szCs w:val="22"/>
        </w:rPr>
      </w:pPr>
    </w:p>
    <w:p w14:paraId="28CE964B" w14:textId="6AAAD912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 xml:space="preserve">11. Состав совета утверждается постановлением Администрации </w:t>
      </w:r>
      <w:r w:rsidR="00AB57AE">
        <w:rPr>
          <w:rFonts w:ascii="Liberation Serif" w:hAnsi="Liberation Serif" w:cs="Liberation Serif"/>
          <w:sz w:val="24"/>
          <w:szCs w:val="24"/>
        </w:rPr>
        <w:t>муниципального</w:t>
      </w:r>
      <w:r w:rsidR="00215A4A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Pr="00215A4A">
        <w:rPr>
          <w:rFonts w:ascii="Liberation Serif" w:hAnsi="Liberation Serif" w:cs="Liberation Serif"/>
          <w:sz w:val="24"/>
          <w:szCs w:val="24"/>
        </w:rPr>
        <w:t>.</w:t>
      </w:r>
    </w:p>
    <w:p w14:paraId="6F8D0DDE" w14:textId="1FFB168D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 xml:space="preserve">12. В состав совета не может входить более </w:t>
      </w:r>
      <w:r w:rsidR="00966731">
        <w:rPr>
          <w:rFonts w:ascii="Liberation Serif" w:hAnsi="Liberation Serif" w:cs="Liberation Serif"/>
          <w:sz w:val="24"/>
          <w:szCs w:val="24"/>
        </w:rPr>
        <w:t>10</w:t>
      </w:r>
      <w:r w:rsidRPr="00215A4A">
        <w:rPr>
          <w:rFonts w:ascii="Liberation Serif" w:hAnsi="Liberation Serif" w:cs="Liberation Serif"/>
          <w:sz w:val="24"/>
          <w:szCs w:val="24"/>
        </w:rPr>
        <w:t xml:space="preserve"> человек с правом голоса.</w:t>
      </w:r>
    </w:p>
    <w:p w14:paraId="4C9C3CE0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13. В состав совета входят председатель, заместитель председателя, секретарь и члены совета.</w:t>
      </w:r>
    </w:p>
    <w:p w14:paraId="1289B7CA" w14:textId="607E6813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 xml:space="preserve">14. В состав совета включаются представители органов местного самоуправления </w:t>
      </w:r>
      <w:r w:rsidR="00716E7F">
        <w:rPr>
          <w:rFonts w:ascii="Liberation Serif" w:hAnsi="Liberation Serif" w:cs="Liberation Serif"/>
          <w:sz w:val="24"/>
          <w:szCs w:val="24"/>
        </w:rPr>
        <w:t>муниципального</w:t>
      </w:r>
      <w:r w:rsidR="00215A4A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Pr="00215A4A">
        <w:rPr>
          <w:rFonts w:ascii="Liberation Serif" w:hAnsi="Liberation Serif" w:cs="Liberation Serif"/>
          <w:sz w:val="24"/>
          <w:szCs w:val="24"/>
        </w:rPr>
        <w:t xml:space="preserve"> и подведомственных Администрации </w:t>
      </w:r>
      <w:r w:rsidR="00716E7F">
        <w:rPr>
          <w:rFonts w:ascii="Liberation Serif" w:hAnsi="Liberation Serif" w:cs="Liberation Serif"/>
          <w:sz w:val="24"/>
          <w:szCs w:val="24"/>
        </w:rPr>
        <w:t xml:space="preserve">муниципального </w:t>
      </w:r>
      <w:r w:rsidR="00215A4A">
        <w:rPr>
          <w:rFonts w:ascii="Liberation Serif" w:hAnsi="Liberation Serif" w:cs="Liberation Serif"/>
          <w:sz w:val="24"/>
          <w:szCs w:val="24"/>
        </w:rPr>
        <w:t>округа Первоуральск</w:t>
      </w:r>
      <w:r w:rsidRPr="00215A4A">
        <w:rPr>
          <w:rFonts w:ascii="Liberation Serif" w:hAnsi="Liberation Serif" w:cs="Liberation Serif"/>
          <w:sz w:val="24"/>
          <w:szCs w:val="24"/>
        </w:rPr>
        <w:t xml:space="preserve"> учреждений, представители архитектурного сообщества, представители органов исполнительной власти Свердловской области, представитель саморегулируемой организации в сфере строительства, а также иные кандидаты по предложению председателя совета.</w:t>
      </w:r>
    </w:p>
    <w:p w14:paraId="6F8ED6F5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15. Председатель совета осуществляет следующие полномочия:</w:t>
      </w:r>
    </w:p>
    <w:p w14:paraId="4288AC7E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1) созывает заседания совета;</w:t>
      </w:r>
    </w:p>
    <w:p w14:paraId="2AA8E4D1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2) утверждает повестку заседания совета;</w:t>
      </w:r>
    </w:p>
    <w:p w14:paraId="4FF4CC0F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3) ведет заседания совета;</w:t>
      </w:r>
    </w:p>
    <w:p w14:paraId="389A7492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4) подписывает протоколы заседаний совета.</w:t>
      </w:r>
    </w:p>
    <w:p w14:paraId="611A63E4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16. Заместитель председателя совета исполняет обязанности председателя совета в его отсутствие.</w:t>
      </w:r>
    </w:p>
    <w:p w14:paraId="1170B8E5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17. Члены совета имеют право:</w:t>
      </w:r>
    </w:p>
    <w:p w14:paraId="2E4BCBD6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1) предварительно знакомиться с проектами, вынесенными на рассмотрение совета;</w:t>
      </w:r>
    </w:p>
    <w:p w14:paraId="454EDC53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2) выступать на заседаниях совета;</w:t>
      </w:r>
    </w:p>
    <w:p w14:paraId="4999CD21" w14:textId="66B83ED2" w:rsidR="0004142D" w:rsidRP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lastRenderedPageBreak/>
        <w:t>3) вносить предложения в повестку заседания совета;</w:t>
      </w:r>
    </w:p>
    <w:p w14:paraId="7362B635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4) запрашивать у секретаря и получать у него документы, материалы по вопросам, рассматриваемым на заседании совета;</w:t>
      </w:r>
    </w:p>
    <w:p w14:paraId="5CE635F0" w14:textId="7A283413" w:rsidR="0004142D" w:rsidRP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5) высказывать свое независимое профессиональное мнение по каждому вопросу повестки заседания совета.</w:t>
      </w:r>
    </w:p>
    <w:p w14:paraId="06B01ED8" w14:textId="77777777" w:rsidR="0004142D" w:rsidRP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18. Член совета участвует в заседаниях совета с правом голоса, за исключением случаев, когда он является разработчиком проекта, вынесенного на рассмотрение совета.</w:t>
      </w:r>
    </w:p>
    <w:p w14:paraId="2D9BF21A" w14:textId="77777777" w:rsidR="0004142D" w:rsidRP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Делегирование членами совета своего права на участие в заседаниях совета иным лицам не допускается.</w:t>
      </w:r>
    </w:p>
    <w:p w14:paraId="1D74D575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19. Член совета обязан:</w:t>
      </w:r>
    </w:p>
    <w:p w14:paraId="64750B62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1) лично присутствовать на заседаниях совета;</w:t>
      </w:r>
    </w:p>
    <w:p w14:paraId="283C4DD4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2) уведомлять присутствующих на заседании совета о том, что он является разработчиком проекта, вынесенного на рассмотрение совета;</w:t>
      </w:r>
    </w:p>
    <w:p w14:paraId="51E460BD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3) уведомлять секретаря совета:</w:t>
      </w:r>
    </w:p>
    <w:p w14:paraId="7816E1F2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о своем отсутствии на заседании совета по уважительной причине не менее чем за два дня до даты заседания совета;</w:t>
      </w:r>
    </w:p>
    <w:p w14:paraId="01EA52D6" w14:textId="20E6FBCC" w:rsidR="0004142D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об изменении контактной информации (места работы, номера телефона, адреса электронной почты и т.д.).</w:t>
      </w:r>
    </w:p>
    <w:p w14:paraId="585696C0" w14:textId="0CE23532" w:rsidR="00215A4A" w:rsidRDefault="00215A4A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14:paraId="5D1F72CA" w14:textId="317EB34B" w:rsidR="00215A4A" w:rsidRPr="00215A4A" w:rsidRDefault="00215A4A" w:rsidP="00215A4A">
      <w:pPr>
        <w:pStyle w:val="ConsPlusNormal"/>
        <w:ind w:firstLine="54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Организация деятельности совета</w:t>
      </w:r>
    </w:p>
    <w:p w14:paraId="15788242" w14:textId="77777777" w:rsidR="0004142D" w:rsidRPr="00215A4A" w:rsidRDefault="0004142D" w:rsidP="0004142D">
      <w:pPr>
        <w:pStyle w:val="ConsPlusNormal"/>
        <w:rPr>
          <w:rFonts w:ascii="Liberation Serif" w:hAnsi="Liberation Serif" w:cs="Liberation Serif"/>
          <w:sz w:val="22"/>
          <w:szCs w:val="22"/>
        </w:rPr>
      </w:pPr>
    </w:p>
    <w:p w14:paraId="0EE64069" w14:textId="035E80C8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 xml:space="preserve">20. Организационное обеспечение текущей деятельности совета осуществляет </w:t>
      </w:r>
      <w:r w:rsidR="00215A4A">
        <w:rPr>
          <w:rFonts w:ascii="Liberation Serif" w:hAnsi="Liberation Serif" w:cs="Liberation Serif"/>
          <w:sz w:val="24"/>
          <w:szCs w:val="22"/>
        </w:rPr>
        <w:t xml:space="preserve">Управлением архитектуры и градостроительства Администрации </w:t>
      </w:r>
      <w:r w:rsidR="00716E7F">
        <w:rPr>
          <w:rFonts w:ascii="Liberation Serif" w:hAnsi="Liberation Serif" w:cs="Liberation Serif"/>
          <w:sz w:val="24"/>
          <w:szCs w:val="22"/>
        </w:rPr>
        <w:t>муниципального</w:t>
      </w:r>
      <w:r w:rsidR="00215A4A">
        <w:rPr>
          <w:rFonts w:ascii="Liberation Serif" w:hAnsi="Liberation Serif" w:cs="Liberation Serif"/>
          <w:sz w:val="24"/>
          <w:szCs w:val="22"/>
        </w:rPr>
        <w:t xml:space="preserve"> округа Первоуральск</w:t>
      </w:r>
      <w:r w:rsidRPr="00215A4A">
        <w:rPr>
          <w:rFonts w:ascii="Liberation Serif" w:hAnsi="Liberation Serif" w:cs="Liberation Serif"/>
          <w:sz w:val="24"/>
          <w:szCs w:val="22"/>
        </w:rPr>
        <w:t xml:space="preserve"> (далее - </w:t>
      </w:r>
      <w:r w:rsidR="00215A4A">
        <w:rPr>
          <w:rFonts w:ascii="Liberation Serif" w:hAnsi="Liberation Serif" w:cs="Liberation Serif"/>
          <w:sz w:val="24"/>
          <w:szCs w:val="22"/>
        </w:rPr>
        <w:t>Управление</w:t>
      </w:r>
      <w:r w:rsidRPr="00215A4A">
        <w:rPr>
          <w:rFonts w:ascii="Liberation Serif" w:hAnsi="Liberation Serif" w:cs="Liberation Serif"/>
          <w:sz w:val="24"/>
          <w:szCs w:val="22"/>
        </w:rPr>
        <w:t>).</w:t>
      </w:r>
    </w:p>
    <w:p w14:paraId="39C84CC5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21. Техническую организацию деятельности совета осуществляет секретарь совета. Секретарь совета не обладает правом голоса.</w:t>
      </w:r>
    </w:p>
    <w:p w14:paraId="3FE589CD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22. Секретарь совета осуществляет следующие функции:</w:t>
      </w:r>
    </w:p>
    <w:p w14:paraId="6C3356F5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1) организует документационное обеспечение деятельности совета;</w:t>
      </w:r>
    </w:p>
    <w:p w14:paraId="67974494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2) по поручению председателя совета оповещает членов совета и приглашенных на заседание совета лиц о дате, времени и месте проведения заседания;</w:t>
      </w:r>
    </w:p>
    <w:p w14:paraId="61D3955B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3) направляет членам совета, приглашенным лицам документы и материалы по вопросам, включенным в повестку заседания совета;</w:t>
      </w:r>
    </w:p>
    <w:p w14:paraId="401CB753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4) осуществляет подготовку протокола заседания совета и обеспечивает его доведение до сведения членов совета.</w:t>
      </w:r>
    </w:p>
    <w:p w14:paraId="108FC791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23. Формой работы совета является заседание.</w:t>
      </w:r>
    </w:p>
    <w:p w14:paraId="4C5438C4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 xml:space="preserve">24. Заседания совета проводятся не реже одного заседания в месяц, но не позднее 15 рабочих дней </w:t>
      </w:r>
      <w:proofErr w:type="gramStart"/>
      <w:r w:rsidRPr="00215A4A">
        <w:rPr>
          <w:rFonts w:ascii="Liberation Serif" w:hAnsi="Liberation Serif" w:cs="Liberation Serif"/>
          <w:sz w:val="24"/>
          <w:szCs w:val="22"/>
        </w:rPr>
        <w:t>с даты поступления</w:t>
      </w:r>
      <w:proofErr w:type="gramEnd"/>
      <w:r w:rsidRPr="00215A4A">
        <w:rPr>
          <w:rFonts w:ascii="Liberation Serif" w:hAnsi="Liberation Serif" w:cs="Liberation Serif"/>
          <w:sz w:val="24"/>
          <w:szCs w:val="22"/>
        </w:rPr>
        <w:t xml:space="preserve"> проекта на рассмотрение совета.</w:t>
      </w:r>
    </w:p>
    <w:p w14:paraId="1122FE52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25. Заседания совета считаются правомочными, если на них присутствует более половины от общего числа состава совета.</w:t>
      </w:r>
    </w:p>
    <w:p w14:paraId="12321836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 xml:space="preserve">26. Секретарь уведомляет членов совета о дате, времени и месте проведения заседания совета не </w:t>
      </w:r>
      <w:proofErr w:type="gramStart"/>
      <w:r w:rsidRPr="00215A4A">
        <w:rPr>
          <w:rFonts w:ascii="Liberation Serif" w:hAnsi="Liberation Serif" w:cs="Liberation Serif"/>
          <w:sz w:val="24"/>
          <w:szCs w:val="22"/>
        </w:rPr>
        <w:t>позднее</w:t>
      </w:r>
      <w:proofErr w:type="gramEnd"/>
      <w:r w:rsidRPr="00215A4A">
        <w:rPr>
          <w:rFonts w:ascii="Liberation Serif" w:hAnsi="Liberation Serif" w:cs="Liberation Serif"/>
          <w:sz w:val="24"/>
          <w:szCs w:val="22"/>
        </w:rPr>
        <w:t xml:space="preserve"> чем за пять дней до дня проведения заседания.</w:t>
      </w:r>
    </w:p>
    <w:p w14:paraId="53165A41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27. Заседание совета проводится с участием застройщика и (или) разработчика проекта, а также проектных организаций и консалтинговых компаний, привлеченных к разработке проекта.</w:t>
      </w:r>
    </w:p>
    <w:p w14:paraId="06FFBD90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28. Решения совета принимаются открытым голосованием. Подсчет голосов осуществляет секретарь совета.</w:t>
      </w:r>
    </w:p>
    <w:p w14:paraId="06E6CB79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Совет принимает решения о возможности или невозможности развития конкретных территорий с целью строительства зданий, строений, сооружений, заявленные параметры и функциональное назначение которых указаны в проектах, представленных на рассмотрение совета.</w:t>
      </w:r>
    </w:p>
    <w:p w14:paraId="3484C3FD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29. Каждый член совета имеет право одного голоса.</w:t>
      </w:r>
    </w:p>
    <w:p w14:paraId="4A0ABD57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30. Каждый член совета может принять один из двух вариантов решения:</w:t>
      </w:r>
    </w:p>
    <w:p w14:paraId="506E55EF" w14:textId="771D1FBD" w:rsidR="00215A4A" w:rsidRDefault="00215A4A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lastRenderedPageBreak/>
        <w:t xml:space="preserve">- </w:t>
      </w:r>
      <w:r w:rsidR="0004142D" w:rsidRPr="00215A4A">
        <w:rPr>
          <w:rFonts w:ascii="Liberation Serif" w:hAnsi="Liberation Serif" w:cs="Liberation Serif"/>
          <w:sz w:val="24"/>
          <w:szCs w:val="22"/>
        </w:rPr>
        <w:t>рекомендовать проект к согласованию;</w:t>
      </w:r>
    </w:p>
    <w:p w14:paraId="0926920D" w14:textId="430E862B" w:rsidR="00215A4A" w:rsidRDefault="00215A4A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- </w:t>
      </w:r>
      <w:r w:rsidR="0004142D" w:rsidRPr="00215A4A">
        <w:rPr>
          <w:rFonts w:ascii="Liberation Serif" w:hAnsi="Liberation Serif" w:cs="Liberation Serif"/>
          <w:sz w:val="24"/>
          <w:szCs w:val="22"/>
        </w:rPr>
        <w:t>отклонить проект и предложить порядок его корректировки.</w:t>
      </w:r>
    </w:p>
    <w:p w14:paraId="642F2450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31. Отклоненный проект может быть вынесен на повторное рассмотрение совета только после изменения одного или нескольких параметров:</w:t>
      </w:r>
    </w:p>
    <w:p w14:paraId="7C2A8AB5" w14:textId="77777777" w:rsidR="00215A4A" w:rsidRDefault="00215A4A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- </w:t>
      </w:r>
      <w:r w:rsidR="0004142D" w:rsidRPr="00215A4A">
        <w:rPr>
          <w:rFonts w:ascii="Liberation Serif" w:hAnsi="Liberation Serif" w:cs="Liberation Serif"/>
          <w:sz w:val="24"/>
          <w:szCs w:val="22"/>
        </w:rPr>
        <w:t>этажности застройки;</w:t>
      </w:r>
    </w:p>
    <w:p w14:paraId="640419E3" w14:textId="77777777" w:rsidR="00215A4A" w:rsidRDefault="00215A4A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- </w:t>
      </w:r>
      <w:r w:rsidR="0004142D" w:rsidRPr="00215A4A">
        <w:rPr>
          <w:rFonts w:ascii="Liberation Serif" w:hAnsi="Liberation Serif" w:cs="Liberation Serif"/>
          <w:sz w:val="24"/>
          <w:szCs w:val="22"/>
        </w:rPr>
        <w:t>объема строительства (технико-экономические параметры);</w:t>
      </w:r>
    </w:p>
    <w:p w14:paraId="6A970528" w14:textId="77777777" w:rsidR="00215A4A" w:rsidRDefault="00215A4A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- </w:t>
      </w:r>
      <w:r w:rsidR="0004142D" w:rsidRPr="00215A4A">
        <w:rPr>
          <w:rFonts w:ascii="Liberation Serif" w:hAnsi="Liberation Serif" w:cs="Liberation Serif"/>
          <w:sz w:val="24"/>
          <w:szCs w:val="22"/>
        </w:rPr>
        <w:t>функционального назначения объекта;</w:t>
      </w:r>
    </w:p>
    <w:p w14:paraId="4AAEF3A3" w14:textId="77777777" w:rsidR="00215A4A" w:rsidRDefault="00215A4A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- </w:t>
      </w:r>
      <w:r w:rsidR="0004142D" w:rsidRPr="00215A4A">
        <w:rPr>
          <w:rFonts w:ascii="Liberation Serif" w:hAnsi="Liberation Serif" w:cs="Liberation Serif"/>
          <w:sz w:val="24"/>
          <w:szCs w:val="22"/>
        </w:rPr>
        <w:t>месторасположения объекта.</w:t>
      </w:r>
    </w:p>
    <w:p w14:paraId="0A2D0A11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32. Для принятия решения советом необходим перевес в три голоса.</w:t>
      </w:r>
    </w:p>
    <w:p w14:paraId="265C6DF6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33. В случае отсутствия перевеса в три голоса решение считается не принятым. Проект выносится на повторное рассмотрение совета.</w:t>
      </w:r>
    </w:p>
    <w:p w14:paraId="61C53C67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34. Решение совета оформляется протоколом, который подписывает председательствующий на заседании совета. Члены совета имеют право на персональное и (или) отдельное мнение по каждому вопросу, которое приобщается к протоколу или вносится в протокол.</w:t>
      </w:r>
    </w:p>
    <w:p w14:paraId="357AC348" w14:textId="77777777" w:rsidR="00215A4A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>35. Копии протокола заседания совета секретарь направляет членам совета.</w:t>
      </w:r>
    </w:p>
    <w:p w14:paraId="689E2AC8" w14:textId="256C2C6C" w:rsidR="0004142D" w:rsidRDefault="0004142D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  <w:r w:rsidRPr="00215A4A">
        <w:rPr>
          <w:rFonts w:ascii="Liberation Serif" w:hAnsi="Liberation Serif" w:cs="Liberation Serif"/>
          <w:sz w:val="24"/>
          <w:szCs w:val="22"/>
        </w:rPr>
        <w:t xml:space="preserve">36. Протоколы заседания совета и проектные материалы регистрируются в </w:t>
      </w:r>
      <w:r w:rsidR="00215A4A">
        <w:rPr>
          <w:rFonts w:ascii="Liberation Serif" w:hAnsi="Liberation Serif" w:cs="Liberation Serif"/>
          <w:sz w:val="24"/>
          <w:szCs w:val="22"/>
        </w:rPr>
        <w:t>Управлении</w:t>
      </w:r>
      <w:r w:rsidRPr="00215A4A">
        <w:rPr>
          <w:rFonts w:ascii="Liberation Serif" w:hAnsi="Liberation Serif" w:cs="Liberation Serif"/>
          <w:sz w:val="24"/>
          <w:szCs w:val="22"/>
        </w:rPr>
        <w:t>.</w:t>
      </w:r>
    </w:p>
    <w:p w14:paraId="41F103CD" w14:textId="562B9DC6" w:rsidR="00215A4A" w:rsidRDefault="00215A4A" w:rsidP="00215A4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2"/>
        </w:rPr>
      </w:pPr>
    </w:p>
    <w:p w14:paraId="625087A6" w14:textId="34C696B8" w:rsidR="00215A4A" w:rsidRPr="00215A4A" w:rsidRDefault="00215A4A" w:rsidP="00215A4A">
      <w:pPr>
        <w:pStyle w:val="ConsPlusNormal"/>
        <w:ind w:firstLine="540"/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>Информационная поддержка деятельности совета</w:t>
      </w:r>
    </w:p>
    <w:p w14:paraId="16DC1FBD" w14:textId="77777777" w:rsidR="0004142D" w:rsidRPr="00215A4A" w:rsidRDefault="0004142D" w:rsidP="0004142D">
      <w:pPr>
        <w:pStyle w:val="ConsPlusNormal"/>
        <w:rPr>
          <w:rFonts w:ascii="Liberation Serif" w:hAnsi="Liberation Serif" w:cs="Liberation Serif"/>
          <w:sz w:val="24"/>
          <w:szCs w:val="24"/>
        </w:rPr>
      </w:pPr>
    </w:p>
    <w:p w14:paraId="51AAA16F" w14:textId="0EBF9A5B" w:rsidR="00A3186B" w:rsidRDefault="0004142D" w:rsidP="00A3186B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 xml:space="preserve">37. В целях информационной поддержки деятельности совета на официальном сайте Администрации </w:t>
      </w:r>
      <w:r w:rsidR="00716E7F">
        <w:rPr>
          <w:rFonts w:ascii="Liberation Serif" w:hAnsi="Liberation Serif" w:cs="Liberation Serif"/>
          <w:sz w:val="24"/>
          <w:szCs w:val="24"/>
        </w:rPr>
        <w:t>муниципального</w:t>
      </w:r>
      <w:r w:rsidR="00215A4A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Pr="00215A4A">
        <w:rPr>
          <w:rFonts w:ascii="Liberation Serif" w:hAnsi="Liberation Serif" w:cs="Liberation Serif"/>
          <w:sz w:val="24"/>
          <w:szCs w:val="24"/>
        </w:rPr>
        <w:t xml:space="preserve"> в информационно-телекоммуникационной сети Интернет (</w:t>
      </w:r>
      <w:hyperlink r:id="rId10" w:history="1">
        <w:r w:rsidR="00A3186B" w:rsidRPr="00460A7D">
          <w:rPr>
            <w:rStyle w:val="af4"/>
            <w:rFonts w:ascii="Liberation Serif" w:hAnsi="Liberation Serif" w:cs="Liberation Serif"/>
            <w:sz w:val="24"/>
            <w:szCs w:val="24"/>
            <w:lang w:val="en-US"/>
          </w:rPr>
          <w:t>www</w:t>
        </w:r>
        <w:r w:rsidR="00A3186B" w:rsidRPr="00460A7D">
          <w:rPr>
            <w:rStyle w:val="af4"/>
            <w:rFonts w:ascii="Liberation Serif" w:hAnsi="Liberation Serif" w:cs="Liberation Serif"/>
            <w:sz w:val="24"/>
            <w:szCs w:val="24"/>
          </w:rPr>
          <w:t>.</w:t>
        </w:r>
        <w:proofErr w:type="spellStart"/>
        <w:r w:rsidR="00A3186B" w:rsidRPr="00460A7D">
          <w:rPr>
            <w:rStyle w:val="af4"/>
            <w:rFonts w:ascii="Liberation Serif" w:hAnsi="Liberation Serif" w:cs="Liberation Serif"/>
            <w:sz w:val="24"/>
            <w:szCs w:val="24"/>
            <w:lang w:val="en-US"/>
          </w:rPr>
          <w:t>prvadm</w:t>
        </w:r>
        <w:proofErr w:type="spellEnd"/>
        <w:r w:rsidR="00A3186B" w:rsidRPr="00460A7D">
          <w:rPr>
            <w:rStyle w:val="af4"/>
            <w:rFonts w:ascii="Liberation Serif" w:hAnsi="Liberation Serif" w:cs="Liberation Serif"/>
            <w:sz w:val="24"/>
            <w:szCs w:val="24"/>
          </w:rPr>
          <w:t>.</w:t>
        </w:r>
        <w:proofErr w:type="spellStart"/>
        <w:r w:rsidR="00A3186B" w:rsidRPr="00460A7D">
          <w:rPr>
            <w:rStyle w:val="af4"/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</w:hyperlink>
      <w:r w:rsidRPr="00215A4A">
        <w:rPr>
          <w:rFonts w:ascii="Liberation Serif" w:hAnsi="Liberation Serif" w:cs="Liberation Serif"/>
          <w:sz w:val="24"/>
          <w:szCs w:val="24"/>
        </w:rPr>
        <w:t>) (далее - официальный сайт) функционирует специальный раздел.</w:t>
      </w:r>
    </w:p>
    <w:p w14:paraId="1DE9B31D" w14:textId="77777777" w:rsidR="00A3186B" w:rsidRDefault="0004142D" w:rsidP="00A3186B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38. На официальном сайте размещаются:</w:t>
      </w:r>
    </w:p>
    <w:p w14:paraId="097B4EF0" w14:textId="77777777" w:rsidR="00A3186B" w:rsidRDefault="00A3186B" w:rsidP="00A3186B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04142D" w:rsidRPr="00215A4A">
        <w:rPr>
          <w:rFonts w:ascii="Liberation Serif" w:hAnsi="Liberation Serif" w:cs="Liberation Serif"/>
          <w:sz w:val="24"/>
          <w:szCs w:val="24"/>
        </w:rPr>
        <w:t>проекты, вынесенные на рассмотрение совета, для ознакомления с ними участников заседания совета и иных лиц за пять дней до проведения заседания совета;</w:t>
      </w:r>
    </w:p>
    <w:p w14:paraId="721EF730" w14:textId="77777777" w:rsidR="00A3186B" w:rsidRDefault="00A3186B" w:rsidP="00A3186B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04142D" w:rsidRPr="00215A4A">
        <w:rPr>
          <w:rFonts w:ascii="Liberation Serif" w:hAnsi="Liberation Serif" w:cs="Liberation Serif"/>
          <w:sz w:val="24"/>
          <w:szCs w:val="24"/>
        </w:rPr>
        <w:t>информация о деятельности совета.</w:t>
      </w:r>
    </w:p>
    <w:p w14:paraId="1C34587C" w14:textId="77777777" w:rsidR="00A3186B" w:rsidRDefault="0004142D" w:rsidP="00A3186B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39. В течение пяти дней до дня проведения заседания совета участники заседания совета и иные лица, ознакомившиеся с материалами на официальном сайте, могут направить предложения по повестке заседания совета секретарю совета.</w:t>
      </w:r>
    </w:p>
    <w:p w14:paraId="48ACE498" w14:textId="3002C4A2" w:rsidR="00A3186B" w:rsidRDefault="0004142D" w:rsidP="00A3186B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 xml:space="preserve">Обращения участников заседания совета и иных лиц должны быть зарегистрированы в </w:t>
      </w:r>
      <w:r w:rsidR="00AB57AE">
        <w:rPr>
          <w:rFonts w:ascii="Liberation Serif" w:hAnsi="Liberation Serif" w:cs="Liberation Serif"/>
          <w:sz w:val="24"/>
          <w:szCs w:val="24"/>
        </w:rPr>
        <w:t>контрольно-организационном</w:t>
      </w:r>
      <w:r w:rsidRPr="00215A4A">
        <w:rPr>
          <w:rFonts w:ascii="Liberation Serif" w:hAnsi="Liberation Serif" w:cs="Liberation Serif"/>
          <w:sz w:val="24"/>
          <w:szCs w:val="24"/>
        </w:rPr>
        <w:t xml:space="preserve"> отделе </w:t>
      </w:r>
      <w:r w:rsidR="00716E7F">
        <w:rPr>
          <w:rFonts w:ascii="Liberation Serif" w:hAnsi="Liberation Serif" w:cs="Liberation Serif"/>
          <w:sz w:val="24"/>
          <w:szCs w:val="24"/>
        </w:rPr>
        <w:t>Администрации</w:t>
      </w:r>
      <w:r w:rsidR="00AB57AE">
        <w:rPr>
          <w:rFonts w:ascii="Liberation Serif" w:hAnsi="Liberation Serif" w:cs="Liberation Serif"/>
          <w:sz w:val="24"/>
          <w:szCs w:val="24"/>
        </w:rPr>
        <w:t xml:space="preserve"> муниципального округа Первоуральск</w:t>
      </w:r>
      <w:r w:rsidR="00A3186B">
        <w:rPr>
          <w:rFonts w:ascii="Liberation Serif" w:hAnsi="Liberation Serif" w:cs="Liberation Serif"/>
          <w:sz w:val="24"/>
          <w:szCs w:val="24"/>
        </w:rPr>
        <w:t>.</w:t>
      </w:r>
    </w:p>
    <w:p w14:paraId="182BB593" w14:textId="4E81126E" w:rsidR="0004142D" w:rsidRPr="00215A4A" w:rsidRDefault="0004142D" w:rsidP="00A3186B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15A4A">
        <w:rPr>
          <w:rFonts w:ascii="Liberation Serif" w:hAnsi="Liberation Serif" w:cs="Liberation Serif"/>
          <w:sz w:val="24"/>
          <w:szCs w:val="24"/>
        </w:rPr>
        <w:t>40. В целях информирования населения о результатах заседаний совета допускается присутствие журналистов по предварительной аккредитации.</w:t>
      </w:r>
    </w:p>
    <w:bookmarkEnd w:id="1"/>
    <w:bookmarkEnd w:id="2"/>
    <w:p w14:paraId="72C394D4" w14:textId="77777777" w:rsidR="0004142D" w:rsidRPr="004156E6" w:rsidRDefault="0004142D" w:rsidP="0004142D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sectPr w:rsidR="0004142D" w:rsidRPr="004156E6" w:rsidSect="000E1AC0"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33B58" w14:textId="77777777" w:rsidR="00D10E7D" w:rsidRDefault="00D10E7D" w:rsidP="001466DB">
      <w:pPr>
        <w:spacing w:after="0" w:line="240" w:lineRule="auto"/>
      </w:pPr>
      <w:r>
        <w:separator/>
      </w:r>
    </w:p>
  </w:endnote>
  <w:endnote w:type="continuationSeparator" w:id="0">
    <w:p w14:paraId="56B9B548" w14:textId="77777777" w:rsidR="00D10E7D" w:rsidRDefault="00D10E7D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Liberation Serif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1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1C6D3" w14:textId="77777777" w:rsidR="00D10E7D" w:rsidRDefault="00D10E7D" w:rsidP="001466DB">
      <w:pPr>
        <w:spacing w:after="0" w:line="240" w:lineRule="auto"/>
      </w:pPr>
      <w:r>
        <w:separator/>
      </w:r>
    </w:p>
  </w:footnote>
  <w:footnote w:type="continuationSeparator" w:id="0">
    <w:p w14:paraId="60DE9F22" w14:textId="77777777" w:rsidR="00D10E7D" w:rsidRDefault="00D10E7D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49A1EFEC" w14:textId="77777777" w:rsidR="000726D8" w:rsidRPr="00DC59FE" w:rsidRDefault="000726D8" w:rsidP="00D54482">
        <w:pPr>
          <w:pStyle w:val="aa"/>
          <w:jc w:val="center"/>
          <w:rPr>
            <w:rFonts w:ascii="Liberation Serif" w:hAnsi="Liberation Serif"/>
          </w:rPr>
        </w:pPr>
        <w:r w:rsidRPr="00DC59FE">
          <w:rPr>
            <w:rFonts w:ascii="Liberation Serif" w:hAnsi="Liberation Serif"/>
            <w:sz w:val="24"/>
          </w:rPr>
          <w:fldChar w:fldCharType="begin"/>
        </w:r>
        <w:r w:rsidRPr="00DC59FE">
          <w:rPr>
            <w:rFonts w:ascii="Liberation Serif" w:hAnsi="Liberation Serif"/>
            <w:sz w:val="24"/>
          </w:rPr>
          <w:instrText>PAGE   \* MERGEFORMAT</w:instrText>
        </w:r>
        <w:r w:rsidRPr="00DC59FE">
          <w:rPr>
            <w:rFonts w:ascii="Liberation Serif" w:hAnsi="Liberation Serif"/>
            <w:sz w:val="24"/>
          </w:rPr>
          <w:fldChar w:fldCharType="separate"/>
        </w:r>
        <w:r w:rsidR="004B4267">
          <w:rPr>
            <w:rFonts w:ascii="Liberation Serif" w:hAnsi="Liberation Serif"/>
            <w:noProof/>
            <w:sz w:val="24"/>
          </w:rPr>
          <w:t>4</w:t>
        </w:r>
        <w:r w:rsidRPr="00DC59FE">
          <w:rPr>
            <w:rFonts w:ascii="Liberation Serif" w:hAnsi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721EE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A669AD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7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40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9"/>
  </w:num>
  <w:num w:numId="22">
    <w:abstractNumId w:val="0"/>
  </w:num>
  <w:num w:numId="23">
    <w:abstractNumId w:val="32"/>
  </w:num>
  <w:num w:numId="24">
    <w:abstractNumId w:val="46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5"/>
  </w:num>
  <w:num w:numId="33">
    <w:abstractNumId w:val="44"/>
  </w:num>
  <w:num w:numId="34">
    <w:abstractNumId w:val="9"/>
  </w:num>
  <w:num w:numId="35">
    <w:abstractNumId w:val="28"/>
  </w:num>
  <w:num w:numId="36">
    <w:abstractNumId w:val="36"/>
  </w:num>
  <w:num w:numId="37">
    <w:abstractNumId w:val="42"/>
  </w:num>
  <w:num w:numId="38">
    <w:abstractNumId w:val="22"/>
  </w:num>
  <w:num w:numId="39">
    <w:abstractNumId w:val="10"/>
  </w:num>
  <w:num w:numId="40">
    <w:abstractNumId w:val="33"/>
  </w:num>
  <w:num w:numId="41">
    <w:abstractNumId w:val="38"/>
  </w:num>
  <w:num w:numId="42">
    <w:abstractNumId w:val="37"/>
  </w:num>
  <w:num w:numId="43">
    <w:abstractNumId w:val="43"/>
  </w:num>
  <w:num w:numId="44">
    <w:abstractNumId w:val="26"/>
  </w:num>
  <w:num w:numId="45">
    <w:abstractNumId w:val="5"/>
  </w:num>
  <w:num w:numId="46">
    <w:abstractNumId w:val="41"/>
  </w:num>
  <w:num w:numId="47">
    <w:abstractNumId w:val="12"/>
  </w:num>
  <w:num w:numId="48">
    <w:abstractNumId w:val="30"/>
  </w:num>
  <w:num w:numId="49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26C76"/>
    <w:rsid w:val="00026EAD"/>
    <w:rsid w:val="0004142D"/>
    <w:rsid w:val="000726D8"/>
    <w:rsid w:val="00072E8E"/>
    <w:rsid w:val="00073F44"/>
    <w:rsid w:val="000B7AA6"/>
    <w:rsid w:val="000D7CC6"/>
    <w:rsid w:val="000E1AC0"/>
    <w:rsid w:val="001106B5"/>
    <w:rsid w:val="001466DB"/>
    <w:rsid w:val="00156134"/>
    <w:rsid w:val="001772E4"/>
    <w:rsid w:val="0019225C"/>
    <w:rsid w:val="002114ED"/>
    <w:rsid w:val="00214A24"/>
    <w:rsid w:val="00215A4A"/>
    <w:rsid w:val="00217EA5"/>
    <w:rsid w:val="00262B18"/>
    <w:rsid w:val="002A6B47"/>
    <w:rsid w:val="002B3FC4"/>
    <w:rsid w:val="002C5A95"/>
    <w:rsid w:val="0031218E"/>
    <w:rsid w:val="00356524"/>
    <w:rsid w:val="0037395D"/>
    <w:rsid w:val="00397B61"/>
    <w:rsid w:val="003B0B0C"/>
    <w:rsid w:val="003D3277"/>
    <w:rsid w:val="003F1214"/>
    <w:rsid w:val="00410434"/>
    <w:rsid w:val="004156E6"/>
    <w:rsid w:val="00423803"/>
    <w:rsid w:val="004244A0"/>
    <w:rsid w:val="00447685"/>
    <w:rsid w:val="00451A81"/>
    <w:rsid w:val="004B4267"/>
    <w:rsid w:val="004E0044"/>
    <w:rsid w:val="00503F6B"/>
    <w:rsid w:val="0050445F"/>
    <w:rsid w:val="00516340"/>
    <w:rsid w:val="00524A3A"/>
    <w:rsid w:val="00587196"/>
    <w:rsid w:val="005A0359"/>
    <w:rsid w:val="005F1B2A"/>
    <w:rsid w:val="00616A75"/>
    <w:rsid w:val="00646FB2"/>
    <w:rsid w:val="00660BF7"/>
    <w:rsid w:val="006668C8"/>
    <w:rsid w:val="00672842"/>
    <w:rsid w:val="00687E99"/>
    <w:rsid w:val="006A67DE"/>
    <w:rsid w:val="006B3F0B"/>
    <w:rsid w:val="006C2639"/>
    <w:rsid w:val="006D5842"/>
    <w:rsid w:val="00700D2E"/>
    <w:rsid w:val="007029AB"/>
    <w:rsid w:val="00707459"/>
    <w:rsid w:val="00710197"/>
    <w:rsid w:val="007140C8"/>
    <w:rsid w:val="00716E7F"/>
    <w:rsid w:val="00740425"/>
    <w:rsid w:val="00741741"/>
    <w:rsid w:val="007A6A5E"/>
    <w:rsid w:val="00827740"/>
    <w:rsid w:val="00870D14"/>
    <w:rsid w:val="008973BD"/>
    <w:rsid w:val="008978AC"/>
    <w:rsid w:val="008E6A5C"/>
    <w:rsid w:val="008E6C07"/>
    <w:rsid w:val="009034DA"/>
    <w:rsid w:val="00923A12"/>
    <w:rsid w:val="00966731"/>
    <w:rsid w:val="0097120F"/>
    <w:rsid w:val="009905F2"/>
    <w:rsid w:val="009B6BDB"/>
    <w:rsid w:val="009C4EC4"/>
    <w:rsid w:val="009F5BF2"/>
    <w:rsid w:val="00A0033D"/>
    <w:rsid w:val="00A14EAB"/>
    <w:rsid w:val="00A3186B"/>
    <w:rsid w:val="00A363BD"/>
    <w:rsid w:val="00A45CF6"/>
    <w:rsid w:val="00A7213C"/>
    <w:rsid w:val="00AB57AE"/>
    <w:rsid w:val="00AC027F"/>
    <w:rsid w:val="00AE3F42"/>
    <w:rsid w:val="00B14632"/>
    <w:rsid w:val="00B2662D"/>
    <w:rsid w:val="00B345D2"/>
    <w:rsid w:val="00B54FB0"/>
    <w:rsid w:val="00B76575"/>
    <w:rsid w:val="00B85D1C"/>
    <w:rsid w:val="00B95103"/>
    <w:rsid w:val="00BB3371"/>
    <w:rsid w:val="00C109F7"/>
    <w:rsid w:val="00C13B92"/>
    <w:rsid w:val="00D00175"/>
    <w:rsid w:val="00D10E7D"/>
    <w:rsid w:val="00D54482"/>
    <w:rsid w:val="00D80F01"/>
    <w:rsid w:val="00D90B22"/>
    <w:rsid w:val="00DB3FB2"/>
    <w:rsid w:val="00DB6A6F"/>
    <w:rsid w:val="00DC59FE"/>
    <w:rsid w:val="00DC7F31"/>
    <w:rsid w:val="00DD5B97"/>
    <w:rsid w:val="00DE6E2A"/>
    <w:rsid w:val="00DF4FCA"/>
    <w:rsid w:val="00E05C48"/>
    <w:rsid w:val="00E0714F"/>
    <w:rsid w:val="00E54B8D"/>
    <w:rsid w:val="00E55F22"/>
    <w:rsid w:val="00E95230"/>
    <w:rsid w:val="00EA4456"/>
    <w:rsid w:val="00EB560D"/>
    <w:rsid w:val="00ED488E"/>
    <w:rsid w:val="00F55D6D"/>
    <w:rsid w:val="00F9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2131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1b">
    <w:name w:val="Заголовок1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0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c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1">
    <w:name w:val="index heading"/>
    <w:basedOn w:val="1b"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3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4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Заголовок таблицы"/>
    <w:basedOn w:val="affff4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1b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7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d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8">
    <w:name w:val="Маркер –"/>
    <w:qFormat/>
    <w:rsid w:val="00B54FB0"/>
  </w:style>
  <w:style w:type="numbering" w:customStyle="1" w:styleId="affff9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3186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1b">
    <w:name w:val="Заголовок1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0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c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1">
    <w:name w:val="index heading"/>
    <w:basedOn w:val="1b"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3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4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Заголовок таблицы"/>
    <w:basedOn w:val="affff4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1b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7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d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8">
    <w:name w:val="Маркер –"/>
    <w:qFormat/>
    <w:rsid w:val="00B54FB0"/>
  </w:style>
  <w:style w:type="numbering" w:customStyle="1" w:styleId="affff9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318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rvad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1&amp;n=274210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B7D9E-700A-49F0-A6B0-4D146FCDF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8</cp:revision>
  <dcterms:created xsi:type="dcterms:W3CDTF">2024-08-08T10:15:00Z</dcterms:created>
  <dcterms:modified xsi:type="dcterms:W3CDTF">2025-01-17T11:07:00Z</dcterms:modified>
</cp:coreProperties>
</file>