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19" w:rsidRPr="00AD59E4" w:rsidRDefault="006B2619" w:rsidP="006B2619">
      <w:pPr>
        <w:jc w:val="center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>ПРОТОКОЛ</w:t>
      </w:r>
    </w:p>
    <w:p w:rsidR="006B2619" w:rsidRPr="00AD59E4" w:rsidRDefault="006B2619" w:rsidP="006B2619">
      <w:pPr>
        <w:jc w:val="center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 xml:space="preserve">проведения публичных слушаний </w:t>
      </w:r>
    </w:p>
    <w:p w:rsidR="006B2619" w:rsidRPr="00AD59E4" w:rsidRDefault="006B2619" w:rsidP="006B2619">
      <w:pPr>
        <w:jc w:val="center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 xml:space="preserve">по отчету об исполнении бюджета </w:t>
      </w:r>
    </w:p>
    <w:p w:rsidR="006B2619" w:rsidRPr="00AD59E4" w:rsidRDefault="006B2619" w:rsidP="006B2619">
      <w:pPr>
        <w:jc w:val="center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>городского округа Первоуральск за 202</w:t>
      </w:r>
      <w:r w:rsidR="005545A6">
        <w:rPr>
          <w:rFonts w:ascii="Liberation Serif" w:hAnsi="Liberation Serif"/>
          <w:b/>
          <w:bCs/>
        </w:rPr>
        <w:t>4</w:t>
      </w:r>
      <w:r w:rsidRPr="00AD59E4">
        <w:rPr>
          <w:rFonts w:ascii="Liberation Serif" w:hAnsi="Liberation Serif"/>
          <w:b/>
          <w:bCs/>
        </w:rPr>
        <w:t xml:space="preserve"> год </w:t>
      </w:r>
    </w:p>
    <w:p w:rsidR="006B2619" w:rsidRPr="00AD59E4" w:rsidRDefault="006B2619" w:rsidP="006B2619">
      <w:pPr>
        <w:jc w:val="center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 xml:space="preserve"> </w:t>
      </w:r>
    </w:p>
    <w:p w:rsidR="006B2619" w:rsidRPr="00AD59E4" w:rsidRDefault="006B2619" w:rsidP="006B2619">
      <w:pPr>
        <w:tabs>
          <w:tab w:val="right" w:pos="9355"/>
        </w:tabs>
        <w:jc w:val="both"/>
        <w:rPr>
          <w:rFonts w:ascii="Liberation Serif" w:hAnsi="Liberation Serif"/>
          <w:b/>
        </w:rPr>
      </w:pPr>
      <w:r w:rsidRPr="00AD59E4">
        <w:rPr>
          <w:rFonts w:ascii="Liberation Serif" w:hAnsi="Liberation Serif"/>
          <w:b/>
        </w:rPr>
        <w:t>27 марта 202</w:t>
      </w:r>
      <w:r w:rsidR="00767F31">
        <w:rPr>
          <w:rFonts w:ascii="Liberation Serif" w:hAnsi="Liberation Serif"/>
          <w:b/>
        </w:rPr>
        <w:t>5</w:t>
      </w:r>
      <w:r w:rsidRPr="00AD59E4">
        <w:rPr>
          <w:rFonts w:ascii="Liberation Serif" w:hAnsi="Liberation Serif"/>
          <w:b/>
        </w:rPr>
        <w:t xml:space="preserve"> года</w:t>
      </w:r>
      <w:r w:rsidRPr="00AD59E4">
        <w:rPr>
          <w:rFonts w:ascii="Liberation Serif" w:hAnsi="Liberation Serif"/>
          <w:b/>
        </w:rPr>
        <w:tab/>
      </w:r>
    </w:p>
    <w:p w:rsidR="006B2619" w:rsidRPr="00AD59E4" w:rsidRDefault="006B2619" w:rsidP="006B2619">
      <w:pPr>
        <w:tabs>
          <w:tab w:val="right" w:pos="9355"/>
        </w:tabs>
        <w:jc w:val="both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>1</w:t>
      </w:r>
      <w:r w:rsidR="00767F31">
        <w:rPr>
          <w:rFonts w:ascii="Liberation Serif" w:hAnsi="Liberation Serif"/>
          <w:b/>
          <w:bCs/>
        </w:rPr>
        <w:t>7</w:t>
      </w:r>
      <w:r w:rsidRPr="00AD59E4">
        <w:rPr>
          <w:rFonts w:ascii="Liberation Serif" w:hAnsi="Liberation Serif"/>
          <w:b/>
          <w:bCs/>
        </w:rPr>
        <w:t xml:space="preserve">.00 часов </w:t>
      </w:r>
    </w:p>
    <w:p w:rsidR="006B2619" w:rsidRPr="00AD59E4" w:rsidRDefault="006B2619" w:rsidP="006B2619">
      <w:pPr>
        <w:tabs>
          <w:tab w:val="right" w:pos="9355"/>
        </w:tabs>
        <w:jc w:val="both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>г. Первоуральск</w:t>
      </w:r>
    </w:p>
    <w:p w:rsidR="006B2619" w:rsidRPr="00AD59E4" w:rsidRDefault="006B2619" w:rsidP="006B2619">
      <w:pPr>
        <w:tabs>
          <w:tab w:val="right" w:pos="9355"/>
        </w:tabs>
        <w:jc w:val="both"/>
        <w:rPr>
          <w:rFonts w:ascii="Liberation Serif" w:hAnsi="Liberation Serif"/>
          <w:b/>
          <w:bCs/>
        </w:rPr>
      </w:pP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bCs/>
        </w:rPr>
      </w:pPr>
      <w:r w:rsidRPr="00AD59E4">
        <w:rPr>
          <w:rFonts w:ascii="Liberation Serif" w:hAnsi="Liberation Serif"/>
          <w:b/>
          <w:bCs/>
        </w:rPr>
        <w:t>Место проведения</w:t>
      </w:r>
      <w:r w:rsidRPr="00AD59E4">
        <w:rPr>
          <w:rFonts w:ascii="Liberation Serif" w:hAnsi="Liberation Serif"/>
          <w:bCs/>
        </w:rPr>
        <w:t xml:space="preserve">: зал заседаний Администрации </w:t>
      </w:r>
      <w:r w:rsidR="00767F31">
        <w:rPr>
          <w:rFonts w:ascii="Liberation Serif" w:hAnsi="Liberation Serif"/>
        </w:rPr>
        <w:t>муниципального округа</w:t>
      </w:r>
      <w:r w:rsidRPr="00AD59E4">
        <w:rPr>
          <w:rFonts w:ascii="Liberation Serif" w:hAnsi="Liberation Serif"/>
          <w:bCs/>
        </w:rPr>
        <w:t xml:space="preserve"> Первоуральск,  кабинет № 335.</w:t>
      </w:r>
    </w:p>
    <w:p w:rsidR="006B2619" w:rsidRPr="00AD59E4" w:rsidRDefault="006B2619" w:rsidP="006B2619">
      <w:pPr>
        <w:tabs>
          <w:tab w:val="right" w:pos="9355"/>
        </w:tabs>
        <w:ind w:firstLine="720"/>
        <w:jc w:val="both"/>
        <w:rPr>
          <w:rFonts w:ascii="Liberation Serif" w:hAnsi="Liberation Serif"/>
          <w:bCs/>
        </w:rPr>
      </w:pPr>
    </w:p>
    <w:p w:rsidR="006B2619" w:rsidRPr="00AD59E4" w:rsidRDefault="006B2619" w:rsidP="006B2619">
      <w:pPr>
        <w:pStyle w:val="a5"/>
        <w:ind w:firstLine="709"/>
        <w:rPr>
          <w:rFonts w:ascii="Liberation Serif" w:hAnsi="Liberation Serif"/>
          <w:sz w:val="24"/>
        </w:rPr>
      </w:pPr>
      <w:r w:rsidRPr="00AD59E4">
        <w:rPr>
          <w:rFonts w:ascii="Liberation Serif" w:hAnsi="Liberation Serif"/>
          <w:b/>
          <w:sz w:val="24"/>
        </w:rPr>
        <w:t>Крючков Д.М.</w:t>
      </w:r>
      <w:r w:rsidRPr="00AD59E4">
        <w:rPr>
          <w:rFonts w:ascii="Liberation Serif" w:hAnsi="Liberation Serif"/>
          <w:sz w:val="24"/>
        </w:rPr>
        <w:t xml:space="preserve"> сообщил, что на публичных слушаниях присутствуют представители органов местного самоуправления </w:t>
      </w:r>
      <w:r w:rsidR="00767F31">
        <w:rPr>
          <w:rFonts w:ascii="Liberation Serif" w:hAnsi="Liberation Serif"/>
          <w:sz w:val="24"/>
        </w:rPr>
        <w:t>муниципального</w:t>
      </w:r>
      <w:r w:rsidRPr="00AD59E4">
        <w:rPr>
          <w:rFonts w:ascii="Liberation Serif" w:hAnsi="Liberation Serif"/>
          <w:sz w:val="24"/>
        </w:rPr>
        <w:t xml:space="preserve"> округа Первоуральск, муниципальных учреждений </w:t>
      </w:r>
      <w:r w:rsidR="00767F31">
        <w:rPr>
          <w:rFonts w:ascii="Liberation Serif" w:hAnsi="Liberation Serif"/>
          <w:sz w:val="24"/>
        </w:rPr>
        <w:t>муниципального</w:t>
      </w:r>
      <w:r w:rsidRPr="00AD59E4">
        <w:rPr>
          <w:rFonts w:ascii="Liberation Serif" w:hAnsi="Liberation Serif"/>
          <w:sz w:val="24"/>
        </w:rPr>
        <w:t xml:space="preserve"> округа, Первоуральской городской Думы. Решения на публичных слушаниях принимаются путем открытого голосования простым большинством голосов от числа зарегистрированных жителей </w:t>
      </w:r>
      <w:r w:rsidR="00767F31">
        <w:rPr>
          <w:rFonts w:ascii="Liberation Serif" w:hAnsi="Liberation Serif"/>
          <w:sz w:val="24"/>
        </w:rPr>
        <w:t>муниципального</w:t>
      </w:r>
      <w:r w:rsidRPr="00AD59E4">
        <w:rPr>
          <w:rFonts w:ascii="Liberation Serif" w:hAnsi="Liberation Serif"/>
          <w:sz w:val="24"/>
        </w:rPr>
        <w:t xml:space="preserve"> округа Первоуральск.</w:t>
      </w:r>
    </w:p>
    <w:p w:rsidR="006B2619" w:rsidRPr="00AD59E4" w:rsidRDefault="006B2619" w:rsidP="006B2619">
      <w:pPr>
        <w:pStyle w:val="1"/>
        <w:numPr>
          <w:ilvl w:val="0"/>
          <w:numId w:val="2"/>
        </w:numPr>
        <w:ind w:left="0" w:firstLine="709"/>
        <w:jc w:val="both"/>
        <w:rPr>
          <w:rFonts w:ascii="Liberation Serif" w:hAnsi="Liberation Serif"/>
          <w:iCs/>
          <w:sz w:val="24"/>
        </w:rPr>
      </w:pPr>
      <w:r w:rsidRPr="00AD59E4">
        <w:rPr>
          <w:rStyle w:val="a4"/>
          <w:rFonts w:ascii="Liberation Serif" w:hAnsi="Liberation Serif"/>
          <w:i w:val="0"/>
          <w:sz w:val="24"/>
        </w:rPr>
        <w:t xml:space="preserve">На публичных слушаниях </w:t>
      </w:r>
      <w:r w:rsidRPr="00303F56">
        <w:rPr>
          <w:rStyle w:val="a4"/>
          <w:rFonts w:ascii="Liberation Serif" w:hAnsi="Liberation Serif"/>
          <w:i w:val="0"/>
          <w:sz w:val="24"/>
        </w:rPr>
        <w:t xml:space="preserve">зарегистрировано </w:t>
      </w:r>
      <w:r w:rsidR="00303F56" w:rsidRPr="00303F56">
        <w:rPr>
          <w:rStyle w:val="a4"/>
          <w:rFonts w:ascii="Liberation Serif" w:hAnsi="Liberation Serif"/>
          <w:i w:val="0"/>
          <w:sz w:val="24"/>
          <w:u w:val="single"/>
        </w:rPr>
        <w:t>51</w:t>
      </w:r>
      <w:r w:rsidRPr="00AD59E4">
        <w:rPr>
          <w:rStyle w:val="a4"/>
          <w:rFonts w:ascii="Liberation Serif" w:hAnsi="Liberation Serif"/>
          <w:i w:val="0"/>
          <w:sz w:val="24"/>
        </w:rPr>
        <w:t xml:space="preserve"> человек (список прилагается). Право голоса имеют </w:t>
      </w:r>
      <w:r w:rsidR="00303F56" w:rsidRPr="00303F56">
        <w:rPr>
          <w:rStyle w:val="a4"/>
          <w:rFonts w:ascii="Liberation Serif" w:hAnsi="Liberation Serif"/>
          <w:i w:val="0"/>
          <w:sz w:val="24"/>
          <w:u w:val="single"/>
        </w:rPr>
        <w:t>42</w:t>
      </w:r>
      <w:r w:rsidRPr="00303F56">
        <w:rPr>
          <w:rStyle w:val="a4"/>
          <w:rFonts w:ascii="Liberation Serif" w:hAnsi="Liberation Serif"/>
          <w:i w:val="0"/>
          <w:sz w:val="24"/>
          <w:u w:val="single"/>
        </w:rPr>
        <w:t xml:space="preserve"> </w:t>
      </w:r>
      <w:r w:rsidRPr="00AD59E4">
        <w:rPr>
          <w:rStyle w:val="a4"/>
          <w:rFonts w:ascii="Liberation Serif" w:hAnsi="Liberation Serif"/>
          <w:i w:val="0"/>
          <w:sz w:val="24"/>
        </w:rPr>
        <w:t xml:space="preserve"> человек</w:t>
      </w:r>
      <w:r w:rsidR="0098297C">
        <w:rPr>
          <w:rStyle w:val="a4"/>
          <w:rFonts w:ascii="Liberation Serif" w:hAnsi="Liberation Serif"/>
          <w:i w:val="0"/>
          <w:sz w:val="24"/>
        </w:rPr>
        <w:t>а</w:t>
      </w:r>
      <w:bookmarkStart w:id="0" w:name="_GoBack"/>
      <w:bookmarkEnd w:id="0"/>
      <w:r w:rsidRPr="00AD59E4">
        <w:rPr>
          <w:rStyle w:val="a4"/>
          <w:rFonts w:ascii="Liberation Serif" w:hAnsi="Liberation Serif"/>
          <w:i w:val="0"/>
          <w:sz w:val="24"/>
        </w:rPr>
        <w:t>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bCs/>
        </w:rPr>
      </w:pPr>
      <w:r w:rsidRPr="00AD59E4">
        <w:rPr>
          <w:rFonts w:ascii="Liberation Serif" w:hAnsi="Liberation Serif"/>
          <w:b/>
          <w:bCs/>
        </w:rPr>
        <w:t>Решили:</w:t>
      </w:r>
      <w:r w:rsidRPr="00AD59E4">
        <w:rPr>
          <w:rFonts w:ascii="Liberation Serif" w:hAnsi="Liberation Serif"/>
          <w:bCs/>
        </w:rPr>
        <w:t xml:space="preserve"> публичные слушания считать открытыми.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bCs/>
        </w:rPr>
      </w:pPr>
    </w:p>
    <w:p w:rsidR="006B2619" w:rsidRPr="00AD59E4" w:rsidRDefault="006B2619" w:rsidP="006B2619">
      <w:pPr>
        <w:pStyle w:val="a5"/>
        <w:ind w:firstLine="709"/>
        <w:rPr>
          <w:rFonts w:ascii="Liberation Serif" w:hAnsi="Liberation Serif"/>
          <w:sz w:val="24"/>
        </w:rPr>
      </w:pPr>
      <w:proofErr w:type="gramStart"/>
      <w:r w:rsidRPr="00AD59E4">
        <w:rPr>
          <w:rFonts w:ascii="Liberation Serif" w:hAnsi="Liberation Serif"/>
          <w:iCs/>
          <w:sz w:val="24"/>
        </w:rPr>
        <w:t>П</w:t>
      </w:r>
      <w:r w:rsidRPr="00AD59E4">
        <w:rPr>
          <w:rFonts w:ascii="Liberation Serif" w:hAnsi="Liberation Serif"/>
          <w:sz w:val="24"/>
        </w:rPr>
        <w:t>убличные слушания по отчету об исполнении бюджета за 202</w:t>
      </w:r>
      <w:r w:rsidR="00767F31">
        <w:rPr>
          <w:rFonts w:ascii="Liberation Serif" w:hAnsi="Liberation Serif"/>
          <w:sz w:val="24"/>
        </w:rPr>
        <w:t>4</w:t>
      </w:r>
      <w:r w:rsidRPr="00AD59E4">
        <w:rPr>
          <w:rFonts w:ascii="Liberation Serif" w:hAnsi="Liberation Serif"/>
          <w:sz w:val="24"/>
        </w:rPr>
        <w:t xml:space="preserve"> год проводятся </w:t>
      </w:r>
      <w:r w:rsidR="006B2012">
        <w:rPr>
          <w:rFonts w:ascii="Liberation Serif" w:hAnsi="Liberation Serif"/>
          <w:sz w:val="24"/>
        </w:rPr>
        <w:t xml:space="preserve">              </w:t>
      </w:r>
      <w:r w:rsidRPr="00AD59E4">
        <w:rPr>
          <w:rFonts w:ascii="Liberation Serif" w:hAnsi="Liberation Serif"/>
          <w:sz w:val="24"/>
        </w:rPr>
        <w:t xml:space="preserve">на основании статьи 28 Федерального закона от 06.10.2003 г. «Об общих принципах организации местного самоуправления в Российской Федерации», статьи 17 Устава городского округа Первоуральск, в соответствии с решением Первоуральской городской Думы от 27.02.2020 № 268 «Об утверждении положения о порядке организации </w:t>
      </w:r>
      <w:r w:rsidR="00036153" w:rsidRPr="00AD59E4">
        <w:rPr>
          <w:rFonts w:ascii="Liberation Serif" w:hAnsi="Liberation Serif"/>
          <w:sz w:val="24"/>
        </w:rPr>
        <w:t xml:space="preserve">                </w:t>
      </w:r>
      <w:r w:rsidRPr="00AD59E4">
        <w:rPr>
          <w:rFonts w:ascii="Liberation Serif" w:hAnsi="Liberation Serif"/>
          <w:sz w:val="24"/>
        </w:rPr>
        <w:t>и проведения публичных слушаний в городском округе Первоуральск</w:t>
      </w:r>
      <w:r w:rsidR="00767F31">
        <w:rPr>
          <w:rFonts w:ascii="Liberation Serif" w:hAnsi="Liberation Serif"/>
          <w:sz w:val="24"/>
        </w:rPr>
        <w:t>»</w:t>
      </w:r>
      <w:r w:rsidRPr="00AD59E4">
        <w:rPr>
          <w:rFonts w:ascii="Liberation Serif" w:hAnsi="Liberation Serif"/>
          <w:sz w:val="24"/>
        </w:rPr>
        <w:t>.</w:t>
      </w:r>
      <w:proofErr w:type="gramEnd"/>
    </w:p>
    <w:p w:rsidR="001C2DB7" w:rsidRPr="00AD59E4" w:rsidRDefault="001C2DB7" w:rsidP="001C2DB7">
      <w:pPr>
        <w:pStyle w:val="a5"/>
        <w:rPr>
          <w:rFonts w:ascii="Liberation Serif" w:hAnsi="Liberation Serif"/>
          <w:sz w:val="24"/>
        </w:rPr>
      </w:pPr>
      <w:r w:rsidRPr="00AD59E4">
        <w:rPr>
          <w:rFonts w:ascii="Liberation Serif" w:hAnsi="Liberation Serif"/>
          <w:sz w:val="24"/>
        </w:rPr>
        <w:t xml:space="preserve">В соответствии с </w:t>
      </w:r>
      <w:r w:rsidRPr="00AD59E4">
        <w:rPr>
          <w:rFonts w:ascii="Liberation Serif" w:hAnsi="Liberation Serif"/>
          <w:bCs/>
          <w:sz w:val="24"/>
        </w:rPr>
        <w:t xml:space="preserve">постановлением Главы городского округа Первоуральск </w:t>
      </w:r>
      <w:r w:rsidR="00AD59E4">
        <w:rPr>
          <w:rFonts w:ascii="Liberation Serif" w:hAnsi="Liberation Serif"/>
          <w:bCs/>
          <w:sz w:val="24"/>
        </w:rPr>
        <w:t xml:space="preserve">                </w:t>
      </w:r>
      <w:r w:rsidRPr="00AD59E4">
        <w:rPr>
          <w:rFonts w:ascii="Liberation Serif" w:hAnsi="Liberation Serif"/>
          <w:bCs/>
          <w:sz w:val="24"/>
        </w:rPr>
        <w:t>от 0</w:t>
      </w:r>
      <w:r w:rsidR="00E574F4">
        <w:rPr>
          <w:rFonts w:ascii="Liberation Serif" w:hAnsi="Liberation Serif"/>
          <w:bCs/>
          <w:sz w:val="24"/>
        </w:rPr>
        <w:t>6</w:t>
      </w:r>
      <w:r w:rsidRPr="00AD59E4">
        <w:rPr>
          <w:rFonts w:ascii="Liberation Serif" w:hAnsi="Liberation Serif"/>
          <w:bCs/>
          <w:sz w:val="24"/>
        </w:rPr>
        <w:t xml:space="preserve"> марта 202</w:t>
      </w:r>
      <w:r w:rsidR="00767F31">
        <w:rPr>
          <w:rFonts w:ascii="Liberation Serif" w:hAnsi="Liberation Serif"/>
          <w:bCs/>
          <w:sz w:val="24"/>
        </w:rPr>
        <w:t>5 года № 29</w:t>
      </w:r>
      <w:r w:rsidRPr="00AD59E4">
        <w:rPr>
          <w:rFonts w:ascii="Liberation Serif" w:hAnsi="Liberation Serif"/>
          <w:bCs/>
          <w:sz w:val="24"/>
        </w:rPr>
        <w:t xml:space="preserve">  «О назначении публичных слушаний по отчету </w:t>
      </w:r>
      <w:r w:rsidR="00AD59E4">
        <w:rPr>
          <w:rFonts w:ascii="Liberation Serif" w:hAnsi="Liberation Serif"/>
          <w:bCs/>
          <w:sz w:val="24"/>
        </w:rPr>
        <w:t xml:space="preserve">                            </w:t>
      </w:r>
      <w:r w:rsidRPr="00AD59E4">
        <w:rPr>
          <w:rFonts w:ascii="Liberation Serif" w:hAnsi="Liberation Serif"/>
          <w:bCs/>
          <w:sz w:val="24"/>
        </w:rPr>
        <w:t>об исполнении бюджета городского округа Первоуральск за 202</w:t>
      </w:r>
      <w:r w:rsidR="00767F31">
        <w:rPr>
          <w:rFonts w:ascii="Liberation Serif" w:hAnsi="Liberation Serif"/>
          <w:bCs/>
          <w:sz w:val="24"/>
        </w:rPr>
        <w:t>4</w:t>
      </w:r>
      <w:r w:rsidRPr="00AD59E4">
        <w:rPr>
          <w:rFonts w:ascii="Liberation Serif" w:hAnsi="Liberation Serif"/>
          <w:bCs/>
          <w:sz w:val="24"/>
        </w:rPr>
        <w:t xml:space="preserve"> год»</w:t>
      </w:r>
      <w:r w:rsidRPr="00AD59E4">
        <w:rPr>
          <w:rFonts w:ascii="Liberation Serif" w:hAnsi="Liberation Serif"/>
          <w:sz w:val="24"/>
        </w:rPr>
        <w:t>, проведение публичных слушаний назначено на 27 марта 202</w:t>
      </w:r>
      <w:r w:rsidR="00767F31">
        <w:rPr>
          <w:rFonts w:ascii="Liberation Serif" w:hAnsi="Liberation Serif"/>
          <w:sz w:val="24"/>
        </w:rPr>
        <w:t>5</w:t>
      </w:r>
      <w:r w:rsidRPr="00AD59E4">
        <w:rPr>
          <w:rFonts w:ascii="Liberation Serif" w:hAnsi="Liberation Serif"/>
          <w:sz w:val="24"/>
        </w:rPr>
        <w:t xml:space="preserve"> года. </w:t>
      </w:r>
    </w:p>
    <w:p w:rsidR="001C2DB7" w:rsidRPr="00AD59E4" w:rsidRDefault="001C2DB7" w:rsidP="001C2DB7">
      <w:pPr>
        <w:pStyle w:val="a5"/>
        <w:rPr>
          <w:rFonts w:ascii="Liberation Serif" w:hAnsi="Liberation Serif"/>
          <w:sz w:val="24"/>
        </w:rPr>
      </w:pPr>
      <w:r w:rsidRPr="00AD59E4">
        <w:rPr>
          <w:rFonts w:ascii="Liberation Serif" w:hAnsi="Liberation Serif"/>
          <w:sz w:val="24"/>
        </w:rPr>
        <w:t xml:space="preserve">Материалы, выносимые на рассмотрение публичных слушаний, опубликованы </w:t>
      </w:r>
      <w:r w:rsidR="00AD59E4">
        <w:rPr>
          <w:rFonts w:ascii="Liberation Serif" w:hAnsi="Liberation Serif"/>
          <w:sz w:val="24"/>
        </w:rPr>
        <w:t xml:space="preserve">                  </w:t>
      </w:r>
      <w:proofErr w:type="gramStart"/>
      <w:r w:rsidRPr="00AD59E4">
        <w:rPr>
          <w:rFonts w:ascii="Liberation Serif" w:hAnsi="Liberation Serif"/>
          <w:sz w:val="24"/>
        </w:rPr>
        <w:t xml:space="preserve">в газете «Вечерний Первоуральск» от </w:t>
      </w:r>
      <w:r w:rsidR="00767F31">
        <w:rPr>
          <w:rFonts w:ascii="Liberation Serif" w:hAnsi="Liberation Serif"/>
          <w:sz w:val="24"/>
        </w:rPr>
        <w:t>11</w:t>
      </w:r>
      <w:r w:rsidRPr="00AD59E4">
        <w:rPr>
          <w:rFonts w:ascii="Liberation Serif" w:hAnsi="Liberation Serif"/>
          <w:sz w:val="24"/>
        </w:rPr>
        <w:t xml:space="preserve"> марта 202</w:t>
      </w:r>
      <w:r w:rsidR="00767F31">
        <w:rPr>
          <w:rFonts w:ascii="Liberation Serif" w:hAnsi="Liberation Serif"/>
          <w:sz w:val="24"/>
        </w:rPr>
        <w:t>5</w:t>
      </w:r>
      <w:r w:rsidRPr="00AD59E4">
        <w:rPr>
          <w:rFonts w:ascii="Liberation Serif" w:hAnsi="Liberation Serif"/>
          <w:sz w:val="24"/>
        </w:rPr>
        <w:t xml:space="preserve"> года, размещены на официальном сайте городского округа Первоуральск (</w:t>
      </w:r>
      <w:hyperlink r:id="rId6" w:history="1">
        <w:r w:rsidRPr="00AD59E4">
          <w:rPr>
            <w:rFonts w:ascii="Liberation Serif" w:hAnsi="Liberation Serif"/>
            <w:sz w:val="24"/>
          </w:rPr>
          <w:t>www.prvadm.ru</w:t>
        </w:r>
      </w:hyperlink>
      <w:r w:rsidRPr="00AD59E4">
        <w:rPr>
          <w:rFonts w:ascii="Liberation Serif" w:hAnsi="Liberation Serif"/>
          <w:sz w:val="24"/>
        </w:rPr>
        <w:t xml:space="preserve">), в разделе «Официально», подразделе «Обсуждения», «Публичные слушания», а также в федеральной государственной информационной системе "Единый портал государственных </w:t>
      </w:r>
      <w:r w:rsidR="00AD59E4">
        <w:rPr>
          <w:rFonts w:ascii="Liberation Serif" w:hAnsi="Liberation Serif"/>
          <w:sz w:val="24"/>
        </w:rPr>
        <w:t xml:space="preserve">                               </w:t>
      </w:r>
      <w:r w:rsidRPr="00AD59E4">
        <w:rPr>
          <w:rFonts w:ascii="Liberation Serif" w:hAnsi="Liberation Serif"/>
          <w:sz w:val="24"/>
        </w:rPr>
        <w:t>и муниципальных услуг (функций)", на площадке для информирования о публичных слушаниях и общественных обсуждениях (pos.gosuslugi.ru).</w:t>
      </w:r>
      <w:proofErr w:type="gramEnd"/>
    </w:p>
    <w:p w:rsidR="00C804E4" w:rsidRPr="00AD59E4" w:rsidRDefault="00C804E4" w:rsidP="00C804E4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bCs/>
        </w:rPr>
      </w:pPr>
      <w:r w:rsidRPr="00AD59E4">
        <w:rPr>
          <w:rFonts w:ascii="Liberation Serif" w:hAnsi="Liberation Serif"/>
          <w:b/>
          <w:bCs/>
        </w:rPr>
        <w:t>Крючков Д.М.:</w:t>
      </w:r>
      <w:r w:rsidRPr="00AD59E4">
        <w:rPr>
          <w:rFonts w:ascii="Liberation Serif" w:hAnsi="Liberation Serif"/>
          <w:bCs/>
        </w:rPr>
        <w:t xml:space="preserve"> В начале публичных слушаний необходимо:</w:t>
      </w:r>
    </w:p>
    <w:p w:rsidR="006B2619" w:rsidRPr="00AD59E4" w:rsidRDefault="006B2619" w:rsidP="006B2619">
      <w:pPr>
        <w:pStyle w:val="a7"/>
        <w:numPr>
          <w:ilvl w:val="0"/>
          <w:numId w:val="3"/>
        </w:numPr>
        <w:tabs>
          <w:tab w:val="right" w:pos="9355"/>
        </w:tabs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>Избрать председателя на публичных слушаниях.</w:t>
      </w:r>
    </w:p>
    <w:p w:rsidR="006B2619" w:rsidRPr="00AD59E4" w:rsidRDefault="006B2619" w:rsidP="006B2619">
      <w:pPr>
        <w:pStyle w:val="a7"/>
        <w:numPr>
          <w:ilvl w:val="0"/>
          <w:numId w:val="3"/>
        </w:numPr>
        <w:tabs>
          <w:tab w:val="right" w:pos="9355"/>
        </w:tabs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>Избрать секретаря на публичных слушаниях.</w:t>
      </w:r>
    </w:p>
    <w:p w:rsidR="006B2619" w:rsidRPr="00AD59E4" w:rsidRDefault="006B2619" w:rsidP="006B2619">
      <w:pPr>
        <w:pStyle w:val="a5"/>
        <w:ind w:firstLine="709"/>
        <w:rPr>
          <w:rFonts w:ascii="Liberation Serif" w:hAnsi="Liberation Serif"/>
          <w:iCs/>
          <w:sz w:val="24"/>
        </w:rPr>
      </w:pPr>
      <w:r w:rsidRPr="00AD59E4">
        <w:rPr>
          <w:rFonts w:ascii="Liberation Serif" w:hAnsi="Liberation Serif"/>
          <w:iCs/>
          <w:sz w:val="24"/>
        </w:rPr>
        <w:t xml:space="preserve">Председателем предлагаю избрать – </w:t>
      </w:r>
      <w:proofErr w:type="spellStart"/>
      <w:r w:rsidRPr="00AD59E4">
        <w:rPr>
          <w:rFonts w:ascii="Liberation Serif" w:hAnsi="Liberation Serif"/>
          <w:sz w:val="24"/>
        </w:rPr>
        <w:t>Крючкова</w:t>
      </w:r>
      <w:proofErr w:type="spellEnd"/>
      <w:r w:rsidRPr="00AD59E4">
        <w:rPr>
          <w:rFonts w:ascii="Liberation Serif" w:hAnsi="Liberation Serif"/>
          <w:sz w:val="24"/>
        </w:rPr>
        <w:t xml:space="preserve"> Дмитрия Михайловича</w:t>
      </w:r>
      <w:r w:rsidRPr="00AD59E4">
        <w:rPr>
          <w:rFonts w:ascii="Liberation Serif" w:hAnsi="Liberation Serif"/>
          <w:iCs/>
          <w:sz w:val="24"/>
        </w:rPr>
        <w:t>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bCs/>
        </w:rPr>
      </w:pPr>
      <w:r w:rsidRPr="00AD59E4">
        <w:rPr>
          <w:rFonts w:ascii="Liberation Serif" w:hAnsi="Liberation Serif"/>
          <w:bCs/>
        </w:rPr>
        <w:t xml:space="preserve">Секретарем предлагаю избрать – </w:t>
      </w:r>
      <w:r w:rsidR="00767F31">
        <w:rPr>
          <w:rFonts w:ascii="Liberation Serif" w:hAnsi="Liberation Serif"/>
          <w:bCs/>
        </w:rPr>
        <w:t>Сергееву Елену Борисовну</w:t>
      </w:r>
      <w:r w:rsidRPr="00AD59E4">
        <w:rPr>
          <w:rFonts w:ascii="Liberation Serif" w:hAnsi="Liberation Serif"/>
          <w:bCs/>
        </w:rPr>
        <w:t>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Style w:val="a4"/>
          <w:rFonts w:ascii="Liberation Serif" w:hAnsi="Liberation Serif"/>
          <w:i w:val="0"/>
          <w:sz w:val="24"/>
        </w:rPr>
      </w:pPr>
      <w:r w:rsidRPr="00AD59E4">
        <w:rPr>
          <w:rStyle w:val="a4"/>
          <w:rFonts w:ascii="Liberation Serif" w:hAnsi="Liberation Serif"/>
          <w:b/>
          <w:i w:val="0"/>
          <w:sz w:val="24"/>
        </w:rPr>
        <w:t>Голосование:</w:t>
      </w:r>
      <w:r w:rsidRPr="00AD59E4">
        <w:rPr>
          <w:rStyle w:val="a4"/>
          <w:rFonts w:ascii="Liberation Serif" w:hAnsi="Liberation Serif"/>
          <w:i w:val="0"/>
          <w:sz w:val="24"/>
        </w:rPr>
        <w:t xml:space="preserve"> «за» </w:t>
      </w:r>
      <w:r w:rsidRPr="00303F56">
        <w:rPr>
          <w:rStyle w:val="a4"/>
          <w:rFonts w:ascii="Liberation Serif" w:hAnsi="Liberation Serif"/>
          <w:i w:val="0"/>
          <w:sz w:val="24"/>
        </w:rPr>
        <w:t>-</w:t>
      </w:r>
      <w:r w:rsidR="00303F56">
        <w:rPr>
          <w:rStyle w:val="a4"/>
          <w:rFonts w:ascii="Liberation Serif" w:hAnsi="Liberation Serif"/>
          <w:i w:val="0"/>
          <w:sz w:val="24"/>
        </w:rPr>
        <w:t xml:space="preserve"> </w:t>
      </w:r>
      <w:r w:rsidR="00303F56">
        <w:rPr>
          <w:rStyle w:val="a4"/>
          <w:rFonts w:ascii="Liberation Serif" w:hAnsi="Liberation Serif"/>
          <w:i w:val="0"/>
          <w:sz w:val="24"/>
          <w:u w:val="single"/>
        </w:rPr>
        <w:t>4</w:t>
      </w:r>
      <w:r w:rsidR="00314DDD" w:rsidRPr="00303F56">
        <w:rPr>
          <w:rStyle w:val="a4"/>
          <w:rFonts w:ascii="Liberation Serif" w:hAnsi="Liberation Serif"/>
          <w:i w:val="0"/>
          <w:sz w:val="24"/>
          <w:u w:val="single"/>
        </w:rPr>
        <w:t>2</w:t>
      </w:r>
      <w:r w:rsidRPr="00AD59E4">
        <w:rPr>
          <w:rStyle w:val="a4"/>
          <w:rFonts w:ascii="Liberation Serif" w:hAnsi="Liberation Serif"/>
          <w:i w:val="0"/>
          <w:sz w:val="24"/>
        </w:rPr>
        <w:t>, «против» -</w:t>
      </w:r>
      <w:r w:rsidR="00600942" w:rsidRPr="00AD59E4">
        <w:rPr>
          <w:rStyle w:val="a4"/>
          <w:rFonts w:ascii="Liberation Serif" w:hAnsi="Liberation Serif"/>
          <w:i w:val="0"/>
          <w:sz w:val="24"/>
        </w:rPr>
        <w:t xml:space="preserve"> </w:t>
      </w:r>
      <w:r w:rsidR="00600942" w:rsidRPr="00AD59E4">
        <w:rPr>
          <w:rStyle w:val="a4"/>
          <w:rFonts w:ascii="Liberation Serif" w:hAnsi="Liberation Serif"/>
          <w:i w:val="0"/>
          <w:sz w:val="24"/>
          <w:u w:val="single"/>
        </w:rPr>
        <w:t>0</w:t>
      </w:r>
      <w:r w:rsidRPr="00AD59E4">
        <w:rPr>
          <w:rStyle w:val="a4"/>
          <w:rFonts w:ascii="Liberation Serif" w:hAnsi="Liberation Serif"/>
          <w:i w:val="0"/>
          <w:sz w:val="24"/>
        </w:rPr>
        <w:t>, «воздержались» -</w:t>
      </w:r>
      <w:r w:rsidR="00600942" w:rsidRPr="00AD59E4">
        <w:rPr>
          <w:rStyle w:val="a4"/>
          <w:rFonts w:ascii="Liberation Serif" w:hAnsi="Liberation Serif"/>
          <w:i w:val="0"/>
          <w:sz w:val="24"/>
        </w:rPr>
        <w:t xml:space="preserve"> </w:t>
      </w:r>
      <w:r w:rsidR="00600942" w:rsidRPr="00AD59E4">
        <w:rPr>
          <w:rStyle w:val="a4"/>
          <w:rFonts w:ascii="Liberation Serif" w:hAnsi="Liberation Serif"/>
          <w:i w:val="0"/>
          <w:sz w:val="24"/>
          <w:u w:val="single"/>
        </w:rPr>
        <w:t>0</w:t>
      </w:r>
      <w:r w:rsidRPr="00AD59E4">
        <w:rPr>
          <w:rStyle w:val="a4"/>
          <w:rFonts w:ascii="Liberation Serif" w:hAnsi="Liberation Serif"/>
          <w:i w:val="0"/>
          <w:sz w:val="24"/>
        </w:rPr>
        <w:t>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  <w:b/>
        </w:rPr>
        <w:t>Решили:</w:t>
      </w:r>
      <w:r w:rsidRPr="00AD59E4">
        <w:rPr>
          <w:rFonts w:ascii="Liberation Serif" w:hAnsi="Liberation Serif"/>
        </w:rPr>
        <w:t xml:space="preserve"> председателем избрать </w:t>
      </w:r>
      <w:proofErr w:type="spellStart"/>
      <w:r w:rsidRPr="00AD59E4">
        <w:rPr>
          <w:rFonts w:ascii="Liberation Serif" w:hAnsi="Liberation Serif"/>
        </w:rPr>
        <w:t>Крючкова</w:t>
      </w:r>
      <w:proofErr w:type="spellEnd"/>
      <w:r w:rsidRPr="00AD59E4">
        <w:rPr>
          <w:rFonts w:ascii="Liberation Serif" w:hAnsi="Liberation Serif"/>
        </w:rPr>
        <w:t xml:space="preserve"> Дмитрия Михайловича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  <w:iCs/>
        </w:rPr>
        <w:t xml:space="preserve">Секретарем </w:t>
      </w:r>
      <w:r w:rsidR="00767F31">
        <w:rPr>
          <w:rFonts w:ascii="Liberation Serif" w:hAnsi="Liberation Serif"/>
          <w:iCs/>
        </w:rPr>
        <w:t>–</w:t>
      </w:r>
      <w:r w:rsidR="00846AAF" w:rsidRPr="00AD59E4">
        <w:rPr>
          <w:rFonts w:ascii="Liberation Serif" w:hAnsi="Liberation Serif"/>
          <w:iCs/>
        </w:rPr>
        <w:t xml:space="preserve"> </w:t>
      </w:r>
      <w:r w:rsidR="00767F31">
        <w:rPr>
          <w:rFonts w:ascii="Liberation Serif" w:hAnsi="Liberation Serif"/>
          <w:bCs/>
        </w:rPr>
        <w:t>Сергееву Елену Борисовну</w:t>
      </w:r>
      <w:r w:rsidRPr="00AD59E4">
        <w:rPr>
          <w:rFonts w:ascii="Liberation Serif" w:hAnsi="Liberation Serif"/>
          <w:bCs/>
        </w:rPr>
        <w:t>.</w:t>
      </w:r>
    </w:p>
    <w:p w:rsidR="006B2619" w:rsidRPr="00AD59E4" w:rsidRDefault="006B2619" w:rsidP="006B2619">
      <w:pPr>
        <w:tabs>
          <w:tab w:val="right" w:pos="9355"/>
        </w:tabs>
        <w:ind w:left="709"/>
        <w:jc w:val="both"/>
        <w:rPr>
          <w:rFonts w:ascii="Liberation Serif" w:hAnsi="Liberation Serif"/>
        </w:rPr>
      </w:pP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Style w:val="a4"/>
          <w:rFonts w:ascii="Liberation Serif" w:hAnsi="Liberation Serif"/>
          <w:i w:val="0"/>
          <w:sz w:val="24"/>
        </w:rPr>
      </w:pPr>
      <w:r w:rsidRPr="00AD59E4">
        <w:rPr>
          <w:rFonts w:ascii="Liberation Serif" w:hAnsi="Liberation Serif"/>
          <w:b/>
        </w:rPr>
        <w:t xml:space="preserve">Крючков Д.М.: </w:t>
      </w:r>
      <w:r w:rsidRPr="00AD59E4">
        <w:rPr>
          <w:rFonts w:ascii="Liberation Serif" w:hAnsi="Liberation Serif"/>
        </w:rPr>
        <w:t>Необходимо утвердить повестку заседания публичных слушаний.</w:t>
      </w:r>
      <w:r w:rsidRPr="00AD59E4">
        <w:rPr>
          <w:rFonts w:ascii="Liberation Serif" w:hAnsi="Liberation Serif"/>
          <w:bCs/>
        </w:rPr>
        <w:t xml:space="preserve"> </w:t>
      </w:r>
      <w:r w:rsidRPr="00AD59E4">
        <w:rPr>
          <w:rStyle w:val="a4"/>
          <w:rFonts w:ascii="Liberation Serif" w:hAnsi="Liberation Serif"/>
          <w:i w:val="0"/>
          <w:sz w:val="24"/>
        </w:rPr>
        <w:t>В повестке предлагается один вопрос: «</w:t>
      </w:r>
      <w:r w:rsidRPr="00AD59E4">
        <w:rPr>
          <w:rFonts w:ascii="Liberation Serif" w:hAnsi="Liberation Serif"/>
        </w:rPr>
        <w:t>Рассмотрение отчета об исполнении бюджета городского округа Первоуральск за 202</w:t>
      </w:r>
      <w:r w:rsidR="00767F31">
        <w:rPr>
          <w:rFonts w:ascii="Liberation Serif" w:hAnsi="Liberation Serif"/>
        </w:rPr>
        <w:t>4</w:t>
      </w:r>
      <w:r w:rsidRPr="00AD59E4">
        <w:rPr>
          <w:rFonts w:ascii="Liberation Serif" w:hAnsi="Liberation Serif"/>
        </w:rPr>
        <w:t xml:space="preserve"> год».</w:t>
      </w:r>
      <w:r w:rsidRPr="00AD59E4">
        <w:rPr>
          <w:rStyle w:val="a4"/>
          <w:rFonts w:ascii="Liberation Serif" w:hAnsi="Liberation Serif"/>
          <w:i w:val="0"/>
          <w:sz w:val="24"/>
        </w:rPr>
        <w:t xml:space="preserve"> 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Style w:val="a4"/>
          <w:rFonts w:ascii="Liberation Serif" w:hAnsi="Liberation Serif"/>
          <w:bCs/>
          <w:i w:val="0"/>
          <w:iCs w:val="0"/>
          <w:sz w:val="24"/>
        </w:rPr>
      </w:pPr>
      <w:r w:rsidRPr="00AD59E4">
        <w:rPr>
          <w:rStyle w:val="a4"/>
          <w:rFonts w:ascii="Liberation Serif" w:hAnsi="Liberation Serif"/>
          <w:i w:val="0"/>
          <w:sz w:val="24"/>
        </w:rPr>
        <w:lastRenderedPageBreak/>
        <w:t xml:space="preserve">Докладчик: Ярославцева Марина Юрьевна – заместитель Главы </w:t>
      </w:r>
      <w:proofErr w:type="gramStart"/>
      <w:r w:rsidR="00767F31">
        <w:rPr>
          <w:rFonts w:ascii="Liberation Serif" w:hAnsi="Liberation Serif"/>
        </w:rPr>
        <w:t>муниципального</w:t>
      </w:r>
      <w:proofErr w:type="gramEnd"/>
      <w:r w:rsidRPr="00AD59E4">
        <w:rPr>
          <w:rStyle w:val="a4"/>
          <w:rFonts w:ascii="Liberation Serif" w:hAnsi="Liberation Serif"/>
          <w:i w:val="0"/>
          <w:sz w:val="24"/>
        </w:rPr>
        <w:t xml:space="preserve"> округа Первоуральск по финансово-экономической политике.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iCs/>
        </w:rPr>
      </w:pPr>
      <w:r w:rsidRPr="00AD59E4">
        <w:rPr>
          <w:rStyle w:val="a4"/>
          <w:rFonts w:ascii="Liberation Serif" w:hAnsi="Liberation Serif"/>
          <w:i w:val="0"/>
          <w:sz w:val="24"/>
        </w:rPr>
        <w:t>Кто «за» то, чтобы утвердить предложенную повестку публичных слушаний?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Style w:val="a4"/>
          <w:rFonts w:ascii="Liberation Serif" w:hAnsi="Liberation Serif"/>
          <w:i w:val="0"/>
          <w:sz w:val="24"/>
        </w:rPr>
      </w:pPr>
      <w:r w:rsidRPr="00AD59E4">
        <w:rPr>
          <w:rStyle w:val="a4"/>
          <w:rFonts w:ascii="Liberation Serif" w:hAnsi="Liberation Serif"/>
          <w:b/>
          <w:i w:val="0"/>
          <w:sz w:val="24"/>
        </w:rPr>
        <w:t>Голосование:</w:t>
      </w:r>
      <w:r w:rsidRPr="00AD59E4">
        <w:rPr>
          <w:rStyle w:val="a4"/>
          <w:rFonts w:ascii="Liberation Serif" w:hAnsi="Liberation Serif"/>
          <w:i w:val="0"/>
          <w:sz w:val="24"/>
        </w:rPr>
        <w:t xml:space="preserve"> «за» </w:t>
      </w:r>
      <w:r w:rsidR="00303F56" w:rsidRPr="00303F56">
        <w:rPr>
          <w:rStyle w:val="a4"/>
          <w:rFonts w:ascii="Liberation Serif" w:hAnsi="Liberation Serif"/>
          <w:i w:val="0"/>
          <w:sz w:val="24"/>
        </w:rPr>
        <w:t>-</w:t>
      </w:r>
      <w:r w:rsidR="00303F56">
        <w:rPr>
          <w:rStyle w:val="a4"/>
          <w:rFonts w:ascii="Liberation Serif" w:hAnsi="Liberation Serif"/>
          <w:i w:val="0"/>
          <w:sz w:val="24"/>
        </w:rPr>
        <w:t xml:space="preserve"> </w:t>
      </w:r>
      <w:r w:rsidR="00303F56">
        <w:rPr>
          <w:rStyle w:val="a4"/>
          <w:rFonts w:ascii="Liberation Serif" w:hAnsi="Liberation Serif"/>
          <w:i w:val="0"/>
          <w:sz w:val="24"/>
          <w:u w:val="single"/>
        </w:rPr>
        <w:t>4</w:t>
      </w:r>
      <w:r w:rsidR="00303F56" w:rsidRPr="00303F56">
        <w:rPr>
          <w:rStyle w:val="a4"/>
          <w:rFonts w:ascii="Liberation Serif" w:hAnsi="Liberation Serif"/>
          <w:i w:val="0"/>
          <w:sz w:val="24"/>
          <w:u w:val="single"/>
        </w:rPr>
        <w:t>2</w:t>
      </w:r>
      <w:r w:rsidRPr="00AD59E4">
        <w:rPr>
          <w:rStyle w:val="a4"/>
          <w:rFonts w:ascii="Liberation Serif" w:hAnsi="Liberation Serif"/>
          <w:i w:val="0"/>
          <w:sz w:val="24"/>
        </w:rPr>
        <w:t>, «против» -</w:t>
      </w:r>
      <w:r w:rsidR="006279F3" w:rsidRPr="00AD59E4">
        <w:rPr>
          <w:rStyle w:val="a4"/>
          <w:rFonts w:ascii="Liberation Serif" w:hAnsi="Liberation Serif"/>
          <w:i w:val="0"/>
          <w:sz w:val="24"/>
          <w:u w:val="single"/>
        </w:rPr>
        <w:t>0</w:t>
      </w:r>
      <w:r w:rsidRPr="00AD59E4">
        <w:rPr>
          <w:rStyle w:val="a4"/>
          <w:rFonts w:ascii="Liberation Serif" w:hAnsi="Liberation Serif"/>
          <w:i w:val="0"/>
          <w:sz w:val="24"/>
        </w:rPr>
        <w:t>, «воздержались» -</w:t>
      </w:r>
      <w:r w:rsidR="006279F3" w:rsidRPr="00AD59E4">
        <w:rPr>
          <w:rStyle w:val="a4"/>
          <w:rFonts w:ascii="Liberation Serif" w:hAnsi="Liberation Serif"/>
          <w:i w:val="0"/>
          <w:sz w:val="24"/>
        </w:rPr>
        <w:t xml:space="preserve"> </w:t>
      </w:r>
      <w:r w:rsidR="006279F3" w:rsidRPr="00AD59E4">
        <w:rPr>
          <w:rStyle w:val="a4"/>
          <w:rFonts w:ascii="Liberation Serif" w:hAnsi="Liberation Serif"/>
          <w:i w:val="0"/>
          <w:sz w:val="24"/>
          <w:u w:val="single"/>
        </w:rPr>
        <w:t>0</w:t>
      </w:r>
      <w:r w:rsidRPr="00AD59E4">
        <w:rPr>
          <w:rStyle w:val="a4"/>
          <w:rFonts w:ascii="Liberation Serif" w:hAnsi="Liberation Serif"/>
          <w:i w:val="0"/>
          <w:sz w:val="24"/>
        </w:rPr>
        <w:t>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  <w:b/>
        </w:rPr>
        <w:t>Решили:</w:t>
      </w:r>
      <w:r w:rsidRPr="00AD59E4">
        <w:rPr>
          <w:rFonts w:ascii="Liberation Serif" w:hAnsi="Liberation Serif"/>
        </w:rPr>
        <w:t xml:space="preserve"> утвердить предложенную повестку публичных слушаний.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  <w:b/>
        </w:rPr>
        <w:t xml:space="preserve">Крючков Д.М.: </w:t>
      </w:r>
      <w:r w:rsidRPr="00AD59E4">
        <w:rPr>
          <w:rFonts w:ascii="Liberation Serif" w:hAnsi="Liberation Serif"/>
        </w:rPr>
        <w:t>Необходимо утвердить регламент публичных слушаний: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 xml:space="preserve">1.Выступление докладчика – </w:t>
      </w:r>
      <w:r w:rsidR="00AD59E4" w:rsidRPr="00AD59E4">
        <w:rPr>
          <w:rFonts w:ascii="Liberation Serif" w:hAnsi="Liberation Serif"/>
        </w:rPr>
        <w:t>до 20</w:t>
      </w:r>
      <w:r w:rsidRPr="00AD59E4">
        <w:rPr>
          <w:rFonts w:ascii="Liberation Serif" w:hAnsi="Liberation Serif"/>
        </w:rPr>
        <w:t xml:space="preserve"> мин.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 xml:space="preserve">2. Обсуждение отчета об исполнении бюджета городского округа Первоуральск </w:t>
      </w:r>
      <w:r w:rsidR="001472D2">
        <w:rPr>
          <w:rFonts w:ascii="Liberation Serif" w:hAnsi="Liberation Serif"/>
        </w:rPr>
        <w:t xml:space="preserve">             </w:t>
      </w:r>
      <w:r w:rsidRPr="00AD59E4">
        <w:rPr>
          <w:rFonts w:ascii="Liberation Serif" w:hAnsi="Liberation Serif"/>
        </w:rPr>
        <w:t>за 202</w:t>
      </w:r>
      <w:r w:rsidR="00767F31">
        <w:rPr>
          <w:rFonts w:ascii="Liberation Serif" w:hAnsi="Liberation Serif"/>
        </w:rPr>
        <w:t>4</w:t>
      </w:r>
      <w:r w:rsidRPr="00AD59E4">
        <w:rPr>
          <w:rFonts w:ascii="Liberation Serif" w:hAnsi="Liberation Serif"/>
        </w:rPr>
        <w:t xml:space="preserve"> год (выступление одного участника –  </w:t>
      </w:r>
      <w:r w:rsidR="00AD59E4" w:rsidRPr="00AD59E4">
        <w:rPr>
          <w:rFonts w:ascii="Liberation Serif" w:hAnsi="Liberation Serif"/>
        </w:rPr>
        <w:t xml:space="preserve">до </w:t>
      </w:r>
      <w:r w:rsidRPr="00AD59E4">
        <w:rPr>
          <w:rFonts w:ascii="Liberation Serif" w:hAnsi="Liberation Serif"/>
        </w:rPr>
        <w:t>2 мин., вопросы и ответы на них –</w:t>
      </w:r>
      <w:r w:rsidR="00AD59E4" w:rsidRPr="00AD59E4">
        <w:rPr>
          <w:rFonts w:ascii="Liberation Serif" w:hAnsi="Liberation Serif"/>
        </w:rPr>
        <w:t xml:space="preserve"> </w:t>
      </w:r>
      <w:r w:rsidR="001472D2">
        <w:rPr>
          <w:rFonts w:ascii="Liberation Serif" w:hAnsi="Liberation Serif"/>
        </w:rPr>
        <w:t xml:space="preserve">                   </w:t>
      </w:r>
      <w:r w:rsidR="00AD59E4" w:rsidRPr="00AD59E4">
        <w:rPr>
          <w:rFonts w:ascii="Liberation Serif" w:hAnsi="Liberation Serif"/>
        </w:rPr>
        <w:t>до 1</w:t>
      </w:r>
      <w:r w:rsidRPr="00AD59E4">
        <w:rPr>
          <w:rFonts w:ascii="Liberation Serif" w:hAnsi="Liberation Serif"/>
        </w:rPr>
        <w:t>0 мин.)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 xml:space="preserve">Уточнения, рекомендации и предложения – </w:t>
      </w:r>
      <w:r w:rsidR="00AD59E4" w:rsidRPr="00AD59E4">
        <w:rPr>
          <w:rFonts w:ascii="Liberation Serif" w:hAnsi="Liberation Serif"/>
        </w:rPr>
        <w:t xml:space="preserve">до </w:t>
      </w:r>
      <w:r w:rsidRPr="00AD59E4">
        <w:rPr>
          <w:rFonts w:ascii="Liberation Serif" w:hAnsi="Liberation Serif"/>
        </w:rPr>
        <w:t>5 мин.</w:t>
      </w:r>
    </w:p>
    <w:p w:rsidR="006B2619" w:rsidRPr="00AD59E4" w:rsidRDefault="006B2619" w:rsidP="006B2619">
      <w:pPr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>Кто «за» то, чтобы утвердить предложенный регламент прошу голосовать.</w:t>
      </w:r>
    </w:p>
    <w:p w:rsidR="006B2619" w:rsidRPr="00AD59E4" w:rsidRDefault="006B2619" w:rsidP="006B2619">
      <w:pPr>
        <w:ind w:firstLine="709"/>
        <w:jc w:val="both"/>
        <w:rPr>
          <w:rFonts w:ascii="Liberation Serif" w:hAnsi="Liberation Serif"/>
        </w:rPr>
      </w:pPr>
      <w:r w:rsidRPr="00AD59E4">
        <w:rPr>
          <w:rStyle w:val="a4"/>
          <w:rFonts w:ascii="Liberation Serif" w:hAnsi="Liberation Serif"/>
          <w:b/>
          <w:i w:val="0"/>
          <w:sz w:val="24"/>
        </w:rPr>
        <w:t>Голосование:</w:t>
      </w:r>
      <w:r w:rsidRPr="00AD59E4">
        <w:rPr>
          <w:rFonts w:ascii="Liberation Serif" w:hAnsi="Liberation Serif"/>
        </w:rPr>
        <w:t xml:space="preserve"> «за» </w:t>
      </w:r>
      <w:r w:rsidR="00303F56" w:rsidRPr="00303F56">
        <w:rPr>
          <w:rStyle w:val="a4"/>
          <w:rFonts w:ascii="Liberation Serif" w:hAnsi="Liberation Serif"/>
          <w:i w:val="0"/>
          <w:sz w:val="24"/>
        </w:rPr>
        <w:t>-</w:t>
      </w:r>
      <w:r w:rsidR="00303F56">
        <w:rPr>
          <w:rStyle w:val="a4"/>
          <w:rFonts w:ascii="Liberation Serif" w:hAnsi="Liberation Serif"/>
          <w:i w:val="0"/>
          <w:sz w:val="24"/>
        </w:rPr>
        <w:t xml:space="preserve"> </w:t>
      </w:r>
      <w:r w:rsidR="00303F56">
        <w:rPr>
          <w:rStyle w:val="a4"/>
          <w:rFonts w:ascii="Liberation Serif" w:hAnsi="Liberation Serif"/>
          <w:i w:val="0"/>
          <w:sz w:val="24"/>
          <w:u w:val="single"/>
        </w:rPr>
        <w:t>4</w:t>
      </w:r>
      <w:r w:rsidR="00303F56" w:rsidRPr="00303F56">
        <w:rPr>
          <w:rStyle w:val="a4"/>
          <w:rFonts w:ascii="Liberation Serif" w:hAnsi="Liberation Serif"/>
          <w:i w:val="0"/>
          <w:sz w:val="24"/>
          <w:u w:val="single"/>
        </w:rPr>
        <w:t>2</w:t>
      </w:r>
      <w:r w:rsidRPr="00303F56">
        <w:rPr>
          <w:rFonts w:ascii="Liberation Serif" w:hAnsi="Liberation Serif"/>
        </w:rPr>
        <w:t>,</w:t>
      </w:r>
      <w:r w:rsidRPr="00AD59E4">
        <w:rPr>
          <w:rFonts w:ascii="Liberation Serif" w:hAnsi="Liberation Serif"/>
        </w:rPr>
        <w:t xml:space="preserve"> «против» - </w:t>
      </w:r>
      <w:r w:rsidR="006279F3" w:rsidRPr="00AD59E4">
        <w:rPr>
          <w:rFonts w:ascii="Liberation Serif" w:hAnsi="Liberation Serif"/>
          <w:u w:val="single"/>
        </w:rPr>
        <w:t>0</w:t>
      </w:r>
      <w:r w:rsidRPr="00AD59E4">
        <w:rPr>
          <w:rFonts w:ascii="Liberation Serif" w:hAnsi="Liberation Serif"/>
        </w:rPr>
        <w:t xml:space="preserve">, «воздержались» - </w:t>
      </w:r>
      <w:r w:rsidR="006279F3" w:rsidRPr="00AD59E4">
        <w:rPr>
          <w:rFonts w:ascii="Liberation Serif" w:hAnsi="Liberation Serif"/>
          <w:u w:val="single"/>
        </w:rPr>
        <w:t>0</w:t>
      </w:r>
      <w:r w:rsidRPr="00AD59E4">
        <w:rPr>
          <w:rFonts w:ascii="Liberation Serif" w:hAnsi="Liberation Serif"/>
        </w:rPr>
        <w:t>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  <w:b/>
        </w:rPr>
        <w:t>Решили:</w:t>
      </w:r>
      <w:r w:rsidRPr="00AD59E4">
        <w:rPr>
          <w:rFonts w:ascii="Liberation Serif" w:hAnsi="Liberation Serif"/>
        </w:rPr>
        <w:t xml:space="preserve"> Утвердить предложенный регламент.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 xml:space="preserve">Слово для доклада предоставлено Заместителю Главы </w:t>
      </w:r>
      <w:r w:rsidR="00767F31">
        <w:rPr>
          <w:rFonts w:ascii="Liberation Serif" w:hAnsi="Liberation Serif"/>
        </w:rPr>
        <w:t>муниципального</w:t>
      </w:r>
      <w:r w:rsidRPr="00AD59E4">
        <w:rPr>
          <w:rFonts w:ascii="Liberation Serif" w:hAnsi="Liberation Serif"/>
        </w:rPr>
        <w:t xml:space="preserve"> округа Первоуральск по финансово-экономической политике Ярославцевой М.Ю.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color w:val="000000"/>
        </w:rPr>
      </w:pPr>
      <w:r w:rsidRPr="00AD59E4">
        <w:rPr>
          <w:rFonts w:ascii="Liberation Serif" w:hAnsi="Liberation Serif"/>
          <w:b/>
          <w:color w:val="000000"/>
        </w:rPr>
        <w:t>Ярославцева М.Ю.</w:t>
      </w:r>
      <w:r w:rsidRPr="00AD59E4">
        <w:rPr>
          <w:rFonts w:ascii="Liberation Serif" w:hAnsi="Liberation Serif"/>
          <w:color w:val="000000"/>
        </w:rPr>
        <w:t xml:space="preserve"> Представила доклад по исполнению бюджета за 202</w:t>
      </w:r>
      <w:r w:rsidR="00767F31">
        <w:rPr>
          <w:rFonts w:ascii="Liberation Serif" w:hAnsi="Liberation Serif"/>
          <w:color w:val="000000"/>
        </w:rPr>
        <w:t>4</w:t>
      </w:r>
      <w:r w:rsidRPr="00AD59E4">
        <w:rPr>
          <w:rFonts w:ascii="Liberation Serif" w:hAnsi="Liberation Serif"/>
          <w:color w:val="000000"/>
        </w:rPr>
        <w:t xml:space="preserve"> год (презентация) </w:t>
      </w:r>
      <w:r w:rsidR="00AD59E4" w:rsidRPr="00AD59E4">
        <w:rPr>
          <w:rFonts w:ascii="Liberation Serif" w:hAnsi="Liberation Serif"/>
          <w:color w:val="000000"/>
        </w:rPr>
        <w:t>15</w:t>
      </w:r>
      <w:r w:rsidRPr="00AD59E4">
        <w:rPr>
          <w:rFonts w:ascii="Liberation Serif" w:hAnsi="Liberation Serif"/>
          <w:color w:val="000000"/>
        </w:rPr>
        <w:t xml:space="preserve"> минут.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color w:val="000000"/>
        </w:rPr>
      </w:pPr>
      <w:r w:rsidRPr="00AD59E4">
        <w:rPr>
          <w:rFonts w:ascii="Liberation Serif" w:hAnsi="Liberation Serif"/>
          <w:b/>
        </w:rPr>
        <w:t xml:space="preserve">Крючков Д.М.: </w:t>
      </w:r>
      <w:r w:rsidRPr="00AD59E4">
        <w:rPr>
          <w:rFonts w:ascii="Liberation Serif" w:hAnsi="Liberation Serif"/>
        </w:rPr>
        <w:t>Какие будут вопросы, предложения?</w:t>
      </w:r>
      <w:r w:rsidRPr="00AD59E4">
        <w:rPr>
          <w:rFonts w:ascii="Liberation Serif" w:hAnsi="Liberation Serif"/>
          <w:b/>
        </w:rPr>
        <w:t xml:space="preserve"> </w:t>
      </w:r>
    </w:p>
    <w:p w:rsidR="006B2619" w:rsidRPr="00AD59E4" w:rsidRDefault="006B2619" w:rsidP="006B2619">
      <w:pPr>
        <w:tabs>
          <w:tab w:val="right" w:pos="9355"/>
        </w:tabs>
        <w:ind w:firstLine="709"/>
        <w:jc w:val="both"/>
        <w:rPr>
          <w:rFonts w:ascii="Liberation Serif" w:hAnsi="Liberation Serif"/>
          <w:b/>
        </w:rPr>
      </w:pPr>
      <w:r w:rsidRPr="00AD59E4">
        <w:rPr>
          <w:rFonts w:ascii="Liberation Serif" w:hAnsi="Liberation Serif"/>
        </w:rPr>
        <w:t>Вопросов и предложений не поступило.</w:t>
      </w:r>
    </w:p>
    <w:p w:rsidR="006B2619" w:rsidRPr="00AD59E4" w:rsidRDefault="006B2619" w:rsidP="006B2619">
      <w:pPr>
        <w:ind w:firstLine="720"/>
        <w:jc w:val="both"/>
        <w:rPr>
          <w:rFonts w:ascii="Liberation Serif" w:hAnsi="Liberation Serif"/>
          <w:b/>
        </w:rPr>
      </w:pPr>
    </w:p>
    <w:p w:rsidR="006B2619" w:rsidRPr="00AD59E4" w:rsidRDefault="006B2619" w:rsidP="006B2619">
      <w:pPr>
        <w:ind w:firstLine="720"/>
        <w:jc w:val="both"/>
        <w:rPr>
          <w:rFonts w:ascii="Liberation Serif" w:hAnsi="Liberation Serif"/>
          <w:bCs/>
        </w:rPr>
      </w:pPr>
      <w:proofErr w:type="gramStart"/>
      <w:r w:rsidRPr="00AD59E4">
        <w:rPr>
          <w:rFonts w:ascii="Liberation Serif" w:hAnsi="Liberation Serif"/>
          <w:b/>
        </w:rPr>
        <w:t xml:space="preserve">Крючков Д.М.: </w:t>
      </w:r>
      <w:r w:rsidRPr="00AD59E4">
        <w:rPr>
          <w:rFonts w:ascii="Liberation Serif" w:hAnsi="Liberation Serif"/>
        </w:rPr>
        <w:t xml:space="preserve">предложил перейти к голосованию, сообщив, что на голосование ставится предложение: признать публичные слушания состоявшимися, </w:t>
      </w:r>
      <w:r w:rsidR="00AD59E4" w:rsidRPr="00AD59E4">
        <w:rPr>
          <w:rFonts w:ascii="Liberation Serif" w:hAnsi="Liberation Serif"/>
        </w:rPr>
        <w:t>одобрить представленный проект решения Первоуральской городской Думы «Об утверждении отчета об исполнении бюджета городс</w:t>
      </w:r>
      <w:r w:rsidR="00767F31">
        <w:rPr>
          <w:rFonts w:ascii="Liberation Serif" w:hAnsi="Liberation Serif"/>
        </w:rPr>
        <w:t>кого округа Первоуральск за 2024</w:t>
      </w:r>
      <w:r w:rsidR="00AD59E4" w:rsidRPr="00AD59E4">
        <w:rPr>
          <w:rFonts w:ascii="Liberation Serif" w:hAnsi="Liberation Serif"/>
        </w:rPr>
        <w:t xml:space="preserve"> год», </w:t>
      </w:r>
      <w:r w:rsidRPr="00AD59E4">
        <w:rPr>
          <w:rFonts w:ascii="Liberation Serif" w:hAnsi="Liberation Serif"/>
        </w:rPr>
        <w:t>направить проект решени</w:t>
      </w:r>
      <w:r w:rsidR="00AD59E4" w:rsidRPr="00AD59E4">
        <w:rPr>
          <w:rFonts w:ascii="Liberation Serif" w:hAnsi="Liberation Serif"/>
        </w:rPr>
        <w:t>я</w:t>
      </w:r>
      <w:r w:rsidRPr="00AD59E4">
        <w:rPr>
          <w:rFonts w:ascii="Liberation Serif" w:hAnsi="Liberation Serif"/>
        </w:rPr>
        <w:t xml:space="preserve"> в Счетную палату </w:t>
      </w:r>
      <w:r w:rsidR="00767F31">
        <w:rPr>
          <w:rFonts w:ascii="Liberation Serif" w:hAnsi="Liberation Serif"/>
        </w:rPr>
        <w:t>муниципального</w:t>
      </w:r>
      <w:r w:rsidRPr="00AD59E4">
        <w:rPr>
          <w:rFonts w:ascii="Liberation Serif" w:hAnsi="Liberation Serif"/>
        </w:rPr>
        <w:t xml:space="preserve"> округа</w:t>
      </w:r>
      <w:r w:rsidR="00767F31">
        <w:rPr>
          <w:rFonts w:ascii="Liberation Serif" w:hAnsi="Liberation Serif"/>
        </w:rPr>
        <w:t xml:space="preserve"> Первоуральск</w:t>
      </w:r>
      <w:r w:rsidR="00AD59E4">
        <w:rPr>
          <w:rFonts w:ascii="Liberation Serif" w:hAnsi="Liberation Serif"/>
        </w:rPr>
        <w:t>,</w:t>
      </w:r>
      <w:r w:rsidR="00AD59E4" w:rsidRPr="00AD59E4">
        <w:rPr>
          <w:rFonts w:ascii="Liberation Serif" w:hAnsi="Liberation Serif"/>
        </w:rPr>
        <w:t xml:space="preserve">  рекомендовать Первоуральской городской Думе </w:t>
      </w:r>
      <w:r w:rsidR="00AD59E4">
        <w:rPr>
          <w:rFonts w:ascii="Liberation Serif" w:hAnsi="Liberation Serif"/>
        </w:rPr>
        <w:t>рассмотреть</w:t>
      </w:r>
      <w:r w:rsidR="00AD59E4" w:rsidRPr="00AD59E4">
        <w:rPr>
          <w:rFonts w:ascii="Liberation Serif" w:hAnsi="Liberation Serif"/>
        </w:rPr>
        <w:t xml:space="preserve"> и утвердить представленный проект решения на заседании Думы</w:t>
      </w:r>
      <w:r w:rsidRPr="00AD59E4">
        <w:rPr>
          <w:rFonts w:ascii="Liberation Serif" w:hAnsi="Liberation Serif"/>
          <w:bCs/>
        </w:rPr>
        <w:t>.</w:t>
      </w:r>
      <w:proofErr w:type="gramEnd"/>
    </w:p>
    <w:p w:rsidR="006B2619" w:rsidRPr="00AD59E4" w:rsidRDefault="006B2619" w:rsidP="006B2619">
      <w:pPr>
        <w:ind w:firstLine="708"/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  <w:b/>
        </w:rPr>
        <w:t>Голосование:</w:t>
      </w:r>
      <w:r w:rsidRPr="00AD59E4">
        <w:rPr>
          <w:rFonts w:ascii="Liberation Serif" w:hAnsi="Liberation Serif"/>
        </w:rPr>
        <w:t xml:space="preserve"> «за» - </w:t>
      </w:r>
      <w:r w:rsidR="00303F56">
        <w:rPr>
          <w:rFonts w:ascii="Liberation Serif" w:hAnsi="Liberation Serif"/>
          <w:u w:val="single"/>
        </w:rPr>
        <w:t>42</w:t>
      </w:r>
      <w:r w:rsidRPr="00AD59E4">
        <w:rPr>
          <w:rFonts w:ascii="Liberation Serif" w:hAnsi="Liberation Serif"/>
        </w:rPr>
        <w:t xml:space="preserve">, «против» - </w:t>
      </w:r>
      <w:r w:rsidR="006279F3" w:rsidRPr="00AD59E4">
        <w:rPr>
          <w:rFonts w:ascii="Liberation Serif" w:hAnsi="Liberation Serif"/>
          <w:u w:val="single"/>
        </w:rPr>
        <w:t>0</w:t>
      </w:r>
      <w:r w:rsidRPr="00AD59E4">
        <w:rPr>
          <w:rFonts w:ascii="Liberation Serif" w:hAnsi="Liberation Serif"/>
        </w:rPr>
        <w:t xml:space="preserve">, «воздержались» - </w:t>
      </w:r>
      <w:r w:rsidR="006279F3" w:rsidRPr="00AD59E4">
        <w:rPr>
          <w:rFonts w:ascii="Liberation Serif" w:hAnsi="Liberation Serif"/>
          <w:u w:val="single"/>
        </w:rPr>
        <w:t>0.</w:t>
      </w:r>
    </w:p>
    <w:p w:rsidR="006B2619" w:rsidRPr="00AD59E4" w:rsidRDefault="006B2619" w:rsidP="006B2619">
      <w:pPr>
        <w:ind w:firstLine="708"/>
        <w:jc w:val="both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/>
          <w:bCs/>
        </w:rPr>
        <w:t xml:space="preserve">Решили: </w:t>
      </w:r>
    </w:p>
    <w:p w:rsidR="006B2619" w:rsidRPr="00AD59E4" w:rsidRDefault="006B2619" w:rsidP="006B2619">
      <w:pPr>
        <w:ind w:firstLine="708"/>
        <w:jc w:val="both"/>
        <w:rPr>
          <w:rFonts w:ascii="Liberation Serif" w:hAnsi="Liberation Serif"/>
          <w:b/>
          <w:bCs/>
        </w:rPr>
      </w:pPr>
      <w:r w:rsidRPr="00AD59E4">
        <w:rPr>
          <w:rFonts w:ascii="Liberation Serif" w:hAnsi="Liberation Serif"/>
          <w:bCs/>
        </w:rPr>
        <w:t>П</w:t>
      </w:r>
      <w:r w:rsidRPr="00AD59E4">
        <w:rPr>
          <w:rFonts w:ascii="Liberation Serif" w:hAnsi="Liberation Serif"/>
        </w:rPr>
        <w:t>ризнать публичные слушания состоявшимися, направить проект решения Первоуральской городской Думы «Об утверждении отчета об исполнении бюджета городского округа Первоуральск за 202</w:t>
      </w:r>
      <w:r w:rsidR="00767F31">
        <w:rPr>
          <w:rFonts w:ascii="Liberation Serif" w:hAnsi="Liberation Serif"/>
        </w:rPr>
        <w:t>4</w:t>
      </w:r>
      <w:r w:rsidRPr="00AD59E4">
        <w:rPr>
          <w:rFonts w:ascii="Liberation Serif" w:hAnsi="Liberation Serif"/>
        </w:rPr>
        <w:t xml:space="preserve"> год» в Счетную палату </w:t>
      </w:r>
      <w:r w:rsidR="00767F31">
        <w:rPr>
          <w:rFonts w:ascii="Liberation Serif" w:hAnsi="Liberation Serif"/>
        </w:rPr>
        <w:t>муниципального</w:t>
      </w:r>
      <w:r w:rsidRPr="00AD59E4">
        <w:rPr>
          <w:rFonts w:ascii="Liberation Serif" w:hAnsi="Liberation Serif"/>
        </w:rPr>
        <w:t xml:space="preserve"> округа Первоуральск для </w:t>
      </w:r>
      <w:r w:rsidR="00AD59E4">
        <w:rPr>
          <w:rFonts w:ascii="Liberation Serif" w:hAnsi="Liberation Serif"/>
        </w:rPr>
        <w:t>внешней проверки</w:t>
      </w:r>
      <w:r w:rsidRPr="00AD59E4">
        <w:rPr>
          <w:rFonts w:ascii="Liberation Serif" w:hAnsi="Liberation Serif"/>
        </w:rPr>
        <w:t xml:space="preserve">, рекомендовать Первоуральской городской Думе данное решение </w:t>
      </w:r>
      <w:proofErr w:type="gramStart"/>
      <w:r w:rsidRPr="00AD59E4">
        <w:rPr>
          <w:rFonts w:ascii="Liberation Serif" w:hAnsi="Liberation Serif"/>
        </w:rPr>
        <w:t>рассмотреть и утвердить</w:t>
      </w:r>
      <w:proofErr w:type="gramEnd"/>
      <w:r w:rsidRPr="00AD59E4">
        <w:rPr>
          <w:rFonts w:ascii="Liberation Serif" w:hAnsi="Liberation Serif"/>
        </w:rPr>
        <w:t xml:space="preserve"> в установленном порядке</w:t>
      </w:r>
      <w:r w:rsidRPr="00AD59E4">
        <w:rPr>
          <w:rFonts w:ascii="Liberation Serif" w:hAnsi="Liberation Serif"/>
          <w:bCs/>
        </w:rPr>
        <w:t xml:space="preserve">.  </w:t>
      </w:r>
    </w:p>
    <w:p w:rsidR="006B2619" w:rsidRPr="00AD59E4" w:rsidRDefault="006B2619" w:rsidP="006B2619">
      <w:pPr>
        <w:ind w:firstLine="709"/>
        <w:jc w:val="both"/>
        <w:rPr>
          <w:rFonts w:ascii="Liberation Serif" w:hAnsi="Liberation Serif"/>
          <w:b/>
          <w:bCs/>
        </w:rPr>
      </w:pPr>
    </w:p>
    <w:p w:rsidR="006B2619" w:rsidRPr="00AD59E4" w:rsidRDefault="006B2619" w:rsidP="006B2619">
      <w:pPr>
        <w:ind w:firstLine="709"/>
        <w:jc w:val="both"/>
        <w:rPr>
          <w:rFonts w:ascii="Liberation Serif" w:hAnsi="Liberation Serif"/>
          <w:b/>
          <w:bCs/>
        </w:rPr>
      </w:pPr>
    </w:p>
    <w:p w:rsidR="006B2619" w:rsidRPr="00AD59E4" w:rsidRDefault="006B2619" w:rsidP="006B2619">
      <w:pPr>
        <w:ind w:firstLine="709"/>
        <w:jc w:val="both"/>
        <w:rPr>
          <w:rFonts w:ascii="Liberation Serif" w:hAnsi="Liberation Serif"/>
          <w:b/>
          <w:bCs/>
        </w:rPr>
      </w:pPr>
    </w:p>
    <w:p w:rsidR="006B2619" w:rsidRPr="00AD59E4" w:rsidRDefault="006B2619" w:rsidP="006B2619">
      <w:pPr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 xml:space="preserve">Председательствующий </w:t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  <w:t>Д.М. Крючков</w:t>
      </w:r>
    </w:p>
    <w:p w:rsidR="006B2619" w:rsidRPr="00AD59E4" w:rsidRDefault="006B2619" w:rsidP="006B2619">
      <w:pPr>
        <w:jc w:val="both"/>
        <w:rPr>
          <w:rFonts w:ascii="Liberation Serif" w:hAnsi="Liberation Serif"/>
        </w:rPr>
      </w:pPr>
    </w:p>
    <w:p w:rsidR="006B2619" w:rsidRPr="00AD59E4" w:rsidRDefault="006B2619" w:rsidP="006B2619">
      <w:pPr>
        <w:jc w:val="both"/>
        <w:rPr>
          <w:rFonts w:ascii="Liberation Serif" w:hAnsi="Liberation Serif"/>
        </w:rPr>
      </w:pPr>
      <w:r w:rsidRPr="00AD59E4">
        <w:rPr>
          <w:rFonts w:ascii="Liberation Serif" w:hAnsi="Liberation Serif"/>
        </w:rPr>
        <w:t xml:space="preserve">Секретарь </w:t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Pr="00AD59E4">
        <w:rPr>
          <w:rFonts w:ascii="Liberation Serif" w:hAnsi="Liberation Serif"/>
        </w:rPr>
        <w:tab/>
      </w:r>
      <w:r w:rsidR="00767F31">
        <w:rPr>
          <w:rFonts w:ascii="Liberation Serif" w:hAnsi="Liberation Serif"/>
        </w:rPr>
        <w:t>Е.Б. Сергеева</w:t>
      </w:r>
      <w:r w:rsidR="00AD59E4" w:rsidRPr="00AD59E4">
        <w:rPr>
          <w:rFonts w:ascii="Liberation Serif" w:hAnsi="Liberation Serif"/>
        </w:rPr>
        <w:t xml:space="preserve"> </w:t>
      </w:r>
    </w:p>
    <w:p w:rsidR="006B2619" w:rsidRPr="00AD59E4" w:rsidRDefault="006B2619" w:rsidP="006B2619">
      <w:pPr>
        <w:rPr>
          <w:rFonts w:ascii="Liberation Serif" w:hAnsi="Liberation Serif"/>
        </w:rPr>
      </w:pPr>
    </w:p>
    <w:p w:rsidR="006B2619" w:rsidRPr="00AD59E4" w:rsidRDefault="006B2619" w:rsidP="006B2619">
      <w:pPr>
        <w:rPr>
          <w:rFonts w:ascii="Liberation Serif" w:hAnsi="Liberation Serif"/>
        </w:rPr>
      </w:pPr>
    </w:p>
    <w:p w:rsidR="008F3421" w:rsidRPr="00AD59E4" w:rsidRDefault="008F3421">
      <w:pPr>
        <w:rPr>
          <w:rFonts w:ascii="Liberation Serif" w:hAnsi="Liberation Serif"/>
        </w:rPr>
      </w:pPr>
    </w:p>
    <w:sectPr w:rsidR="008F3421" w:rsidRPr="00AD59E4" w:rsidSect="008F3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DD679B7"/>
    <w:multiLevelType w:val="hybridMultilevel"/>
    <w:tmpl w:val="381252EE"/>
    <w:lvl w:ilvl="0" w:tplc="FD3A354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19"/>
    <w:rsid w:val="00036153"/>
    <w:rsid w:val="000948A2"/>
    <w:rsid w:val="000C47B7"/>
    <w:rsid w:val="000C7725"/>
    <w:rsid w:val="000E055A"/>
    <w:rsid w:val="001472D2"/>
    <w:rsid w:val="001C2DB7"/>
    <w:rsid w:val="002352E6"/>
    <w:rsid w:val="002E3B76"/>
    <w:rsid w:val="00303F56"/>
    <w:rsid w:val="00314DDD"/>
    <w:rsid w:val="003923AB"/>
    <w:rsid w:val="005545A6"/>
    <w:rsid w:val="005F6F6B"/>
    <w:rsid w:val="00600942"/>
    <w:rsid w:val="006279F3"/>
    <w:rsid w:val="006B2012"/>
    <w:rsid w:val="006B2619"/>
    <w:rsid w:val="00767F31"/>
    <w:rsid w:val="00846AAF"/>
    <w:rsid w:val="008F3421"/>
    <w:rsid w:val="0098297C"/>
    <w:rsid w:val="00A763AC"/>
    <w:rsid w:val="00AD59E4"/>
    <w:rsid w:val="00C804E4"/>
    <w:rsid w:val="00E574F4"/>
    <w:rsid w:val="00F4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B2619"/>
    <w:pPr>
      <w:keepNext/>
      <w:numPr>
        <w:numId w:val="1"/>
      </w:numPr>
      <w:tabs>
        <w:tab w:val="right" w:pos="9355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61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semiHidden/>
    <w:unhideWhenUsed/>
    <w:rsid w:val="006B2619"/>
    <w:rPr>
      <w:color w:val="0000FF"/>
      <w:u w:val="single"/>
    </w:rPr>
  </w:style>
  <w:style w:type="character" w:styleId="a4">
    <w:name w:val="Emphasis"/>
    <w:qFormat/>
    <w:rsid w:val="006B2619"/>
    <w:rPr>
      <w:rFonts w:ascii="Times New Roman" w:hAnsi="Times New Roman" w:cs="Times New Roman" w:hint="default"/>
      <w:i/>
      <w:iCs/>
      <w:sz w:val="28"/>
    </w:rPr>
  </w:style>
  <w:style w:type="paragraph" w:styleId="a5">
    <w:name w:val="Body Text Indent"/>
    <w:basedOn w:val="a"/>
    <w:link w:val="a6"/>
    <w:semiHidden/>
    <w:unhideWhenUsed/>
    <w:rsid w:val="006B2619"/>
    <w:pPr>
      <w:tabs>
        <w:tab w:val="right" w:pos="9355"/>
      </w:tabs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6B261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6B26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9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97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B2619"/>
    <w:pPr>
      <w:keepNext/>
      <w:numPr>
        <w:numId w:val="1"/>
      </w:numPr>
      <w:tabs>
        <w:tab w:val="right" w:pos="9355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61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semiHidden/>
    <w:unhideWhenUsed/>
    <w:rsid w:val="006B2619"/>
    <w:rPr>
      <w:color w:val="0000FF"/>
      <w:u w:val="single"/>
    </w:rPr>
  </w:style>
  <w:style w:type="character" w:styleId="a4">
    <w:name w:val="Emphasis"/>
    <w:qFormat/>
    <w:rsid w:val="006B2619"/>
    <w:rPr>
      <w:rFonts w:ascii="Times New Roman" w:hAnsi="Times New Roman" w:cs="Times New Roman" w:hint="default"/>
      <w:i/>
      <w:iCs/>
      <w:sz w:val="28"/>
    </w:rPr>
  </w:style>
  <w:style w:type="paragraph" w:styleId="a5">
    <w:name w:val="Body Text Indent"/>
    <w:basedOn w:val="a"/>
    <w:link w:val="a6"/>
    <w:semiHidden/>
    <w:unhideWhenUsed/>
    <w:rsid w:val="006B2619"/>
    <w:pPr>
      <w:tabs>
        <w:tab w:val="right" w:pos="9355"/>
      </w:tabs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6B261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6B26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9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9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v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Kru2</dc:creator>
  <cp:lastModifiedBy>Сергеева Е.Б.</cp:lastModifiedBy>
  <cp:revision>5</cp:revision>
  <cp:lastPrinted>2025-03-28T04:23:00Z</cp:lastPrinted>
  <dcterms:created xsi:type="dcterms:W3CDTF">2025-03-17T06:15:00Z</dcterms:created>
  <dcterms:modified xsi:type="dcterms:W3CDTF">2025-03-28T04:28:00Z</dcterms:modified>
</cp:coreProperties>
</file>