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14" w:rsidRPr="00F96814" w:rsidRDefault="00F96814" w:rsidP="00F96814">
      <w:pPr>
        <w:jc w:val="center"/>
      </w:pPr>
      <w:r w:rsidRPr="00F96814">
        <w:rPr>
          <w:noProof/>
        </w:rPr>
        <w:drawing>
          <wp:inline distT="0" distB="0" distL="0" distR="0" wp14:anchorId="59E81DBF" wp14:editId="38CA0539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814" w:rsidRPr="00F96814" w:rsidRDefault="00F96814" w:rsidP="00F96814">
      <w:pPr>
        <w:jc w:val="center"/>
        <w:rPr>
          <w:b/>
          <w:w w:val="150"/>
          <w:sz w:val="18"/>
          <w:szCs w:val="18"/>
        </w:rPr>
      </w:pPr>
      <w:r w:rsidRPr="00F96814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F96814" w:rsidRPr="00F96814" w:rsidRDefault="00F96814" w:rsidP="00F96814">
      <w:pPr>
        <w:jc w:val="center"/>
        <w:rPr>
          <w:b/>
          <w:w w:val="160"/>
          <w:sz w:val="36"/>
          <w:szCs w:val="20"/>
        </w:rPr>
      </w:pPr>
      <w:r w:rsidRPr="00F96814">
        <w:rPr>
          <w:b/>
          <w:w w:val="160"/>
          <w:sz w:val="36"/>
          <w:szCs w:val="20"/>
        </w:rPr>
        <w:t>ПОСТАНОВЛЕНИЕ</w:t>
      </w:r>
    </w:p>
    <w:p w:rsidR="00F96814" w:rsidRPr="00F96814" w:rsidRDefault="00F96814" w:rsidP="00F96814">
      <w:pPr>
        <w:jc w:val="center"/>
        <w:rPr>
          <w:b/>
          <w:w w:val="160"/>
          <w:sz w:val="6"/>
          <w:szCs w:val="6"/>
        </w:rPr>
      </w:pPr>
    </w:p>
    <w:p w:rsidR="00F96814" w:rsidRPr="00F96814" w:rsidRDefault="00F96814" w:rsidP="00F96814">
      <w:pPr>
        <w:jc w:val="center"/>
        <w:rPr>
          <w:b/>
          <w:w w:val="160"/>
          <w:sz w:val="6"/>
          <w:szCs w:val="6"/>
        </w:rPr>
      </w:pPr>
    </w:p>
    <w:p w:rsidR="00F96814" w:rsidRPr="00F96814" w:rsidRDefault="00F96814" w:rsidP="00F96814">
      <w:pPr>
        <w:jc w:val="center"/>
        <w:rPr>
          <w:b/>
          <w:w w:val="160"/>
          <w:sz w:val="6"/>
          <w:szCs w:val="6"/>
        </w:rPr>
      </w:pPr>
      <w:r w:rsidRPr="00F96814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73792" wp14:editId="165BAA0B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169"/>
        <w:gridCol w:w="3178"/>
      </w:tblGrid>
      <w:tr w:rsidR="00F96814" w:rsidRPr="00F96814" w:rsidTr="00F96814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814" w:rsidRPr="00F96814" w:rsidRDefault="00F96814" w:rsidP="00F96814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17.03.2025</w:t>
            </w:r>
          </w:p>
        </w:tc>
        <w:tc>
          <w:tcPr>
            <w:tcW w:w="3322" w:type="dxa"/>
            <w:vAlign w:val="bottom"/>
            <w:hideMark/>
          </w:tcPr>
          <w:p w:rsidR="00F96814" w:rsidRPr="00F96814" w:rsidRDefault="00F96814" w:rsidP="00F96814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F96814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6814" w:rsidRPr="00F96814" w:rsidRDefault="00F96814" w:rsidP="00F96814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</w:t>
            </w:r>
          </w:p>
        </w:tc>
      </w:tr>
    </w:tbl>
    <w:p w:rsidR="00F96814" w:rsidRPr="00F96814" w:rsidRDefault="00F96814" w:rsidP="00F96814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F96814" w:rsidRPr="00F96814" w:rsidRDefault="00F96814" w:rsidP="00F96814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F96814">
        <w:rPr>
          <w:sz w:val="28"/>
          <w:szCs w:val="28"/>
        </w:rPr>
        <w:t>г. Первоуральск</w:t>
      </w:r>
    </w:p>
    <w:p w:rsidR="00C15B13" w:rsidRDefault="00C15B13" w:rsidP="000225E6"/>
    <w:tbl>
      <w:tblPr>
        <w:tblW w:w="0" w:type="auto"/>
        <w:tblLook w:val="00A0" w:firstRow="1" w:lastRow="0" w:firstColumn="1" w:lastColumn="0" w:noHBand="0" w:noVBand="0"/>
      </w:tblPr>
      <w:tblGrid>
        <w:gridCol w:w="5353"/>
      </w:tblGrid>
      <w:tr w:rsidR="000225E6" w:rsidRPr="00A46FCF" w:rsidTr="002E65EA">
        <w:trPr>
          <w:trHeight w:val="353"/>
        </w:trPr>
        <w:tc>
          <w:tcPr>
            <w:tcW w:w="5353" w:type="dxa"/>
            <w:hideMark/>
          </w:tcPr>
          <w:p w:rsidR="00D06F83" w:rsidRPr="00A46FCF" w:rsidRDefault="00D06F83" w:rsidP="009F55A7">
            <w:pPr>
              <w:jc w:val="both"/>
              <w:rPr>
                <w:rFonts w:ascii="Liberation Serif" w:hAnsi="Liberation Serif"/>
                <w:bCs/>
              </w:rPr>
            </w:pPr>
          </w:p>
          <w:p w:rsidR="00DE7C8D" w:rsidRPr="00A46FCF" w:rsidRDefault="009F55A7" w:rsidP="00DE7C8D">
            <w:pPr>
              <w:jc w:val="both"/>
              <w:rPr>
                <w:rFonts w:ascii="Liberation Serif" w:hAnsi="Liberation Serif"/>
                <w:bCs/>
              </w:rPr>
            </w:pPr>
            <w:r w:rsidRPr="00A46FCF">
              <w:rPr>
                <w:rFonts w:ascii="Liberation Serif" w:hAnsi="Liberation Serif"/>
                <w:bCs/>
              </w:rPr>
              <w:t xml:space="preserve">Об </w:t>
            </w:r>
            <w:r w:rsidR="00DE7C8D" w:rsidRPr="00A46FCF">
              <w:rPr>
                <w:rFonts w:ascii="Liberation Serif" w:hAnsi="Liberation Serif"/>
                <w:bCs/>
              </w:rPr>
              <w:t xml:space="preserve">организации санитарной </w:t>
            </w:r>
          </w:p>
          <w:p w:rsidR="00DE7C8D" w:rsidRPr="00A46FCF" w:rsidRDefault="008D521C" w:rsidP="00DE7C8D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очистки</w:t>
            </w:r>
            <w:r w:rsidR="00DE7C8D" w:rsidRPr="00A46FCF">
              <w:rPr>
                <w:rFonts w:ascii="Liberation Serif" w:hAnsi="Liberation Serif"/>
                <w:bCs/>
              </w:rPr>
              <w:t xml:space="preserve"> </w:t>
            </w:r>
            <w:r w:rsidR="003D3955" w:rsidRPr="00A46FCF">
              <w:rPr>
                <w:rFonts w:ascii="Liberation Serif" w:hAnsi="Liberation Serif"/>
                <w:bCs/>
              </w:rPr>
              <w:t xml:space="preserve">территории </w:t>
            </w:r>
          </w:p>
          <w:p w:rsidR="000225E6" w:rsidRPr="00A46FCF" w:rsidRDefault="00BB3412" w:rsidP="00DE7C8D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муниципального</w:t>
            </w:r>
            <w:r w:rsidR="009F55A7" w:rsidRPr="00A46FCF">
              <w:rPr>
                <w:rFonts w:ascii="Liberation Serif" w:hAnsi="Liberation Serif"/>
                <w:bCs/>
              </w:rPr>
              <w:t xml:space="preserve"> округа Первоуральск</w:t>
            </w:r>
          </w:p>
        </w:tc>
      </w:tr>
    </w:tbl>
    <w:p w:rsidR="000225E6" w:rsidRPr="00A46FCF" w:rsidRDefault="000225E6" w:rsidP="000225E6">
      <w:pPr>
        <w:rPr>
          <w:rFonts w:ascii="Liberation Serif" w:hAnsi="Liberation Serif"/>
        </w:rPr>
      </w:pPr>
    </w:p>
    <w:p w:rsidR="009F55A7" w:rsidRDefault="009F55A7" w:rsidP="006B626D">
      <w:pPr>
        <w:jc w:val="both"/>
        <w:rPr>
          <w:rFonts w:ascii="Liberation Serif" w:hAnsi="Liberation Serif"/>
        </w:rPr>
      </w:pPr>
    </w:p>
    <w:p w:rsidR="00E00EE4" w:rsidRDefault="00E00EE4" w:rsidP="006B626D">
      <w:pPr>
        <w:jc w:val="both"/>
        <w:rPr>
          <w:rFonts w:ascii="Liberation Serif" w:hAnsi="Liberation Serif"/>
        </w:rPr>
      </w:pPr>
    </w:p>
    <w:p w:rsidR="00E00EE4" w:rsidRPr="00A46FCF" w:rsidRDefault="00E00EE4" w:rsidP="006B626D">
      <w:pPr>
        <w:jc w:val="both"/>
        <w:rPr>
          <w:rFonts w:ascii="Liberation Serif" w:hAnsi="Liberation Serif"/>
        </w:rPr>
      </w:pPr>
    </w:p>
    <w:p w:rsidR="00DE7C8D" w:rsidRPr="00A46FCF" w:rsidRDefault="00DE7C8D" w:rsidP="00DE7C8D">
      <w:pPr>
        <w:ind w:firstLine="709"/>
        <w:jc w:val="both"/>
        <w:rPr>
          <w:rFonts w:ascii="Liberation Serif" w:hAnsi="Liberation Serif"/>
        </w:rPr>
      </w:pPr>
      <w:proofErr w:type="gramStart"/>
      <w:r w:rsidRPr="00A46FCF">
        <w:rPr>
          <w:rFonts w:ascii="Liberation Serif" w:hAnsi="Liberation Serif"/>
        </w:rPr>
        <w:t xml:space="preserve">В целях улучшения санитарного состояния города Первоуральска, территорий сельских территориальных управлений, входящих в состав </w:t>
      </w:r>
      <w:r w:rsidR="00BB3412">
        <w:rPr>
          <w:rFonts w:ascii="Liberation Serif" w:hAnsi="Liberation Serif"/>
        </w:rPr>
        <w:t>муниципального</w:t>
      </w:r>
      <w:r w:rsidRPr="00A46FCF">
        <w:rPr>
          <w:rFonts w:ascii="Liberation Serif" w:hAnsi="Liberation Serif"/>
        </w:rPr>
        <w:t xml:space="preserve"> округа Первоуральск, обеспечения сохранности элементов благоустройства, в соответствии с Правилами благоустройства, обеспечения чистоты и порядка на территории </w:t>
      </w:r>
      <w:r w:rsidR="00BB3412">
        <w:rPr>
          <w:rFonts w:ascii="Liberation Serif" w:hAnsi="Liberation Serif"/>
        </w:rPr>
        <w:t>муниципального</w:t>
      </w:r>
      <w:r w:rsidRPr="00A46FCF">
        <w:rPr>
          <w:rFonts w:ascii="Liberation Serif" w:hAnsi="Liberation Serif"/>
        </w:rPr>
        <w:t xml:space="preserve"> округа Первоуральск, утвержденными решением Первоуральской городской Думы от</w:t>
      </w:r>
      <w:r w:rsidR="00A46FCF">
        <w:rPr>
          <w:rFonts w:ascii="Liberation Serif" w:hAnsi="Liberation Serif"/>
        </w:rPr>
        <w:t xml:space="preserve"> 31 мая </w:t>
      </w:r>
      <w:r w:rsidRPr="00A46FCF">
        <w:rPr>
          <w:rFonts w:ascii="Liberation Serif" w:hAnsi="Liberation Serif"/>
        </w:rPr>
        <w:t xml:space="preserve">2018 года № 105, руководствуясь Уставом </w:t>
      </w:r>
      <w:r w:rsidR="00BB3412">
        <w:rPr>
          <w:rFonts w:ascii="Liberation Serif" w:hAnsi="Liberation Serif"/>
        </w:rPr>
        <w:t>муниципального</w:t>
      </w:r>
      <w:r w:rsidRPr="00A46FCF">
        <w:rPr>
          <w:rFonts w:ascii="Liberation Serif" w:hAnsi="Liberation Serif"/>
        </w:rPr>
        <w:t xml:space="preserve"> округа Первоуральск Администрация </w:t>
      </w:r>
      <w:r w:rsidR="00BB3412">
        <w:rPr>
          <w:rFonts w:ascii="Liberation Serif" w:hAnsi="Liberation Serif"/>
        </w:rPr>
        <w:t>муниципального</w:t>
      </w:r>
      <w:r w:rsidRPr="00A46FCF">
        <w:rPr>
          <w:rFonts w:ascii="Liberation Serif" w:hAnsi="Liberation Serif"/>
        </w:rPr>
        <w:t xml:space="preserve"> округа Первоуральск</w:t>
      </w:r>
      <w:proofErr w:type="gramEnd"/>
    </w:p>
    <w:p w:rsidR="000225E6" w:rsidRDefault="000225E6" w:rsidP="006B626D">
      <w:pPr>
        <w:jc w:val="both"/>
        <w:rPr>
          <w:rFonts w:ascii="Liberation Serif" w:hAnsi="Liberation Serif"/>
        </w:rPr>
      </w:pPr>
    </w:p>
    <w:p w:rsidR="00AF5167" w:rsidRPr="00A46FCF" w:rsidRDefault="00AF5167" w:rsidP="000225E6">
      <w:pPr>
        <w:jc w:val="both"/>
        <w:rPr>
          <w:rFonts w:ascii="Liberation Serif" w:hAnsi="Liberation Serif"/>
        </w:rPr>
      </w:pPr>
    </w:p>
    <w:p w:rsidR="000225E6" w:rsidRPr="00A46FCF" w:rsidRDefault="000225E6" w:rsidP="000225E6">
      <w:pPr>
        <w:jc w:val="both"/>
        <w:rPr>
          <w:rFonts w:ascii="Liberation Serif" w:hAnsi="Liberation Serif"/>
        </w:rPr>
      </w:pPr>
      <w:r w:rsidRPr="00A46FCF">
        <w:rPr>
          <w:rFonts w:ascii="Liberation Serif" w:hAnsi="Liberation Serif"/>
        </w:rPr>
        <w:t>ПОСТАНОВЛЯЕТ:</w:t>
      </w:r>
    </w:p>
    <w:p w:rsidR="00C847FE" w:rsidRDefault="00DE7C8D" w:rsidP="00C847FE">
      <w:pPr>
        <w:ind w:firstLine="709"/>
        <w:jc w:val="both"/>
        <w:rPr>
          <w:rFonts w:ascii="Liberation Serif" w:hAnsi="Liberation Serif"/>
        </w:rPr>
      </w:pPr>
      <w:r w:rsidRPr="00A46FCF">
        <w:rPr>
          <w:rFonts w:ascii="Liberation Serif" w:hAnsi="Liberation Serif"/>
        </w:rPr>
        <w:t>1.</w:t>
      </w:r>
      <w:r w:rsidR="00A71701">
        <w:rPr>
          <w:rFonts w:ascii="Liberation Serif" w:hAnsi="Liberation Serif"/>
        </w:rPr>
        <w:t> </w:t>
      </w:r>
      <w:r w:rsidR="000B78BB">
        <w:rPr>
          <w:rFonts w:ascii="Liberation Serif" w:hAnsi="Liberation Serif"/>
        </w:rPr>
        <w:t>Провести</w:t>
      </w:r>
      <w:r w:rsidRPr="00A46FCF">
        <w:rPr>
          <w:rFonts w:ascii="Liberation Serif" w:hAnsi="Liberation Serif"/>
        </w:rPr>
        <w:t xml:space="preserve"> с 1 апреля по </w:t>
      </w:r>
      <w:r w:rsidR="009E574A">
        <w:rPr>
          <w:rFonts w:ascii="Liberation Serif" w:hAnsi="Liberation Serif"/>
        </w:rPr>
        <w:t>15</w:t>
      </w:r>
      <w:r w:rsidR="008D521C">
        <w:rPr>
          <w:rFonts w:ascii="Liberation Serif" w:hAnsi="Liberation Serif"/>
        </w:rPr>
        <w:t xml:space="preserve"> мая</w:t>
      </w:r>
      <w:r w:rsidRPr="00A46FCF">
        <w:rPr>
          <w:rFonts w:ascii="Liberation Serif" w:hAnsi="Liberation Serif"/>
        </w:rPr>
        <w:t xml:space="preserve"> </w:t>
      </w:r>
      <w:r w:rsidR="00B32D8E">
        <w:rPr>
          <w:rFonts w:ascii="Liberation Serif" w:hAnsi="Liberation Serif"/>
        </w:rPr>
        <w:t>202</w:t>
      </w:r>
      <w:r w:rsidR="00BB3412">
        <w:rPr>
          <w:rFonts w:ascii="Liberation Serif" w:hAnsi="Liberation Serif"/>
        </w:rPr>
        <w:t>5</w:t>
      </w:r>
      <w:r w:rsidRPr="00A46FCF">
        <w:rPr>
          <w:rFonts w:ascii="Liberation Serif" w:hAnsi="Liberation Serif"/>
        </w:rPr>
        <w:t xml:space="preserve"> года </w:t>
      </w:r>
      <w:r w:rsidR="008D521C">
        <w:rPr>
          <w:rFonts w:ascii="Liberation Serif" w:hAnsi="Liberation Serif"/>
        </w:rPr>
        <w:t xml:space="preserve">работы по </w:t>
      </w:r>
      <w:r w:rsidRPr="00A46FCF">
        <w:rPr>
          <w:rFonts w:ascii="Liberation Serif" w:hAnsi="Liberation Serif"/>
        </w:rPr>
        <w:t xml:space="preserve">санитарной </w:t>
      </w:r>
      <w:r w:rsidR="008D521C">
        <w:rPr>
          <w:rFonts w:ascii="Liberation Serif" w:hAnsi="Liberation Serif"/>
        </w:rPr>
        <w:t>очистке</w:t>
      </w:r>
      <w:r w:rsidRPr="00A46FCF">
        <w:rPr>
          <w:rFonts w:ascii="Liberation Serif" w:hAnsi="Liberation Serif"/>
        </w:rPr>
        <w:t xml:space="preserve"> территории </w:t>
      </w:r>
      <w:r w:rsidR="00BB3412">
        <w:rPr>
          <w:rFonts w:ascii="Liberation Serif" w:hAnsi="Liberation Serif"/>
        </w:rPr>
        <w:t>муниципального</w:t>
      </w:r>
      <w:r w:rsidRPr="00A46FCF">
        <w:rPr>
          <w:rFonts w:ascii="Liberation Serif" w:hAnsi="Liberation Serif"/>
        </w:rPr>
        <w:t xml:space="preserve"> округа Первоуральск. Определить единую дату </w:t>
      </w:r>
      <w:r w:rsidR="003C4E5C">
        <w:rPr>
          <w:rFonts w:ascii="Liberation Serif" w:hAnsi="Liberation Serif"/>
        </w:rPr>
        <w:t xml:space="preserve">экологического </w:t>
      </w:r>
      <w:proofErr w:type="spellStart"/>
      <w:r w:rsidRPr="00A46FCF">
        <w:rPr>
          <w:rFonts w:ascii="Liberation Serif" w:hAnsi="Liberation Serif"/>
        </w:rPr>
        <w:t>обще</w:t>
      </w:r>
      <w:r w:rsidR="00BB3412">
        <w:rPr>
          <w:rFonts w:ascii="Liberation Serif" w:hAnsi="Liberation Serif"/>
        </w:rPr>
        <w:t>муниципального</w:t>
      </w:r>
      <w:proofErr w:type="spellEnd"/>
      <w:r w:rsidRPr="00A46FCF">
        <w:rPr>
          <w:rFonts w:ascii="Liberation Serif" w:hAnsi="Liberation Serif"/>
        </w:rPr>
        <w:t xml:space="preserve"> субботника 2</w:t>
      </w:r>
      <w:r w:rsidR="00BB3412">
        <w:rPr>
          <w:rFonts w:ascii="Liberation Serif" w:hAnsi="Liberation Serif"/>
        </w:rPr>
        <w:t>5</w:t>
      </w:r>
      <w:r w:rsidRPr="00A46FCF">
        <w:rPr>
          <w:rFonts w:ascii="Liberation Serif" w:hAnsi="Liberation Serif"/>
        </w:rPr>
        <w:t xml:space="preserve"> апреля </w:t>
      </w:r>
      <w:r w:rsidR="00B32D8E">
        <w:rPr>
          <w:rFonts w:ascii="Liberation Serif" w:hAnsi="Liberation Serif"/>
        </w:rPr>
        <w:t>202</w:t>
      </w:r>
      <w:r w:rsidR="00BB3412">
        <w:rPr>
          <w:rFonts w:ascii="Liberation Serif" w:hAnsi="Liberation Serif"/>
        </w:rPr>
        <w:t>5</w:t>
      </w:r>
      <w:r w:rsidRPr="00A46FCF">
        <w:rPr>
          <w:rFonts w:ascii="Liberation Serif" w:hAnsi="Liberation Serif"/>
        </w:rPr>
        <w:t xml:space="preserve"> года.</w:t>
      </w:r>
      <w:r w:rsidR="00C847FE">
        <w:rPr>
          <w:rFonts w:ascii="Liberation Serif" w:hAnsi="Liberation Serif"/>
        </w:rPr>
        <w:t xml:space="preserve"> </w:t>
      </w:r>
    </w:p>
    <w:p w:rsidR="00DE7C8D" w:rsidRPr="00A46FCF" w:rsidRDefault="007D0AC6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="00A71701">
        <w:rPr>
          <w:rFonts w:ascii="Liberation Serif" w:hAnsi="Liberation Serif"/>
        </w:rPr>
        <w:t>. </w:t>
      </w:r>
      <w:r w:rsidR="00A46FCF">
        <w:rPr>
          <w:rFonts w:ascii="Liberation Serif" w:hAnsi="Liberation Serif"/>
        </w:rPr>
        <w:t xml:space="preserve">В срок </w:t>
      </w:r>
      <w:r w:rsidR="00DE7C8D" w:rsidRPr="00A46FCF">
        <w:rPr>
          <w:rFonts w:ascii="Liberation Serif" w:hAnsi="Liberation Serif"/>
        </w:rPr>
        <w:t xml:space="preserve">до </w:t>
      </w:r>
      <w:r w:rsidR="000B78BB">
        <w:rPr>
          <w:rFonts w:ascii="Liberation Serif" w:hAnsi="Liberation Serif"/>
        </w:rPr>
        <w:t>30 апреля</w:t>
      </w:r>
      <w:r w:rsidR="00DE7C8D" w:rsidRPr="00A46FCF">
        <w:rPr>
          <w:rFonts w:ascii="Liberation Serif" w:hAnsi="Liberation Serif"/>
        </w:rPr>
        <w:t xml:space="preserve"> </w:t>
      </w:r>
      <w:r w:rsidR="00245374">
        <w:rPr>
          <w:rFonts w:ascii="Liberation Serif" w:hAnsi="Liberation Serif"/>
        </w:rPr>
        <w:t>202</w:t>
      </w:r>
      <w:r w:rsidR="00BB3412">
        <w:rPr>
          <w:rFonts w:ascii="Liberation Serif" w:hAnsi="Liberation Serif"/>
        </w:rPr>
        <w:t>5</w:t>
      </w:r>
      <w:r w:rsidR="00DE7C8D" w:rsidRPr="00A46FCF">
        <w:rPr>
          <w:rFonts w:ascii="Liberation Serif" w:hAnsi="Liberation Serif"/>
        </w:rPr>
        <w:t xml:space="preserve"> года рекомендовать управляющим компаниям, товариществам собственников жилья, осуществляющим управление и содержание жилищного фонда:</w:t>
      </w:r>
    </w:p>
    <w:p w:rsidR="00DE7C8D" w:rsidRPr="00A46FCF" w:rsidRDefault="00A71701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 </w:t>
      </w:r>
      <w:r w:rsidR="00DE7C8D" w:rsidRPr="00A46FCF">
        <w:rPr>
          <w:rFonts w:ascii="Liberation Serif" w:hAnsi="Liberation Serif"/>
        </w:rPr>
        <w:t xml:space="preserve">произвести уборку придомовых территорий, дворовых территорий с привлечением собственников и владельцев не жилых помещений многоквартирных домов, и обеспечением </w:t>
      </w:r>
      <w:r w:rsidR="00DD1C27">
        <w:rPr>
          <w:rFonts w:ascii="Liberation Serif" w:hAnsi="Liberation Serif"/>
        </w:rPr>
        <w:t>рабочим инструментом;</w:t>
      </w:r>
    </w:p>
    <w:p w:rsidR="00DE7C8D" w:rsidRPr="00A46FCF" w:rsidRDefault="00A71701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 </w:t>
      </w:r>
      <w:r w:rsidR="00DE7C8D" w:rsidRPr="00A46FCF">
        <w:rPr>
          <w:rFonts w:ascii="Liberation Serif" w:hAnsi="Liberation Serif"/>
        </w:rPr>
        <w:t xml:space="preserve">провести уборку внутриквартальных дорог, пешеходных тротуаров, </w:t>
      </w:r>
      <w:r w:rsidR="000B78BB">
        <w:rPr>
          <w:rFonts w:ascii="Liberation Serif" w:hAnsi="Liberation Serif"/>
        </w:rPr>
        <w:t xml:space="preserve">прилегающих территорий, </w:t>
      </w:r>
      <w:r w:rsidR="00DE7C8D" w:rsidRPr="00A46FCF">
        <w:rPr>
          <w:rFonts w:ascii="Liberation Serif" w:hAnsi="Liberation Serif"/>
        </w:rPr>
        <w:t xml:space="preserve">скверов, лестничных спусков, ограждений на территориях в соответствии с приложением; </w:t>
      </w:r>
    </w:p>
    <w:p w:rsidR="00DE7C8D" w:rsidRPr="00A46FCF" w:rsidRDefault="00A71701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3) </w:t>
      </w:r>
      <w:r w:rsidR="00DE7C8D" w:rsidRPr="00A46FCF">
        <w:rPr>
          <w:rFonts w:ascii="Liberation Serif" w:hAnsi="Liberation Serif"/>
        </w:rPr>
        <w:t xml:space="preserve">произвести </w:t>
      </w:r>
      <w:proofErr w:type="spellStart"/>
      <w:r w:rsidR="00DE7C8D" w:rsidRPr="00A46FCF">
        <w:rPr>
          <w:rFonts w:ascii="Liberation Serif" w:hAnsi="Liberation Serif"/>
        </w:rPr>
        <w:t>кронирование</w:t>
      </w:r>
      <w:proofErr w:type="spellEnd"/>
      <w:r w:rsidR="00DE7C8D" w:rsidRPr="00A46FCF">
        <w:rPr>
          <w:rFonts w:ascii="Liberation Serif" w:hAnsi="Liberation Serif"/>
        </w:rPr>
        <w:t xml:space="preserve"> деревьев и кустарников, санитарную обрезку зеленых насаждений, спиливание ветхих и аварийных деревьев;</w:t>
      </w:r>
    </w:p>
    <w:p w:rsidR="00DE7C8D" w:rsidRPr="00A46FCF" w:rsidRDefault="00A71701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4) </w:t>
      </w:r>
      <w:r w:rsidR="00DE7C8D" w:rsidRPr="00A46FCF">
        <w:rPr>
          <w:rFonts w:ascii="Liberation Serif" w:hAnsi="Liberation Serif"/>
        </w:rPr>
        <w:t>произвести уборку отсева, смета, твердых коммунальных отходов, крупногабаритных отходов (далее ТКО и КГО), не допускать возгорания мусорных куч.</w:t>
      </w:r>
    </w:p>
    <w:p w:rsidR="00DE7C8D" w:rsidRPr="00A46FCF" w:rsidRDefault="007D0AC6" w:rsidP="00687967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A71701">
        <w:rPr>
          <w:rFonts w:ascii="Liberation Serif" w:hAnsi="Liberation Serif"/>
        </w:rPr>
        <w:t>. </w:t>
      </w:r>
      <w:r w:rsidR="00DE7C8D" w:rsidRPr="00A46FCF">
        <w:rPr>
          <w:rFonts w:ascii="Liberation Serif" w:hAnsi="Liberation Serif"/>
        </w:rPr>
        <w:t>Руководителям организаций</w:t>
      </w:r>
      <w:r w:rsidR="005B5178">
        <w:rPr>
          <w:rFonts w:ascii="Liberation Serif" w:hAnsi="Liberation Serif"/>
        </w:rPr>
        <w:t>:</w:t>
      </w:r>
      <w:r w:rsidR="00DE7C8D" w:rsidRPr="00A46FCF">
        <w:rPr>
          <w:rFonts w:ascii="Liberation Serif" w:hAnsi="Liberation Serif"/>
        </w:rPr>
        <w:t xml:space="preserve"> </w:t>
      </w:r>
      <w:r w:rsidR="00B95481">
        <w:rPr>
          <w:rFonts w:ascii="Liberation Serif" w:hAnsi="Liberation Serif"/>
        </w:rPr>
        <w:t>Публичное акционерное общество «Т Плюс»</w:t>
      </w:r>
      <w:r w:rsidR="00DE7C8D" w:rsidRPr="00A46FCF">
        <w:rPr>
          <w:rFonts w:ascii="Liberation Serif" w:hAnsi="Liberation Serif"/>
        </w:rPr>
        <w:t>, Первоуральскому производственному муниципальному унитарному предприятию «Водоканал», Открытому акционерному обществу «</w:t>
      </w:r>
      <w:proofErr w:type="spellStart"/>
      <w:r w:rsidR="00DE7C8D" w:rsidRPr="00A46FCF">
        <w:rPr>
          <w:rFonts w:ascii="Liberation Serif" w:hAnsi="Liberation Serif"/>
        </w:rPr>
        <w:t>Облкоммунэнерго</w:t>
      </w:r>
      <w:proofErr w:type="spellEnd"/>
      <w:r w:rsidR="00DE7C8D" w:rsidRPr="00A46FCF">
        <w:rPr>
          <w:rFonts w:ascii="Liberation Serif" w:hAnsi="Liberation Serif"/>
        </w:rPr>
        <w:t>», Закрытому акционерному обществу «</w:t>
      </w:r>
      <w:proofErr w:type="spellStart"/>
      <w:r w:rsidR="00DE7C8D" w:rsidRPr="00A46FCF">
        <w:rPr>
          <w:rFonts w:ascii="Liberation Serif" w:hAnsi="Liberation Serif"/>
        </w:rPr>
        <w:t>Горэлектросеть</w:t>
      </w:r>
      <w:proofErr w:type="spellEnd"/>
      <w:r w:rsidR="00DE7C8D" w:rsidRPr="00A46FCF">
        <w:rPr>
          <w:rFonts w:ascii="Liberation Serif" w:hAnsi="Liberation Serif"/>
        </w:rPr>
        <w:t xml:space="preserve">», </w:t>
      </w:r>
      <w:r w:rsidR="00B95481">
        <w:rPr>
          <w:rFonts w:ascii="Liberation Serif" w:hAnsi="Liberation Serif"/>
        </w:rPr>
        <w:t>Акционерное общество «ГАЗЭКС», Открытое акционерное общество «</w:t>
      </w:r>
      <w:r w:rsidR="00B95481" w:rsidRPr="00B95481">
        <w:rPr>
          <w:rFonts w:ascii="Liberation Serif" w:hAnsi="Liberation Serif"/>
        </w:rPr>
        <w:t>Межрегиональная распределительная сетевая компания Урала</w:t>
      </w:r>
      <w:r w:rsidR="00423DF3">
        <w:rPr>
          <w:rFonts w:ascii="Liberation Serif" w:hAnsi="Liberation Serif"/>
        </w:rPr>
        <w:t xml:space="preserve">», </w:t>
      </w:r>
      <w:r w:rsidR="00DE7C8D" w:rsidRPr="00A46FCF">
        <w:rPr>
          <w:rFonts w:ascii="Liberation Serif" w:hAnsi="Liberation Serif"/>
        </w:rPr>
        <w:t>иным организациям, производившим земляные работы (раскопки):</w:t>
      </w:r>
    </w:p>
    <w:p w:rsidR="00DE7C8D" w:rsidRPr="00A46FCF" w:rsidRDefault="00A71701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 </w:t>
      </w:r>
      <w:r w:rsidR="00DE7C8D" w:rsidRPr="00A46FCF">
        <w:rPr>
          <w:rFonts w:ascii="Liberation Serif" w:hAnsi="Liberation Serif"/>
        </w:rPr>
        <w:t xml:space="preserve">с </w:t>
      </w:r>
      <w:r w:rsidR="007D0AC6">
        <w:rPr>
          <w:rFonts w:ascii="Liberation Serif" w:hAnsi="Liberation Serif"/>
        </w:rPr>
        <w:t>1</w:t>
      </w:r>
      <w:r w:rsidR="001A0409">
        <w:rPr>
          <w:rFonts w:ascii="Liberation Serif" w:hAnsi="Liberation Serif"/>
        </w:rPr>
        <w:t>5</w:t>
      </w:r>
      <w:r w:rsidR="00DE7C8D" w:rsidRPr="00A46FCF">
        <w:rPr>
          <w:rFonts w:ascii="Liberation Serif" w:hAnsi="Liberation Serif"/>
        </w:rPr>
        <w:t xml:space="preserve"> </w:t>
      </w:r>
      <w:r w:rsidR="007D0AC6">
        <w:rPr>
          <w:rFonts w:ascii="Liberation Serif" w:hAnsi="Liberation Serif"/>
        </w:rPr>
        <w:t>апреля</w:t>
      </w:r>
      <w:r w:rsidR="00DE7C8D" w:rsidRPr="00A46FCF">
        <w:rPr>
          <w:rFonts w:ascii="Liberation Serif" w:hAnsi="Liberation Serif"/>
        </w:rPr>
        <w:t xml:space="preserve"> </w:t>
      </w:r>
      <w:r w:rsidR="00245374">
        <w:rPr>
          <w:rFonts w:ascii="Liberation Serif" w:hAnsi="Liberation Serif"/>
        </w:rPr>
        <w:t>202</w:t>
      </w:r>
      <w:r w:rsidR="00BB3412">
        <w:rPr>
          <w:rFonts w:ascii="Liberation Serif" w:hAnsi="Liberation Serif"/>
        </w:rPr>
        <w:t>5</w:t>
      </w:r>
      <w:r w:rsidR="00DE7C8D" w:rsidRPr="00A46FCF">
        <w:rPr>
          <w:rFonts w:ascii="Liberation Serif" w:hAnsi="Liberation Serif"/>
        </w:rPr>
        <w:t xml:space="preserve"> года приступить к выпол</w:t>
      </w:r>
      <w:r w:rsidR="00687967">
        <w:rPr>
          <w:rFonts w:ascii="Liberation Serif" w:hAnsi="Liberation Serif"/>
        </w:rPr>
        <w:t>нению работ по благоустройству</w:t>
      </w:r>
      <w:r w:rsidR="00DE7C8D" w:rsidRPr="00A46FCF">
        <w:rPr>
          <w:rFonts w:ascii="Liberation Serif" w:hAnsi="Liberation Serif"/>
        </w:rPr>
        <w:t xml:space="preserve"> и восстановлению мест раскопок в первоначальное состояние;</w:t>
      </w:r>
    </w:p>
    <w:p w:rsidR="00DE7C8D" w:rsidRPr="00A46FCF" w:rsidRDefault="00A71701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 </w:t>
      </w:r>
      <w:r w:rsidR="00DE7C8D" w:rsidRPr="00A46FCF">
        <w:rPr>
          <w:rFonts w:ascii="Liberation Serif" w:hAnsi="Liberation Serif"/>
        </w:rPr>
        <w:t xml:space="preserve">восстановить пешеходные тротуары и дороги общего пользования в срок до </w:t>
      </w:r>
      <w:r w:rsidR="00687967">
        <w:rPr>
          <w:rFonts w:ascii="Liberation Serif" w:hAnsi="Liberation Serif"/>
        </w:rPr>
        <w:br/>
      </w:r>
      <w:r w:rsidR="00423DF3">
        <w:rPr>
          <w:rFonts w:ascii="Liberation Serif" w:hAnsi="Liberation Serif"/>
        </w:rPr>
        <w:t>01</w:t>
      </w:r>
      <w:r w:rsidR="00DE7C8D" w:rsidRPr="00DD1C27">
        <w:rPr>
          <w:rFonts w:ascii="Liberation Serif" w:hAnsi="Liberation Serif"/>
        </w:rPr>
        <w:t xml:space="preserve"> мая </w:t>
      </w:r>
      <w:r w:rsidR="00245374" w:rsidRPr="00DD1C27">
        <w:rPr>
          <w:rFonts w:ascii="Liberation Serif" w:hAnsi="Liberation Serif"/>
        </w:rPr>
        <w:t>202</w:t>
      </w:r>
      <w:r w:rsidR="00BB3412">
        <w:rPr>
          <w:rFonts w:ascii="Liberation Serif" w:hAnsi="Liberation Serif"/>
        </w:rPr>
        <w:t>5</w:t>
      </w:r>
      <w:r w:rsidR="00DE7C8D" w:rsidRPr="00DD1C27">
        <w:rPr>
          <w:rFonts w:ascii="Liberation Serif" w:hAnsi="Liberation Serif"/>
        </w:rPr>
        <w:t xml:space="preserve"> года.</w:t>
      </w:r>
      <w:r w:rsidR="00DE7C8D" w:rsidRPr="00A46FCF">
        <w:rPr>
          <w:rFonts w:ascii="Liberation Serif" w:hAnsi="Liberation Serif"/>
        </w:rPr>
        <w:t xml:space="preserve"> </w:t>
      </w:r>
    </w:p>
    <w:p w:rsidR="00DE7C8D" w:rsidRPr="00A46FCF" w:rsidRDefault="007D0AC6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4</w:t>
      </w:r>
      <w:r w:rsidR="00A71701">
        <w:rPr>
          <w:rFonts w:ascii="Liberation Serif" w:hAnsi="Liberation Serif"/>
        </w:rPr>
        <w:t>. </w:t>
      </w:r>
      <w:r w:rsidR="00DE7C8D" w:rsidRPr="00A46FCF">
        <w:rPr>
          <w:rFonts w:ascii="Liberation Serif" w:hAnsi="Liberation Serif"/>
        </w:rPr>
        <w:t xml:space="preserve">Организациям, принимающим участие в уборке территорий </w:t>
      </w:r>
      <w:r w:rsidR="00BB3412">
        <w:rPr>
          <w:rFonts w:ascii="Liberation Serif" w:hAnsi="Liberation Serif"/>
        </w:rPr>
        <w:t>муниципального</w:t>
      </w:r>
      <w:r w:rsidR="00DE7C8D" w:rsidRPr="00A46FCF">
        <w:rPr>
          <w:rFonts w:ascii="Liberation Serif" w:hAnsi="Liberation Serif"/>
        </w:rPr>
        <w:t xml:space="preserve"> округа Первоуральск, в соответствии с заключенными договорами с региональным оператором </w:t>
      </w:r>
      <w:r w:rsidR="00BB3412">
        <w:rPr>
          <w:rFonts w:ascii="Liberation Serif" w:hAnsi="Liberation Serif"/>
        </w:rPr>
        <w:t>Акционерное общество</w:t>
      </w:r>
      <w:r w:rsidR="00DE7C8D" w:rsidRPr="00A46FCF">
        <w:rPr>
          <w:rFonts w:ascii="Liberation Serif" w:hAnsi="Liberation Serif"/>
        </w:rPr>
        <w:t xml:space="preserve"> «</w:t>
      </w:r>
      <w:r w:rsidR="00BB3412">
        <w:rPr>
          <w:rFonts w:ascii="Liberation Serif" w:hAnsi="Liberation Serif"/>
        </w:rPr>
        <w:t>Специализированная автобаза</w:t>
      </w:r>
      <w:r w:rsidR="00DE7C8D" w:rsidRPr="00A46FCF">
        <w:rPr>
          <w:rFonts w:ascii="Liberation Serif" w:hAnsi="Liberation Serif"/>
        </w:rPr>
        <w:t xml:space="preserve">» произвести вывоз ТКО и КГО во время проведения уборки территорий, провести все необходимые мероприятия согласно </w:t>
      </w:r>
      <w:r w:rsidR="00687967">
        <w:rPr>
          <w:rFonts w:ascii="Liberation Serif" w:hAnsi="Liberation Serif"/>
        </w:rPr>
        <w:t>П</w:t>
      </w:r>
      <w:r w:rsidR="00DE7C8D" w:rsidRPr="00A46FCF">
        <w:rPr>
          <w:rFonts w:ascii="Liberation Serif" w:hAnsi="Liberation Serif"/>
        </w:rPr>
        <w:t xml:space="preserve">риложению </w:t>
      </w:r>
      <w:r w:rsidR="00A46FCF" w:rsidRPr="00A46FCF">
        <w:rPr>
          <w:rFonts w:ascii="Liberation Serif" w:hAnsi="Liberation Serif"/>
        </w:rPr>
        <w:t>1</w:t>
      </w:r>
      <w:r w:rsidR="00DE7C8D" w:rsidRPr="00A46FCF">
        <w:rPr>
          <w:rFonts w:ascii="Liberation Serif" w:hAnsi="Liberation Serif"/>
        </w:rPr>
        <w:t>.</w:t>
      </w:r>
    </w:p>
    <w:p w:rsidR="00DE7C8D" w:rsidRDefault="007D0AC6" w:rsidP="00B5791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A71701">
        <w:rPr>
          <w:rFonts w:ascii="Liberation Serif" w:hAnsi="Liberation Serif"/>
        </w:rPr>
        <w:t>. </w:t>
      </w:r>
      <w:proofErr w:type="gramStart"/>
      <w:r w:rsidR="00DE7C8D" w:rsidRPr="00A46FCF">
        <w:rPr>
          <w:rFonts w:ascii="Liberation Serif" w:hAnsi="Liberation Serif"/>
        </w:rPr>
        <w:t xml:space="preserve">Заместителю Главы </w:t>
      </w:r>
      <w:r w:rsidR="00BB3412">
        <w:rPr>
          <w:rFonts w:ascii="Liberation Serif" w:hAnsi="Liberation Serif"/>
        </w:rPr>
        <w:t>муниципального</w:t>
      </w:r>
      <w:r w:rsidR="00085617" w:rsidRPr="00085617">
        <w:rPr>
          <w:rFonts w:ascii="Liberation Serif" w:hAnsi="Liberation Serif"/>
        </w:rPr>
        <w:t xml:space="preserve"> округа Первоуральск </w:t>
      </w:r>
      <w:r w:rsidR="00DE7C8D" w:rsidRPr="00A46FCF">
        <w:rPr>
          <w:rFonts w:ascii="Liberation Serif" w:hAnsi="Liberation Serif"/>
        </w:rPr>
        <w:t>по взаимодействию с органами государственной власти и общественными организациями (</w:t>
      </w:r>
      <w:proofErr w:type="spellStart"/>
      <w:r w:rsidR="00DE7C8D" w:rsidRPr="00A46FCF">
        <w:rPr>
          <w:rFonts w:ascii="Liberation Serif" w:hAnsi="Liberation Serif"/>
        </w:rPr>
        <w:t>Тамман</w:t>
      </w:r>
      <w:proofErr w:type="spellEnd"/>
      <w:r w:rsidR="00DE7C8D" w:rsidRPr="00A46FCF">
        <w:rPr>
          <w:rFonts w:ascii="Liberation Serif" w:hAnsi="Liberation Serif"/>
        </w:rPr>
        <w:t xml:space="preserve"> В.А.), начальникам сельских территориальных управлений </w:t>
      </w:r>
      <w:r w:rsidR="00BB3412">
        <w:rPr>
          <w:rFonts w:ascii="Liberation Serif" w:hAnsi="Liberation Serif"/>
        </w:rPr>
        <w:t>муниципального</w:t>
      </w:r>
      <w:r w:rsidR="00DE7C8D" w:rsidRPr="00A46FCF">
        <w:rPr>
          <w:rFonts w:ascii="Liberation Serif" w:hAnsi="Liberation Serif"/>
        </w:rPr>
        <w:t xml:space="preserve"> округа Первоуральск в </w:t>
      </w:r>
      <w:r w:rsidR="007A6F9D">
        <w:rPr>
          <w:rFonts w:ascii="Liberation Serif" w:hAnsi="Liberation Serif"/>
        </w:rPr>
        <w:t>период</w:t>
      </w:r>
      <w:r w:rsidR="00DE7C8D" w:rsidRPr="00A46FCF">
        <w:rPr>
          <w:rFonts w:ascii="Liberation Serif" w:hAnsi="Liberation Serif"/>
        </w:rPr>
        <w:t xml:space="preserve"> </w:t>
      </w:r>
      <w:r w:rsidRPr="007D0AC6">
        <w:rPr>
          <w:rFonts w:ascii="Liberation Serif" w:hAnsi="Liberation Serif"/>
        </w:rPr>
        <w:t xml:space="preserve">с 1 апреля по </w:t>
      </w:r>
      <w:r w:rsidR="001A0409">
        <w:rPr>
          <w:rFonts w:ascii="Liberation Serif" w:hAnsi="Liberation Serif"/>
        </w:rPr>
        <w:t>30</w:t>
      </w:r>
      <w:r w:rsidRPr="007D0AC6">
        <w:rPr>
          <w:rFonts w:ascii="Liberation Serif" w:hAnsi="Liberation Serif"/>
        </w:rPr>
        <w:t xml:space="preserve"> </w:t>
      </w:r>
      <w:r w:rsidR="001A0409">
        <w:rPr>
          <w:rFonts w:ascii="Liberation Serif" w:hAnsi="Liberation Serif"/>
        </w:rPr>
        <w:t>апреля</w:t>
      </w:r>
      <w:r w:rsidRPr="007D0AC6">
        <w:rPr>
          <w:rFonts w:ascii="Liberation Serif" w:hAnsi="Liberation Serif"/>
        </w:rPr>
        <w:t xml:space="preserve"> 202</w:t>
      </w:r>
      <w:r w:rsidR="00BB3412">
        <w:rPr>
          <w:rFonts w:ascii="Liberation Serif" w:hAnsi="Liberation Serif"/>
        </w:rPr>
        <w:t xml:space="preserve">5 </w:t>
      </w:r>
      <w:r w:rsidR="00DE7C8D" w:rsidRPr="00A46FCF">
        <w:rPr>
          <w:rFonts w:ascii="Liberation Serif" w:hAnsi="Liberation Serif"/>
        </w:rPr>
        <w:t>года</w:t>
      </w:r>
      <w:r w:rsidR="00B5791D" w:rsidRPr="00B5791D">
        <w:rPr>
          <w:rFonts w:ascii="Liberation Serif" w:hAnsi="Liberation Serif"/>
        </w:rPr>
        <w:t xml:space="preserve"> </w:t>
      </w:r>
      <w:r w:rsidR="00A71701">
        <w:rPr>
          <w:rFonts w:ascii="Liberation Serif" w:hAnsi="Liberation Serif"/>
        </w:rPr>
        <w:t> </w:t>
      </w:r>
      <w:r w:rsidR="00DE7C8D" w:rsidRPr="00A46FCF">
        <w:rPr>
          <w:rFonts w:ascii="Liberation Serif" w:hAnsi="Liberation Serif"/>
        </w:rPr>
        <w:t xml:space="preserve">организовать собрание с председателями уличных комитетов </w:t>
      </w:r>
      <w:r w:rsidR="00D21139">
        <w:rPr>
          <w:rFonts w:ascii="Liberation Serif" w:hAnsi="Liberation Serif"/>
        </w:rPr>
        <w:t xml:space="preserve">сельских территориальных управлений </w:t>
      </w:r>
      <w:r w:rsidR="00DE7C8D" w:rsidRPr="00A46FCF">
        <w:rPr>
          <w:rFonts w:ascii="Liberation Serif" w:hAnsi="Liberation Serif"/>
        </w:rPr>
        <w:t>по проведению субботника в частном секторе жилой заст</w:t>
      </w:r>
      <w:r w:rsidR="00D21139">
        <w:rPr>
          <w:rFonts w:ascii="Liberation Serif" w:hAnsi="Liberation Serif"/>
        </w:rPr>
        <w:t>ройки.</w:t>
      </w:r>
      <w:proofErr w:type="gramEnd"/>
    </w:p>
    <w:p w:rsidR="00D21139" w:rsidRDefault="007D0AC6" w:rsidP="00D21139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</w:t>
      </w:r>
      <w:r w:rsidR="00D21139">
        <w:rPr>
          <w:rFonts w:ascii="Liberation Serif" w:hAnsi="Liberation Serif"/>
        </w:rPr>
        <w:t xml:space="preserve">. </w:t>
      </w:r>
      <w:r w:rsidR="00D21139" w:rsidRPr="00D21139">
        <w:rPr>
          <w:rFonts w:ascii="Liberation Serif" w:hAnsi="Liberation Serif"/>
        </w:rPr>
        <w:t xml:space="preserve">Заместителю Главы </w:t>
      </w:r>
      <w:r w:rsidR="00BB3412">
        <w:rPr>
          <w:rFonts w:ascii="Liberation Serif" w:hAnsi="Liberation Serif"/>
        </w:rPr>
        <w:t>муниципального</w:t>
      </w:r>
      <w:r w:rsidR="00085617" w:rsidRPr="00085617">
        <w:rPr>
          <w:rFonts w:ascii="Liberation Serif" w:hAnsi="Liberation Serif"/>
        </w:rPr>
        <w:t xml:space="preserve"> округа Первоуральск </w:t>
      </w:r>
      <w:r w:rsidR="00D21139" w:rsidRPr="00D21139">
        <w:rPr>
          <w:rFonts w:ascii="Liberation Serif" w:hAnsi="Liberation Serif"/>
        </w:rPr>
        <w:t>по жилищно-коммунальному хозяйству, городскому хозяйству и экологии (</w:t>
      </w:r>
      <w:r w:rsidR="00D21139">
        <w:rPr>
          <w:rFonts w:ascii="Liberation Serif" w:hAnsi="Liberation Serif"/>
        </w:rPr>
        <w:t>Поляков Д.Н</w:t>
      </w:r>
      <w:r w:rsidR="00D21139" w:rsidRPr="00D21139">
        <w:rPr>
          <w:rFonts w:ascii="Liberation Serif" w:hAnsi="Liberation Serif"/>
        </w:rPr>
        <w:t xml:space="preserve">.), в срок </w:t>
      </w:r>
      <w:r w:rsidRPr="007D0AC6">
        <w:rPr>
          <w:rFonts w:ascii="Liberation Serif" w:hAnsi="Liberation Serif"/>
        </w:rPr>
        <w:t>с</w:t>
      </w:r>
      <w:r w:rsidR="00AC1198">
        <w:rPr>
          <w:rFonts w:ascii="Liberation Serif" w:hAnsi="Liberation Serif"/>
        </w:rPr>
        <w:t xml:space="preserve">      </w:t>
      </w:r>
      <w:r w:rsidRPr="007D0AC6">
        <w:rPr>
          <w:rFonts w:ascii="Liberation Serif" w:hAnsi="Liberation Serif"/>
        </w:rPr>
        <w:t xml:space="preserve"> 1 апреля по </w:t>
      </w:r>
      <w:r w:rsidR="001A0409">
        <w:rPr>
          <w:rFonts w:ascii="Liberation Serif" w:hAnsi="Liberation Serif"/>
        </w:rPr>
        <w:t>30 апреля</w:t>
      </w:r>
      <w:r w:rsidRPr="007D0AC6">
        <w:rPr>
          <w:rFonts w:ascii="Liberation Serif" w:hAnsi="Liberation Serif"/>
        </w:rPr>
        <w:t xml:space="preserve"> 202</w:t>
      </w:r>
      <w:r w:rsidR="00BB3412">
        <w:rPr>
          <w:rFonts w:ascii="Liberation Serif" w:hAnsi="Liberation Serif"/>
        </w:rPr>
        <w:t>5</w:t>
      </w:r>
      <w:r>
        <w:rPr>
          <w:rFonts w:ascii="Liberation Serif" w:hAnsi="Liberation Serif"/>
        </w:rPr>
        <w:t xml:space="preserve"> </w:t>
      </w:r>
      <w:r w:rsidR="00E93EDA" w:rsidRPr="00E93EDA">
        <w:rPr>
          <w:rFonts w:ascii="Liberation Serif" w:hAnsi="Liberation Serif"/>
        </w:rPr>
        <w:t>года</w:t>
      </w:r>
      <w:r w:rsidR="00D21139" w:rsidRPr="00D21139">
        <w:rPr>
          <w:rFonts w:ascii="Liberation Serif" w:hAnsi="Liberation Serif"/>
        </w:rPr>
        <w:t>:</w:t>
      </w:r>
    </w:p>
    <w:p w:rsidR="00D21139" w:rsidRPr="00A46FCF" w:rsidRDefault="00D21139" w:rsidP="00D21139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1) </w:t>
      </w:r>
      <w:r w:rsidRPr="00D21139">
        <w:rPr>
          <w:rFonts w:ascii="Liberation Serif" w:hAnsi="Liberation Serif"/>
        </w:rPr>
        <w:t>организовать собрание с председателями уличных комитетов по проведению субботника в частном секторе жилой застройки</w:t>
      </w:r>
      <w:r>
        <w:rPr>
          <w:rFonts w:ascii="Liberation Serif" w:hAnsi="Liberation Serif"/>
        </w:rPr>
        <w:t>;</w:t>
      </w:r>
    </w:p>
    <w:p w:rsidR="00DE7C8D" w:rsidRPr="00A46FCF" w:rsidRDefault="00A71701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 </w:t>
      </w:r>
      <w:r w:rsidR="00DE7C8D" w:rsidRPr="00A46FCF">
        <w:rPr>
          <w:rFonts w:ascii="Liberation Serif" w:hAnsi="Liberation Serif"/>
        </w:rPr>
        <w:t xml:space="preserve">провести работу по </w:t>
      </w:r>
      <w:r w:rsidR="00DE7C8D" w:rsidRPr="00DD1C27">
        <w:rPr>
          <w:rFonts w:ascii="Liberation Serif" w:hAnsi="Liberation Serif"/>
        </w:rPr>
        <w:t>привлечению садоводческих товариществ и гаражных</w:t>
      </w:r>
      <w:r w:rsidR="00DE7C8D" w:rsidRPr="00A46FCF">
        <w:rPr>
          <w:rFonts w:ascii="Liberation Serif" w:hAnsi="Liberation Serif"/>
        </w:rPr>
        <w:t xml:space="preserve"> кооперативов к участию в санитарной уборке на территории </w:t>
      </w:r>
      <w:r w:rsidR="00BB3412">
        <w:rPr>
          <w:rFonts w:ascii="Liberation Serif" w:hAnsi="Liberation Serif"/>
        </w:rPr>
        <w:t>муниципального</w:t>
      </w:r>
      <w:r w:rsidR="00DE7C8D" w:rsidRPr="00A46FCF">
        <w:rPr>
          <w:rFonts w:ascii="Liberation Serif" w:hAnsi="Liberation Serif"/>
        </w:rPr>
        <w:t xml:space="preserve"> округа Первоуральск и недопущению складирования, сжигания мусора.</w:t>
      </w:r>
    </w:p>
    <w:p w:rsidR="00DE7C8D" w:rsidRPr="00E93EDA" w:rsidRDefault="007D0AC6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</w:t>
      </w:r>
      <w:r w:rsidR="00A71701" w:rsidRPr="00E93EDA">
        <w:rPr>
          <w:rFonts w:ascii="Liberation Serif" w:hAnsi="Liberation Serif"/>
        </w:rPr>
        <w:t>. </w:t>
      </w:r>
      <w:r w:rsidR="00DE7C8D" w:rsidRPr="00E93EDA">
        <w:rPr>
          <w:rFonts w:ascii="Liberation Serif" w:hAnsi="Liberation Serif"/>
        </w:rPr>
        <w:t>Первоуральско</w:t>
      </w:r>
      <w:r w:rsidR="00E93EDA" w:rsidRPr="00E93EDA">
        <w:rPr>
          <w:rFonts w:ascii="Liberation Serif" w:hAnsi="Liberation Serif"/>
        </w:rPr>
        <w:t>му</w:t>
      </w:r>
      <w:r w:rsidR="00DE7C8D" w:rsidRPr="00E93EDA">
        <w:rPr>
          <w:rFonts w:ascii="Liberation Serif" w:hAnsi="Liberation Serif"/>
        </w:rPr>
        <w:t xml:space="preserve"> муниципально</w:t>
      </w:r>
      <w:r w:rsidR="00E93EDA" w:rsidRPr="00E93EDA">
        <w:rPr>
          <w:rFonts w:ascii="Liberation Serif" w:hAnsi="Liberation Serif"/>
        </w:rPr>
        <w:t>му</w:t>
      </w:r>
      <w:r w:rsidR="00DE7C8D" w:rsidRPr="00E93EDA">
        <w:rPr>
          <w:rFonts w:ascii="Liberation Serif" w:hAnsi="Liberation Serif"/>
        </w:rPr>
        <w:t xml:space="preserve"> бюджетно</w:t>
      </w:r>
      <w:r w:rsidR="00E93EDA" w:rsidRPr="00E93EDA">
        <w:rPr>
          <w:rFonts w:ascii="Liberation Serif" w:hAnsi="Liberation Serif"/>
        </w:rPr>
        <w:t>му</w:t>
      </w:r>
      <w:r w:rsidR="00DE7C8D" w:rsidRPr="00E93EDA">
        <w:rPr>
          <w:rFonts w:ascii="Liberation Serif" w:hAnsi="Liberation Serif"/>
        </w:rPr>
        <w:t xml:space="preserve"> учреждени</w:t>
      </w:r>
      <w:r w:rsidR="00E93EDA" w:rsidRPr="00E93EDA">
        <w:rPr>
          <w:rFonts w:ascii="Liberation Serif" w:hAnsi="Liberation Serif"/>
        </w:rPr>
        <w:t>ю «Экологический фонд»</w:t>
      </w:r>
      <w:r w:rsidR="00A71701" w:rsidRPr="00E93EDA">
        <w:rPr>
          <w:rFonts w:ascii="Liberation Serif" w:hAnsi="Liberation Serif"/>
        </w:rPr>
        <w:t> </w:t>
      </w:r>
      <w:r w:rsidR="00DE7C8D" w:rsidRPr="00E93EDA">
        <w:rPr>
          <w:rFonts w:ascii="Liberation Serif" w:hAnsi="Liberation Serif"/>
        </w:rPr>
        <w:t xml:space="preserve">согласовать и </w:t>
      </w:r>
      <w:r w:rsidR="00DE7C8D" w:rsidRPr="00DD1C27">
        <w:rPr>
          <w:rFonts w:ascii="Liberation Serif" w:hAnsi="Liberation Serif"/>
        </w:rPr>
        <w:t xml:space="preserve">обеспечить </w:t>
      </w:r>
      <w:r w:rsidR="00437F70" w:rsidRPr="00DD1C27">
        <w:rPr>
          <w:rFonts w:ascii="Liberation Serif" w:hAnsi="Liberation Serif"/>
        </w:rPr>
        <w:t>мешк</w:t>
      </w:r>
      <w:r w:rsidR="00DE7C8D" w:rsidRPr="00DD1C27">
        <w:rPr>
          <w:rFonts w:ascii="Liberation Serif" w:hAnsi="Liberation Serif"/>
        </w:rPr>
        <w:t>ами для</w:t>
      </w:r>
      <w:r w:rsidR="00DE7C8D" w:rsidRPr="00E93EDA">
        <w:rPr>
          <w:rFonts w:ascii="Liberation Serif" w:hAnsi="Liberation Serif"/>
        </w:rPr>
        <w:t xml:space="preserve"> сбора мусора председателей уличных комитетов. </w:t>
      </w:r>
    </w:p>
    <w:p w:rsidR="00DE7C8D" w:rsidRPr="00A46FCF" w:rsidRDefault="007D0AC6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8</w:t>
      </w:r>
      <w:r w:rsidR="00A71701">
        <w:rPr>
          <w:rFonts w:ascii="Liberation Serif" w:hAnsi="Liberation Serif"/>
        </w:rPr>
        <w:t>. </w:t>
      </w:r>
      <w:r w:rsidR="00DE7C8D" w:rsidRPr="00A46FCF">
        <w:rPr>
          <w:rFonts w:ascii="Liberation Serif" w:hAnsi="Liberation Serif"/>
        </w:rPr>
        <w:t xml:space="preserve"> </w:t>
      </w:r>
      <w:r w:rsidR="00423DF3">
        <w:rPr>
          <w:rFonts w:ascii="Liberation Serif" w:hAnsi="Liberation Serif"/>
        </w:rPr>
        <w:t>Обществу с ограниченной ответственностью</w:t>
      </w:r>
      <w:r w:rsidR="00E93EDA" w:rsidRPr="00E93EDA">
        <w:rPr>
          <w:rFonts w:ascii="Liberation Serif" w:hAnsi="Liberation Serif"/>
        </w:rPr>
        <w:t xml:space="preserve"> «ПЖКУ поселок Динас»</w:t>
      </w:r>
      <w:r w:rsidR="003C4E5C">
        <w:rPr>
          <w:rFonts w:ascii="Liberation Serif" w:hAnsi="Liberation Serif"/>
        </w:rPr>
        <w:t>,</w:t>
      </w:r>
      <w:r w:rsidR="003C4E5C" w:rsidRPr="003C4E5C">
        <w:rPr>
          <w:rFonts w:ascii="Liberation Serif" w:hAnsi="Liberation Serif"/>
        </w:rPr>
        <w:t xml:space="preserve"> </w:t>
      </w:r>
      <w:r w:rsidR="003C4E5C" w:rsidRPr="00A46FCF">
        <w:rPr>
          <w:rFonts w:ascii="Liberation Serif" w:hAnsi="Liberation Serif"/>
        </w:rPr>
        <w:t>Первоуральск</w:t>
      </w:r>
      <w:r w:rsidR="003C4E5C">
        <w:rPr>
          <w:rFonts w:ascii="Liberation Serif" w:hAnsi="Liberation Serif"/>
        </w:rPr>
        <w:t>ому</w:t>
      </w:r>
      <w:r w:rsidR="003C4E5C" w:rsidRPr="00A46FCF">
        <w:rPr>
          <w:rFonts w:ascii="Liberation Serif" w:hAnsi="Liberation Serif"/>
        </w:rPr>
        <w:t xml:space="preserve"> муниципальн</w:t>
      </w:r>
      <w:r w:rsidR="003C4E5C">
        <w:rPr>
          <w:rFonts w:ascii="Liberation Serif" w:hAnsi="Liberation Serif"/>
        </w:rPr>
        <w:t>ому</w:t>
      </w:r>
      <w:r w:rsidR="003C4E5C" w:rsidRPr="00A46FCF">
        <w:rPr>
          <w:rFonts w:ascii="Liberation Serif" w:hAnsi="Liberation Serif"/>
        </w:rPr>
        <w:t xml:space="preserve"> казенн</w:t>
      </w:r>
      <w:r w:rsidR="003C4E5C">
        <w:rPr>
          <w:rFonts w:ascii="Liberation Serif" w:hAnsi="Liberation Serif"/>
        </w:rPr>
        <w:t>ому</w:t>
      </w:r>
      <w:r w:rsidR="003C4E5C" w:rsidRPr="00A46FCF">
        <w:rPr>
          <w:rFonts w:ascii="Liberation Serif" w:hAnsi="Liberation Serif"/>
        </w:rPr>
        <w:t xml:space="preserve"> учреждени</w:t>
      </w:r>
      <w:r w:rsidR="003C4E5C">
        <w:rPr>
          <w:rFonts w:ascii="Liberation Serif" w:hAnsi="Liberation Serif"/>
        </w:rPr>
        <w:t>ю</w:t>
      </w:r>
      <w:r w:rsidR="003C4E5C" w:rsidRPr="00A46FCF">
        <w:rPr>
          <w:rFonts w:ascii="Liberation Serif" w:hAnsi="Liberation Serif"/>
        </w:rPr>
        <w:t xml:space="preserve"> «Городское хозяйство»</w:t>
      </w:r>
      <w:r w:rsidR="00423DF3">
        <w:rPr>
          <w:rFonts w:ascii="Liberation Serif" w:hAnsi="Liberation Serif"/>
        </w:rPr>
        <w:t>, Обществу с ограниченной ответственностью «Шалинское СУ»</w:t>
      </w:r>
      <w:r w:rsidR="001C6BCC">
        <w:rPr>
          <w:rFonts w:ascii="Liberation Serif" w:hAnsi="Liberation Serif"/>
        </w:rPr>
        <w:t xml:space="preserve"> </w:t>
      </w:r>
      <w:r w:rsidR="00DE7C8D" w:rsidRPr="00A46FCF">
        <w:rPr>
          <w:rFonts w:ascii="Liberation Serif" w:hAnsi="Liberation Serif"/>
        </w:rPr>
        <w:t>произвести очистку городских дорог, прилегающих обочин и газонов от мусора.</w:t>
      </w:r>
    </w:p>
    <w:p w:rsidR="00DE7C8D" w:rsidRPr="00A46FCF" w:rsidRDefault="00F666B2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</w:t>
      </w:r>
      <w:r w:rsidR="0071616D" w:rsidRPr="003A0EE9">
        <w:rPr>
          <w:rFonts w:ascii="Liberation Serif" w:hAnsi="Liberation Serif"/>
        </w:rPr>
        <w:t>.</w:t>
      </w:r>
      <w:r w:rsidR="0071616D">
        <w:rPr>
          <w:rFonts w:ascii="Liberation Serif" w:hAnsi="Liberation Serif"/>
        </w:rPr>
        <w:t> </w:t>
      </w:r>
      <w:r w:rsidR="00DE7C8D" w:rsidRPr="00A46FCF">
        <w:rPr>
          <w:rFonts w:ascii="Liberation Serif" w:hAnsi="Liberation Serif"/>
        </w:rPr>
        <w:t xml:space="preserve">Руководителям </w:t>
      </w:r>
      <w:r w:rsidR="003A0EE9" w:rsidRPr="003A0EE9">
        <w:rPr>
          <w:rFonts w:ascii="Liberation Serif" w:hAnsi="Liberation Serif"/>
        </w:rPr>
        <w:t xml:space="preserve">промышленных предприятий, монтажно-строительных организаций, предприятий торговли, коммунально-бытового обслуживания, медицинских учреждений, учреждений культуры и других предприятий и организаций </w:t>
      </w:r>
      <w:r w:rsidR="00BB3412">
        <w:rPr>
          <w:rFonts w:ascii="Liberation Serif" w:hAnsi="Liberation Serif"/>
        </w:rPr>
        <w:t>муниципального</w:t>
      </w:r>
      <w:r w:rsidR="003A0EE9" w:rsidRPr="003A0EE9">
        <w:rPr>
          <w:rFonts w:ascii="Liberation Serif" w:hAnsi="Liberation Serif"/>
        </w:rPr>
        <w:t xml:space="preserve"> округа, независимо от форм собственности, индивидуальным предпринимателям и иным юридическим лицам</w:t>
      </w:r>
      <w:r w:rsidR="00DE7C8D" w:rsidRPr="00A46FCF">
        <w:rPr>
          <w:rFonts w:ascii="Liberation Serif" w:hAnsi="Liberation Serif"/>
        </w:rPr>
        <w:t>:</w:t>
      </w:r>
      <w:r w:rsidR="003A0EE9">
        <w:rPr>
          <w:rFonts w:ascii="Liberation Serif" w:hAnsi="Liberation Serif"/>
        </w:rPr>
        <w:t xml:space="preserve"> </w:t>
      </w:r>
    </w:p>
    <w:p w:rsidR="00DE7C8D" w:rsidRPr="00A46FCF" w:rsidRDefault="0071616D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 </w:t>
      </w:r>
      <w:r w:rsidR="00CB1EFA">
        <w:rPr>
          <w:rFonts w:ascii="Liberation Serif" w:hAnsi="Liberation Serif"/>
        </w:rPr>
        <w:t>о</w:t>
      </w:r>
      <w:r w:rsidR="00DE7C8D" w:rsidRPr="00A46FCF">
        <w:rPr>
          <w:rFonts w:ascii="Liberation Serif" w:hAnsi="Liberation Serif"/>
        </w:rPr>
        <w:t xml:space="preserve">рганизовать работу по проведению субботников по наведению чистоты, порядка и благоустройства в городе, согласно закрепленным территориям </w:t>
      </w:r>
      <w:r w:rsidR="00BB3412">
        <w:rPr>
          <w:rFonts w:ascii="Liberation Serif" w:hAnsi="Liberation Serif"/>
        </w:rPr>
        <w:t>муниципального</w:t>
      </w:r>
      <w:r w:rsidR="00DE7C8D" w:rsidRPr="00A46FCF">
        <w:rPr>
          <w:rFonts w:ascii="Liberation Serif" w:hAnsi="Liberation Serif"/>
        </w:rPr>
        <w:t xml:space="preserve"> </w:t>
      </w:r>
      <w:r w:rsidR="00DE7C8D" w:rsidRPr="00F666B2">
        <w:rPr>
          <w:rFonts w:ascii="Liberation Serif" w:hAnsi="Liberation Serif"/>
        </w:rPr>
        <w:t>округа (приложения 2, 3) в</w:t>
      </w:r>
      <w:r w:rsidR="00DE7C8D" w:rsidRPr="00A46FCF">
        <w:rPr>
          <w:rFonts w:ascii="Liberation Serif" w:hAnsi="Liberation Serif"/>
        </w:rPr>
        <w:t xml:space="preserve"> период с </w:t>
      </w:r>
      <w:r w:rsidR="007D0AC6" w:rsidRPr="007D0AC6">
        <w:rPr>
          <w:rFonts w:ascii="Liberation Serif" w:hAnsi="Liberation Serif"/>
        </w:rPr>
        <w:t xml:space="preserve">1 апреля по </w:t>
      </w:r>
      <w:r w:rsidR="00423DF3">
        <w:rPr>
          <w:rFonts w:ascii="Liberation Serif" w:hAnsi="Liberation Serif"/>
        </w:rPr>
        <w:t>08</w:t>
      </w:r>
      <w:r w:rsidR="007D0AC6" w:rsidRPr="007D0AC6">
        <w:rPr>
          <w:rFonts w:ascii="Liberation Serif" w:hAnsi="Liberation Serif"/>
        </w:rPr>
        <w:t xml:space="preserve"> мая 202</w:t>
      </w:r>
      <w:r w:rsidR="00BB3412">
        <w:rPr>
          <w:rFonts w:ascii="Liberation Serif" w:hAnsi="Liberation Serif"/>
        </w:rPr>
        <w:t>5</w:t>
      </w:r>
      <w:r w:rsidR="003A0EE9" w:rsidRPr="003A0EE9">
        <w:rPr>
          <w:rFonts w:ascii="Liberation Serif" w:hAnsi="Liberation Serif"/>
        </w:rPr>
        <w:t xml:space="preserve"> </w:t>
      </w:r>
      <w:r w:rsidR="00DE7C8D" w:rsidRPr="00A46FCF">
        <w:rPr>
          <w:rFonts w:ascii="Liberation Serif" w:hAnsi="Liberation Serif"/>
        </w:rPr>
        <w:t>года;</w:t>
      </w:r>
    </w:p>
    <w:p w:rsidR="00DE7C8D" w:rsidRPr="0038239E" w:rsidRDefault="007D0AC6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="0071616D" w:rsidRPr="0038239E">
        <w:rPr>
          <w:rFonts w:ascii="Liberation Serif" w:hAnsi="Liberation Serif"/>
        </w:rPr>
        <w:t>) </w:t>
      </w:r>
      <w:r w:rsidR="00DE7C8D" w:rsidRPr="0038239E">
        <w:rPr>
          <w:rFonts w:ascii="Liberation Serif" w:hAnsi="Liberation Serif"/>
        </w:rPr>
        <w:t xml:space="preserve">организовать работу </w:t>
      </w:r>
      <w:r w:rsidR="009E574A">
        <w:rPr>
          <w:rFonts w:ascii="Liberation Serif" w:hAnsi="Liberation Serif"/>
        </w:rPr>
        <w:t xml:space="preserve">по </w:t>
      </w:r>
      <w:r w:rsidR="00DE7C8D" w:rsidRPr="0038239E">
        <w:rPr>
          <w:rFonts w:ascii="Liberation Serif" w:hAnsi="Liberation Serif"/>
        </w:rPr>
        <w:t>уборк</w:t>
      </w:r>
      <w:r w:rsidR="009E574A">
        <w:rPr>
          <w:rFonts w:ascii="Liberation Serif" w:hAnsi="Liberation Serif"/>
        </w:rPr>
        <w:t>е</w:t>
      </w:r>
      <w:r w:rsidR="00DE7C8D" w:rsidRPr="0038239E">
        <w:rPr>
          <w:rFonts w:ascii="Liberation Serif" w:hAnsi="Liberation Serif"/>
        </w:rPr>
        <w:t xml:space="preserve"> территорий предприятий, учреждений и прилегающих к ним </w:t>
      </w:r>
      <w:r>
        <w:rPr>
          <w:rFonts w:ascii="Liberation Serif" w:hAnsi="Liberation Serif"/>
        </w:rPr>
        <w:t>территорий</w:t>
      </w:r>
      <w:r w:rsidR="00DE7C8D" w:rsidRPr="0038239E">
        <w:rPr>
          <w:rFonts w:ascii="Liberation Serif" w:hAnsi="Liberation Serif"/>
        </w:rPr>
        <w:t>, включая подъездные дороги и пешеходные тротуары;</w:t>
      </w:r>
    </w:p>
    <w:p w:rsidR="00DE7C8D" w:rsidRPr="0038239E" w:rsidRDefault="007D0AC6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DE7C8D" w:rsidRPr="0038239E">
        <w:rPr>
          <w:rFonts w:ascii="Liberation Serif" w:hAnsi="Liberation Serif"/>
        </w:rPr>
        <w:t>) для повышения эффективности труда и соблюдения требований охраны труда обеспечить рабочих и служащих в дни проведения субботника необходимой экипировкой и инструментом;</w:t>
      </w:r>
    </w:p>
    <w:p w:rsidR="00DE7C8D" w:rsidRPr="00A46FCF" w:rsidRDefault="007D0AC6" w:rsidP="00A01D13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="0071616D" w:rsidRPr="0038239E">
        <w:rPr>
          <w:rFonts w:ascii="Liberation Serif" w:hAnsi="Liberation Serif"/>
        </w:rPr>
        <w:t>) </w:t>
      </w:r>
      <w:r w:rsidR="00DE7C8D" w:rsidRPr="0038239E">
        <w:rPr>
          <w:rFonts w:ascii="Liberation Serif" w:hAnsi="Liberation Serif"/>
        </w:rPr>
        <w:t xml:space="preserve">в срок до </w:t>
      </w:r>
      <w:r w:rsidR="009E574A">
        <w:rPr>
          <w:rFonts w:ascii="Liberation Serif" w:hAnsi="Liberation Serif"/>
        </w:rPr>
        <w:t>15</w:t>
      </w:r>
      <w:r w:rsidR="00DE7C8D" w:rsidRPr="0038239E">
        <w:rPr>
          <w:rFonts w:ascii="Liberation Serif" w:hAnsi="Liberation Serif"/>
        </w:rPr>
        <w:t xml:space="preserve"> мая </w:t>
      </w:r>
      <w:r w:rsidR="00245374" w:rsidRPr="0038239E">
        <w:rPr>
          <w:rFonts w:ascii="Liberation Serif" w:hAnsi="Liberation Serif"/>
        </w:rPr>
        <w:t>202</w:t>
      </w:r>
      <w:r w:rsidR="00BB3412">
        <w:rPr>
          <w:rFonts w:ascii="Liberation Serif" w:hAnsi="Liberation Serif"/>
        </w:rPr>
        <w:t>5</w:t>
      </w:r>
      <w:r w:rsidR="00DE7C8D" w:rsidRPr="0038239E">
        <w:rPr>
          <w:rFonts w:ascii="Liberation Serif" w:hAnsi="Liberation Serif"/>
        </w:rPr>
        <w:t xml:space="preserve"> года </w:t>
      </w:r>
      <w:r w:rsidR="00A01D13" w:rsidRPr="0038239E">
        <w:rPr>
          <w:rFonts w:ascii="Liberation Serif" w:hAnsi="Liberation Serif"/>
        </w:rPr>
        <w:t>направить в Первоуральское муниципальное бюджетное учреждение «Экологический фонд» (тел/ф</w:t>
      </w:r>
      <w:r w:rsidR="00A01D13" w:rsidRPr="00A01D13">
        <w:rPr>
          <w:rFonts w:ascii="Liberation Serif" w:hAnsi="Liberation Serif"/>
        </w:rPr>
        <w:t xml:space="preserve">акс 64-21-65, </w:t>
      </w:r>
      <w:r w:rsidR="00423DF3">
        <w:rPr>
          <w:rFonts w:ascii="Liberation Serif" w:hAnsi="Liberation Serif"/>
        </w:rPr>
        <w:br/>
      </w:r>
      <w:r w:rsidR="00A01D13" w:rsidRPr="00A01D13">
        <w:rPr>
          <w:rFonts w:ascii="Liberation Serif" w:hAnsi="Liberation Serif"/>
        </w:rPr>
        <w:t>е-</w:t>
      </w:r>
      <w:proofErr w:type="spellStart"/>
      <w:r w:rsidR="00A01D13" w:rsidRPr="00A01D13">
        <w:rPr>
          <w:rFonts w:ascii="Liberation Serif" w:hAnsi="Liberation Serif"/>
        </w:rPr>
        <w:t>mail</w:t>
      </w:r>
      <w:proofErr w:type="spellEnd"/>
      <w:r w:rsidR="00A01D13" w:rsidRPr="00A01D13">
        <w:rPr>
          <w:rFonts w:ascii="Liberation Serif" w:hAnsi="Liberation Serif"/>
        </w:rPr>
        <w:t>: mu_ekofond@prvadm.ru) информацию о проведенных мероприятиях с указанием числа участников, количества вывезенных отходов</w:t>
      </w:r>
      <w:r w:rsidR="00367CFA">
        <w:rPr>
          <w:rFonts w:ascii="Liberation Serif" w:hAnsi="Liberation Serif"/>
        </w:rPr>
        <w:t xml:space="preserve">, </w:t>
      </w:r>
      <w:r w:rsidR="00DD1C27">
        <w:rPr>
          <w:rFonts w:ascii="Liberation Serif" w:hAnsi="Liberation Serif"/>
        </w:rPr>
        <w:t>площадь убранной территории</w:t>
      </w:r>
      <w:r w:rsidR="00A01D13" w:rsidRPr="00A01D13">
        <w:rPr>
          <w:rFonts w:ascii="Liberation Serif" w:hAnsi="Liberation Serif"/>
        </w:rPr>
        <w:t>.</w:t>
      </w:r>
      <w:r w:rsidR="003A0EE9" w:rsidRPr="003A0EE9">
        <w:rPr>
          <w:highlight w:val="yellow"/>
        </w:rPr>
        <w:t xml:space="preserve"> </w:t>
      </w:r>
    </w:p>
    <w:p w:rsidR="00A01D13" w:rsidRPr="00A01D13" w:rsidRDefault="00F666B2" w:rsidP="00A01D13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10</w:t>
      </w:r>
      <w:r w:rsidR="00DE7C8D" w:rsidRPr="00A46FCF">
        <w:rPr>
          <w:rFonts w:ascii="Liberation Serif" w:hAnsi="Liberation Serif"/>
        </w:rPr>
        <w:t>.</w:t>
      </w:r>
      <w:r w:rsidR="0071616D">
        <w:rPr>
          <w:rFonts w:ascii="Liberation Serif" w:hAnsi="Liberation Serif"/>
        </w:rPr>
        <w:t> </w:t>
      </w:r>
      <w:r w:rsidR="00DE7C8D" w:rsidRPr="00A46FCF">
        <w:rPr>
          <w:rFonts w:ascii="Liberation Serif" w:hAnsi="Liberation Serif"/>
        </w:rPr>
        <w:t xml:space="preserve"> </w:t>
      </w:r>
      <w:r w:rsidR="00A01D13" w:rsidRPr="00A01D13">
        <w:rPr>
          <w:rFonts w:ascii="Liberation Serif" w:hAnsi="Liberation Serif"/>
        </w:rPr>
        <w:t>Руководителям организаций, ведущих строительно-монтажные, ремонтно-строительные работы:</w:t>
      </w:r>
    </w:p>
    <w:p w:rsidR="00A01D13" w:rsidRPr="00A01D13" w:rsidRDefault="00A01D13" w:rsidP="00A01D13">
      <w:pPr>
        <w:ind w:firstLine="709"/>
        <w:jc w:val="both"/>
        <w:rPr>
          <w:rFonts w:ascii="Liberation Serif" w:hAnsi="Liberation Serif"/>
        </w:rPr>
      </w:pPr>
      <w:r w:rsidRPr="00A01D13">
        <w:rPr>
          <w:rFonts w:ascii="Liberation Serif" w:hAnsi="Liberation Serif"/>
        </w:rPr>
        <w:t>1) обеспечить уборку территорий и подъездов к стройплощадкам от строительного мусора у вновь строящихся и капитально-ремонтируемых объектов;</w:t>
      </w:r>
    </w:p>
    <w:p w:rsidR="00A01D13" w:rsidRPr="00A01D13" w:rsidRDefault="00A01D13" w:rsidP="00A01D13">
      <w:pPr>
        <w:ind w:firstLine="709"/>
        <w:jc w:val="both"/>
        <w:rPr>
          <w:rFonts w:ascii="Liberation Serif" w:hAnsi="Liberation Serif"/>
        </w:rPr>
      </w:pPr>
      <w:r w:rsidRPr="00A01D13">
        <w:rPr>
          <w:rFonts w:ascii="Liberation Serif" w:hAnsi="Liberation Serif"/>
        </w:rPr>
        <w:t>2) убрать строительные материалы, складируемые на не отведенных для этих целей территориях</w:t>
      </w:r>
      <w:r w:rsidR="00CD6C84">
        <w:rPr>
          <w:rFonts w:ascii="Liberation Serif" w:hAnsi="Liberation Serif"/>
        </w:rPr>
        <w:t>.</w:t>
      </w:r>
    </w:p>
    <w:p w:rsidR="00A01D13" w:rsidRPr="00A01D13" w:rsidRDefault="0071616D" w:rsidP="00A01D13">
      <w:pPr>
        <w:ind w:firstLine="709"/>
        <w:jc w:val="both"/>
        <w:rPr>
          <w:rFonts w:ascii="Liberation Serif" w:hAnsi="Liberation Serif"/>
        </w:rPr>
      </w:pPr>
      <w:r w:rsidRPr="00DD1C27">
        <w:rPr>
          <w:rFonts w:ascii="Liberation Serif" w:hAnsi="Liberation Serif"/>
        </w:rPr>
        <w:t>1</w:t>
      </w:r>
      <w:r w:rsidR="00F666B2">
        <w:rPr>
          <w:rFonts w:ascii="Liberation Serif" w:hAnsi="Liberation Serif"/>
        </w:rPr>
        <w:t>1</w:t>
      </w:r>
      <w:r w:rsidRPr="00DD1C27">
        <w:rPr>
          <w:rFonts w:ascii="Liberation Serif" w:hAnsi="Liberation Serif"/>
        </w:rPr>
        <w:t>. </w:t>
      </w:r>
      <w:r w:rsidR="0038239E" w:rsidRPr="00DD1C27">
        <w:rPr>
          <w:rFonts w:ascii="Liberation Serif" w:hAnsi="Liberation Serif"/>
        </w:rPr>
        <w:t>С</w:t>
      </w:r>
      <w:r w:rsidR="00A01D13" w:rsidRPr="00DD1C27">
        <w:rPr>
          <w:rFonts w:ascii="Liberation Serif" w:hAnsi="Liberation Serif"/>
        </w:rPr>
        <w:t>адоводческим товариществам, гаражным</w:t>
      </w:r>
      <w:r w:rsidR="00A01D13" w:rsidRPr="00A01D13">
        <w:rPr>
          <w:rFonts w:ascii="Liberation Serif" w:hAnsi="Liberation Serif"/>
        </w:rPr>
        <w:t xml:space="preserve"> кооперативам организовать проведение санитарной уборки закрепленных и прилегающих территорий в срок до </w:t>
      </w:r>
      <w:r w:rsidR="00D9250B">
        <w:rPr>
          <w:rFonts w:ascii="Liberation Serif" w:hAnsi="Liberation Serif"/>
        </w:rPr>
        <w:t xml:space="preserve">        </w:t>
      </w:r>
      <w:r w:rsidR="00A01D13">
        <w:rPr>
          <w:rFonts w:ascii="Liberation Serif" w:hAnsi="Liberation Serif"/>
        </w:rPr>
        <w:t>1</w:t>
      </w:r>
      <w:r w:rsidR="007D0AC6">
        <w:rPr>
          <w:rFonts w:ascii="Liberation Serif" w:hAnsi="Liberation Serif"/>
        </w:rPr>
        <w:t>5</w:t>
      </w:r>
      <w:r w:rsidR="00A01D13" w:rsidRPr="00A01D13">
        <w:rPr>
          <w:rFonts w:ascii="Liberation Serif" w:hAnsi="Liberation Serif"/>
        </w:rPr>
        <w:t xml:space="preserve"> мая 202</w:t>
      </w:r>
      <w:r w:rsidR="00BB3412">
        <w:rPr>
          <w:rFonts w:ascii="Liberation Serif" w:hAnsi="Liberation Serif"/>
        </w:rPr>
        <w:t>5</w:t>
      </w:r>
      <w:r w:rsidR="00A01D13" w:rsidRPr="00A01D13">
        <w:rPr>
          <w:rFonts w:ascii="Liberation Serif" w:hAnsi="Liberation Serif"/>
        </w:rPr>
        <w:t xml:space="preserve"> го</w:t>
      </w:r>
      <w:r w:rsidR="00A01D13">
        <w:rPr>
          <w:rFonts w:ascii="Liberation Serif" w:hAnsi="Liberation Serif"/>
        </w:rPr>
        <w:t>да</w:t>
      </w:r>
      <w:r w:rsidR="00A01D13" w:rsidRPr="00A01D13">
        <w:rPr>
          <w:rFonts w:ascii="Liberation Serif" w:hAnsi="Liberation Serif"/>
        </w:rPr>
        <w:t>.</w:t>
      </w:r>
    </w:p>
    <w:p w:rsidR="00A01D13" w:rsidRDefault="00A01D13" w:rsidP="00DE7C8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1</w:t>
      </w:r>
      <w:r w:rsidR="00F666B2">
        <w:rPr>
          <w:rFonts w:ascii="Liberation Serif" w:hAnsi="Liberation Serif"/>
        </w:rPr>
        <w:t>2</w:t>
      </w:r>
      <w:r w:rsidRPr="00A01D13">
        <w:rPr>
          <w:rFonts w:ascii="Liberation Serif" w:hAnsi="Liberation Serif"/>
        </w:rPr>
        <w:t xml:space="preserve">. </w:t>
      </w:r>
      <w:r w:rsidR="0038239E">
        <w:rPr>
          <w:rFonts w:ascii="Liberation Serif" w:hAnsi="Liberation Serif"/>
        </w:rPr>
        <w:t>В</w:t>
      </w:r>
      <w:r w:rsidRPr="00A01D13">
        <w:rPr>
          <w:rFonts w:ascii="Liberation Serif" w:hAnsi="Liberation Serif"/>
        </w:rPr>
        <w:t>ладельцам индивидуальных жилых домов провести санитарную уборку предоставленного земельного участка и территории, прилегающей к жилому дому в срок до 1</w:t>
      </w:r>
      <w:r w:rsidR="009223B4">
        <w:rPr>
          <w:rFonts w:ascii="Liberation Serif" w:hAnsi="Liberation Serif"/>
        </w:rPr>
        <w:t>5</w:t>
      </w:r>
      <w:r w:rsidRPr="00A01D13">
        <w:rPr>
          <w:rFonts w:ascii="Liberation Serif" w:hAnsi="Liberation Serif"/>
        </w:rPr>
        <w:t xml:space="preserve"> мая 202</w:t>
      </w:r>
      <w:r w:rsidR="00BB3412">
        <w:rPr>
          <w:rFonts w:ascii="Liberation Serif" w:hAnsi="Liberation Serif"/>
        </w:rPr>
        <w:t>5</w:t>
      </w:r>
      <w:r w:rsidRPr="00A01D13">
        <w:rPr>
          <w:rFonts w:ascii="Liberation Serif" w:hAnsi="Liberation Serif"/>
        </w:rPr>
        <w:t xml:space="preserve"> года.</w:t>
      </w:r>
    </w:p>
    <w:p w:rsidR="009E574A" w:rsidRPr="009E574A" w:rsidRDefault="00FE364F" w:rsidP="009E574A">
      <w:pPr>
        <w:spacing w:line="20" w:lineRule="atLeast"/>
        <w:ind w:firstLine="708"/>
        <w:jc w:val="both"/>
        <w:rPr>
          <w:rFonts w:ascii="Liberation Serif" w:hAnsi="Liberation Serif"/>
        </w:rPr>
      </w:pPr>
      <w:r w:rsidRPr="00DD1C27">
        <w:rPr>
          <w:rFonts w:ascii="Liberation Serif" w:hAnsi="Liberation Serif"/>
        </w:rPr>
        <w:t>1</w:t>
      </w:r>
      <w:r w:rsidR="00F666B2">
        <w:rPr>
          <w:rFonts w:ascii="Liberation Serif" w:hAnsi="Liberation Serif"/>
        </w:rPr>
        <w:t>3</w:t>
      </w:r>
      <w:r w:rsidR="000225E6" w:rsidRPr="00DD1C27">
        <w:rPr>
          <w:rFonts w:ascii="Liberation Serif" w:hAnsi="Liberation Serif"/>
        </w:rPr>
        <w:t>.</w:t>
      </w:r>
      <w:r w:rsidR="00A71701" w:rsidRPr="00DD1C27">
        <w:rPr>
          <w:rFonts w:ascii="Liberation Serif" w:hAnsi="Liberation Serif"/>
        </w:rPr>
        <w:t> </w:t>
      </w:r>
      <w:proofErr w:type="gramStart"/>
      <w:r w:rsidR="009E574A" w:rsidRPr="009E574A">
        <w:rPr>
          <w:rFonts w:ascii="Liberation Serif" w:hAnsi="Liberation Serif"/>
        </w:rPr>
        <w:t>Разместить</w:t>
      </w:r>
      <w:proofErr w:type="gramEnd"/>
      <w:r w:rsidR="009E574A" w:rsidRPr="009E574A">
        <w:rPr>
          <w:rFonts w:ascii="Liberation Serif" w:hAnsi="Liberation Serif"/>
        </w:rPr>
        <w:t xml:space="preserve"> настоящее постановление на официальном сайте </w:t>
      </w:r>
      <w:r w:rsidR="00BB3412">
        <w:rPr>
          <w:rFonts w:ascii="Liberation Serif" w:hAnsi="Liberation Serif"/>
        </w:rPr>
        <w:t>муниципального</w:t>
      </w:r>
      <w:r w:rsidR="009E574A" w:rsidRPr="009E574A">
        <w:rPr>
          <w:rFonts w:ascii="Liberation Serif" w:hAnsi="Liberation Serif"/>
        </w:rPr>
        <w:t xml:space="preserve"> округа Первоуральск.</w:t>
      </w:r>
    </w:p>
    <w:p w:rsidR="0071616D" w:rsidRDefault="009E574A" w:rsidP="009E574A">
      <w:pPr>
        <w:spacing w:line="20" w:lineRule="atLeast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14</w:t>
      </w:r>
      <w:r w:rsidRPr="009E574A">
        <w:rPr>
          <w:rFonts w:ascii="Liberation Serif" w:hAnsi="Liberation Serif"/>
        </w:rPr>
        <w:t xml:space="preserve">.  </w:t>
      </w:r>
      <w:proofErr w:type="gramStart"/>
      <w:r w:rsidRPr="009E574A">
        <w:rPr>
          <w:rFonts w:ascii="Liberation Serif" w:hAnsi="Liberation Serif"/>
        </w:rPr>
        <w:t>Контроль за</w:t>
      </w:r>
      <w:proofErr w:type="gramEnd"/>
      <w:r w:rsidRPr="009E574A">
        <w:rPr>
          <w:rFonts w:ascii="Liberation Serif" w:hAnsi="Liberation Serif"/>
        </w:rPr>
        <w:t xml:space="preserve"> исполнением настоящего постановления возложить на заместителя Главы </w:t>
      </w:r>
      <w:r w:rsidR="00BB3412">
        <w:rPr>
          <w:rFonts w:ascii="Liberation Serif" w:hAnsi="Liberation Serif"/>
        </w:rPr>
        <w:t>муниципального</w:t>
      </w:r>
      <w:r w:rsidRPr="009E574A">
        <w:rPr>
          <w:rFonts w:ascii="Liberation Serif" w:hAnsi="Liberation Serif"/>
        </w:rPr>
        <w:t xml:space="preserve"> округа Первоуральск по жилищно-коммунальному хозяйству, городскому хозяйству и экологии Д.Н. Полякова.</w:t>
      </w:r>
    </w:p>
    <w:p w:rsidR="0071616D" w:rsidRDefault="0071616D" w:rsidP="00AF5167">
      <w:pPr>
        <w:autoSpaceDE w:val="0"/>
        <w:autoSpaceDN w:val="0"/>
        <w:adjustRightInd w:val="0"/>
        <w:ind w:right="-52"/>
        <w:rPr>
          <w:rFonts w:ascii="Liberation Serif" w:hAnsi="Liberation Serif"/>
        </w:rPr>
      </w:pPr>
    </w:p>
    <w:p w:rsidR="0071616D" w:rsidRDefault="0071616D" w:rsidP="00AF5167">
      <w:pPr>
        <w:autoSpaceDE w:val="0"/>
        <w:autoSpaceDN w:val="0"/>
        <w:adjustRightInd w:val="0"/>
        <w:ind w:right="-52"/>
        <w:rPr>
          <w:rFonts w:ascii="Liberation Serif" w:hAnsi="Liberation Serif"/>
        </w:rPr>
      </w:pPr>
    </w:p>
    <w:p w:rsidR="00E00EE4" w:rsidRDefault="00E00EE4" w:rsidP="00AF5167">
      <w:pPr>
        <w:autoSpaceDE w:val="0"/>
        <w:autoSpaceDN w:val="0"/>
        <w:adjustRightInd w:val="0"/>
        <w:ind w:right="-52"/>
        <w:rPr>
          <w:rFonts w:ascii="Liberation Serif" w:hAnsi="Liberation Serif"/>
        </w:rPr>
      </w:pPr>
    </w:p>
    <w:p w:rsidR="009E574A" w:rsidRDefault="009E574A" w:rsidP="00AF5167">
      <w:pPr>
        <w:autoSpaceDE w:val="0"/>
        <w:autoSpaceDN w:val="0"/>
        <w:adjustRightInd w:val="0"/>
        <w:ind w:right="-52"/>
        <w:rPr>
          <w:rFonts w:ascii="Liberation Serif" w:hAnsi="Liberation Seri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E574A" w:rsidTr="009223B4">
        <w:tc>
          <w:tcPr>
            <w:tcW w:w="4785" w:type="dxa"/>
          </w:tcPr>
          <w:p w:rsidR="009E574A" w:rsidRPr="009E574A" w:rsidRDefault="009E574A" w:rsidP="00F96814">
            <w:pPr>
              <w:ind w:right="-251"/>
              <w:rPr>
                <w:rFonts w:ascii="Liberation Serif" w:hAnsi="Liberation Serif"/>
              </w:rPr>
            </w:pPr>
            <w:r w:rsidRPr="009E574A">
              <w:rPr>
                <w:rFonts w:ascii="Liberation Serif" w:hAnsi="Liberation Serif"/>
              </w:rPr>
              <w:t xml:space="preserve">Глава </w:t>
            </w:r>
            <w:r w:rsidR="00BB3412">
              <w:rPr>
                <w:rFonts w:ascii="Liberation Serif" w:hAnsi="Liberation Serif"/>
              </w:rPr>
              <w:t>муниципального</w:t>
            </w:r>
            <w:r w:rsidRPr="009E574A">
              <w:rPr>
                <w:rFonts w:ascii="Liberation Serif" w:hAnsi="Liberation Serif"/>
              </w:rPr>
              <w:t xml:space="preserve"> округа Первоуральск</w:t>
            </w:r>
          </w:p>
        </w:tc>
        <w:tc>
          <w:tcPr>
            <w:tcW w:w="4785" w:type="dxa"/>
          </w:tcPr>
          <w:p w:rsidR="009E574A" w:rsidRPr="009E574A" w:rsidRDefault="009E574A" w:rsidP="009E574A">
            <w:pPr>
              <w:rPr>
                <w:rFonts w:ascii="Liberation Serif" w:hAnsi="Liberation Serif"/>
              </w:rPr>
            </w:pPr>
            <w:r w:rsidRPr="009E574A">
              <w:rPr>
                <w:rFonts w:ascii="Liberation Serif" w:hAnsi="Liberation Serif"/>
              </w:rPr>
              <w:t xml:space="preserve">                                                 </w:t>
            </w:r>
            <w:r>
              <w:rPr>
                <w:rFonts w:ascii="Liberation Serif" w:hAnsi="Liberation Serif"/>
              </w:rPr>
              <w:t xml:space="preserve">       </w:t>
            </w:r>
            <w:r w:rsidRPr="009E574A">
              <w:rPr>
                <w:rFonts w:ascii="Liberation Serif" w:hAnsi="Liberation Serif"/>
              </w:rPr>
              <w:t xml:space="preserve"> И.В. </w:t>
            </w:r>
            <w:proofErr w:type="spellStart"/>
            <w:r w:rsidRPr="009E574A">
              <w:rPr>
                <w:rFonts w:ascii="Liberation Serif" w:hAnsi="Liberation Serif"/>
              </w:rPr>
              <w:t>Кабец</w:t>
            </w:r>
            <w:proofErr w:type="spellEnd"/>
          </w:p>
        </w:tc>
      </w:tr>
    </w:tbl>
    <w:p w:rsidR="000600BC" w:rsidRPr="00DD1C27" w:rsidRDefault="0071616D" w:rsidP="0071616D">
      <w:pPr>
        <w:tabs>
          <w:tab w:val="left" w:pos="7938"/>
        </w:tabs>
        <w:autoSpaceDE w:val="0"/>
        <w:autoSpaceDN w:val="0"/>
        <w:adjustRightInd w:val="0"/>
        <w:ind w:right="-52"/>
        <w:rPr>
          <w:rFonts w:ascii="Liberation Serif" w:hAnsi="Liberation Serif"/>
        </w:rPr>
      </w:pPr>
      <w:r w:rsidRPr="00DD1C27">
        <w:rPr>
          <w:rFonts w:ascii="Liberation Serif" w:hAnsi="Liberation Serif"/>
        </w:rPr>
        <w:tab/>
      </w:r>
    </w:p>
    <w:p w:rsidR="003456D1" w:rsidRPr="00DD1C27" w:rsidRDefault="0071616D" w:rsidP="00AF5167">
      <w:pPr>
        <w:tabs>
          <w:tab w:val="left" w:pos="5229"/>
        </w:tabs>
        <w:autoSpaceDE w:val="0"/>
        <w:autoSpaceDN w:val="0"/>
        <w:adjustRightInd w:val="0"/>
        <w:ind w:right="-52"/>
        <w:rPr>
          <w:rFonts w:ascii="Liberation Serif" w:hAnsi="Liberation Serif"/>
        </w:rPr>
      </w:pPr>
      <w:r w:rsidRPr="00DD1C27">
        <w:rPr>
          <w:rFonts w:ascii="Liberation Serif" w:hAnsi="Liberation Serif"/>
        </w:rPr>
        <w:tab/>
      </w:r>
      <w:bookmarkStart w:id="0" w:name="_GoBack"/>
      <w:bookmarkEnd w:id="0"/>
    </w:p>
    <w:p w:rsidR="00DD1C27" w:rsidRPr="00DD1C27" w:rsidRDefault="00890520" w:rsidP="00890520">
      <w:pPr>
        <w:tabs>
          <w:tab w:val="left" w:pos="5229"/>
        </w:tabs>
        <w:autoSpaceDE w:val="0"/>
        <w:autoSpaceDN w:val="0"/>
        <w:adjustRightInd w:val="0"/>
        <w:ind w:right="-52"/>
        <w:rPr>
          <w:rFonts w:ascii="Liberation Serif" w:hAnsi="Liberation Serif"/>
        </w:rPr>
      </w:pPr>
      <w:r w:rsidRPr="00890520">
        <w:rPr>
          <w:rFonts w:ascii="Liberation Serif" w:hAnsi="Liberation Serif"/>
        </w:rPr>
        <w:t xml:space="preserve">                               </w:t>
      </w:r>
      <w:r w:rsidRPr="00890520">
        <w:rPr>
          <w:rFonts w:ascii="Liberation Serif" w:hAnsi="Liberation Serif"/>
        </w:rPr>
        <w:tab/>
      </w:r>
      <w:r w:rsidRPr="00890520">
        <w:rPr>
          <w:rFonts w:ascii="Liberation Serif" w:hAnsi="Liberation Serif"/>
        </w:rPr>
        <w:tab/>
      </w:r>
    </w:p>
    <w:sectPr w:rsidR="00DD1C27" w:rsidRPr="00DD1C27" w:rsidSect="00F96814">
      <w:headerReference w:type="default" r:id="rId10"/>
      <w:footerReference w:type="default" r:id="rId11"/>
      <w:footerReference w:type="first" r:id="rId12"/>
      <w:pgSz w:w="11906" w:h="16838" w:code="9"/>
      <w:pgMar w:top="0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DF" w:rsidRDefault="00A21EDF">
      <w:r>
        <w:separator/>
      </w:r>
    </w:p>
  </w:endnote>
  <w:endnote w:type="continuationSeparator" w:id="0">
    <w:p w:rsidR="00A21EDF" w:rsidRDefault="00A2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charset w:val="80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6D" w:rsidRDefault="006B626D" w:rsidP="006B626D">
    <w:pPr>
      <w:pStyle w:val="a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6D" w:rsidRDefault="006B626D" w:rsidP="006B626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DF" w:rsidRDefault="00A21EDF">
      <w:r>
        <w:separator/>
      </w:r>
    </w:p>
  </w:footnote>
  <w:footnote w:type="continuationSeparator" w:id="0">
    <w:p w:rsidR="00A21EDF" w:rsidRDefault="00A21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877349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BD3F11" w:rsidRPr="00BD3F11" w:rsidRDefault="00BD3F11" w:rsidP="00BD3F11">
        <w:pPr>
          <w:pStyle w:val="ad"/>
          <w:jc w:val="center"/>
          <w:rPr>
            <w:rFonts w:ascii="Liberation Serif" w:hAnsi="Liberation Serif"/>
          </w:rPr>
        </w:pPr>
        <w:r w:rsidRPr="00BD3F11">
          <w:rPr>
            <w:rFonts w:ascii="Liberation Serif" w:hAnsi="Liberation Serif"/>
          </w:rPr>
          <w:fldChar w:fldCharType="begin"/>
        </w:r>
        <w:r w:rsidRPr="00BD3F11">
          <w:rPr>
            <w:rFonts w:ascii="Liberation Serif" w:hAnsi="Liberation Serif"/>
          </w:rPr>
          <w:instrText>PAGE   \* MERGEFORMAT</w:instrText>
        </w:r>
        <w:r w:rsidRPr="00BD3F11">
          <w:rPr>
            <w:rFonts w:ascii="Liberation Serif" w:hAnsi="Liberation Serif"/>
          </w:rPr>
          <w:fldChar w:fldCharType="separate"/>
        </w:r>
        <w:r w:rsidR="00F96814">
          <w:rPr>
            <w:rFonts w:ascii="Liberation Serif" w:hAnsi="Liberation Serif"/>
            <w:noProof/>
          </w:rPr>
          <w:t>3</w:t>
        </w:r>
        <w:r w:rsidRPr="00BD3F11">
          <w:rPr>
            <w:rFonts w:ascii="Liberation Serif" w:hAnsi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FBA9DC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0519"/>
    <w:multiLevelType w:val="hybridMultilevel"/>
    <w:tmpl w:val="1804B39C"/>
    <w:lvl w:ilvl="0" w:tplc="626EA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C92ED0"/>
    <w:multiLevelType w:val="multilevel"/>
    <w:tmpl w:val="042A2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846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2D"/>
    <w:rsid w:val="00002012"/>
    <w:rsid w:val="00012C6C"/>
    <w:rsid w:val="000143FB"/>
    <w:rsid w:val="00016E28"/>
    <w:rsid w:val="00017E8C"/>
    <w:rsid w:val="000202FE"/>
    <w:rsid w:val="0002077F"/>
    <w:rsid w:val="000225E6"/>
    <w:rsid w:val="00023E2C"/>
    <w:rsid w:val="000315D8"/>
    <w:rsid w:val="0003487C"/>
    <w:rsid w:val="0003577A"/>
    <w:rsid w:val="00037525"/>
    <w:rsid w:val="00044A29"/>
    <w:rsid w:val="00044C96"/>
    <w:rsid w:val="00054B9A"/>
    <w:rsid w:val="00055043"/>
    <w:rsid w:val="000600BC"/>
    <w:rsid w:val="00060492"/>
    <w:rsid w:val="00060716"/>
    <w:rsid w:val="00064533"/>
    <w:rsid w:val="00065B9D"/>
    <w:rsid w:val="00070522"/>
    <w:rsid w:val="00071BDD"/>
    <w:rsid w:val="00077A05"/>
    <w:rsid w:val="00085617"/>
    <w:rsid w:val="00097688"/>
    <w:rsid w:val="000A122F"/>
    <w:rsid w:val="000A159E"/>
    <w:rsid w:val="000A1A15"/>
    <w:rsid w:val="000A4940"/>
    <w:rsid w:val="000B11D9"/>
    <w:rsid w:val="000B1398"/>
    <w:rsid w:val="000B167F"/>
    <w:rsid w:val="000B78BB"/>
    <w:rsid w:val="000C08F3"/>
    <w:rsid w:val="000C0D1E"/>
    <w:rsid w:val="000C1E6E"/>
    <w:rsid w:val="000C3C5F"/>
    <w:rsid w:val="000C4196"/>
    <w:rsid w:val="000C43C3"/>
    <w:rsid w:val="000C6B60"/>
    <w:rsid w:val="000D5ACB"/>
    <w:rsid w:val="000E58EE"/>
    <w:rsid w:val="000E5F43"/>
    <w:rsid w:val="000F1950"/>
    <w:rsid w:val="000F473A"/>
    <w:rsid w:val="0010051A"/>
    <w:rsid w:val="00100B32"/>
    <w:rsid w:val="001037C0"/>
    <w:rsid w:val="00107560"/>
    <w:rsid w:val="00112876"/>
    <w:rsid w:val="00113AD1"/>
    <w:rsid w:val="001234F4"/>
    <w:rsid w:val="00123B52"/>
    <w:rsid w:val="00124541"/>
    <w:rsid w:val="00124F49"/>
    <w:rsid w:val="00125D7A"/>
    <w:rsid w:val="00125DFF"/>
    <w:rsid w:val="0013185B"/>
    <w:rsid w:val="0013338C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610B"/>
    <w:rsid w:val="001612BC"/>
    <w:rsid w:val="001651AD"/>
    <w:rsid w:val="00167B1D"/>
    <w:rsid w:val="00171E5A"/>
    <w:rsid w:val="00172490"/>
    <w:rsid w:val="001729C8"/>
    <w:rsid w:val="00177A5B"/>
    <w:rsid w:val="001844FC"/>
    <w:rsid w:val="00186FDA"/>
    <w:rsid w:val="001975E7"/>
    <w:rsid w:val="001A0409"/>
    <w:rsid w:val="001A5F08"/>
    <w:rsid w:val="001A5F6B"/>
    <w:rsid w:val="001A62A9"/>
    <w:rsid w:val="001B11B3"/>
    <w:rsid w:val="001B3139"/>
    <w:rsid w:val="001B7365"/>
    <w:rsid w:val="001C22AA"/>
    <w:rsid w:val="001C2FBA"/>
    <w:rsid w:val="001C3167"/>
    <w:rsid w:val="001C5001"/>
    <w:rsid w:val="001C66AD"/>
    <w:rsid w:val="001C6BCC"/>
    <w:rsid w:val="001C6FA7"/>
    <w:rsid w:val="001D3F74"/>
    <w:rsid w:val="001D6E2E"/>
    <w:rsid w:val="001D71C3"/>
    <w:rsid w:val="001F0D78"/>
    <w:rsid w:val="001F2058"/>
    <w:rsid w:val="001F4CE9"/>
    <w:rsid w:val="001F5A72"/>
    <w:rsid w:val="001F7DB6"/>
    <w:rsid w:val="00201C27"/>
    <w:rsid w:val="00202321"/>
    <w:rsid w:val="002070F0"/>
    <w:rsid w:val="00211C21"/>
    <w:rsid w:val="00213123"/>
    <w:rsid w:val="00223A56"/>
    <w:rsid w:val="00225753"/>
    <w:rsid w:val="002262A5"/>
    <w:rsid w:val="00226DF4"/>
    <w:rsid w:val="00233157"/>
    <w:rsid w:val="00235D36"/>
    <w:rsid w:val="00237F61"/>
    <w:rsid w:val="00245374"/>
    <w:rsid w:val="00263FDD"/>
    <w:rsid w:val="002669A4"/>
    <w:rsid w:val="00270D1E"/>
    <w:rsid w:val="002713F3"/>
    <w:rsid w:val="00273212"/>
    <w:rsid w:val="00274717"/>
    <w:rsid w:val="00281B35"/>
    <w:rsid w:val="002848BE"/>
    <w:rsid w:val="00286400"/>
    <w:rsid w:val="00291585"/>
    <w:rsid w:val="002942BE"/>
    <w:rsid w:val="002943DC"/>
    <w:rsid w:val="002A3CC7"/>
    <w:rsid w:val="002A5975"/>
    <w:rsid w:val="002B08B1"/>
    <w:rsid w:val="002B0AA3"/>
    <w:rsid w:val="002C0CE8"/>
    <w:rsid w:val="002C595A"/>
    <w:rsid w:val="002C6E8D"/>
    <w:rsid w:val="002D2E02"/>
    <w:rsid w:val="002D6FA5"/>
    <w:rsid w:val="002E0776"/>
    <w:rsid w:val="002E1ACE"/>
    <w:rsid w:val="002E497C"/>
    <w:rsid w:val="002E543A"/>
    <w:rsid w:val="002E65EA"/>
    <w:rsid w:val="002F06E2"/>
    <w:rsid w:val="003016F8"/>
    <w:rsid w:val="00304118"/>
    <w:rsid w:val="003057BE"/>
    <w:rsid w:val="00305B1D"/>
    <w:rsid w:val="003161FE"/>
    <w:rsid w:val="003219A9"/>
    <w:rsid w:val="00321BEE"/>
    <w:rsid w:val="00323B32"/>
    <w:rsid w:val="00326DFB"/>
    <w:rsid w:val="0032722D"/>
    <w:rsid w:val="00333377"/>
    <w:rsid w:val="00334616"/>
    <w:rsid w:val="00334F8B"/>
    <w:rsid w:val="00335095"/>
    <w:rsid w:val="0033568C"/>
    <w:rsid w:val="00335F87"/>
    <w:rsid w:val="00337158"/>
    <w:rsid w:val="003409E4"/>
    <w:rsid w:val="00340F67"/>
    <w:rsid w:val="003424DE"/>
    <w:rsid w:val="003456D1"/>
    <w:rsid w:val="003459AA"/>
    <w:rsid w:val="003506B8"/>
    <w:rsid w:val="003506CE"/>
    <w:rsid w:val="00360E4A"/>
    <w:rsid w:val="003615B7"/>
    <w:rsid w:val="0036178D"/>
    <w:rsid w:val="00362E43"/>
    <w:rsid w:val="00367CFA"/>
    <w:rsid w:val="00370423"/>
    <w:rsid w:val="00371EBC"/>
    <w:rsid w:val="0037486C"/>
    <w:rsid w:val="00375AC6"/>
    <w:rsid w:val="0038239E"/>
    <w:rsid w:val="003845C1"/>
    <w:rsid w:val="00384D0D"/>
    <w:rsid w:val="00385F70"/>
    <w:rsid w:val="00395AA8"/>
    <w:rsid w:val="0039762C"/>
    <w:rsid w:val="003A0EE9"/>
    <w:rsid w:val="003A6643"/>
    <w:rsid w:val="003B09B1"/>
    <w:rsid w:val="003C064D"/>
    <w:rsid w:val="003C3D4B"/>
    <w:rsid w:val="003C4339"/>
    <w:rsid w:val="003C4BA0"/>
    <w:rsid w:val="003C4C66"/>
    <w:rsid w:val="003C4CF7"/>
    <w:rsid w:val="003C4D06"/>
    <w:rsid w:val="003C4E5C"/>
    <w:rsid w:val="003C6FC4"/>
    <w:rsid w:val="003D0294"/>
    <w:rsid w:val="003D2B13"/>
    <w:rsid w:val="003D2BCF"/>
    <w:rsid w:val="003D3955"/>
    <w:rsid w:val="003D495F"/>
    <w:rsid w:val="003E1242"/>
    <w:rsid w:val="003E1C40"/>
    <w:rsid w:val="003E42DF"/>
    <w:rsid w:val="003E6E27"/>
    <w:rsid w:val="003F346F"/>
    <w:rsid w:val="003F61D2"/>
    <w:rsid w:val="003F6C3C"/>
    <w:rsid w:val="003F709A"/>
    <w:rsid w:val="003F7792"/>
    <w:rsid w:val="00401488"/>
    <w:rsid w:val="004018EE"/>
    <w:rsid w:val="00410478"/>
    <w:rsid w:val="00415169"/>
    <w:rsid w:val="00422D79"/>
    <w:rsid w:val="00423DF3"/>
    <w:rsid w:val="004275B0"/>
    <w:rsid w:val="004306F6"/>
    <w:rsid w:val="00432383"/>
    <w:rsid w:val="0043502F"/>
    <w:rsid w:val="0043559D"/>
    <w:rsid w:val="00437F70"/>
    <w:rsid w:val="00441744"/>
    <w:rsid w:val="004430E7"/>
    <w:rsid w:val="004438EC"/>
    <w:rsid w:val="00446A17"/>
    <w:rsid w:val="00446CD6"/>
    <w:rsid w:val="004504C1"/>
    <w:rsid w:val="00451C5C"/>
    <w:rsid w:val="00454567"/>
    <w:rsid w:val="00454A62"/>
    <w:rsid w:val="00455CD3"/>
    <w:rsid w:val="00461D71"/>
    <w:rsid w:val="00464983"/>
    <w:rsid w:val="00466431"/>
    <w:rsid w:val="004806C4"/>
    <w:rsid w:val="004850C1"/>
    <w:rsid w:val="00486894"/>
    <w:rsid w:val="00490BDF"/>
    <w:rsid w:val="00493516"/>
    <w:rsid w:val="004949FD"/>
    <w:rsid w:val="004953C5"/>
    <w:rsid w:val="004956C6"/>
    <w:rsid w:val="00495E60"/>
    <w:rsid w:val="004968F7"/>
    <w:rsid w:val="004974C8"/>
    <w:rsid w:val="004A11D8"/>
    <w:rsid w:val="004A29BC"/>
    <w:rsid w:val="004A71E8"/>
    <w:rsid w:val="004A7E34"/>
    <w:rsid w:val="004B0AFD"/>
    <w:rsid w:val="004B1CB4"/>
    <w:rsid w:val="004B3F98"/>
    <w:rsid w:val="004B5AD0"/>
    <w:rsid w:val="004B5B70"/>
    <w:rsid w:val="004B7D81"/>
    <w:rsid w:val="004C0BC2"/>
    <w:rsid w:val="004C186A"/>
    <w:rsid w:val="004D0986"/>
    <w:rsid w:val="004D27BC"/>
    <w:rsid w:val="004D2AF7"/>
    <w:rsid w:val="004D6715"/>
    <w:rsid w:val="004E0B91"/>
    <w:rsid w:val="004E2CB7"/>
    <w:rsid w:val="004F5126"/>
    <w:rsid w:val="004F51FF"/>
    <w:rsid w:val="004F5CCB"/>
    <w:rsid w:val="004F7068"/>
    <w:rsid w:val="005002A5"/>
    <w:rsid w:val="00503F48"/>
    <w:rsid w:val="00504095"/>
    <w:rsid w:val="00504D4F"/>
    <w:rsid w:val="00510CCD"/>
    <w:rsid w:val="005154AC"/>
    <w:rsid w:val="00517D19"/>
    <w:rsid w:val="00523817"/>
    <w:rsid w:val="00523DD9"/>
    <w:rsid w:val="00532658"/>
    <w:rsid w:val="00532BDA"/>
    <w:rsid w:val="00533E4B"/>
    <w:rsid w:val="00536BD9"/>
    <w:rsid w:val="00544EF4"/>
    <w:rsid w:val="00550C9D"/>
    <w:rsid w:val="005523B7"/>
    <w:rsid w:val="0055550B"/>
    <w:rsid w:val="00555807"/>
    <w:rsid w:val="00557DDB"/>
    <w:rsid w:val="00564A17"/>
    <w:rsid w:val="00564B99"/>
    <w:rsid w:val="005718EA"/>
    <w:rsid w:val="00572D0D"/>
    <w:rsid w:val="00574F6C"/>
    <w:rsid w:val="005909A9"/>
    <w:rsid w:val="00592A0B"/>
    <w:rsid w:val="005932B6"/>
    <w:rsid w:val="00593448"/>
    <w:rsid w:val="0059412A"/>
    <w:rsid w:val="00594E8B"/>
    <w:rsid w:val="005969DE"/>
    <w:rsid w:val="005A091A"/>
    <w:rsid w:val="005A0BD2"/>
    <w:rsid w:val="005A6D54"/>
    <w:rsid w:val="005B5178"/>
    <w:rsid w:val="005B6474"/>
    <w:rsid w:val="005B71BB"/>
    <w:rsid w:val="005B74F8"/>
    <w:rsid w:val="005B797D"/>
    <w:rsid w:val="005C1683"/>
    <w:rsid w:val="005C27DB"/>
    <w:rsid w:val="005C294E"/>
    <w:rsid w:val="005D0151"/>
    <w:rsid w:val="005D0971"/>
    <w:rsid w:val="005D2061"/>
    <w:rsid w:val="005D5419"/>
    <w:rsid w:val="005E2AF9"/>
    <w:rsid w:val="005E3AD5"/>
    <w:rsid w:val="005E3CE2"/>
    <w:rsid w:val="005E5E0D"/>
    <w:rsid w:val="005F027E"/>
    <w:rsid w:val="005F1ACF"/>
    <w:rsid w:val="005F1E8F"/>
    <w:rsid w:val="005F43CA"/>
    <w:rsid w:val="00601E25"/>
    <w:rsid w:val="006078CB"/>
    <w:rsid w:val="00611406"/>
    <w:rsid w:val="00611870"/>
    <w:rsid w:val="00611F17"/>
    <w:rsid w:val="006169C3"/>
    <w:rsid w:val="0061722C"/>
    <w:rsid w:val="006178B2"/>
    <w:rsid w:val="0061791B"/>
    <w:rsid w:val="0062433F"/>
    <w:rsid w:val="00624D59"/>
    <w:rsid w:val="00624D67"/>
    <w:rsid w:val="00626100"/>
    <w:rsid w:val="00627D71"/>
    <w:rsid w:val="0063329F"/>
    <w:rsid w:val="00633F7A"/>
    <w:rsid w:val="00642143"/>
    <w:rsid w:val="0064379C"/>
    <w:rsid w:val="00650E72"/>
    <w:rsid w:val="00652182"/>
    <w:rsid w:val="00653630"/>
    <w:rsid w:val="00656502"/>
    <w:rsid w:val="006568FC"/>
    <w:rsid w:val="00656F2F"/>
    <w:rsid w:val="006571CD"/>
    <w:rsid w:val="00662D2B"/>
    <w:rsid w:val="006651CA"/>
    <w:rsid w:val="00667E74"/>
    <w:rsid w:val="00670C43"/>
    <w:rsid w:val="00671CEA"/>
    <w:rsid w:val="00673F49"/>
    <w:rsid w:val="00684F9C"/>
    <w:rsid w:val="006860C4"/>
    <w:rsid w:val="00687851"/>
    <w:rsid w:val="00687967"/>
    <w:rsid w:val="00694552"/>
    <w:rsid w:val="00695A7B"/>
    <w:rsid w:val="006A2397"/>
    <w:rsid w:val="006A2E2E"/>
    <w:rsid w:val="006A427C"/>
    <w:rsid w:val="006A5B93"/>
    <w:rsid w:val="006A5D97"/>
    <w:rsid w:val="006B284C"/>
    <w:rsid w:val="006B32B8"/>
    <w:rsid w:val="006B626D"/>
    <w:rsid w:val="006B68F7"/>
    <w:rsid w:val="006B703C"/>
    <w:rsid w:val="006B7F4F"/>
    <w:rsid w:val="006C00C1"/>
    <w:rsid w:val="006C1A87"/>
    <w:rsid w:val="006C28EE"/>
    <w:rsid w:val="006C60CB"/>
    <w:rsid w:val="006C70D4"/>
    <w:rsid w:val="006C78D7"/>
    <w:rsid w:val="006D585B"/>
    <w:rsid w:val="006D6BA0"/>
    <w:rsid w:val="006D7526"/>
    <w:rsid w:val="006E196A"/>
    <w:rsid w:val="006E38F2"/>
    <w:rsid w:val="006E44F3"/>
    <w:rsid w:val="006E4E06"/>
    <w:rsid w:val="006E6CBB"/>
    <w:rsid w:val="006E796C"/>
    <w:rsid w:val="006F106F"/>
    <w:rsid w:val="006F134F"/>
    <w:rsid w:val="006F4042"/>
    <w:rsid w:val="006F58F0"/>
    <w:rsid w:val="006F7913"/>
    <w:rsid w:val="007034CA"/>
    <w:rsid w:val="007072D9"/>
    <w:rsid w:val="00707A4C"/>
    <w:rsid w:val="00707FD0"/>
    <w:rsid w:val="0071234C"/>
    <w:rsid w:val="00712490"/>
    <w:rsid w:val="0071382C"/>
    <w:rsid w:val="00714328"/>
    <w:rsid w:val="0071616D"/>
    <w:rsid w:val="00716191"/>
    <w:rsid w:val="00716B8A"/>
    <w:rsid w:val="00716C5C"/>
    <w:rsid w:val="00717F17"/>
    <w:rsid w:val="00721031"/>
    <w:rsid w:val="00721B59"/>
    <w:rsid w:val="0072434E"/>
    <w:rsid w:val="007262E6"/>
    <w:rsid w:val="00732DF3"/>
    <w:rsid w:val="00740980"/>
    <w:rsid w:val="00745F63"/>
    <w:rsid w:val="007555C7"/>
    <w:rsid w:val="00761BDA"/>
    <w:rsid w:val="007720ED"/>
    <w:rsid w:val="00773A79"/>
    <w:rsid w:val="007751AE"/>
    <w:rsid w:val="007816B7"/>
    <w:rsid w:val="00781B2B"/>
    <w:rsid w:val="00786E00"/>
    <w:rsid w:val="00791D2E"/>
    <w:rsid w:val="007A6F9D"/>
    <w:rsid w:val="007B0585"/>
    <w:rsid w:val="007B2003"/>
    <w:rsid w:val="007B4DB2"/>
    <w:rsid w:val="007B5EA5"/>
    <w:rsid w:val="007B6A97"/>
    <w:rsid w:val="007B6ACD"/>
    <w:rsid w:val="007C2463"/>
    <w:rsid w:val="007C3E88"/>
    <w:rsid w:val="007C47E5"/>
    <w:rsid w:val="007C6D2F"/>
    <w:rsid w:val="007D0AC6"/>
    <w:rsid w:val="007D4B59"/>
    <w:rsid w:val="007E015E"/>
    <w:rsid w:val="007E346D"/>
    <w:rsid w:val="007E7A37"/>
    <w:rsid w:val="007F063A"/>
    <w:rsid w:val="007F0E45"/>
    <w:rsid w:val="007F1408"/>
    <w:rsid w:val="007F1779"/>
    <w:rsid w:val="007F5F21"/>
    <w:rsid w:val="007F7658"/>
    <w:rsid w:val="008043DE"/>
    <w:rsid w:val="00810084"/>
    <w:rsid w:val="00811C34"/>
    <w:rsid w:val="0081300C"/>
    <w:rsid w:val="00813F6B"/>
    <w:rsid w:val="008155C4"/>
    <w:rsid w:val="0081599A"/>
    <w:rsid w:val="00815FB7"/>
    <w:rsid w:val="00820362"/>
    <w:rsid w:val="00820640"/>
    <w:rsid w:val="0082401E"/>
    <w:rsid w:val="00832004"/>
    <w:rsid w:val="00834DA9"/>
    <w:rsid w:val="00836689"/>
    <w:rsid w:val="008441F7"/>
    <w:rsid w:val="00844389"/>
    <w:rsid w:val="00846F11"/>
    <w:rsid w:val="008505E3"/>
    <w:rsid w:val="008538F6"/>
    <w:rsid w:val="00854108"/>
    <w:rsid w:val="008542FD"/>
    <w:rsid w:val="00854959"/>
    <w:rsid w:val="00855B31"/>
    <w:rsid w:val="0086035C"/>
    <w:rsid w:val="00862ECD"/>
    <w:rsid w:val="00863C1D"/>
    <w:rsid w:val="00866997"/>
    <w:rsid w:val="00870E4D"/>
    <w:rsid w:val="0087673D"/>
    <w:rsid w:val="00877ADE"/>
    <w:rsid w:val="00883947"/>
    <w:rsid w:val="00887E70"/>
    <w:rsid w:val="00890480"/>
    <w:rsid w:val="00890520"/>
    <w:rsid w:val="00891B07"/>
    <w:rsid w:val="00893607"/>
    <w:rsid w:val="008C009D"/>
    <w:rsid w:val="008C02F0"/>
    <w:rsid w:val="008C1493"/>
    <w:rsid w:val="008C6117"/>
    <w:rsid w:val="008D30F8"/>
    <w:rsid w:val="008D3AAF"/>
    <w:rsid w:val="008D521C"/>
    <w:rsid w:val="008D712B"/>
    <w:rsid w:val="008E25A3"/>
    <w:rsid w:val="008E3E9F"/>
    <w:rsid w:val="008E480A"/>
    <w:rsid w:val="008E5B99"/>
    <w:rsid w:val="008F20DF"/>
    <w:rsid w:val="008F267A"/>
    <w:rsid w:val="008F31D7"/>
    <w:rsid w:val="008F4E1E"/>
    <w:rsid w:val="008F71D1"/>
    <w:rsid w:val="009008E0"/>
    <w:rsid w:val="00900E7A"/>
    <w:rsid w:val="00905240"/>
    <w:rsid w:val="00905AEA"/>
    <w:rsid w:val="00910A0A"/>
    <w:rsid w:val="00913B96"/>
    <w:rsid w:val="009223B4"/>
    <w:rsid w:val="00922E35"/>
    <w:rsid w:val="00923993"/>
    <w:rsid w:val="00923EB5"/>
    <w:rsid w:val="00930DA3"/>
    <w:rsid w:val="00931396"/>
    <w:rsid w:val="00934844"/>
    <w:rsid w:val="00936C24"/>
    <w:rsid w:val="00936DF5"/>
    <w:rsid w:val="009371A4"/>
    <w:rsid w:val="00937673"/>
    <w:rsid w:val="00943DAA"/>
    <w:rsid w:val="00944961"/>
    <w:rsid w:val="00944AD0"/>
    <w:rsid w:val="0094720C"/>
    <w:rsid w:val="00955368"/>
    <w:rsid w:val="009620D4"/>
    <w:rsid w:val="00962A00"/>
    <w:rsid w:val="00966FD5"/>
    <w:rsid w:val="0096760D"/>
    <w:rsid w:val="00967673"/>
    <w:rsid w:val="00974F5C"/>
    <w:rsid w:val="00975B41"/>
    <w:rsid w:val="00976F36"/>
    <w:rsid w:val="00980B09"/>
    <w:rsid w:val="00981FA8"/>
    <w:rsid w:val="009822C7"/>
    <w:rsid w:val="00984E7E"/>
    <w:rsid w:val="009872FC"/>
    <w:rsid w:val="00987A49"/>
    <w:rsid w:val="0099043F"/>
    <w:rsid w:val="00992D86"/>
    <w:rsid w:val="00997468"/>
    <w:rsid w:val="009A174C"/>
    <w:rsid w:val="009A3F8C"/>
    <w:rsid w:val="009A47C2"/>
    <w:rsid w:val="009A7611"/>
    <w:rsid w:val="009B3B2C"/>
    <w:rsid w:val="009B458B"/>
    <w:rsid w:val="009C0C2E"/>
    <w:rsid w:val="009C1D2F"/>
    <w:rsid w:val="009C7A73"/>
    <w:rsid w:val="009D00A1"/>
    <w:rsid w:val="009D363C"/>
    <w:rsid w:val="009D5DB7"/>
    <w:rsid w:val="009D5ED2"/>
    <w:rsid w:val="009D6C9D"/>
    <w:rsid w:val="009E0086"/>
    <w:rsid w:val="009E574A"/>
    <w:rsid w:val="009F0FD2"/>
    <w:rsid w:val="009F10F3"/>
    <w:rsid w:val="009F212D"/>
    <w:rsid w:val="009F3AAB"/>
    <w:rsid w:val="009F3CB1"/>
    <w:rsid w:val="009F55A7"/>
    <w:rsid w:val="00A01D13"/>
    <w:rsid w:val="00A054E6"/>
    <w:rsid w:val="00A06762"/>
    <w:rsid w:val="00A10073"/>
    <w:rsid w:val="00A177CE"/>
    <w:rsid w:val="00A17B78"/>
    <w:rsid w:val="00A21EDF"/>
    <w:rsid w:val="00A22F7A"/>
    <w:rsid w:val="00A24486"/>
    <w:rsid w:val="00A24EBD"/>
    <w:rsid w:val="00A2655F"/>
    <w:rsid w:val="00A26FD2"/>
    <w:rsid w:val="00A3091C"/>
    <w:rsid w:val="00A32873"/>
    <w:rsid w:val="00A42B68"/>
    <w:rsid w:val="00A435B0"/>
    <w:rsid w:val="00A43AC8"/>
    <w:rsid w:val="00A43CB5"/>
    <w:rsid w:val="00A46FCF"/>
    <w:rsid w:val="00A574EE"/>
    <w:rsid w:val="00A61BBA"/>
    <w:rsid w:val="00A65A6A"/>
    <w:rsid w:val="00A6610D"/>
    <w:rsid w:val="00A66609"/>
    <w:rsid w:val="00A66F0B"/>
    <w:rsid w:val="00A67B19"/>
    <w:rsid w:val="00A71701"/>
    <w:rsid w:val="00A718EB"/>
    <w:rsid w:val="00A75744"/>
    <w:rsid w:val="00A76514"/>
    <w:rsid w:val="00A77C5E"/>
    <w:rsid w:val="00A85286"/>
    <w:rsid w:val="00A90E0C"/>
    <w:rsid w:val="00A9652D"/>
    <w:rsid w:val="00A97D2D"/>
    <w:rsid w:val="00AA1FB4"/>
    <w:rsid w:val="00AA6380"/>
    <w:rsid w:val="00AA6418"/>
    <w:rsid w:val="00AB0395"/>
    <w:rsid w:val="00AB44AE"/>
    <w:rsid w:val="00AB6FF8"/>
    <w:rsid w:val="00AC1198"/>
    <w:rsid w:val="00AC3BB2"/>
    <w:rsid w:val="00AC5C7B"/>
    <w:rsid w:val="00AC7CEA"/>
    <w:rsid w:val="00AD09F1"/>
    <w:rsid w:val="00AE6AB1"/>
    <w:rsid w:val="00AF0299"/>
    <w:rsid w:val="00AF1466"/>
    <w:rsid w:val="00AF3588"/>
    <w:rsid w:val="00AF5167"/>
    <w:rsid w:val="00B0054D"/>
    <w:rsid w:val="00B04027"/>
    <w:rsid w:val="00B06316"/>
    <w:rsid w:val="00B11982"/>
    <w:rsid w:val="00B138BB"/>
    <w:rsid w:val="00B231F1"/>
    <w:rsid w:val="00B23C10"/>
    <w:rsid w:val="00B26B70"/>
    <w:rsid w:val="00B2752C"/>
    <w:rsid w:val="00B32D8E"/>
    <w:rsid w:val="00B3421C"/>
    <w:rsid w:val="00B3753D"/>
    <w:rsid w:val="00B40822"/>
    <w:rsid w:val="00B44E5C"/>
    <w:rsid w:val="00B4589B"/>
    <w:rsid w:val="00B4696C"/>
    <w:rsid w:val="00B54140"/>
    <w:rsid w:val="00B5791D"/>
    <w:rsid w:val="00B61FF9"/>
    <w:rsid w:val="00B64883"/>
    <w:rsid w:val="00B6502C"/>
    <w:rsid w:val="00B65B97"/>
    <w:rsid w:val="00B703CE"/>
    <w:rsid w:val="00B710B6"/>
    <w:rsid w:val="00B75D99"/>
    <w:rsid w:val="00B768E3"/>
    <w:rsid w:val="00B80436"/>
    <w:rsid w:val="00B818FF"/>
    <w:rsid w:val="00B87C9E"/>
    <w:rsid w:val="00B92422"/>
    <w:rsid w:val="00B93FDD"/>
    <w:rsid w:val="00B95481"/>
    <w:rsid w:val="00B95AE3"/>
    <w:rsid w:val="00BA07A0"/>
    <w:rsid w:val="00BA2D6A"/>
    <w:rsid w:val="00BA38F8"/>
    <w:rsid w:val="00BA5AB5"/>
    <w:rsid w:val="00BB2DEB"/>
    <w:rsid w:val="00BB3412"/>
    <w:rsid w:val="00BB3DE8"/>
    <w:rsid w:val="00BB49D5"/>
    <w:rsid w:val="00BB6079"/>
    <w:rsid w:val="00BB7879"/>
    <w:rsid w:val="00BC3E6D"/>
    <w:rsid w:val="00BD24FB"/>
    <w:rsid w:val="00BD2EAA"/>
    <w:rsid w:val="00BD3F11"/>
    <w:rsid w:val="00BD464B"/>
    <w:rsid w:val="00BD6383"/>
    <w:rsid w:val="00BE6230"/>
    <w:rsid w:val="00BF28D9"/>
    <w:rsid w:val="00BF3504"/>
    <w:rsid w:val="00BF5897"/>
    <w:rsid w:val="00C01241"/>
    <w:rsid w:val="00C02FED"/>
    <w:rsid w:val="00C03C1D"/>
    <w:rsid w:val="00C04CFF"/>
    <w:rsid w:val="00C05472"/>
    <w:rsid w:val="00C054BA"/>
    <w:rsid w:val="00C0685B"/>
    <w:rsid w:val="00C07924"/>
    <w:rsid w:val="00C110BB"/>
    <w:rsid w:val="00C150B1"/>
    <w:rsid w:val="00C15B13"/>
    <w:rsid w:val="00C2766C"/>
    <w:rsid w:val="00C37016"/>
    <w:rsid w:val="00C4088B"/>
    <w:rsid w:val="00C43ADE"/>
    <w:rsid w:val="00C46024"/>
    <w:rsid w:val="00C57CBC"/>
    <w:rsid w:val="00C57F9B"/>
    <w:rsid w:val="00C57FC3"/>
    <w:rsid w:val="00C6108B"/>
    <w:rsid w:val="00C6436B"/>
    <w:rsid w:val="00C82962"/>
    <w:rsid w:val="00C84143"/>
    <w:rsid w:val="00C847FE"/>
    <w:rsid w:val="00C914CC"/>
    <w:rsid w:val="00C9425D"/>
    <w:rsid w:val="00C964CE"/>
    <w:rsid w:val="00CA4108"/>
    <w:rsid w:val="00CB1EFA"/>
    <w:rsid w:val="00CB21A7"/>
    <w:rsid w:val="00CB3F33"/>
    <w:rsid w:val="00CB4AFD"/>
    <w:rsid w:val="00CC4392"/>
    <w:rsid w:val="00CC4B88"/>
    <w:rsid w:val="00CC5551"/>
    <w:rsid w:val="00CC5978"/>
    <w:rsid w:val="00CC62EF"/>
    <w:rsid w:val="00CD2445"/>
    <w:rsid w:val="00CD296D"/>
    <w:rsid w:val="00CD2973"/>
    <w:rsid w:val="00CD35AC"/>
    <w:rsid w:val="00CD5EDB"/>
    <w:rsid w:val="00CD6C84"/>
    <w:rsid w:val="00CD785C"/>
    <w:rsid w:val="00CD7C54"/>
    <w:rsid w:val="00CE0938"/>
    <w:rsid w:val="00CE1B87"/>
    <w:rsid w:val="00CE283D"/>
    <w:rsid w:val="00CE3ABB"/>
    <w:rsid w:val="00CE434D"/>
    <w:rsid w:val="00CE51A9"/>
    <w:rsid w:val="00CF10EF"/>
    <w:rsid w:val="00CF32AD"/>
    <w:rsid w:val="00CF3D14"/>
    <w:rsid w:val="00CF44DD"/>
    <w:rsid w:val="00D005D6"/>
    <w:rsid w:val="00D025A4"/>
    <w:rsid w:val="00D034AA"/>
    <w:rsid w:val="00D06249"/>
    <w:rsid w:val="00D06F83"/>
    <w:rsid w:val="00D07C7D"/>
    <w:rsid w:val="00D21139"/>
    <w:rsid w:val="00D215AE"/>
    <w:rsid w:val="00D24128"/>
    <w:rsid w:val="00D26364"/>
    <w:rsid w:val="00D26D38"/>
    <w:rsid w:val="00D34B48"/>
    <w:rsid w:val="00D402B0"/>
    <w:rsid w:val="00D40FBC"/>
    <w:rsid w:val="00D41E66"/>
    <w:rsid w:val="00D42D10"/>
    <w:rsid w:val="00D43569"/>
    <w:rsid w:val="00D45A3A"/>
    <w:rsid w:val="00D512A3"/>
    <w:rsid w:val="00D51BFE"/>
    <w:rsid w:val="00D52391"/>
    <w:rsid w:val="00D57FD6"/>
    <w:rsid w:val="00D62089"/>
    <w:rsid w:val="00D6260B"/>
    <w:rsid w:val="00D70E5E"/>
    <w:rsid w:val="00D76B12"/>
    <w:rsid w:val="00D8151D"/>
    <w:rsid w:val="00D81A89"/>
    <w:rsid w:val="00D85060"/>
    <w:rsid w:val="00D8757C"/>
    <w:rsid w:val="00D87C77"/>
    <w:rsid w:val="00D9250B"/>
    <w:rsid w:val="00DA06E7"/>
    <w:rsid w:val="00DB35E4"/>
    <w:rsid w:val="00DB3FBD"/>
    <w:rsid w:val="00DB530A"/>
    <w:rsid w:val="00DB62D7"/>
    <w:rsid w:val="00DC0A5E"/>
    <w:rsid w:val="00DC492C"/>
    <w:rsid w:val="00DD1C27"/>
    <w:rsid w:val="00DD4ABF"/>
    <w:rsid w:val="00DD5359"/>
    <w:rsid w:val="00DE4F9E"/>
    <w:rsid w:val="00DE7C8D"/>
    <w:rsid w:val="00DF0109"/>
    <w:rsid w:val="00DF48DA"/>
    <w:rsid w:val="00DF50C5"/>
    <w:rsid w:val="00DF5BDD"/>
    <w:rsid w:val="00DF5C1E"/>
    <w:rsid w:val="00DF68F2"/>
    <w:rsid w:val="00E00EE4"/>
    <w:rsid w:val="00E056EC"/>
    <w:rsid w:val="00E05E1E"/>
    <w:rsid w:val="00E06667"/>
    <w:rsid w:val="00E10A0E"/>
    <w:rsid w:val="00E12AEC"/>
    <w:rsid w:val="00E12B99"/>
    <w:rsid w:val="00E150EF"/>
    <w:rsid w:val="00E166B6"/>
    <w:rsid w:val="00E20285"/>
    <w:rsid w:val="00E242D6"/>
    <w:rsid w:val="00E255F6"/>
    <w:rsid w:val="00E31157"/>
    <w:rsid w:val="00E33CBC"/>
    <w:rsid w:val="00E355D9"/>
    <w:rsid w:val="00E40621"/>
    <w:rsid w:val="00E42FAD"/>
    <w:rsid w:val="00E44AD1"/>
    <w:rsid w:val="00E45E7C"/>
    <w:rsid w:val="00E4651E"/>
    <w:rsid w:val="00E5310E"/>
    <w:rsid w:val="00E57A3B"/>
    <w:rsid w:val="00E74648"/>
    <w:rsid w:val="00E84C49"/>
    <w:rsid w:val="00E84F81"/>
    <w:rsid w:val="00E87768"/>
    <w:rsid w:val="00E91AED"/>
    <w:rsid w:val="00E93D1D"/>
    <w:rsid w:val="00E93EDA"/>
    <w:rsid w:val="00E93FFE"/>
    <w:rsid w:val="00E979B8"/>
    <w:rsid w:val="00E97E00"/>
    <w:rsid w:val="00EA3BA4"/>
    <w:rsid w:val="00EA69F0"/>
    <w:rsid w:val="00EB12F9"/>
    <w:rsid w:val="00EB337E"/>
    <w:rsid w:val="00EB3E0D"/>
    <w:rsid w:val="00EB6C31"/>
    <w:rsid w:val="00EC10AA"/>
    <w:rsid w:val="00EC166C"/>
    <w:rsid w:val="00EC2F2F"/>
    <w:rsid w:val="00EC5A58"/>
    <w:rsid w:val="00EC6679"/>
    <w:rsid w:val="00EC798F"/>
    <w:rsid w:val="00ED211C"/>
    <w:rsid w:val="00ED736C"/>
    <w:rsid w:val="00EE4E28"/>
    <w:rsid w:val="00EE672F"/>
    <w:rsid w:val="00EF0AF6"/>
    <w:rsid w:val="00EF197D"/>
    <w:rsid w:val="00EF5FBA"/>
    <w:rsid w:val="00EF661D"/>
    <w:rsid w:val="00EF7AB5"/>
    <w:rsid w:val="00F00AD4"/>
    <w:rsid w:val="00F03280"/>
    <w:rsid w:val="00F03795"/>
    <w:rsid w:val="00F04556"/>
    <w:rsid w:val="00F105D5"/>
    <w:rsid w:val="00F115B3"/>
    <w:rsid w:val="00F11EF5"/>
    <w:rsid w:val="00F140FF"/>
    <w:rsid w:val="00F145A8"/>
    <w:rsid w:val="00F227E0"/>
    <w:rsid w:val="00F25EA2"/>
    <w:rsid w:val="00F314AC"/>
    <w:rsid w:val="00F343DF"/>
    <w:rsid w:val="00F35C47"/>
    <w:rsid w:val="00F37CD4"/>
    <w:rsid w:val="00F4177B"/>
    <w:rsid w:val="00F4511E"/>
    <w:rsid w:val="00F5449A"/>
    <w:rsid w:val="00F565CE"/>
    <w:rsid w:val="00F65A1B"/>
    <w:rsid w:val="00F666B2"/>
    <w:rsid w:val="00F66C39"/>
    <w:rsid w:val="00F670C5"/>
    <w:rsid w:val="00F67B62"/>
    <w:rsid w:val="00F67EEF"/>
    <w:rsid w:val="00F73FEA"/>
    <w:rsid w:val="00F75360"/>
    <w:rsid w:val="00F80E0D"/>
    <w:rsid w:val="00F83113"/>
    <w:rsid w:val="00F83311"/>
    <w:rsid w:val="00F86733"/>
    <w:rsid w:val="00F86E3A"/>
    <w:rsid w:val="00F933E9"/>
    <w:rsid w:val="00F9505B"/>
    <w:rsid w:val="00F96805"/>
    <w:rsid w:val="00F96814"/>
    <w:rsid w:val="00F97D9A"/>
    <w:rsid w:val="00FA01C9"/>
    <w:rsid w:val="00FA2BF3"/>
    <w:rsid w:val="00FA322B"/>
    <w:rsid w:val="00FA47DB"/>
    <w:rsid w:val="00FB34FD"/>
    <w:rsid w:val="00FB613E"/>
    <w:rsid w:val="00FB6E9F"/>
    <w:rsid w:val="00FC0937"/>
    <w:rsid w:val="00FC129A"/>
    <w:rsid w:val="00FC1B68"/>
    <w:rsid w:val="00FC484E"/>
    <w:rsid w:val="00FC6627"/>
    <w:rsid w:val="00FC6707"/>
    <w:rsid w:val="00FD0943"/>
    <w:rsid w:val="00FD32C3"/>
    <w:rsid w:val="00FD3C69"/>
    <w:rsid w:val="00FD5C86"/>
    <w:rsid w:val="00FD7105"/>
    <w:rsid w:val="00FE364F"/>
    <w:rsid w:val="00FE40E8"/>
    <w:rsid w:val="00FE453A"/>
    <w:rsid w:val="00FF02F5"/>
    <w:rsid w:val="00FF3678"/>
    <w:rsid w:val="00FF46B9"/>
    <w:rsid w:val="00FF72D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a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b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2B8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0225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a">
    <w:name w:val="Strong"/>
    <w:basedOn w:val="a0"/>
    <w:qFormat/>
    <w:rsid w:val="009F55A7"/>
    <w:rPr>
      <w:b/>
      <w:bCs/>
    </w:rPr>
  </w:style>
  <w:style w:type="character" w:customStyle="1" w:styleId="apple-converted-space">
    <w:name w:val="apple-converted-space"/>
    <w:basedOn w:val="a0"/>
    <w:rsid w:val="003456D1"/>
  </w:style>
  <w:style w:type="character" w:customStyle="1" w:styleId="afb">
    <w:name w:val="Цветовое выделение"/>
    <w:rsid w:val="003C3D4B"/>
    <w:rPr>
      <w:b/>
      <w:bCs/>
      <w:color w:val="26282F"/>
    </w:rPr>
  </w:style>
  <w:style w:type="paragraph" w:customStyle="1" w:styleId="Default">
    <w:name w:val="Default"/>
    <w:rsid w:val="003C3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3C3D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964F0-60A1-4DC3-900C-47208B83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728</Words>
  <Characters>5691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Ващенко Юлия Александровна</cp:lastModifiedBy>
  <cp:revision>4</cp:revision>
  <cp:lastPrinted>2018-11-26T10:02:00Z</cp:lastPrinted>
  <dcterms:created xsi:type="dcterms:W3CDTF">2025-03-14T09:47:00Z</dcterms:created>
  <dcterms:modified xsi:type="dcterms:W3CDTF">2025-03-19T06:41:00Z</dcterms:modified>
</cp:coreProperties>
</file>