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9F250" w14:textId="77777777" w:rsidR="00434C53" w:rsidRPr="005C0114" w:rsidRDefault="00434C53" w:rsidP="00434C53">
      <w:pPr>
        <w:pStyle w:val="ConsPlusNormal"/>
        <w:tabs>
          <w:tab w:val="left" w:pos="5040"/>
        </w:tabs>
        <w:ind w:firstLine="5220"/>
        <w:outlineLvl w:val="0"/>
        <w:rPr>
          <w:rFonts w:ascii="Liberation Serif" w:hAnsi="Liberation Serif"/>
        </w:rPr>
      </w:pPr>
      <w:bookmarkStart w:id="0" w:name="bookmark0"/>
      <w:r w:rsidRPr="005C0114">
        <w:rPr>
          <w:rFonts w:ascii="Liberation Serif" w:hAnsi="Liberation Serif"/>
        </w:rPr>
        <w:t xml:space="preserve">Приложение 1                                                                                 </w:t>
      </w:r>
    </w:p>
    <w:p w14:paraId="1E61AC39" w14:textId="77777777" w:rsidR="00434C53" w:rsidRPr="005C0114" w:rsidRDefault="00434C53" w:rsidP="00434C53">
      <w:pPr>
        <w:pStyle w:val="ConsPlusNormal"/>
        <w:tabs>
          <w:tab w:val="left" w:pos="5040"/>
        </w:tabs>
        <w:ind w:firstLine="5220"/>
        <w:outlineLvl w:val="0"/>
        <w:rPr>
          <w:rFonts w:ascii="Liberation Serif" w:hAnsi="Liberation Serif"/>
        </w:rPr>
      </w:pPr>
      <w:r w:rsidRPr="005C0114">
        <w:rPr>
          <w:rFonts w:ascii="Liberation Serif" w:hAnsi="Liberation Serif"/>
        </w:rPr>
        <w:t>УТВЕРЖДЕНО</w:t>
      </w:r>
    </w:p>
    <w:p w14:paraId="2418D349" w14:textId="77777777" w:rsidR="00434C53" w:rsidRPr="005C0114" w:rsidRDefault="00434C53" w:rsidP="00434C53">
      <w:pPr>
        <w:pStyle w:val="ConsPlusNormal"/>
        <w:tabs>
          <w:tab w:val="left" w:pos="5040"/>
        </w:tabs>
        <w:ind w:firstLine="5220"/>
        <w:outlineLvl w:val="0"/>
        <w:rPr>
          <w:rFonts w:ascii="Liberation Serif" w:hAnsi="Liberation Serif"/>
        </w:rPr>
      </w:pPr>
      <w:r w:rsidRPr="005C0114">
        <w:rPr>
          <w:rFonts w:ascii="Liberation Serif" w:hAnsi="Liberation Serif"/>
        </w:rPr>
        <w:t xml:space="preserve">постановлением Администрации </w:t>
      </w:r>
    </w:p>
    <w:p w14:paraId="676E636B" w14:textId="6AD97F3E" w:rsidR="00434C53" w:rsidRPr="005C0114" w:rsidRDefault="00C249D0" w:rsidP="00434C53">
      <w:pPr>
        <w:pStyle w:val="ConsPlusNormal"/>
        <w:tabs>
          <w:tab w:val="left" w:pos="5040"/>
        </w:tabs>
        <w:ind w:firstLine="5220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</w:t>
      </w:r>
      <w:r w:rsidR="00434C53" w:rsidRPr="005C0114">
        <w:rPr>
          <w:rFonts w:ascii="Liberation Serif" w:hAnsi="Liberation Serif"/>
        </w:rPr>
        <w:t>ого округа Первоуральск</w:t>
      </w:r>
    </w:p>
    <w:p w14:paraId="10E90027" w14:textId="4F99DA2D" w:rsidR="00434C53" w:rsidRPr="005C0114" w:rsidRDefault="000A537C" w:rsidP="00434C53">
      <w:pPr>
        <w:pStyle w:val="ConsPlusNormal"/>
        <w:ind w:firstLine="5220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24.04.2025   </w:t>
      </w:r>
      <w:bookmarkStart w:id="1" w:name="_GoBack"/>
      <w:bookmarkEnd w:id="1"/>
      <w:r w:rsidR="00434C53" w:rsidRPr="005C0114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1163</w:t>
      </w:r>
    </w:p>
    <w:p w14:paraId="55B78A72" w14:textId="77777777" w:rsidR="00434C53" w:rsidRPr="005C0114" w:rsidRDefault="00434C53" w:rsidP="00434C53">
      <w:pPr>
        <w:pStyle w:val="13"/>
        <w:keepNext/>
        <w:keepLines/>
        <w:shd w:val="clear" w:color="auto" w:fill="auto"/>
        <w:spacing w:before="0" w:after="0" w:line="250" w:lineRule="exact"/>
        <w:ind w:left="3840" w:firstLine="5220"/>
        <w:rPr>
          <w:rFonts w:ascii="Liberation Serif" w:hAnsi="Liberation Serif"/>
          <w:sz w:val="24"/>
          <w:szCs w:val="24"/>
        </w:rPr>
      </w:pPr>
    </w:p>
    <w:p w14:paraId="7D470CAE" w14:textId="77777777" w:rsidR="00434C53" w:rsidRPr="005C0114" w:rsidRDefault="00434C53" w:rsidP="00434C53">
      <w:pPr>
        <w:pStyle w:val="13"/>
        <w:keepNext/>
        <w:keepLines/>
        <w:shd w:val="clear" w:color="auto" w:fill="auto"/>
        <w:spacing w:before="0" w:after="0" w:line="250" w:lineRule="exact"/>
        <w:ind w:left="3840"/>
        <w:rPr>
          <w:rFonts w:ascii="Liberation Serif" w:hAnsi="Liberation Serif"/>
          <w:sz w:val="24"/>
          <w:szCs w:val="24"/>
        </w:rPr>
      </w:pPr>
    </w:p>
    <w:p w14:paraId="29BE642D" w14:textId="77777777" w:rsidR="00434C53" w:rsidRPr="005C0114" w:rsidRDefault="00434C53" w:rsidP="00434C53">
      <w:pPr>
        <w:pStyle w:val="13"/>
        <w:keepNext/>
        <w:keepLines/>
        <w:shd w:val="clear" w:color="auto" w:fill="auto"/>
        <w:spacing w:before="0" w:after="0" w:line="240" w:lineRule="auto"/>
        <w:ind w:left="3840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ПОЛОЖЕНИЕ</w:t>
      </w:r>
      <w:bookmarkEnd w:id="0"/>
    </w:p>
    <w:p w14:paraId="0815DAA8" w14:textId="77777777" w:rsidR="00434C53" w:rsidRPr="005C0114" w:rsidRDefault="00434C53" w:rsidP="00434C53">
      <w:pPr>
        <w:pStyle w:val="13"/>
        <w:keepNext/>
        <w:keepLines/>
        <w:shd w:val="clear" w:color="auto" w:fill="auto"/>
        <w:spacing w:before="0" w:after="0" w:line="240" w:lineRule="auto"/>
        <w:ind w:left="260"/>
        <w:jc w:val="center"/>
        <w:rPr>
          <w:rFonts w:ascii="Liberation Serif" w:hAnsi="Liberation Serif"/>
          <w:sz w:val="24"/>
          <w:szCs w:val="24"/>
        </w:rPr>
      </w:pPr>
      <w:bookmarkStart w:id="2" w:name="bookmark1"/>
      <w:r w:rsidRPr="005C0114">
        <w:rPr>
          <w:rFonts w:ascii="Liberation Serif" w:hAnsi="Liberation Serif"/>
          <w:sz w:val="24"/>
          <w:szCs w:val="24"/>
        </w:rPr>
        <w:t xml:space="preserve">о проведении муниципального конкурса проектов </w:t>
      </w:r>
    </w:p>
    <w:p w14:paraId="49721D5F" w14:textId="77777777" w:rsidR="00434C53" w:rsidRPr="005C0114" w:rsidRDefault="00434C53" w:rsidP="00434C53">
      <w:pPr>
        <w:pStyle w:val="13"/>
        <w:keepNext/>
        <w:keepLines/>
        <w:shd w:val="clear" w:color="auto" w:fill="auto"/>
        <w:spacing w:before="0" w:after="0" w:line="240" w:lineRule="auto"/>
        <w:ind w:left="260"/>
        <w:jc w:val="center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по представлению бюджета для граждан</w:t>
      </w:r>
      <w:bookmarkEnd w:id="2"/>
    </w:p>
    <w:p w14:paraId="39DDA426" w14:textId="77777777" w:rsidR="00434C53" w:rsidRPr="005C0114" w:rsidRDefault="00434C53" w:rsidP="00434C53">
      <w:pPr>
        <w:pStyle w:val="13"/>
        <w:keepNext/>
        <w:keepLines/>
        <w:shd w:val="clear" w:color="auto" w:fill="auto"/>
        <w:spacing w:before="0" w:after="0" w:line="240" w:lineRule="auto"/>
        <w:ind w:left="260"/>
        <w:jc w:val="center"/>
        <w:rPr>
          <w:rFonts w:ascii="Liberation Serif" w:hAnsi="Liberation Serif"/>
          <w:sz w:val="24"/>
          <w:szCs w:val="24"/>
        </w:rPr>
      </w:pPr>
    </w:p>
    <w:p w14:paraId="06EF0918" w14:textId="77777777" w:rsidR="00434C53" w:rsidRPr="0061143D" w:rsidRDefault="00434C53" w:rsidP="00434C53">
      <w:pPr>
        <w:pStyle w:val="13"/>
        <w:keepNext/>
        <w:keepLines/>
        <w:shd w:val="clear" w:color="auto" w:fill="auto"/>
        <w:spacing w:before="0" w:after="256" w:line="250" w:lineRule="exact"/>
        <w:ind w:left="3520"/>
        <w:rPr>
          <w:rFonts w:ascii="Liberation Serif" w:hAnsi="Liberation Serif"/>
          <w:bCs/>
          <w:sz w:val="24"/>
          <w:szCs w:val="24"/>
        </w:rPr>
      </w:pPr>
      <w:bookmarkStart w:id="3" w:name="bookmark2"/>
      <w:r w:rsidRPr="0061143D">
        <w:rPr>
          <w:rFonts w:ascii="Liberation Serif" w:hAnsi="Liberation Serif"/>
          <w:bCs/>
          <w:sz w:val="24"/>
          <w:szCs w:val="24"/>
        </w:rPr>
        <w:t>I. Общие положения</w:t>
      </w:r>
      <w:bookmarkEnd w:id="3"/>
    </w:p>
    <w:p w14:paraId="1B3C958B" w14:textId="7988ED1B" w:rsidR="00886700" w:rsidRPr="005C0114" w:rsidRDefault="002C300D" w:rsidP="002C300D">
      <w:pPr>
        <w:pStyle w:val="a7"/>
        <w:tabs>
          <w:tab w:val="left" w:pos="961"/>
        </w:tabs>
        <w:spacing w:after="0"/>
        <w:ind w:right="23" w:firstLine="709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 </w:t>
      </w:r>
      <w:r w:rsidR="00434C53" w:rsidRPr="005C0114">
        <w:rPr>
          <w:rFonts w:ascii="Liberation Serif" w:hAnsi="Liberation Serif"/>
          <w:sz w:val="24"/>
          <w:szCs w:val="24"/>
        </w:rPr>
        <w:t xml:space="preserve">Муниципальный конкурс проектов по представлению бюджета для граждан (далее - Конкурс) проводится в целях </w:t>
      </w:r>
      <w:r w:rsidR="00B5242C" w:rsidRPr="005C0114">
        <w:rPr>
          <w:rFonts w:ascii="Liberation Serif" w:hAnsi="Liberation Serif"/>
          <w:sz w:val="24"/>
          <w:szCs w:val="24"/>
        </w:rPr>
        <w:t xml:space="preserve">выявления и распространения лучшей практики формирования бюджета </w:t>
      </w:r>
      <w:r w:rsidR="00C249D0">
        <w:rPr>
          <w:rFonts w:ascii="Liberation Serif" w:hAnsi="Liberation Serif"/>
          <w:sz w:val="24"/>
          <w:szCs w:val="24"/>
        </w:rPr>
        <w:t>муниципальн</w:t>
      </w:r>
      <w:r w:rsidR="00C744C5">
        <w:rPr>
          <w:rFonts w:ascii="Liberation Serif" w:hAnsi="Liberation Serif"/>
          <w:sz w:val="24"/>
          <w:szCs w:val="24"/>
        </w:rPr>
        <w:t xml:space="preserve">ого округа Первоуральск </w:t>
      </w:r>
      <w:r w:rsidR="00B5242C" w:rsidRPr="005C0114">
        <w:rPr>
          <w:rFonts w:ascii="Liberation Serif" w:hAnsi="Liberation Serif"/>
          <w:sz w:val="24"/>
          <w:szCs w:val="24"/>
        </w:rPr>
        <w:t xml:space="preserve">публично-правового образования в формате, </w:t>
      </w:r>
      <w:r w:rsidR="00E86078" w:rsidRPr="005C0114">
        <w:rPr>
          <w:rFonts w:ascii="Liberation Serif" w:hAnsi="Liberation Serif"/>
          <w:sz w:val="24"/>
          <w:szCs w:val="24"/>
        </w:rPr>
        <w:t>обеспеч</w:t>
      </w:r>
      <w:r w:rsidR="00B5242C" w:rsidRPr="005C0114">
        <w:rPr>
          <w:rFonts w:ascii="Liberation Serif" w:hAnsi="Liberation Serif"/>
          <w:sz w:val="24"/>
          <w:szCs w:val="24"/>
        </w:rPr>
        <w:t>ивающем</w:t>
      </w:r>
      <w:r w:rsidR="00434C53" w:rsidRPr="005C0114">
        <w:rPr>
          <w:rFonts w:ascii="Liberation Serif" w:hAnsi="Liberation Serif"/>
          <w:sz w:val="24"/>
          <w:szCs w:val="24"/>
        </w:rPr>
        <w:t xml:space="preserve"> открытост</w:t>
      </w:r>
      <w:r w:rsidR="00B5242C" w:rsidRPr="005C0114">
        <w:rPr>
          <w:rFonts w:ascii="Liberation Serif" w:hAnsi="Liberation Serif"/>
          <w:sz w:val="24"/>
          <w:szCs w:val="24"/>
        </w:rPr>
        <w:t>ь</w:t>
      </w:r>
      <w:r w:rsidR="00434C53" w:rsidRPr="005C0114">
        <w:rPr>
          <w:rFonts w:ascii="Liberation Serif" w:hAnsi="Liberation Serif"/>
          <w:sz w:val="24"/>
          <w:szCs w:val="24"/>
        </w:rPr>
        <w:t xml:space="preserve"> и доступност</w:t>
      </w:r>
      <w:r w:rsidR="00B5242C" w:rsidRPr="005C0114">
        <w:rPr>
          <w:rFonts w:ascii="Liberation Serif" w:hAnsi="Liberation Serif"/>
          <w:sz w:val="24"/>
          <w:szCs w:val="24"/>
        </w:rPr>
        <w:t>ь</w:t>
      </w:r>
      <w:r w:rsidR="00434C53" w:rsidRPr="005C0114">
        <w:rPr>
          <w:rFonts w:ascii="Liberation Serif" w:hAnsi="Liberation Serif"/>
          <w:sz w:val="24"/>
          <w:szCs w:val="24"/>
        </w:rPr>
        <w:t xml:space="preserve"> для граждан информации об управлении общественными финансами.</w:t>
      </w:r>
    </w:p>
    <w:p w14:paraId="7E41B555" w14:textId="4C3FEFE8" w:rsidR="00886700" w:rsidRPr="005C0114" w:rsidRDefault="002C300D" w:rsidP="002C300D">
      <w:pPr>
        <w:pStyle w:val="a7"/>
        <w:tabs>
          <w:tab w:val="left" w:pos="961"/>
        </w:tabs>
        <w:spacing w:after="0"/>
        <w:ind w:right="23" w:firstLine="709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 </w:t>
      </w:r>
      <w:r w:rsidR="00434C53" w:rsidRPr="005C0114">
        <w:rPr>
          <w:rFonts w:ascii="Liberation Serif" w:hAnsi="Liberation Serif"/>
          <w:sz w:val="24"/>
          <w:szCs w:val="24"/>
        </w:rPr>
        <w:t xml:space="preserve">Организатором Конкурса является Администрация </w:t>
      </w:r>
      <w:r w:rsidR="00C249D0">
        <w:rPr>
          <w:rFonts w:ascii="Liberation Serif" w:hAnsi="Liberation Serif"/>
          <w:sz w:val="24"/>
          <w:szCs w:val="24"/>
        </w:rPr>
        <w:t>муниципальн</w:t>
      </w:r>
      <w:r w:rsidR="00434C53" w:rsidRPr="005C0114">
        <w:rPr>
          <w:rFonts w:ascii="Liberation Serif" w:hAnsi="Liberation Serif"/>
          <w:sz w:val="24"/>
          <w:szCs w:val="24"/>
        </w:rPr>
        <w:t>ого округа Первоуральск (далее - Организатор Конкурса).</w:t>
      </w:r>
    </w:p>
    <w:p w14:paraId="39D674CA" w14:textId="6F2427AE" w:rsidR="00886700" w:rsidRPr="005C0114" w:rsidRDefault="002C300D" w:rsidP="002C300D">
      <w:pPr>
        <w:pStyle w:val="a7"/>
        <w:spacing w:after="0"/>
        <w:ind w:right="23" w:firstLine="709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r w:rsidR="00434C53" w:rsidRPr="005C0114">
        <w:rPr>
          <w:rFonts w:ascii="Liberation Serif" w:hAnsi="Liberation Serif"/>
          <w:sz w:val="24"/>
          <w:szCs w:val="24"/>
        </w:rPr>
        <w:t xml:space="preserve">Конкурс проводится </w:t>
      </w:r>
      <w:r w:rsidR="00E86078" w:rsidRPr="005C0114">
        <w:rPr>
          <w:rFonts w:ascii="Liberation Serif" w:hAnsi="Liberation Serif"/>
          <w:sz w:val="24"/>
          <w:szCs w:val="24"/>
        </w:rPr>
        <w:t xml:space="preserve">по правилам открытого Конкурса. Организатор Конкурса размещает объявление о проведении Конкурса на официальном сайте </w:t>
      </w:r>
      <w:r w:rsidR="00C249D0">
        <w:rPr>
          <w:rFonts w:ascii="Liberation Serif" w:hAnsi="Liberation Serif"/>
          <w:sz w:val="24"/>
          <w:szCs w:val="24"/>
        </w:rPr>
        <w:t>муниципальн</w:t>
      </w:r>
      <w:r w:rsidR="00E6583A" w:rsidRPr="005C0114">
        <w:rPr>
          <w:rFonts w:ascii="Liberation Serif" w:hAnsi="Liberation Serif"/>
          <w:sz w:val="24"/>
          <w:szCs w:val="24"/>
        </w:rPr>
        <w:t>ого округа Первоуральск.</w:t>
      </w:r>
    </w:p>
    <w:p w14:paraId="734B4D69" w14:textId="77777777" w:rsidR="00235C65" w:rsidRPr="005C0114" w:rsidRDefault="00235C65" w:rsidP="002C300D">
      <w:pPr>
        <w:pStyle w:val="a7"/>
        <w:spacing w:after="0"/>
        <w:ind w:left="23" w:right="23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Лицо, желающее принять участие в Конкурсе, направляет Организатору Конкурса заявку для участия в Конкурсе, а также конкурсный проект по представлению бюджета для граждан (далее – Конкурсный проект) с приложением презентаций, статей, буклетов.</w:t>
      </w:r>
    </w:p>
    <w:p w14:paraId="2AE5A1CB" w14:textId="77777777" w:rsidR="00235C65" w:rsidRPr="005C0114" w:rsidRDefault="00235C65" w:rsidP="002C300D">
      <w:pPr>
        <w:pStyle w:val="a7"/>
        <w:spacing w:after="0"/>
        <w:ind w:left="20" w:right="2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Заявки представляются в электронном виде на адрес электронной почты, указанный в объявлении о проведении Конкурса.</w:t>
      </w:r>
    </w:p>
    <w:p w14:paraId="467CAAE8" w14:textId="628B9A7B" w:rsidR="00F72D29" w:rsidRPr="005C0114" w:rsidRDefault="002C300D" w:rsidP="002C300D">
      <w:pPr>
        <w:pStyle w:val="a7"/>
        <w:spacing w:after="0"/>
        <w:ind w:right="20" w:firstLine="709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 </w:t>
      </w:r>
      <w:r w:rsidR="00434C53" w:rsidRPr="005C0114">
        <w:rPr>
          <w:rFonts w:ascii="Liberation Serif" w:hAnsi="Liberation Serif"/>
          <w:sz w:val="24"/>
          <w:szCs w:val="24"/>
        </w:rPr>
        <w:t xml:space="preserve">Участниками Конкурса могут быть физические и юридические лица. </w:t>
      </w:r>
      <w:r w:rsidR="00235C65" w:rsidRPr="005C0114">
        <w:rPr>
          <w:rFonts w:ascii="Liberation Serif" w:hAnsi="Liberation Serif"/>
          <w:sz w:val="24"/>
          <w:szCs w:val="24"/>
        </w:rPr>
        <w:t>Конкурс</w:t>
      </w:r>
      <w:r w:rsidR="006B5878">
        <w:rPr>
          <w:rFonts w:ascii="Liberation Serif" w:hAnsi="Liberation Serif"/>
          <w:sz w:val="24"/>
          <w:szCs w:val="24"/>
        </w:rPr>
        <w:t xml:space="preserve"> </w:t>
      </w:r>
      <w:r w:rsidR="00235C65" w:rsidRPr="005C0114">
        <w:rPr>
          <w:rFonts w:ascii="Liberation Serif" w:hAnsi="Liberation Serif"/>
          <w:sz w:val="24"/>
          <w:szCs w:val="24"/>
        </w:rPr>
        <w:t xml:space="preserve">среди физических и </w:t>
      </w:r>
      <w:r w:rsidR="00940D6B" w:rsidRPr="005C0114">
        <w:rPr>
          <w:rFonts w:ascii="Liberation Serif" w:hAnsi="Liberation Serif"/>
          <w:sz w:val="24"/>
          <w:szCs w:val="24"/>
        </w:rPr>
        <w:t xml:space="preserve">среди </w:t>
      </w:r>
      <w:r w:rsidR="00235C65" w:rsidRPr="005C0114">
        <w:rPr>
          <w:rFonts w:ascii="Liberation Serif" w:hAnsi="Liberation Serif"/>
          <w:sz w:val="24"/>
          <w:szCs w:val="24"/>
        </w:rPr>
        <w:t xml:space="preserve">юридических лиц проводится отдельно. Не допускается представление одного и того же </w:t>
      </w:r>
      <w:r w:rsidR="005D1877">
        <w:rPr>
          <w:rFonts w:ascii="Liberation Serif" w:hAnsi="Liberation Serif"/>
          <w:sz w:val="24"/>
          <w:szCs w:val="24"/>
        </w:rPr>
        <w:t xml:space="preserve">Конкурсного </w:t>
      </w:r>
      <w:r w:rsidR="00235C65" w:rsidRPr="005C0114">
        <w:rPr>
          <w:rFonts w:ascii="Liberation Serif" w:hAnsi="Liberation Serif"/>
          <w:sz w:val="24"/>
          <w:szCs w:val="24"/>
        </w:rPr>
        <w:t xml:space="preserve">проекта для участия в Конкурсе одновременно от физического и юридического лица. </w:t>
      </w:r>
    </w:p>
    <w:p w14:paraId="37B56F08" w14:textId="58ED3CE8" w:rsidR="00F72D29" w:rsidRPr="005C0114" w:rsidRDefault="00777784" w:rsidP="002C300D">
      <w:pPr>
        <w:pStyle w:val="a7"/>
        <w:spacing w:after="0"/>
        <w:ind w:right="2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В случае представления физическим или юридическим лицом одного и того же </w:t>
      </w:r>
      <w:r w:rsidR="00306D7C">
        <w:rPr>
          <w:rFonts w:ascii="Liberation Serif" w:hAnsi="Liberation Serif"/>
          <w:sz w:val="24"/>
          <w:szCs w:val="24"/>
        </w:rPr>
        <w:t xml:space="preserve">Конкурсного </w:t>
      </w:r>
      <w:r w:rsidRPr="005C0114">
        <w:rPr>
          <w:rFonts w:ascii="Liberation Serif" w:hAnsi="Liberation Serif"/>
          <w:sz w:val="24"/>
          <w:szCs w:val="24"/>
        </w:rPr>
        <w:t xml:space="preserve">проекта сразу в нескольких номинациях </w:t>
      </w:r>
      <w:r w:rsidR="00306D7C">
        <w:rPr>
          <w:rFonts w:ascii="Liberation Serif" w:hAnsi="Liberation Serif"/>
          <w:sz w:val="24"/>
          <w:szCs w:val="24"/>
        </w:rPr>
        <w:t>к</w:t>
      </w:r>
      <w:r w:rsidRPr="005C0114">
        <w:rPr>
          <w:rFonts w:ascii="Liberation Serif" w:hAnsi="Liberation Serif"/>
          <w:sz w:val="24"/>
          <w:szCs w:val="24"/>
        </w:rPr>
        <w:t>онкурсная комиссия</w:t>
      </w:r>
      <w:r w:rsidR="00306D7C">
        <w:rPr>
          <w:rFonts w:ascii="Liberation Serif" w:hAnsi="Liberation Serif"/>
          <w:sz w:val="24"/>
          <w:szCs w:val="24"/>
        </w:rPr>
        <w:t xml:space="preserve"> по проведению конкурса проектов по представлению бюджета для граждан (далее – Конкурсная комиссия)</w:t>
      </w:r>
      <w:r w:rsidRPr="005C0114">
        <w:rPr>
          <w:rFonts w:ascii="Liberation Serif" w:hAnsi="Liberation Serif"/>
          <w:sz w:val="24"/>
          <w:szCs w:val="24"/>
        </w:rPr>
        <w:t xml:space="preserve"> имеет право отклонить проект для участия в той (тех) номинации (номинациях), критериям которой (которых) он не соответствует.</w:t>
      </w:r>
    </w:p>
    <w:p w14:paraId="46715D33" w14:textId="48EED299" w:rsidR="00F72D29" w:rsidRPr="005C0114" w:rsidRDefault="00777784" w:rsidP="002C300D">
      <w:pPr>
        <w:pStyle w:val="a7"/>
        <w:spacing w:after="0"/>
        <w:ind w:right="2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Физическое или юридическое лицо предоставляет заявку для участия не более чем в двух номинациях </w:t>
      </w:r>
      <w:r w:rsidR="00306D7C">
        <w:rPr>
          <w:rFonts w:ascii="Liberation Serif" w:hAnsi="Liberation Serif"/>
          <w:sz w:val="24"/>
          <w:szCs w:val="24"/>
        </w:rPr>
        <w:t>К</w:t>
      </w:r>
      <w:r w:rsidRPr="005C0114">
        <w:rPr>
          <w:rFonts w:ascii="Liberation Serif" w:hAnsi="Liberation Serif"/>
          <w:sz w:val="24"/>
          <w:szCs w:val="24"/>
        </w:rPr>
        <w:t>онкурса.</w:t>
      </w:r>
    </w:p>
    <w:p w14:paraId="06113876" w14:textId="2A2C90FB" w:rsidR="00F72D29" w:rsidRPr="005C0114" w:rsidRDefault="00235C65" w:rsidP="002C300D">
      <w:pPr>
        <w:pStyle w:val="a7"/>
        <w:spacing w:after="0"/>
        <w:ind w:right="2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В </w:t>
      </w:r>
      <w:r w:rsidR="00E46CF3" w:rsidRPr="005C0114">
        <w:rPr>
          <w:rFonts w:ascii="Liberation Serif" w:hAnsi="Liberation Serif"/>
          <w:sz w:val="24"/>
          <w:szCs w:val="24"/>
        </w:rPr>
        <w:t xml:space="preserve">случае представления физическим или юридическим лицом </w:t>
      </w:r>
      <w:r w:rsidR="00777784" w:rsidRPr="005C0114">
        <w:rPr>
          <w:rFonts w:ascii="Liberation Serif" w:hAnsi="Liberation Serif"/>
          <w:sz w:val="24"/>
          <w:szCs w:val="24"/>
        </w:rPr>
        <w:t xml:space="preserve">заявки для участия более чем в двух номинациях </w:t>
      </w:r>
      <w:r w:rsidR="00AC501F">
        <w:rPr>
          <w:rFonts w:ascii="Liberation Serif" w:hAnsi="Liberation Serif"/>
          <w:sz w:val="24"/>
          <w:szCs w:val="24"/>
        </w:rPr>
        <w:t>К</w:t>
      </w:r>
      <w:r w:rsidR="00777784" w:rsidRPr="005C0114">
        <w:rPr>
          <w:rFonts w:ascii="Liberation Serif" w:hAnsi="Liberation Serif"/>
          <w:sz w:val="24"/>
          <w:szCs w:val="24"/>
        </w:rPr>
        <w:t xml:space="preserve">онкурсная комиссия </w:t>
      </w:r>
      <w:r w:rsidR="00E46CF3" w:rsidRPr="005C0114">
        <w:rPr>
          <w:rFonts w:ascii="Liberation Serif" w:hAnsi="Liberation Serif"/>
          <w:sz w:val="24"/>
          <w:szCs w:val="24"/>
        </w:rPr>
        <w:t>имеет право</w:t>
      </w:r>
      <w:r w:rsidR="007D619A" w:rsidRPr="005C0114">
        <w:rPr>
          <w:rFonts w:ascii="Liberation Serif" w:hAnsi="Liberation Serif"/>
          <w:sz w:val="24"/>
          <w:szCs w:val="24"/>
        </w:rPr>
        <w:t xml:space="preserve"> ограничить количество номинаций или</w:t>
      </w:r>
      <w:r w:rsidR="00E46CF3" w:rsidRPr="005C0114">
        <w:rPr>
          <w:rFonts w:ascii="Liberation Serif" w:hAnsi="Liberation Serif"/>
          <w:sz w:val="24"/>
          <w:szCs w:val="24"/>
        </w:rPr>
        <w:t xml:space="preserve"> отклонить </w:t>
      </w:r>
      <w:r w:rsidR="00777784" w:rsidRPr="005C0114">
        <w:rPr>
          <w:rFonts w:ascii="Liberation Serif" w:hAnsi="Liberation Serif"/>
          <w:sz w:val="24"/>
          <w:szCs w:val="24"/>
        </w:rPr>
        <w:t xml:space="preserve">заявку </w:t>
      </w:r>
      <w:r w:rsidR="00E46CF3" w:rsidRPr="005C0114">
        <w:rPr>
          <w:rFonts w:ascii="Liberation Serif" w:hAnsi="Liberation Serif"/>
          <w:sz w:val="24"/>
          <w:szCs w:val="24"/>
        </w:rPr>
        <w:t xml:space="preserve">для участия </w:t>
      </w:r>
      <w:r w:rsidR="00AC501F">
        <w:rPr>
          <w:rFonts w:ascii="Liberation Serif" w:hAnsi="Liberation Serif"/>
          <w:sz w:val="24"/>
          <w:szCs w:val="24"/>
        </w:rPr>
        <w:t xml:space="preserve">в </w:t>
      </w:r>
      <w:r w:rsidR="00777784" w:rsidRPr="005C0114">
        <w:rPr>
          <w:rFonts w:ascii="Liberation Serif" w:hAnsi="Liberation Serif"/>
          <w:sz w:val="24"/>
          <w:szCs w:val="24"/>
        </w:rPr>
        <w:t>Конкурсе</w:t>
      </w:r>
      <w:r w:rsidR="00E46CF3" w:rsidRPr="005C0114">
        <w:rPr>
          <w:rFonts w:ascii="Liberation Serif" w:hAnsi="Liberation Serif"/>
          <w:sz w:val="24"/>
          <w:szCs w:val="24"/>
        </w:rPr>
        <w:t xml:space="preserve">. </w:t>
      </w:r>
    </w:p>
    <w:p w14:paraId="5DAFAC8E" w14:textId="00225EEC" w:rsidR="00F72D29" w:rsidRPr="005C0114" w:rsidRDefault="002C300D" w:rsidP="002C300D">
      <w:pPr>
        <w:pStyle w:val="13"/>
        <w:keepNext/>
        <w:keepLines/>
        <w:shd w:val="clear" w:color="auto" w:fill="auto"/>
        <w:spacing w:before="0"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5. </w:t>
      </w:r>
      <w:r w:rsidR="00434C53" w:rsidRPr="005C0114">
        <w:rPr>
          <w:rFonts w:ascii="Liberation Serif" w:hAnsi="Liberation Serif"/>
          <w:sz w:val="24"/>
          <w:szCs w:val="24"/>
        </w:rPr>
        <w:t xml:space="preserve">Предметом Конкурса является разработка проекта по представлению </w:t>
      </w:r>
      <w:r w:rsidR="00F52AE6" w:rsidRPr="005C0114">
        <w:rPr>
          <w:rFonts w:ascii="Liberation Serif" w:hAnsi="Liberation Serif"/>
          <w:sz w:val="24"/>
          <w:szCs w:val="24"/>
        </w:rPr>
        <w:t xml:space="preserve">информации о </w:t>
      </w:r>
      <w:r w:rsidR="00434C53" w:rsidRPr="005C0114">
        <w:rPr>
          <w:rFonts w:ascii="Liberation Serif" w:hAnsi="Liberation Serif"/>
          <w:sz w:val="24"/>
          <w:szCs w:val="24"/>
        </w:rPr>
        <w:t>бюджет</w:t>
      </w:r>
      <w:r w:rsidR="00F52AE6" w:rsidRPr="005C0114">
        <w:rPr>
          <w:rFonts w:ascii="Liberation Serif" w:hAnsi="Liberation Serif"/>
          <w:sz w:val="24"/>
          <w:szCs w:val="24"/>
        </w:rPr>
        <w:t>е</w:t>
      </w:r>
      <w:r w:rsidR="00434C53" w:rsidRPr="005C0114">
        <w:rPr>
          <w:rFonts w:ascii="Liberation Serif" w:hAnsi="Liberation Serif"/>
          <w:sz w:val="24"/>
          <w:szCs w:val="24"/>
        </w:rPr>
        <w:t xml:space="preserve"> в понятной и доступной форме, соответствующе</w:t>
      </w:r>
      <w:r w:rsidR="00F52AE6" w:rsidRPr="005C0114">
        <w:rPr>
          <w:rFonts w:ascii="Liberation Serif" w:hAnsi="Liberation Serif"/>
          <w:sz w:val="24"/>
          <w:szCs w:val="24"/>
        </w:rPr>
        <w:t xml:space="preserve">го установленным в </w:t>
      </w:r>
      <w:r w:rsidR="00E6583A" w:rsidRPr="005C0114">
        <w:rPr>
          <w:rFonts w:ascii="Liberation Serif" w:hAnsi="Liberation Serif"/>
          <w:sz w:val="24"/>
          <w:szCs w:val="24"/>
        </w:rPr>
        <w:t>Положении о проведении муниципального конкурса проектов по представлению бюджета для граждан (далее – Положение)</w:t>
      </w:r>
      <w:r w:rsidR="005974C9" w:rsidRPr="005C0114">
        <w:rPr>
          <w:rFonts w:ascii="Liberation Serif" w:hAnsi="Liberation Serif"/>
          <w:sz w:val="24"/>
          <w:szCs w:val="24"/>
        </w:rPr>
        <w:t xml:space="preserve"> требованиям</w:t>
      </w:r>
      <w:r w:rsidR="00F52AE6" w:rsidRPr="005C0114">
        <w:rPr>
          <w:rFonts w:ascii="Liberation Serif" w:hAnsi="Liberation Serif"/>
          <w:sz w:val="24"/>
          <w:szCs w:val="24"/>
        </w:rPr>
        <w:t>.</w:t>
      </w:r>
      <w:r w:rsidR="00434C53" w:rsidRPr="005C0114">
        <w:rPr>
          <w:rFonts w:ascii="Liberation Serif" w:hAnsi="Liberation Serif"/>
          <w:sz w:val="24"/>
          <w:szCs w:val="24"/>
        </w:rPr>
        <w:t xml:space="preserve"> </w:t>
      </w:r>
    </w:p>
    <w:p w14:paraId="377BAB70" w14:textId="192BD08E" w:rsidR="00F72D29" w:rsidRPr="005C0114" w:rsidRDefault="005974C9" w:rsidP="002C300D">
      <w:pPr>
        <w:pStyle w:val="a7"/>
        <w:spacing w:after="0"/>
        <w:ind w:left="20" w:right="2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Для участия в Конкурсе претенденты должны представить Конкурсный проект по номинации (номинациям), а также отдельный документ (файл), содержащий описание конкретных предложений по реализации </w:t>
      </w:r>
      <w:r w:rsidR="008C7CFA">
        <w:rPr>
          <w:rFonts w:ascii="Liberation Serif" w:hAnsi="Liberation Serif"/>
          <w:sz w:val="24"/>
          <w:szCs w:val="24"/>
        </w:rPr>
        <w:t>К</w:t>
      </w:r>
      <w:r w:rsidRPr="005C0114">
        <w:rPr>
          <w:rFonts w:ascii="Liberation Serif" w:hAnsi="Liberation Serif"/>
          <w:sz w:val="24"/>
          <w:szCs w:val="24"/>
        </w:rPr>
        <w:t>онкурсного проекта и практическому применению результатов его реализации.</w:t>
      </w:r>
    </w:p>
    <w:p w14:paraId="1E6CB817" w14:textId="77777777" w:rsidR="00F72D29" w:rsidRPr="005C0114" w:rsidRDefault="00434C53" w:rsidP="002C300D">
      <w:pPr>
        <w:pStyle w:val="a7"/>
        <w:spacing w:after="0"/>
        <w:ind w:left="20" w:right="2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Определение победителей Конкурса осуществляется </w:t>
      </w:r>
      <w:r w:rsidR="005974C9" w:rsidRPr="005C0114">
        <w:rPr>
          <w:rFonts w:ascii="Liberation Serif" w:hAnsi="Liberation Serif"/>
          <w:sz w:val="24"/>
          <w:szCs w:val="24"/>
        </w:rPr>
        <w:t>К</w:t>
      </w:r>
      <w:r w:rsidRPr="005C0114">
        <w:rPr>
          <w:rFonts w:ascii="Liberation Serif" w:hAnsi="Liberation Serif"/>
          <w:sz w:val="24"/>
          <w:szCs w:val="24"/>
        </w:rPr>
        <w:t xml:space="preserve">онкурсной комиссией, состав которой утверждается Организатором Конкурса, на основании </w:t>
      </w:r>
      <w:r w:rsidR="00826086" w:rsidRPr="005C0114">
        <w:rPr>
          <w:rFonts w:ascii="Liberation Serif" w:hAnsi="Liberation Serif"/>
          <w:sz w:val="24"/>
          <w:szCs w:val="24"/>
        </w:rPr>
        <w:t>Положения</w:t>
      </w:r>
      <w:r w:rsidRPr="005C0114">
        <w:rPr>
          <w:rFonts w:ascii="Liberation Serif" w:hAnsi="Liberation Serif"/>
          <w:sz w:val="24"/>
          <w:szCs w:val="24"/>
        </w:rPr>
        <w:t xml:space="preserve">. </w:t>
      </w:r>
      <w:r w:rsidRPr="005C0114">
        <w:rPr>
          <w:rFonts w:ascii="Liberation Serif" w:hAnsi="Liberation Serif"/>
          <w:sz w:val="24"/>
          <w:szCs w:val="24"/>
        </w:rPr>
        <w:lastRenderedPageBreak/>
        <w:t>Победители Конкурса определяются обособленно в категориях физические лица и юридические лица отдельно по номинациям Конкурса.</w:t>
      </w:r>
    </w:p>
    <w:p w14:paraId="4BDEFA02" w14:textId="77777777" w:rsidR="005D0266" w:rsidRPr="005C0114" w:rsidRDefault="005D0266" w:rsidP="002C300D">
      <w:pPr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6. Конкурс проводится по следующим номинациям:</w:t>
      </w:r>
    </w:p>
    <w:p w14:paraId="442A0CA5" w14:textId="77777777" w:rsidR="00886700" w:rsidRPr="005C0114" w:rsidRDefault="005D0266" w:rsidP="005D0266">
      <w:pPr>
        <w:pStyle w:val="af4"/>
        <w:numPr>
          <w:ilvl w:val="1"/>
          <w:numId w:val="21"/>
        </w:numPr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 С</w:t>
      </w:r>
      <w:r w:rsidR="008B0219" w:rsidRPr="005C0114">
        <w:rPr>
          <w:rFonts w:ascii="Liberation Serif" w:hAnsi="Liberation Serif"/>
          <w:sz w:val="24"/>
          <w:szCs w:val="24"/>
        </w:rPr>
        <w:t>реди физических лиц</w:t>
      </w:r>
      <w:r w:rsidR="00E124DE">
        <w:rPr>
          <w:rFonts w:ascii="Liberation Serif" w:hAnsi="Liberation Serif"/>
          <w:sz w:val="24"/>
          <w:szCs w:val="24"/>
        </w:rPr>
        <w:t xml:space="preserve"> младше 15 лет</w:t>
      </w:r>
      <w:r w:rsidR="00434C53" w:rsidRPr="005C0114">
        <w:rPr>
          <w:rFonts w:ascii="Liberation Serif" w:hAnsi="Liberation Serif"/>
          <w:sz w:val="24"/>
          <w:szCs w:val="24"/>
        </w:rPr>
        <w:t>:</w:t>
      </w:r>
    </w:p>
    <w:p w14:paraId="1C3401B1" w14:textId="77777777" w:rsidR="00886700" w:rsidRPr="005C0114" w:rsidRDefault="000F3C85" w:rsidP="000253C9">
      <w:pPr>
        <w:ind w:firstLine="708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</w:t>
      </w:r>
      <w:r w:rsidR="00AC3698" w:rsidRPr="005C0114">
        <w:rPr>
          <w:rFonts w:ascii="Liberation Serif" w:hAnsi="Liberation Serif"/>
          <w:sz w:val="24"/>
          <w:szCs w:val="24"/>
        </w:rPr>
        <w:t>) «Бюджет</w:t>
      </w:r>
      <w:r w:rsidR="005974C9" w:rsidRPr="005C0114">
        <w:rPr>
          <w:rFonts w:ascii="Liberation Serif" w:hAnsi="Liberation Serif"/>
          <w:sz w:val="24"/>
          <w:szCs w:val="24"/>
        </w:rPr>
        <w:t xml:space="preserve"> для граждан в </w:t>
      </w:r>
      <w:r w:rsidR="00CF3E2B">
        <w:rPr>
          <w:rFonts w:ascii="Liberation Serif" w:hAnsi="Liberation Serif"/>
          <w:sz w:val="24"/>
          <w:szCs w:val="24"/>
        </w:rPr>
        <w:t>современных формах искусства</w:t>
      </w:r>
      <w:r w:rsidR="00AC3698" w:rsidRPr="005C0114">
        <w:rPr>
          <w:rFonts w:ascii="Liberation Serif" w:hAnsi="Liberation Serif"/>
          <w:sz w:val="24"/>
          <w:szCs w:val="24"/>
        </w:rPr>
        <w:t>»;</w:t>
      </w:r>
    </w:p>
    <w:p w14:paraId="12319E6C" w14:textId="77777777" w:rsidR="00886700" w:rsidRPr="005C0114" w:rsidRDefault="000F3C85" w:rsidP="000253C9">
      <w:pPr>
        <w:ind w:left="708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2</w:t>
      </w:r>
      <w:r w:rsidR="00AC3698" w:rsidRPr="005C0114">
        <w:rPr>
          <w:rFonts w:ascii="Liberation Serif" w:hAnsi="Liberation Serif"/>
          <w:sz w:val="24"/>
          <w:szCs w:val="24"/>
        </w:rPr>
        <w:t>) «</w:t>
      </w:r>
      <w:r w:rsidR="00DE086B" w:rsidRPr="005C0114">
        <w:rPr>
          <w:rFonts w:ascii="Liberation Serif" w:hAnsi="Liberation Serif"/>
          <w:sz w:val="24"/>
          <w:szCs w:val="24"/>
        </w:rPr>
        <w:t>Лучший видеоролик о бюджете»;</w:t>
      </w:r>
    </w:p>
    <w:p w14:paraId="149754C7" w14:textId="220AE0B5" w:rsidR="00950CEB" w:rsidRDefault="00F269C8" w:rsidP="00CF3E2B">
      <w:pPr>
        <w:ind w:left="708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3</w:t>
      </w:r>
      <w:r w:rsidR="000F3C85" w:rsidRPr="005C0114">
        <w:rPr>
          <w:rFonts w:ascii="Liberation Serif" w:hAnsi="Liberation Serif"/>
          <w:sz w:val="24"/>
          <w:szCs w:val="24"/>
        </w:rPr>
        <w:t>) «</w:t>
      </w:r>
      <w:r w:rsidR="00CF3E2B">
        <w:rPr>
          <w:rFonts w:ascii="Liberation Serif" w:hAnsi="Liberation Serif"/>
          <w:sz w:val="24"/>
          <w:szCs w:val="24"/>
        </w:rPr>
        <w:t>Информационные карточки по бюджету для социальных сетей и мессенджеров»</w:t>
      </w:r>
      <w:r w:rsidR="00BC5877">
        <w:rPr>
          <w:rFonts w:ascii="Liberation Serif" w:hAnsi="Liberation Serif"/>
          <w:sz w:val="24"/>
          <w:szCs w:val="24"/>
        </w:rPr>
        <w:t>;</w:t>
      </w:r>
    </w:p>
    <w:p w14:paraId="165B32EF" w14:textId="500E72AC" w:rsidR="00BC5877" w:rsidRDefault="00BC5877" w:rsidP="00CF3E2B">
      <w:pPr>
        <w:ind w:left="708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4) «Лучшая настоль</w:t>
      </w:r>
      <w:r w:rsidR="00AD347A">
        <w:rPr>
          <w:rFonts w:ascii="Liberation Serif" w:hAnsi="Liberation Serif"/>
          <w:sz w:val="24"/>
          <w:szCs w:val="24"/>
        </w:rPr>
        <w:t>ная игра о бюджете для граждан»;</w:t>
      </w:r>
    </w:p>
    <w:p w14:paraId="55521F3A" w14:textId="64FBE728" w:rsidR="00AD347A" w:rsidRDefault="00AD347A" w:rsidP="00CF3E2B">
      <w:pPr>
        <w:ind w:left="708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5) «Бюджет и технологии будущего».</w:t>
      </w:r>
    </w:p>
    <w:p w14:paraId="595D9A2B" w14:textId="77777777" w:rsidR="00E124DE" w:rsidRPr="00E124DE" w:rsidRDefault="00E124DE" w:rsidP="00E124DE">
      <w:pPr>
        <w:pStyle w:val="af4"/>
        <w:numPr>
          <w:ilvl w:val="1"/>
          <w:numId w:val="21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Pr="00E124DE">
        <w:rPr>
          <w:rFonts w:ascii="Liberation Serif" w:hAnsi="Liberation Serif"/>
          <w:sz w:val="24"/>
          <w:szCs w:val="24"/>
        </w:rPr>
        <w:t xml:space="preserve">Среди физических лиц </w:t>
      </w:r>
      <w:r>
        <w:rPr>
          <w:rFonts w:ascii="Liberation Serif" w:hAnsi="Liberation Serif"/>
          <w:sz w:val="24"/>
          <w:szCs w:val="24"/>
        </w:rPr>
        <w:t>старше</w:t>
      </w:r>
      <w:r w:rsidRPr="00E124DE">
        <w:rPr>
          <w:rFonts w:ascii="Liberation Serif" w:hAnsi="Liberation Serif"/>
          <w:sz w:val="24"/>
          <w:szCs w:val="24"/>
        </w:rPr>
        <w:t xml:space="preserve"> 15 лет:</w:t>
      </w:r>
    </w:p>
    <w:p w14:paraId="76F047CC" w14:textId="77777777" w:rsidR="00CF3E2B" w:rsidRDefault="00E124DE" w:rsidP="00CF3E2B">
      <w:pPr>
        <w:ind w:firstLine="708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1) «Бюджет для граждан в </w:t>
      </w:r>
      <w:r w:rsidR="00CF3E2B">
        <w:rPr>
          <w:rFonts w:ascii="Liberation Serif" w:hAnsi="Liberation Serif"/>
          <w:sz w:val="24"/>
          <w:szCs w:val="24"/>
        </w:rPr>
        <w:t>современных формах искусства</w:t>
      </w:r>
      <w:r w:rsidR="00CF3E2B" w:rsidRPr="005C0114">
        <w:rPr>
          <w:rFonts w:ascii="Liberation Serif" w:hAnsi="Liberation Serif"/>
          <w:sz w:val="24"/>
          <w:szCs w:val="24"/>
        </w:rPr>
        <w:t>»;</w:t>
      </w:r>
    </w:p>
    <w:p w14:paraId="7AFF57B0" w14:textId="77777777" w:rsidR="00E124DE" w:rsidRPr="005C0114" w:rsidRDefault="00E124DE" w:rsidP="00CF3E2B">
      <w:pPr>
        <w:ind w:firstLine="708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2) «Лучший видеоролик о бюджете»;</w:t>
      </w:r>
    </w:p>
    <w:p w14:paraId="30D4016F" w14:textId="6F59B1E7" w:rsidR="00CF3E2B" w:rsidRDefault="00E124DE" w:rsidP="00CF3E2B">
      <w:pPr>
        <w:ind w:left="708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3</w:t>
      </w:r>
      <w:r w:rsidR="00CF3E2B">
        <w:rPr>
          <w:rFonts w:ascii="Liberation Serif" w:hAnsi="Liberation Serif"/>
          <w:sz w:val="24"/>
          <w:szCs w:val="24"/>
        </w:rPr>
        <w:t>)</w:t>
      </w:r>
      <w:r w:rsidR="00BC5877">
        <w:rPr>
          <w:rFonts w:ascii="Liberation Serif" w:hAnsi="Liberation Serif"/>
          <w:sz w:val="24"/>
          <w:szCs w:val="24"/>
        </w:rPr>
        <w:t xml:space="preserve"> </w:t>
      </w:r>
      <w:r w:rsidR="00CF3E2B" w:rsidRPr="005C0114">
        <w:rPr>
          <w:rFonts w:ascii="Liberation Serif" w:hAnsi="Liberation Serif"/>
          <w:sz w:val="24"/>
          <w:szCs w:val="24"/>
        </w:rPr>
        <w:t>«</w:t>
      </w:r>
      <w:r w:rsidR="00CF3E2B">
        <w:rPr>
          <w:rFonts w:ascii="Liberation Serif" w:hAnsi="Liberation Serif"/>
          <w:sz w:val="24"/>
          <w:szCs w:val="24"/>
        </w:rPr>
        <w:t>Информационные карточки по бюджету для социальных сетей и мессенджеров»</w:t>
      </w:r>
      <w:r w:rsidR="00BC5877">
        <w:rPr>
          <w:rFonts w:ascii="Liberation Serif" w:hAnsi="Liberation Serif"/>
          <w:sz w:val="24"/>
          <w:szCs w:val="24"/>
        </w:rPr>
        <w:t>;</w:t>
      </w:r>
    </w:p>
    <w:p w14:paraId="2B10D6D6" w14:textId="22F90501" w:rsidR="00782DAA" w:rsidRPr="00B86A00" w:rsidRDefault="00C47460" w:rsidP="00CF3E2B">
      <w:pPr>
        <w:ind w:left="708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782DAA" w:rsidRPr="00B86A00">
        <w:rPr>
          <w:rFonts w:ascii="Liberation Serif" w:hAnsi="Liberation Serif"/>
          <w:sz w:val="24"/>
          <w:szCs w:val="24"/>
        </w:rPr>
        <w:t>) «Лучшее предложение по изменению бюджетного законодательства»</w:t>
      </w:r>
      <w:r w:rsidR="0080548E">
        <w:rPr>
          <w:rFonts w:ascii="Liberation Serif" w:hAnsi="Liberation Serif"/>
          <w:sz w:val="24"/>
          <w:szCs w:val="24"/>
        </w:rPr>
        <w:t>;</w:t>
      </w:r>
    </w:p>
    <w:p w14:paraId="6FA7EED3" w14:textId="17B75E0B" w:rsidR="00282C4C" w:rsidRDefault="00BE27FB" w:rsidP="00782DAA">
      <w:pPr>
        <w:ind w:left="708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782DAA" w:rsidRPr="00B86A00">
        <w:rPr>
          <w:rFonts w:ascii="Liberation Serif" w:hAnsi="Liberation Serif"/>
          <w:sz w:val="24"/>
          <w:szCs w:val="24"/>
        </w:rPr>
        <w:t>) «Лучшая настоль</w:t>
      </w:r>
      <w:r w:rsidR="00AD347A">
        <w:rPr>
          <w:rFonts w:ascii="Liberation Serif" w:hAnsi="Liberation Serif"/>
          <w:sz w:val="24"/>
          <w:szCs w:val="24"/>
        </w:rPr>
        <w:t>ная игра о бюджете для граждан»,</w:t>
      </w:r>
    </w:p>
    <w:p w14:paraId="1FB7AA20" w14:textId="33880402" w:rsidR="00AD347A" w:rsidRDefault="00BE27FB" w:rsidP="00AD347A">
      <w:pPr>
        <w:ind w:left="708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AD347A">
        <w:rPr>
          <w:rFonts w:ascii="Liberation Serif" w:hAnsi="Liberation Serif"/>
          <w:sz w:val="24"/>
          <w:szCs w:val="24"/>
        </w:rPr>
        <w:t>) «Бюджет и технологии будущего».</w:t>
      </w:r>
    </w:p>
    <w:p w14:paraId="1881FE3B" w14:textId="77777777" w:rsidR="00886700" w:rsidRDefault="005D0266">
      <w:pPr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6.</w:t>
      </w:r>
      <w:r w:rsidR="00E124DE">
        <w:rPr>
          <w:rFonts w:ascii="Liberation Serif" w:hAnsi="Liberation Serif"/>
          <w:sz w:val="24"/>
          <w:szCs w:val="24"/>
        </w:rPr>
        <w:t>3</w:t>
      </w:r>
      <w:r w:rsidRPr="005C0114">
        <w:rPr>
          <w:rFonts w:ascii="Liberation Serif" w:hAnsi="Liberation Serif"/>
          <w:sz w:val="24"/>
          <w:szCs w:val="24"/>
        </w:rPr>
        <w:t>. С</w:t>
      </w:r>
      <w:r w:rsidR="00AC3698" w:rsidRPr="005C0114">
        <w:rPr>
          <w:rFonts w:ascii="Liberation Serif" w:hAnsi="Liberation Serif"/>
          <w:sz w:val="24"/>
          <w:szCs w:val="24"/>
        </w:rPr>
        <w:t>реди юридических лиц:</w:t>
      </w:r>
    </w:p>
    <w:p w14:paraId="4E02CE5C" w14:textId="034677C4" w:rsidR="0023122B" w:rsidRPr="005C0114" w:rsidRDefault="00332660" w:rsidP="000253C9">
      <w:pPr>
        <w:ind w:left="708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23122B">
        <w:rPr>
          <w:rFonts w:ascii="Liberation Serif" w:hAnsi="Liberation Serif"/>
          <w:sz w:val="24"/>
          <w:szCs w:val="24"/>
        </w:rPr>
        <w:t>) «Лучшее обучающее мероприятие по бюджетной тематике»;</w:t>
      </w:r>
    </w:p>
    <w:p w14:paraId="5CB390B6" w14:textId="19D3D7AE" w:rsidR="000F3C85" w:rsidRDefault="00332660" w:rsidP="000253C9">
      <w:pPr>
        <w:ind w:left="708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AC3698" w:rsidRPr="005C0114">
        <w:rPr>
          <w:rFonts w:ascii="Liberation Serif" w:hAnsi="Liberation Serif"/>
          <w:sz w:val="24"/>
          <w:szCs w:val="24"/>
        </w:rPr>
        <w:t xml:space="preserve">) </w:t>
      </w:r>
      <w:bookmarkStart w:id="4" w:name="bookmark3"/>
      <w:r w:rsidR="000F3C85" w:rsidRPr="005C0114">
        <w:rPr>
          <w:rFonts w:ascii="Liberation Serif" w:hAnsi="Liberation Serif"/>
          <w:sz w:val="24"/>
          <w:szCs w:val="24"/>
        </w:rPr>
        <w:t>«Лучшая информационная панель (</w:t>
      </w:r>
      <w:proofErr w:type="spellStart"/>
      <w:r w:rsidR="000F3C85" w:rsidRPr="005C0114">
        <w:rPr>
          <w:rFonts w:ascii="Liberation Serif" w:hAnsi="Liberation Serif"/>
          <w:sz w:val="24"/>
          <w:szCs w:val="24"/>
        </w:rPr>
        <w:t>дашборд</w:t>
      </w:r>
      <w:proofErr w:type="spellEnd"/>
      <w:r w:rsidR="000F3C85" w:rsidRPr="005C0114">
        <w:rPr>
          <w:rFonts w:ascii="Liberation Serif" w:hAnsi="Liberation Serif"/>
          <w:sz w:val="24"/>
          <w:szCs w:val="24"/>
        </w:rPr>
        <w:t>) по бюджету для граждан»;</w:t>
      </w:r>
    </w:p>
    <w:p w14:paraId="3FF11D75" w14:textId="522B3207" w:rsidR="00350B28" w:rsidRDefault="00332660" w:rsidP="00950CEB">
      <w:pPr>
        <w:ind w:left="708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350B28">
        <w:rPr>
          <w:rFonts w:ascii="Liberation Serif" w:hAnsi="Liberation Serif"/>
          <w:sz w:val="24"/>
          <w:szCs w:val="24"/>
        </w:rPr>
        <w:t>) «</w:t>
      </w:r>
      <w:r w:rsidR="00350B28" w:rsidRPr="005C0114">
        <w:rPr>
          <w:rFonts w:ascii="Liberation Serif" w:hAnsi="Liberation Serif"/>
          <w:sz w:val="24"/>
          <w:szCs w:val="24"/>
        </w:rPr>
        <w:t xml:space="preserve">Бюджет </w:t>
      </w:r>
      <w:r w:rsidR="00350B28">
        <w:rPr>
          <w:rFonts w:ascii="Liberation Serif" w:hAnsi="Liberation Serif"/>
          <w:sz w:val="24"/>
          <w:szCs w:val="24"/>
        </w:rPr>
        <w:t>для граждан от СМИ» – среди представителей средств массовой информации</w:t>
      </w:r>
      <w:r w:rsidR="00350B28" w:rsidRPr="005C0114">
        <w:rPr>
          <w:rFonts w:ascii="Liberation Serif" w:hAnsi="Liberation Serif"/>
          <w:sz w:val="24"/>
          <w:szCs w:val="24"/>
        </w:rPr>
        <w:t>»</w:t>
      </w:r>
      <w:r w:rsidR="00AD347A">
        <w:rPr>
          <w:rFonts w:ascii="Liberation Serif" w:hAnsi="Liberation Serif"/>
          <w:sz w:val="24"/>
          <w:szCs w:val="24"/>
        </w:rPr>
        <w:t>;</w:t>
      </w:r>
    </w:p>
    <w:p w14:paraId="4DAA163B" w14:textId="369040B8" w:rsidR="00AD347A" w:rsidRPr="005C0114" w:rsidRDefault="00332660" w:rsidP="00950CEB">
      <w:pPr>
        <w:ind w:left="708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AD347A">
        <w:rPr>
          <w:rFonts w:ascii="Liberation Serif" w:hAnsi="Liberation Serif"/>
          <w:sz w:val="24"/>
          <w:szCs w:val="24"/>
        </w:rPr>
        <w:t>) «Бюджет и технологии будущего».</w:t>
      </w:r>
    </w:p>
    <w:p w14:paraId="7AF20185" w14:textId="77777777" w:rsidR="000F3C85" w:rsidRPr="005C0114" w:rsidRDefault="000F3C85" w:rsidP="000253C9">
      <w:pPr>
        <w:ind w:left="708"/>
        <w:contextualSpacing/>
        <w:jc w:val="both"/>
        <w:rPr>
          <w:rFonts w:ascii="Liberation Serif" w:hAnsi="Liberation Serif"/>
          <w:sz w:val="24"/>
          <w:szCs w:val="24"/>
        </w:rPr>
      </w:pPr>
    </w:p>
    <w:p w14:paraId="313155A3" w14:textId="77777777" w:rsidR="00886700" w:rsidRPr="0061143D" w:rsidRDefault="00434C53">
      <w:pPr>
        <w:pStyle w:val="13"/>
        <w:keepNext/>
        <w:keepLines/>
        <w:shd w:val="clear" w:color="auto" w:fill="auto"/>
        <w:spacing w:before="0" w:after="0" w:line="240" w:lineRule="auto"/>
        <w:ind w:left="2460"/>
        <w:contextualSpacing/>
        <w:rPr>
          <w:rFonts w:ascii="Liberation Serif" w:hAnsi="Liberation Serif"/>
          <w:sz w:val="24"/>
          <w:szCs w:val="24"/>
        </w:rPr>
      </w:pPr>
      <w:r w:rsidRPr="0061143D">
        <w:rPr>
          <w:rFonts w:ascii="Liberation Serif" w:hAnsi="Liberation Serif"/>
          <w:sz w:val="24"/>
          <w:szCs w:val="24"/>
        </w:rPr>
        <w:t>II. Организация проведения Конкурса</w:t>
      </w:r>
      <w:bookmarkEnd w:id="4"/>
    </w:p>
    <w:p w14:paraId="4CAF0DAE" w14:textId="77777777" w:rsidR="00886700" w:rsidRPr="005C0114" w:rsidRDefault="00886700">
      <w:pPr>
        <w:pStyle w:val="13"/>
        <w:keepNext/>
        <w:keepLines/>
        <w:shd w:val="clear" w:color="auto" w:fill="auto"/>
        <w:spacing w:before="0" w:after="0" w:line="240" w:lineRule="auto"/>
        <w:ind w:left="2460"/>
        <w:contextualSpacing/>
        <w:rPr>
          <w:rFonts w:ascii="Liberation Serif" w:hAnsi="Liberation Serif"/>
          <w:sz w:val="24"/>
          <w:szCs w:val="24"/>
        </w:rPr>
      </w:pPr>
    </w:p>
    <w:p w14:paraId="72ACA047" w14:textId="77777777" w:rsidR="00886700" w:rsidRPr="005C0114" w:rsidRDefault="00285620">
      <w:pPr>
        <w:pStyle w:val="a7"/>
        <w:tabs>
          <w:tab w:val="left" w:pos="956"/>
        </w:tabs>
        <w:spacing w:after="0"/>
        <w:ind w:right="23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7</w:t>
      </w:r>
      <w:r w:rsidR="00434C53" w:rsidRPr="005C0114">
        <w:rPr>
          <w:rFonts w:ascii="Liberation Serif" w:hAnsi="Liberation Serif"/>
          <w:sz w:val="24"/>
          <w:szCs w:val="24"/>
        </w:rPr>
        <w:t>. Организатор Конкурса осуществляет общее управление и контроль организаци</w:t>
      </w:r>
      <w:r w:rsidR="001F0B28" w:rsidRPr="005C0114">
        <w:rPr>
          <w:rFonts w:ascii="Liberation Serif" w:hAnsi="Liberation Serif"/>
          <w:sz w:val="24"/>
          <w:szCs w:val="24"/>
        </w:rPr>
        <w:t>и</w:t>
      </w:r>
      <w:r w:rsidR="00434C53" w:rsidRPr="005C0114">
        <w:rPr>
          <w:rFonts w:ascii="Liberation Serif" w:hAnsi="Liberation Serif"/>
          <w:sz w:val="24"/>
          <w:szCs w:val="24"/>
        </w:rPr>
        <w:t xml:space="preserve"> и проведени</w:t>
      </w:r>
      <w:r w:rsidR="001F0B28" w:rsidRPr="005C0114">
        <w:rPr>
          <w:rFonts w:ascii="Liberation Serif" w:hAnsi="Liberation Serif"/>
          <w:sz w:val="24"/>
          <w:szCs w:val="24"/>
        </w:rPr>
        <w:t>я</w:t>
      </w:r>
      <w:r w:rsidR="00434C53" w:rsidRPr="005C0114">
        <w:rPr>
          <w:rFonts w:ascii="Liberation Serif" w:hAnsi="Liberation Serif"/>
          <w:sz w:val="24"/>
          <w:szCs w:val="24"/>
        </w:rPr>
        <w:t xml:space="preserve"> Конкурса.</w:t>
      </w:r>
    </w:p>
    <w:p w14:paraId="638DBC5A" w14:textId="77777777" w:rsidR="00886700" w:rsidRPr="005C0114" w:rsidRDefault="00434C53">
      <w:pPr>
        <w:pStyle w:val="a7"/>
        <w:spacing w:after="0"/>
        <w:ind w:lef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Организатор Конкурса:</w:t>
      </w:r>
    </w:p>
    <w:p w14:paraId="4F7FAC93" w14:textId="77777777" w:rsidR="00886700" w:rsidRPr="005C0114" w:rsidRDefault="00434C53">
      <w:pPr>
        <w:pStyle w:val="a7"/>
        <w:numPr>
          <w:ilvl w:val="1"/>
          <w:numId w:val="17"/>
        </w:numPr>
        <w:tabs>
          <w:tab w:val="left" w:pos="959"/>
        </w:tabs>
        <w:spacing w:after="0"/>
        <w:ind w:lef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объявляет о проведении Конкурса;</w:t>
      </w:r>
    </w:p>
    <w:p w14:paraId="700C621C" w14:textId="77777777" w:rsidR="00886700" w:rsidRPr="005C0114" w:rsidRDefault="00434C53">
      <w:pPr>
        <w:pStyle w:val="a7"/>
        <w:numPr>
          <w:ilvl w:val="1"/>
          <w:numId w:val="17"/>
        </w:numPr>
        <w:tabs>
          <w:tab w:val="left" w:pos="988"/>
        </w:tabs>
        <w:spacing w:after="0"/>
        <w:ind w:lef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ведет прием и учет заявок на участие в Конкурсе;</w:t>
      </w:r>
    </w:p>
    <w:p w14:paraId="261CBCCA" w14:textId="40CDD198" w:rsidR="00886700" w:rsidRPr="005C0114" w:rsidRDefault="00434C53">
      <w:pPr>
        <w:pStyle w:val="a7"/>
        <w:numPr>
          <w:ilvl w:val="1"/>
          <w:numId w:val="17"/>
        </w:numPr>
        <w:tabs>
          <w:tab w:val="left" w:pos="980"/>
        </w:tabs>
        <w:spacing w:after="0"/>
        <w:ind w:left="20" w:righ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обеспечивает сохранность заявок, </w:t>
      </w:r>
      <w:r w:rsidR="001C2D3B">
        <w:rPr>
          <w:rFonts w:ascii="Liberation Serif" w:hAnsi="Liberation Serif"/>
          <w:sz w:val="24"/>
          <w:szCs w:val="24"/>
        </w:rPr>
        <w:t xml:space="preserve">Конкурсных </w:t>
      </w:r>
      <w:r w:rsidR="00DD271C">
        <w:rPr>
          <w:rFonts w:ascii="Liberation Serif" w:hAnsi="Liberation Serif"/>
          <w:sz w:val="24"/>
          <w:szCs w:val="24"/>
        </w:rPr>
        <w:t xml:space="preserve">проектов, </w:t>
      </w:r>
      <w:r w:rsidRPr="005C0114">
        <w:rPr>
          <w:rFonts w:ascii="Liberation Serif" w:hAnsi="Liberation Serif"/>
          <w:sz w:val="24"/>
          <w:szCs w:val="24"/>
        </w:rPr>
        <w:t>а также конфиденциальность полученной информации и результатов оценки;</w:t>
      </w:r>
    </w:p>
    <w:p w14:paraId="37836B86" w14:textId="0F669881" w:rsidR="00886700" w:rsidRPr="005C0114" w:rsidRDefault="00434C53">
      <w:pPr>
        <w:pStyle w:val="a7"/>
        <w:numPr>
          <w:ilvl w:val="1"/>
          <w:numId w:val="17"/>
        </w:numPr>
        <w:tabs>
          <w:tab w:val="left" w:pos="970"/>
        </w:tabs>
        <w:spacing w:after="0"/>
        <w:ind w:left="20" w:righ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определяет соответствие заявок установленным </w:t>
      </w:r>
      <w:r w:rsidR="004B1651">
        <w:rPr>
          <w:rFonts w:ascii="Liberation Serif" w:hAnsi="Liberation Serif"/>
          <w:sz w:val="24"/>
          <w:szCs w:val="24"/>
        </w:rPr>
        <w:t>условиям</w:t>
      </w:r>
      <w:r w:rsidRPr="005C0114">
        <w:rPr>
          <w:rFonts w:ascii="Liberation Serif" w:hAnsi="Liberation Serif"/>
          <w:sz w:val="24"/>
          <w:szCs w:val="24"/>
        </w:rPr>
        <w:t xml:space="preserve"> и формирует </w:t>
      </w:r>
      <w:r w:rsidR="008352A0" w:rsidRPr="005C0114">
        <w:rPr>
          <w:rFonts w:ascii="Liberation Serif" w:hAnsi="Liberation Serif"/>
          <w:sz w:val="24"/>
          <w:szCs w:val="24"/>
        </w:rPr>
        <w:t>перечень</w:t>
      </w:r>
      <w:r w:rsidRPr="005C0114">
        <w:rPr>
          <w:rFonts w:ascii="Liberation Serif" w:hAnsi="Liberation Serif"/>
          <w:sz w:val="24"/>
          <w:szCs w:val="24"/>
        </w:rPr>
        <w:t xml:space="preserve"> участников Конкурса</w:t>
      </w:r>
      <w:r w:rsidR="00B707FE">
        <w:rPr>
          <w:rFonts w:ascii="Liberation Serif" w:hAnsi="Liberation Serif"/>
          <w:sz w:val="24"/>
          <w:szCs w:val="24"/>
        </w:rPr>
        <w:t>.</w:t>
      </w:r>
    </w:p>
    <w:p w14:paraId="47CD7931" w14:textId="64540B80" w:rsidR="00886700" w:rsidRPr="005C0114" w:rsidRDefault="002C300D" w:rsidP="002C300D">
      <w:pPr>
        <w:pStyle w:val="a7"/>
        <w:tabs>
          <w:tab w:val="left" w:pos="720"/>
          <w:tab w:val="left" w:pos="964"/>
        </w:tabs>
        <w:spacing w:after="0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8. </w:t>
      </w:r>
      <w:r w:rsidR="00434C53" w:rsidRPr="005C0114">
        <w:rPr>
          <w:rFonts w:ascii="Liberation Serif" w:hAnsi="Liberation Serif"/>
          <w:sz w:val="24"/>
          <w:szCs w:val="24"/>
        </w:rPr>
        <w:t>Конкурсная комиссия:</w:t>
      </w:r>
    </w:p>
    <w:p w14:paraId="30AF1C87" w14:textId="77777777" w:rsidR="00886700" w:rsidRPr="005C0114" w:rsidRDefault="00434C53">
      <w:pPr>
        <w:pStyle w:val="a7"/>
        <w:spacing w:after="0"/>
        <w:ind w:lef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1)   проводит оценку заявок участников Конкурса;</w:t>
      </w:r>
    </w:p>
    <w:p w14:paraId="48E624B5" w14:textId="77777777" w:rsidR="00886700" w:rsidRPr="005C0114" w:rsidRDefault="00285620">
      <w:pPr>
        <w:pStyle w:val="a7"/>
        <w:numPr>
          <w:ilvl w:val="0"/>
          <w:numId w:val="18"/>
        </w:numPr>
        <w:tabs>
          <w:tab w:val="left" w:pos="1018"/>
        </w:tabs>
        <w:spacing w:after="0" w:line="307" w:lineRule="exact"/>
        <w:ind w:left="40" w:firstLine="680"/>
        <w:contextualSpacing/>
        <w:jc w:val="both"/>
        <w:rPr>
          <w:rFonts w:ascii="Liberation Serif" w:hAnsi="Liberation Serif"/>
          <w:sz w:val="24"/>
          <w:szCs w:val="24"/>
        </w:rPr>
      </w:pPr>
      <w:bookmarkStart w:id="5" w:name="bookmark4"/>
      <w:r w:rsidRPr="005C0114">
        <w:rPr>
          <w:rFonts w:ascii="Liberation Serif" w:hAnsi="Liberation Serif"/>
          <w:sz w:val="24"/>
          <w:szCs w:val="24"/>
        </w:rPr>
        <w:t xml:space="preserve"> </w:t>
      </w:r>
      <w:r w:rsidR="00434C53" w:rsidRPr="005C0114">
        <w:rPr>
          <w:rFonts w:ascii="Liberation Serif" w:hAnsi="Liberation Serif"/>
          <w:sz w:val="24"/>
          <w:szCs w:val="24"/>
        </w:rPr>
        <w:t xml:space="preserve">формирует сводную оценку </w:t>
      </w:r>
      <w:r w:rsidR="000B4917" w:rsidRPr="005C0114">
        <w:rPr>
          <w:rFonts w:ascii="Liberation Serif" w:hAnsi="Liberation Serif"/>
          <w:sz w:val="24"/>
          <w:szCs w:val="24"/>
        </w:rPr>
        <w:t>К</w:t>
      </w:r>
      <w:r w:rsidR="00434C53" w:rsidRPr="005C0114">
        <w:rPr>
          <w:rFonts w:ascii="Liberation Serif" w:hAnsi="Liberation Serif"/>
          <w:sz w:val="24"/>
          <w:szCs w:val="24"/>
        </w:rPr>
        <w:t>онкурс</w:t>
      </w:r>
      <w:r w:rsidRPr="005C0114">
        <w:rPr>
          <w:rFonts w:ascii="Liberation Serif" w:hAnsi="Liberation Serif"/>
          <w:sz w:val="24"/>
          <w:szCs w:val="24"/>
        </w:rPr>
        <w:t>ных проектов участников Конкурса</w:t>
      </w:r>
      <w:r w:rsidR="00434C53" w:rsidRPr="005C0114">
        <w:rPr>
          <w:rFonts w:ascii="Liberation Serif" w:hAnsi="Liberation Serif"/>
          <w:sz w:val="24"/>
          <w:szCs w:val="24"/>
        </w:rPr>
        <w:t>;</w:t>
      </w:r>
    </w:p>
    <w:p w14:paraId="401B2066" w14:textId="337B3D56" w:rsidR="00886700" w:rsidRPr="005C0114" w:rsidRDefault="00434C53" w:rsidP="002B2A3D">
      <w:pPr>
        <w:pStyle w:val="a7"/>
        <w:numPr>
          <w:ilvl w:val="0"/>
          <w:numId w:val="18"/>
        </w:numPr>
        <w:tabs>
          <w:tab w:val="left" w:pos="1013"/>
        </w:tabs>
        <w:spacing w:after="0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  </w:t>
      </w:r>
      <w:r w:rsidR="00285620" w:rsidRPr="005C0114">
        <w:rPr>
          <w:rFonts w:ascii="Liberation Serif" w:hAnsi="Liberation Serif"/>
          <w:sz w:val="24"/>
          <w:szCs w:val="24"/>
        </w:rPr>
        <w:t>утвержда</w:t>
      </w:r>
      <w:r w:rsidRPr="005C0114">
        <w:rPr>
          <w:rFonts w:ascii="Liberation Serif" w:hAnsi="Liberation Serif"/>
          <w:sz w:val="24"/>
          <w:szCs w:val="24"/>
        </w:rPr>
        <w:t>ет протокол о победителях Конкурса</w:t>
      </w:r>
      <w:r w:rsidR="00566030">
        <w:rPr>
          <w:rFonts w:ascii="Liberation Serif" w:hAnsi="Liberation Serif"/>
          <w:sz w:val="24"/>
          <w:szCs w:val="24"/>
        </w:rPr>
        <w:t>.</w:t>
      </w:r>
    </w:p>
    <w:p w14:paraId="6BB6D16D" w14:textId="77777777" w:rsidR="00886700" w:rsidRPr="005C0114" w:rsidRDefault="00886700">
      <w:pPr>
        <w:pStyle w:val="13"/>
        <w:keepNext/>
        <w:keepLines/>
        <w:shd w:val="clear" w:color="auto" w:fill="auto"/>
        <w:spacing w:before="0" w:after="0" w:line="240" w:lineRule="auto"/>
        <w:ind w:left="2280"/>
        <w:contextualSpacing/>
        <w:rPr>
          <w:rFonts w:ascii="Liberation Serif" w:hAnsi="Liberation Serif"/>
          <w:sz w:val="24"/>
          <w:szCs w:val="24"/>
        </w:rPr>
      </w:pPr>
    </w:p>
    <w:p w14:paraId="5F8D43C6" w14:textId="77777777" w:rsidR="00886700" w:rsidRPr="005C0114" w:rsidRDefault="00434C53">
      <w:pPr>
        <w:pStyle w:val="13"/>
        <w:keepNext/>
        <w:keepLines/>
        <w:shd w:val="clear" w:color="auto" w:fill="auto"/>
        <w:spacing w:before="0" w:after="0" w:line="240" w:lineRule="auto"/>
        <w:ind w:left="2280"/>
        <w:contextualSpacing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III. Порядок и сроки проведения Конкурса</w:t>
      </w:r>
      <w:bookmarkEnd w:id="5"/>
    </w:p>
    <w:p w14:paraId="496DE277" w14:textId="77777777" w:rsidR="00886700" w:rsidRPr="005C0114" w:rsidRDefault="00886700">
      <w:pPr>
        <w:pStyle w:val="13"/>
        <w:keepNext/>
        <w:keepLines/>
        <w:shd w:val="clear" w:color="auto" w:fill="auto"/>
        <w:spacing w:before="0" w:after="0" w:line="240" w:lineRule="auto"/>
        <w:ind w:left="2280"/>
        <w:contextualSpacing/>
        <w:rPr>
          <w:rFonts w:ascii="Liberation Serif" w:hAnsi="Liberation Serif"/>
          <w:sz w:val="24"/>
          <w:szCs w:val="24"/>
          <w:highlight w:val="red"/>
        </w:rPr>
      </w:pPr>
    </w:p>
    <w:p w14:paraId="1795B96A" w14:textId="56601D2F" w:rsidR="00886700" w:rsidRPr="005C0114" w:rsidRDefault="005628B3">
      <w:pPr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9</w:t>
      </w:r>
      <w:r w:rsidR="000E788F">
        <w:rPr>
          <w:rFonts w:ascii="Liberation Serif" w:hAnsi="Liberation Serif"/>
          <w:sz w:val="24"/>
          <w:szCs w:val="24"/>
        </w:rPr>
        <w:t xml:space="preserve">. </w:t>
      </w:r>
      <w:r w:rsidR="00434C53" w:rsidRPr="00ED193C">
        <w:rPr>
          <w:rFonts w:ascii="Liberation Serif" w:hAnsi="Liberation Serif"/>
          <w:sz w:val="24"/>
          <w:szCs w:val="24"/>
        </w:rPr>
        <w:t>Организатор</w:t>
      </w:r>
      <w:r w:rsidR="00434C53" w:rsidRPr="005C0114">
        <w:rPr>
          <w:rFonts w:ascii="Liberation Serif" w:hAnsi="Liberation Serif"/>
          <w:sz w:val="24"/>
          <w:szCs w:val="24"/>
        </w:rPr>
        <w:t xml:space="preserve"> Конкурса размещает на официальном сайте </w:t>
      </w:r>
      <w:r w:rsidR="00561D4B">
        <w:rPr>
          <w:rFonts w:ascii="Liberation Serif" w:hAnsi="Liberation Serif"/>
          <w:sz w:val="24"/>
          <w:szCs w:val="24"/>
        </w:rPr>
        <w:t>муниципальн</w:t>
      </w:r>
      <w:r w:rsidR="00434C53" w:rsidRPr="005C0114">
        <w:rPr>
          <w:rFonts w:ascii="Liberation Serif" w:hAnsi="Liberation Serif"/>
          <w:sz w:val="24"/>
          <w:szCs w:val="24"/>
        </w:rPr>
        <w:t>ого округа Первоуральск объявление о проведении Конкурса.</w:t>
      </w:r>
    </w:p>
    <w:p w14:paraId="65F6C43D" w14:textId="77777777" w:rsidR="00886700" w:rsidRPr="005C0114" w:rsidRDefault="00434C53">
      <w:pPr>
        <w:pStyle w:val="a7"/>
        <w:tabs>
          <w:tab w:val="left" w:pos="720"/>
        </w:tabs>
        <w:spacing w:after="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ab/>
        <w:t>Объявление о проведении Конкурса содержит следующие сведения:</w:t>
      </w:r>
    </w:p>
    <w:p w14:paraId="46D342DC" w14:textId="369E9FEB" w:rsidR="00886700" w:rsidRPr="005C0114" w:rsidRDefault="00434C53">
      <w:pPr>
        <w:pStyle w:val="a7"/>
        <w:tabs>
          <w:tab w:val="left" w:pos="979"/>
        </w:tabs>
        <w:spacing w:after="0"/>
        <w:ind w:lef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1) дат</w:t>
      </w:r>
      <w:r w:rsidR="006B2721">
        <w:rPr>
          <w:rFonts w:ascii="Liberation Serif" w:hAnsi="Liberation Serif"/>
          <w:sz w:val="24"/>
          <w:szCs w:val="24"/>
        </w:rPr>
        <w:t>у</w:t>
      </w:r>
      <w:r w:rsidRPr="005C0114">
        <w:rPr>
          <w:rFonts w:ascii="Liberation Serif" w:hAnsi="Liberation Serif"/>
          <w:sz w:val="24"/>
          <w:szCs w:val="24"/>
        </w:rPr>
        <w:t xml:space="preserve"> и время начала и окончания приема заявок;</w:t>
      </w:r>
    </w:p>
    <w:p w14:paraId="31B8BE93" w14:textId="77777777" w:rsidR="00886700" w:rsidRPr="005C0114" w:rsidRDefault="00434C53">
      <w:pPr>
        <w:pStyle w:val="a7"/>
        <w:tabs>
          <w:tab w:val="left" w:pos="998"/>
        </w:tabs>
        <w:spacing w:after="0"/>
        <w:ind w:lef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2) </w:t>
      </w:r>
      <w:r w:rsidR="00E72B54" w:rsidRPr="005C0114">
        <w:rPr>
          <w:rFonts w:ascii="Liberation Serif" w:hAnsi="Liberation Serif"/>
          <w:sz w:val="24"/>
          <w:szCs w:val="24"/>
        </w:rPr>
        <w:t>форму</w:t>
      </w:r>
      <w:r w:rsidRPr="005C0114">
        <w:rPr>
          <w:rFonts w:ascii="Liberation Serif" w:hAnsi="Liberation Serif"/>
          <w:sz w:val="24"/>
          <w:szCs w:val="24"/>
        </w:rPr>
        <w:t xml:space="preserve"> заявк</w:t>
      </w:r>
      <w:r w:rsidR="00E72B54" w:rsidRPr="005C0114">
        <w:rPr>
          <w:rFonts w:ascii="Liberation Serif" w:hAnsi="Liberation Serif"/>
          <w:sz w:val="24"/>
          <w:szCs w:val="24"/>
        </w:rPr>
        <w:t>и на участие в Конкурсе (далее – заявка)</w:t>
      </w:r>
      <w:r w:rsidRPr="005C0114">
        <w:rPr>
          <w:rFonts w:ascii="Liberation Serif" w:hAnsi="Liberation Serif"/>
          <w:sz w:val="24"/>
          <w:szCs w:val="24"/>
        </w:rPr>
        <w:t>;</w:t>
      </w:r>
    </w:p>
    <w:p w14:paraId="1773E047" w14:textId="77777777" w:rsidR="00886700" w:rsidRPr="005C0114" w:rsidRDefault="00434C53">
      <w:pPr>
        <w:pStyle w:val="a7"/>
        <w:tabs>
          <w:tab w:val="left" w:pos="1010"/>
        </w:tabs>
        <w:spacing w:after="0"/>
        <w:ind w:left="40"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3) </w:t>
      </w:r>
      <w:r w:rsidR="00E72B54" w:rsidRPr="005C0114">
        <w:rPr>
          <w:rFonts w:ascii="Liberation Serif" w:hAnsi="Liberation Serif"/>
          <w:sz w:val="24"/>
          <w:szCs w:val="24"/>
        </w:rPr>
        <w:t xml:space="preserve">электронный </w:t>
      </w:r>
      <w:r w:rsidRPr="005C0114">
        <w:rPr>
          <w:rFonts w:ascii="Liberation Serif" w:hAnsi="Liberation Serif"/>
          <w:sz w:val="24"/>
          <w:szCs w:val="24"/>
        </w:rPr>
        <w:t>адрес приема заявок (с указанием номера контактного телефона и других необходимых сведений).</w:t>
      </w:r>
    </w:p>
    <w:p w14:paraId="536FB339" w14:textId="02AB185F" w:rsidR="00886700" w:rsidRPr="005C0114" w:rsidRDefault="005628B3">
      <w:pPr>
        <w:pStyle w:val="a7"/>
        <w:tabs>
          <w:tab w:val="left" w:pos="1125"/>
        </w:tabs>
        <w:spacing w:after="0"/>
        <w:ind w:left="40"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10</w:t>
      </w:r>
      <w:r w:rsidR="00434C53" w:rsidRPr="005C0114">
        <w:rPr>
          <w:rFonts w:ascii="Liberation Serif" w:hAnsi="Liberation Serif"/>
          <w:sz w:val="24"/>
          <w:szCs w:val="24"/>
        </w:rPr>
        <w:t xml:space="preserve">. Для участия в </w:t>
      </w:r>
      <w:r w:rsidR="00285620" w:rsidRPr="005C0114">
        <w:rPr>
          <w:rFonts w:ascii="Liberation Serif" w:hAnsi="Liberation Serif"/>
          <w:sz w:val="24"/>
          <w:szCs w:val="24"/>
        </w:rPr>
        <w:t>Конкурсе</w:t>
      </w:r>
      <w:r w:rsidR="00434C53" w:rsidRPr="005C0114">
        <w:rPr>
          <w:rFonts w:ascii="Liberation Serif" w:hAnsi="Liberation Serif"/>
          <w:sz w:val="24"/>
          <w:szCs w:val="24"/>
        </w:rPr>
        <w:t xml:space="preserve"> лицо, желающ</w:t>
      </w:r>
      <w:r w:rsidR="000A0618" w:rsidRPr="005C0114">
        <w:rPr>
          <w:rFonts w:ascii="Liberation Serif" w:hAnsi="Liberation Serif"/>
          <w:sz w:val="24"/>
          <w:szCs w:val="24"/>
        </w:rPr>
        <w:t>е</w:t>
      </w:r>
      <w:r w:rsidR="00434C53" w:rsidRPr="005C0114">
        <w:rPr>
          <w:rFonts w:ascii="Liberation Serif" w:hAnsi="Liberation Serif"/>
          <w:sz w:val="24"/>
          <w:szCs w:val="24"/>
        </w:rPr>
        <w:t xml:space="preserve">е принять </w:t>
      </w:r>
      <w:r w:rsidR="00285620" w:rsidRPr="005C0114">
        <w:rPr>
          <w:rFonts w:ascii="Liberation Serif" w:hAnsi="Liberation Serif"/>
          <w:sz w:val="24"/>
          <w:szCs w:val="24"/>
        </w:rPr>
        <w:t xml:space="preserve">в нем </w:t>
      </w:r>
      <w:r w:rsidR="00434C53" w:rsidRPr="005C0114">
        <w:rPr>
          <w:rFonts w:ascii="Liberation Serif" w:hAnsi="Liberation Serif"/>
          <w:sz w:val="24"/>
          <w:szCs w:val="24"/>
        </w:rPr>
        <w:t>участие</w:t>
      </w:r>
      <w:r w:rsidR="00285620" w:rsidRPr="005C0114">
        <w:rPr>
          <w:rFonts w:ascii="Liberation Serif" w:hAnsi="Liberation Serif"/>
          <w:sz w:val="24"/>
          <w:szCs w:val="24"/>
        </w:rPr>
        <w:t>,</w:t>
      </w:r>
      <w:r w:rsidR="00434C53" w:rsidRPr="005C0114">
        <w:rPr>
          <w:rFonts w:ascii="Liberation Serif" w:hAnsi="Liberation Serif"/>
          <w:sz w:val="24"/>
          <w:szCs w:val="24"/>
        </w:rPr>
        <w:t xml:space="preserve"> представляет Организатору Конкурса заявку, </w:t>
      </w:r>
      <w:r w:rsidR="00285620" w:rsidRPr="005C0114">
        <w:rPr>
          <w:rFonts w:ascii="Liberation Serif" w:hAnsi="Liberation Serif"/>
          <w:sz w:val="24"/>
          <w:szCs w:val="24"/>
        </w:rPr>
        <w:t>а также</w:t>
      </w:r>
      <w:r w:rsidR="00434C53" w:rsidRPr="005C0114">
        <w:rPr>
          <w:rFonts w:ascii="Liberation Serif" w:hAnsi="Liberation Serif"/>
          <w:sz w:val="24"/>
          <w:szCs w:val="24"/>
        </w:rPr>
        <w:t xml:space="preserve"> Конкурсный проект</w:t>
      </w:r>
      <w:r w:rsidR="00250A6B" w:rsidRPr="005C0114">
        <w:rPr>
          <w:rFonts w:ascii="Liberation Serif" w:hAnsi="Liberation Serif"/>
          <w:sz w:val="24"/>
          <w:szCs w:val="24"/>
        </w:rPr>
        <w:t xml:space="preserve"> </w:t>
      </w:r>
      <w:r w:rsidR="00434C53" w:rsidRPr="005C0114">
        <w:rPr>
          <w:rFonts w:ascii="Liberation Serif" w:hAnsi="Liberation Serif"/>
          <w:sz w:val="24"/>
          <w:szCs w:val="24"/>
        </w:rPr>
        <w:t xml:space="preserve">(с приложением </w:t>
      </w:r>
      <w:r w:rsidR="00434C53" w:rsidRPr="005C0114">
        <w:rPr>
          <w:rFonts w:ascii="Liberation Serif" w:hAnsi="Liberation Serif"/>
          <w:sz w:val="24"/>
          <w:szCs w:val="24"/>
        </w:rPr>
        <w:lastRenderedPageBreak/>
        <w:t>презентаций, статей, буклетов и т.п.)</w:t>
      </w:r>
      <w:r w:rsidR="00C03EA2">
        <w:rPr>
          <w:rFonts w:ascii="Liberation Serif" w:hAnsi="Liberation Serif"/>
          <w:sz w:val="24"/>
          <w:szCs w:val="24"/>
        </w:rPr>
        <w:t xml:space="preserve"> </w:t>
      </w:r>
      <w:r w:rsidR="00434C53" w:rsidRPr="005C0114">
        <w:rPr>
          <w:rFonts w:ascii="Liberation Serif" w:hAnsi="Liberation Serif"/>
          <w:sz w:val="24"/>
          <w:szCs w:val="24"/>
        </w:rPr>
        <w:t xml:space="preserve">в </w:t>
      </w:r>
      <w:r w:rsidR="00843F35" w:rsidRPr="005C0114">
        <w:rPr>
          <w:rFonts w:ascii="Liberation Serif" w:hAnsi="Liberation Serif"/>
          <w:sz w:val="24"/>
          <w:szCs w:val="24"/>
        </w:rPr>
        <w:t>соответствии с</w:t>
      </w:r>
      <w:r w:rsidR="00434C53" w:rsidRPr="005C0114">
        <w:rPr>
          <w:rFonts w:ascii="Liberation Serif" w:hAnsi="Liberation Serif"/>
          <w:sz w:val="24"/>
          <w:szCs w:val="24"/>
        </w:rPr>
        <w:t xml:space="preserve"> пункт</w:t>
      </w:r>
      <w:r w:rsidR="00843F35" w:rsidRPr="005C0114">
        <w:rPr>
          <w:rFonts w:ascii="Liberation Serif" w:hAnsi="Liberation Serif"/>
          <w:sz w:val="24"/>
          <w:szCs w:val="24"/>
        </w:rPr>
        <w:t>а</w:t>
      </w:r>
      <w:r w:rsidR="00434C53" w:rsidRPr="005C0114">
        <w:rPr>
          <w:rFonts w:ascii="Liberation Serif" w:hAnsi="Liberation Serif"/>
          <w:sz w:val="24"/>
          <w:szCs w:val="24"/>
        </w:rPr>
        <w:t>м</w:t>
      </w:r>
      <w:r w:rsidR="00843F35" w:rsidRPr="005C0114">
        <w:rPr>
          <w:rFonts w:ascii="Liberation Serif" w:hAnsi="Liberation Serif"/>
          <w:sz w:val="24"/>
          <w:szCs w:val="24"/>
        </w:rPr>
        <w:t>и</w:t>
      </w:r>
      <w:r w:rsidR="00434C53" w:rsidRPr="005C0114">
        <w:rPr>
          <w:rFonts w:ascii="Liberation Serif" w:hAnsi="Liberation Serif"/>
          <w:sz w:val="24"/>
          <w:szCs w:val="24"/>
        </w:rPr>
        <w:t xml:space="preserve"> 1</w:t>
      </w:r>
      <w:r w:rsidR="00843F35" w:rsidRPr="005C0114">
        <w:rPr>
          <w:rFonts w:ascii="Liberation Serif" w:hAnsi="Liberation Serif"/>
          <w:sz w:val="24"/>
          <w:szCs w:val="24"/>
        </w:rPr>
        <w:t>1-13</w:t>
      </w:r>
      <w:r w:rsidR="00434C53" w:rsidRPr="005C0114">
        <w:rPr>
          <w:rFonts w:ascii="Liberation Serif" w:hAnsi="Liberation Serif"/>
          <w:sz w:val="24"/>
          <w:szCs w:val="24"/>
        </w:rPr>
        <w:t xml:space="preserve"> настоящего Положения.</w:t>
      </w:r>
    </w:p>
    <w:p w14:paraId="7F3B6AB8" w14:textId="77777777" w:rsidR="00886700" w:rsidRPr="005C0114" w:rsidRDefault="00434C53">
      <w:pPr>
        <w:pStyle w:val="a7"/>
        <w:tabs>
          <w:tab w:val="left" w:pos="1264"/>
        </w:tabs>
        <w:spacing w:after="0"/>
        <w:ind w:left="40"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</w:t>
      </w:r>
      <w:r w:rsidR="005628B3" w:rsidRPr="005C0114">
        <w:rPr>
          <w:rFonts w:ascii="Liberation Serif" w:hAnsi="Liberation Serif"/>
          <w:sz w:val="24"/>
          <w:szCs w:val="24"/>
        </w:rPr>
        <w:t>1</w:t>
      </w:r>
      <w:r w:rsidRPr="005C0114">
        <w:rPr>
          <w:rFonts w:ascii="Liberation Serif" w:hAnsi="Liberation Serif"/>
          <w:sz w:val="24"/>
          <w:szCs w:val="24"/>
        </w:rPr>
        <w:t xml:space="preserve">. Заявка </w:t>
      </w:r>
      <w:r w:rsidR="00250A6B" w:rsidRPr="005C0114">
        <w:rPr>
          <w:rFonts w:ascii="Liberation Serif" w:hAnsi="Liberation Serif"/>
          <w:sz w:val="24"/>
          <w:szCs w:val="24"/>
        </w:rPr>
        <w:t xml:space="preserve">для участия в Конкурсе </w:t>
      </w:r>
      <w:r w:rsidRPr="005C0114">
        <w:rPr>
          <w:rFonts w:ascii="Liberation Serif" w:hAnsi="Liberation Serif"/>
          <w:sz w:val="24"/>
          <w:szCs w:val="24"/>
        </w:rPr>
        <w:t xml:space="preserve">подается </w:t>
      </w:r>
      <w:r w:rsidR="00250A6B" w:rsidRPr="005C0114">
        <w:rPr>
          <w:rFonts w:ascii="Liberation Serif" w:hAnsi="Liberation Serif"/>
          <w:sz w:val="24"/>
          <w:szCs w:val="24"/>
        </w:rPr>
        <w:t xml:space="preserve">в унифицированной электронной </w:t>
      </w:r>
      <w:r w:rsidRPr="005C0114">
        <w:rPr>
          <w:rFonts w:ascii="Liberation Serif" w:hAnsi="Liberation Serif"/>
          <w:sz w:val="24"/>
          <w:szCs w:val="24"/>
        </w:rPr>
        <w:t xml:space="preserve">форме </w:t>
      </w:r>
      <w:r w:rsidR="00250A6B" w:rsidRPr="005C0114">
        <w:rPr>
          <w:rFonts w:ascii="Liberation Serif" w:hAnsi="Liberation Serif"/>
          <w:sz w:val="24"/>
          <w:szCs w:val="24"/>
        </w:rPr>
        <w:t xml:space="preserve">в соответствии с </w:t>
      </w:r>
      <w:r w:rsidRPr="005C0114">
        <w:rPr>
          <w:rFonts w:ascii="Liberation Serif" w:hAnsi="Liberation Serif"/>
          <w:sz w:val="24"/>
          <w:szCs w:val="24"/>
        </w:rPr>
        <w:t>приложени</w:t>
      </w:r>
      <w:r w:rsidR="00250A6B" w:rsidRPr="005C0114">
        <w:rPr>
          <w:rFonts w:ascii="Liberation Serif" w:hAnsi="Liberation Serif"/>
          <w:sz w:val="24"/>
          <w:szCs w:val="24"/>
        </w:rPr>
        <w:t>ем</w:t>
      </w:r>
      <w:r w:rsidRPr="005C0114">
        <w:rPr>
          <w:rFonts w:ascii="Liberation Serif" w:hAnsi="Liberation Serif"/>
          <w:sz w:val="24"/>
          <w:szCs w:val="24"/>
        </w:rPr>
        <w:t xml:space="preserve"> </w:t>
      </w:r>
      <w:r w:rsidR="00E66C64" w:rsidRPr="005C0114">
        <w:rPr>
          <w:rFonts w:ascii="Liberation Serif" w:hAnsi="Liberation Serif"/>
          <w:sz w:val="24"/>
          <w:szCs w:val="24"/>
        </w:rPr>
        <w:t>к</w:t>
      </w:r>
      <w:r w:rsidRPr="005C0114">
        <w:rPr>
          <w:rFonts w:ascii="Liberation Serif" w:hAnsi="Liberation Serif"/>
          <w:sz w:val="24"/>
          <w:szCs w:val="24"/>
        </w:rPr>
        <w:t xml:space="preserve"> настоящему Положению</w:t>
      </w:r>
      <w:r w:rsidR="00250A6B" w:rsidRPr="005C0114">
        <w:rPr>
          <w:rFonts w:ascii="Liberation Serif" w:hAnsi="Liberation Serif"/>
          <w:sz w:val="24"/>
          <w:szCs w:val="24"/>
        </w:rPr>
        <w:t xml:space="preserve">. В заявке указывается </w:t>
      </w:r>
      <w:r w:rsidRPr="005C0114">
        <w:rPr>
          <w:rFonts w:ascii="Liberation Serif" w:hAnsi="Liberation Serif"/>
          <w:sz w:val="24"/>
          <w:szCs w:val="24"/>
        </w:rPr>
        <w:t>номинаци</w:t>
      </w:r>
      <w:r w:rsidR="00250A6B" w:rsidRPr="005C0114">
        <w:rPr>
          <w:rFonts w:ascii="Liberation Serif" w:hAnsi="Liberation Serif"/>
          <w:sz w:val="24"/>
          <w:szCs w:val="24"/>
        </w:rPr>
        <w:t>я</w:t>
      </w:r>
      <w:r w:rsidRPr="005C0114">
        <w:rPr>
          <w:rFonts w:ascii="Liberation Serif" w:hAnsi="Liberation Serif"/>
          <w:sz w:val="24"/>
          <w:szCs w:val="24"/>
        </w:rPr>
        <w:t>, сведений об участнике (Ф.И.О. - для физического лица, наименование организации - для юридического лица) и контактн</w:t>
      </w:r>
      <w:r w:rsidR="00460291" w:rsidRPr="005C0114">
        <w:rPr>
          <w:rFonts w:ascii="Liberation Serif" w:hAnsi="Liberation Serif"/>
          <w:sz w:val="24"/>
          <w:szCs w:val="24"/>
        </w:rPr>
        <w:t>ая</w:t>
      </w:r>
      <w:r w:rsidRPr="005C0114">
        <w:rPr>
          <w:rFonts w:ascii="Liberation Serif" w:hAnsi="Liberation Serif"/>
          <w:sz w:val="24"/>
          <w:szCs w:val="24"/>
        </w:rPr>
        <w:t xml:space="preserve"> информаци</w:t>
      </w:r>
      <w:r w:rsidR="00460291" w:rsidRPr="005C0114">
        <w:rPr>
          <w:rFonts w:ascii="Liberation Serif" w:hAnsi="Liberation Serif"/>
          <w:sz w:val="24"/>
          <w:szCs w:val="24"/>
        </w:rPr>
        <w:t>я</w:t>
      </w:r>
      <w:r w:rsidRPr="005C0114">
        <w:rPr>
          <w:rFonts w:ascii="Liberation Serif" w:hAnsi="Liberation Serif"/>
          <w:sz w:val="24"/>
          <w:szCs w:val="24"/>
        </w:rPr>
        <w:t>, включая адрес электронной почты. Если Конкурсный проект разработан группой авторов, в заявке указываются сведения обо всех авторах и их контактная информация. Заявка юридического лица подписывается руководителем организации и заверяется печатью.</w:t>
      </w:r>
    </w:p>
    <w:p w14:paraId="257A0CF5" w14:textId="77777777" w:rsidR="00886700" w:rsidRPr="005C0114" w:rsidRDefault="00434C53">
      <w:pPr>
        <w:pStyle w:val="a7"/>
        <w:tabs>
          <w:tab w:val="left" w:pos="1154"/>
        </w:tabs>
        <w:spacing w:after="0"/>
        <w:ind w:left="40" w:right="4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</w:t>
      </w:r>
      <w:r w:rsidR="005628B3" w:rsidRPr="005C0114">
        <w:rPr>
          <w:rFonts w:ascii="Liberation Serif" w:hAnsi="Liberation Serif"/>
          <w:sz w:val="24"/>
          <w:szCs w:val="24"/>
        </w:rPr>
        <w:t>2</w:t>
      </w:r>
      <w:r w:rsidRPr="005C0114">
        <w:rPr>
          <w:rFonts w:ascii="Liberation Serif" w:hAnsi="Liberation Serif"/>
          <w:sz w:val="24"/>
          <w:szCs w:val="24"/>
        </w:rPr>
        <w:t xml:space="preserve">. При </w:t>
      </w:r>
      <w:r w:rsidR="004F20E7" w:rsidRPr="005C0114">
        <w:rPr>
          <w:rFonts w:ascii="Liberation Serif" w:hAnsi="Liberation Serif"/>
          <w:sz w:val="24"/>
          <w:szCs w:val="24"/>
        </w:rPr>
        <w:t>разработке</w:t>
      </w:r>
      <w:r w:rsidRPr="005C0114">
        <w:rPr>
          <w:rFonts w:ascii="Liberation Serif" w:hAnsi="Liberation Serif"/>
          <w:sz w:val="24"/>
          <w:szCs w:val="24"/>
        </w:rPr>
        <w:t xml:space="preserve"> Конкурсного проекта участники Конкурса должны руководствоваться следующими требованиями:</w:t>
      </w:r>
    </w:p>
    <w:p w14:paraId="564FCD13" w14:textId="77777777" w:rsidR="00886700" w:rsidRPr="005C0114" w:rsidRDefault="00434C53">
      <w:pPr>
        <w:pStyle w:val="a7"/>
        <w:spacing w:after="0"/>
        <w:ind w:left="40" w:right="4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1) соответствие содержания Конкурсного проекта по выбранной номинации (выбранным номинациям);</w:t>
      </w:r>
    </w:p>
    <w:p w14:paraId="4E7B22F9" w14:textId="77777777" w:rsidR="00886700" w:rsidRPr="005C0114" w:rsidRDefault="00434C53">
      <w:pPr>
        <w:pStyle w:val="a7"/>
        <w:spacing w:after="0"/>
        <w:ind w:left="40" w:right="4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2) наличие актуальности, цели, задач и обоснованных выводов по исследуемым в номинации </w:t>
      </w:r>
      <w:r w:rsidR="004F20E7" w:rsidRPr="005C0114">
        <w:rPr>
          <w:rFonts w:ascii="Liberation Serif" w:hAnsi="Liberation Serif"/>
          <w:sz w:val="24"/>
          <w:szCs w:val="24"/>
        </w:rPr>
        <w:t xml:space="preserve">(номинациях) </w:t>
      </w:r>
      <w:r w:rsidRPr="005C0114">
        <w:rPr>
          <w:rFonts w:ascii="Liberation Serif" w:hAnsi="Liberation Serif"/>
          <w:sz w:val="24"/>
          <w:szCs w:val="24"/>
        </w:rPr>
        <w:t>проблемам;</w:t>
      </w:r>
    </w:p>
    <w:p w14:paraId="64F998D3" w14:textId="77777777" w:rsidR="00886700" w:rsidRPr="005C0114" w:rsidRDefault="00434C53">
      <w:pPr>
        <w:pStyle w:val="a7"/>
        <w:spacing w:after="0"/>
        <w:ind w:left="4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3) возможность практического применения.</w:t>
      </w:r>
    </w:p>
    <w:p w14:paraId="5668C5D8" w14:textId="77777777" w:rsidR="00886700" w:rsidRPr="005C0114" w:rsidRDefault="00434C53">
      <w:pPr>
        <w:pStyle w:val="a7"/>
        <w:tabs>
          <w:tab w:val="left" w:pos="1120"/>
        </w:tabs>
        <w:spacing w:after="0"/>
        <w:ind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</w:t>
      </w:r>
      <w:r w:rsidR="005628B3" w:rsidRPr="005C0114">
        <w:rPr>
          <w:rFonts w:ascii="Liberation Serif" w:hAnsi="Liberation Serif"/>
          <w:sz w:val="24"/>
          <w:szCs w:val="24"/>
        </w:rPr>
        <w:t>3</w:t>
      </w:r>
      <w:r w:rsidRPr="005C0114">
        <w:rPr>
          <w:rFonts w:ascii="Liberation Serif" w:hAnsi="Liberation Serif"/>
          <w:sz w:val="24"/>
          <w:szCs w:val="24"/>
        </w:rPr>
        <w:t>. К участию в Конкурс</w:t>
      </w:r>
      <w:r w:rsidR="004F20E7" w:rsidRPr="005C0114">
        <w:rPr>
          <w:rFonts w:ascii="Liberation Serif" w:hAnsi="Liberation Serif"/>
          <w:sz w:val="24"/>
          <w:szCs w:val="24"/>
        </w:rPr>
        <w:t>е</w:t>
      </w:r>
      <w:r w:rsidRPr="005C0114">
        <w:rPr>
          <w:rFonts w:ascii="Liberation Serif" w:hAnsi="Liberation Serif"/>
          <w:sz w:val="24"/>
          <w:szCs w:val="24"/>
        </w:rPr>
        <w:t xml:space="preserve"> допускаются физические лица и юридические лица, заявки которых соответствуют следующим условиям:</w:t>
      </w:r>
    </w:p>
    <w:p w14:paraId="0C7ADE97" w14:textId="77777777" w:rsidR="00886700" w:rsidRPr="005C0114" w:rsidRDefault="00434C53">
      <w:pPr>
        <w:pStyle w:val="a7"/>
        <w:tabs>
          <w:tab w:val="left" w:pos="979"/>
        </w:tabs>
        <w:spacing w:after="0"/>
        <w:ind w:lef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1)</w:t>
      </w:r>
      <w:r w:rsidR="00E66C64" w:rsidRPr="005C0114">
        <w:rPr>
          <w:rFonts w:ascii="Liberation Serif" w:hAnsi="Liberation Serif"/>
          <w:sz w:val="24"/>
          <w:szCs w:val="24"/>
        </w:rPr>
        <w:t xml:space="preserve"> </w:t>
      </w:r>
      <w:r w:rsidRPr="005C0114">
        <w:rPr>
          <w:rFonts w:ascii="Liberation Serif" w:hAnsi="Liberation Serif"/>
          <w:sz w:val="24"/>
          <w:szCs w:val="24"/>
        </w:rPr>
        <w:t>представление заявок в срок;</w:t>
      </w:r>
    </w:p>
    <w:p w14:paraId="60BA08A4" w14:textId="77777777" w:rsidR="00601F64" w:rsidRPr="005C0114" w:rsidRDefault="00601F64">
      <w:pPr>
        <w:pStyle w:val="a7"/>
        <w:tabs>
          <w:tab w:val="left" w:pos="979"/>
        </w:tabs>
        <w:spacing w:after="0"/>
        <w:ind w:lef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2) оригинальность, отсутствие дублирования с заявками прошлых лет и текущего года по другим номинациям;</w:t>
      </w:r>
    </w:p>
    <w:p w14:paraId="5BEA67D9" w14:textId="77777777" w:rsidR="00886700" w:rsidRPr="005C0114" w:rsidRDefault="00601F64" w:rsidP="004F20E7">
      <w:pPr>
        <w:pStyle w:val="a7"/>
        <w:tabs>
          <w:tab w:val="left" w:pos="1043"/>
        </w:tabs>
        <w:spacing w:after="0"/>
        <w:ind w:left="40"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3</w:t>
      </w:r>
      <w:r w:rsidR="00434C53" w:rsidRPr="005C0114">
        <w:rPr>
          <w:rFonts w:ascii="Liberation Serif" w:hAnsi="Liberation Serif"/>
          <w:sz w:val="24"/>
          <w:szCs w:val="24"/>
        </w:rPr>
        <w:t>)</w:t>
      </w:r>
      <w:r w:rsidR="00375C0D" w:rsidRPr="005C0114">
        <w:rPr>
          <w:rFonts w:ascii="Liberation Serif" w:hAnsi="Liberation Serif"/>
          <w:sz w:val="24"/>
          <w:szCs w:val="24"/>
        </w:rPr>
        <w:t xml:space="preserve"> </w:t>
      </w:r>
      <w:r w:rsidR="004F20E7" w:rsidRPr="005C0114">
        <w:rPr>
          <w:rFonts w:ascii="Liberation Serif" w:hAnsi="Liberation Serif"/>
          <w:sz w:val="24"/>
          <w:szCs w:val="24"/>
        </w:rPr>
        <w:t>указание номинации (номинаций), в которых представлен проект;</w:t>
      </w:r>
    </w:p>
    <w:p w14:paraId="4A9EDBBA" w14:textId="77777777" w:rsidR="00601F64" w:rsidRPr="005C0114" w:rsidRDefault="00601F64" w:rsidP="004F20E7">
      <w:pPr>
        <w:pStyle w:val="a7"/>
        <w:tabs>
          <w:tab w:val="left" w:pos="1043"/>
        </w:tabs>
        <w:spacing w:after="0"/>
        <w:ind w:left="40"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4) общее соответствие представленного</w:t>
      </w:r>
      <w:r w:rsidR="006976E2" w:rsidRPr="005C0114">
        <w:rPr>
          <w:rFonts w:ascii="Liberation Serif" w:hAnsi="Liberation Serif"/>
          <w:sz w:val="24"/>
          <w:szCs w:val="24"/>
        </w:rPr>
        <w:t xml:space="preserve"> проекта основным критериям по указанной (указанным) в заявке номинации (номинациям);</w:t>
      </w:r>
    </w:p>
    <w:p w14:paraId="4B605DFD" w14:textId="3B0BFA4C" w:rsidR="006976E2" w:rsidRPr="005C0114" w:rsidRDefault="006976E2" w:rsidP="004F20E7">
      <w:pPr>
        <w:pStyle w:val="a7"/>
        <w:tabs>
          <w:tab w:val="left" w:pos="1043"/>
        </w:tabs>
        <w:spacing w:after="0"/>
        <w:ind w:left="40"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5) наличие отдельного документа (файла), содержащего описание конкретных предложений по реализации </w:t>
      </w:r>
      <w:r w:rsidR="00F4436A" w:rsidRPr="005C0114">
        <w:rPr>
          <w:rFonts w:ascii="Liberation Serif" w:hAnsi="Liberation Serif"/>
          <w:sz w:val="24"/>
          <w:szCs w:val="24"/>
        </w:rPr>
        <w:t>К</w:t>
      </w:r>
      <w:r w:rsidRPr="005C0114">
        <w:rPr>
          <w:rFonts w:ascii="Liberation Serif" w:hAnsi="Liberation Serif"/>
          <w:sz w:val="24"/>
          <w:szCs w:val="24"/>
        </w:rPr>
        <w:t xml:space="preserve">онкурсного проекта и практическому </w:t>
      </w:r>
      <w:r w:rsidR="0074483B" w:rsidRPr="005C0114">
        <w:rPr>
          <w:rFonts w:ascii="Liberation Serif" w:hAnsi="Liberation Serif"/>
          <w:sz w:val="24"/>
          <w:szCs w:val="24"/>
        </w:rPr>
        <w:t>применению результатов его реализации в рамках процедур бюджетного процесса и реализации полномочий субъектов бюджетного процесса;</w:t>
      </w:r>
    </w:p>
    <w:p w14:paraId="4B029092" w14:textId="41A0D3D5" w:rsidR="004F20E7" w:rsidRPr="005C0114" w:rsidRDefault="00C01CD7" w:rsidP="004F20E7">
      <w:pPr>
        <w:pStyle w:val="a7"/>
        <w:tabs>
          <w:tab w:val="left" w:pos="1043"/>
        </w:tabs>
        <w:spacing w:after="0"/>
        <w:ind w:left="40"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6</w:t>
      </w:r>
      <w:r w:rsidR="004F20E7" w:rsidRPr="005C0114">
        <w:rPr>
          <w:rFonts w:ascii="Liberation Serif" w:hAnsi="Liberation Serif"/>
          <w:sz w:val="24"/>
          <w:szCs w:val="24"/>
        </w:rPr>
        <w:t>) подготовка материалов проекта с использованием стандартного сертифицированного программного обеспечения</w:t>
      </w:r>
      <w:r w:rsidR="00434C53" w:rsidRPr="005C0114">
        <w:rPr>
          <w:rFonts w:ascii="Liberation Serif" w:hAnsi="Liberation Serif"/>
          <w:sz w:val="24"/>
          <w:szCs w:val="24"/>
        </w:rPr>
        <w:t xml:space="preserve"> </w:t>
      </w:r>
      <w:r w:rsidR="0074483B" w:rsidRPr="005C0114">
        <w:rPr>
          <w:rFonts w:ascii="Liberation Serif" w:hAnsi="Liberation Serif"/>
          <w:sz w:val="24"/>
          <w:szCs w:val="24"/>
        </w:rPr>
        <w:t>операционной системы</w:t>
      </w:r>
      <w:r w:rsidR="004F20E7" w:rsidRPr="005C0114">
        <w:rPr>
          <w:rFonts w:ascii="Liberation Serif" w:hAnsi="Liberation Serif"/>
          <w:sz w:val="24"/>
          <w:szCs w:val="24"/>
        </w:rPr>
        <w:t xml:space="preserve"> </w:t>
      </w:r>
      <w:r w:rsidR="004F20E7" w:rsidRPr="005C0114">
        <w:rPr>
          <w:rFonts w:ascii="Liberation Serif" w:hAnsi="Liberation Serif"/>
          <w:sz w:val="24"/>
          <w:szCs w:val="24"/>
          <w:lang w:val="en-US"/>
        </w:rPr>
        <w:t>Windows</w:t>
      </w:r>
      <w:r w:rsidR="004F20E7" w:rsidRPr="005C0114">
        <w:rPr>
          <w:rFonts w:ascii="Liberation Serif" w:hAnsi="Liberation Serif"/>
          <w:sz w:val="24"/>
          <w:szCs w:val="24"/>
        </w:rPr>
        <w:t xml:space="preserve"> и возможность их открытия и</w:t>
      </w:r>
      <w:r w:rsidR="00377F72">
        <w:rPr>
          <w:rFonts w:ascii="Liberation Serif" w:hAnsi="Liberation Serif"/>
          <w:sz w:val="24"/>
          <w:szCs w:val="24"/>
        </w:rPr>
        <w:t xml:space="preserve"> (</w:t>
      </w:r>
      <w:r w:rsidR="004F20E7" w:rsidRPr="005C0114">
        <w:rPr>
          <w:rFonts w:ascii="Liberation Serif" w:hAnsi="Liberation Serif"/>
          <w:sz w:val="24"/>
          <w:szCs w:val="24"/>
        </w:rPr>
        <w:t>или</w:t>
      </w:r>
      <w:r w:rsidR="00377F72">
        <w:rPr>
          <w:rFonts w:ascii="Liberation Serif" w:hAnsi="Liberation Serif"/>
          <w:sz w:val="24"/>
          <w:szCs w:val="24"/>
        </w:rPr>
        <w:t>)</w:t>
      </w:r>
      <w:r w:rsidR="004F20E7" w:rsidRPr="005C0114">
        <w:rPr>
          <w:rFonts w:ascii="Liberation Serif" w:hAnsi="Liberation Serif"/>
          <w:sz w:val="24"/>
          <w:szCs w:val="24"/>
        </w:rPr>
        <w:t xml:space="preserve"> воспроизведения на стационарном </w:t>
      </w:r>
      <w:r w:rsidR="0074483B" w:rsidRPr="005C0114">
        <w:rPr>
          <w:rFonts w:ascii="Liberation Serif" w:hAnsi="Liberation Serif"/>
          <w:sz w:val="24"/>
          <w:szCs w:val="24"/>
        </w:rPr>
        <w:t>персональном компьютере</w:t>
      </w:r>
      <w:r w:rsidR="004F20E7" w:rsidRPr="005C0114">
        <w:rPr>
          <w:rFonts w:ascii="Liberation Serif" w:hAnsi="Liberation Serif"/>
          <w:sz w:val="24"/>
          <w:szCs w:val="24"/>
        </w:rPr>
        <w:t>.</w:t>
      </w:r>
    </w:p>
    <w:p w14:paraId="75A3F5B0" w14:textId="3D4003BA" w:rsidR="00886700" w:rsidRPr="005C0114" w:rsidRDefault="00434C53" w:rsidP="000E788F">
      <w:pPr>
        <w:pStyle w:val="a7"/>
        <w:tabs>
          <w:tab w:val="left" w:pos="1043"/>
        </w:tabs>
        <w:spacing w:after="0"/>
        <w:ind w:left="40"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</w:t>
      </w:r>
      <w:r w:rsidR="005628B3" w:rsidRPr="005C0114">
        <w:rPr>
          <w:rFonts w:ascii="Liberation Serif" w:hAnsi="Liberation Serif"/>
          <w:sz w:val="24"/>
          <w:szCs w:val="24"/>
        </w:rPr>
        <w:t>4</w:t>
      </w:r>
      <w:r w:rsidRPr="005C0114">
        <w:rPr>
          <w:rFonts w:ascii="Liberation Serif" w:hAnsi="Liberation Serif"/>
          <w:sz w:val="24"/>
          <w:szCs w:val="24"/>
        </w:rPr>
        <w:t>.</w:t>
      </w:r>
      <w:r w:rsidR="00E66C64" w:rsidRPr="005C0114">
        <w:rPr>
          <w:rFonts w:ascii="Liberation Serif" w:hAnsi="Liberation Serif"/>
          <w:sz w:val="24"/>
          <w:szCs w:val="24"/>
        </w:rPr>
        <w:t xml:space="preserve"> </w:t>
      </w:r>
      <w:r w:rsidRPr="005C0114">
        <w:rPr>
          <w:rFonts w:ascii="Liberation Serif" w:hAnsi="Liberation Serif"/>
          <w:sz w:val="24"/>
          <w:szCs w:val="24"/>
        </w:rPr>
        <w:t>В течени</w:t>
      </w:r>
      <w:proofErr w:type="gramStart"/>
      <w:r w:rsidRPr="005C0114">
        <w:rPr>
          <w:rFonts w:ascii="Liberation Serif" w:hAnsi="Liberation Serif"/>
          <w:sz w:val="24"/>
          <w:szCs w:val="24"/>
        </w:rPr>
        <w:t>и</w:t>
      </w:r>
      <w:proofErr w:type="gramEnd"/>
      <w:r w:rsidRPr="005C0114">
        <w:rPr>
          <w:rFonts w:ascii="Liberation Serif" w:hAnsi="Liberation Serif"/>
          <w:sz w:val="24"/>
          <w:szCs w:val="24"/>
        </w:rPr>
        <w:t xml:space="preserve"> 3 (трех) рабочих дней со дня окончания приема </w:t>
      </w:r>
      <w:r w:rsidR="00CD1D70" w:rsidRPr="005C0114">
        <w:rPr>
          <w:rFonts w:ascii="Liberation Serif" w:hAnsi="Liberation Serif"/>
          <w:sz w:val="24"/>
          <w:szCs w:val="24"/>
        </w:rPr>
        <w:t xml:space="preserve">заявок для участия в Конкурсе </w:t>
      </w:r>
      <w:r w:rsidRPr="005C0114">
        <w:rPr>
          <w:rFonts w:ascii="Liberation Serif" w:hAnsi="Liberation Serif"/>
          <w:sz w:val="24"/>
          <w:szCs w:val="24"/>
        </w:rPr>
        <w:t>Организатор Конкурса определяет соответствие заявок установленным условиям и формирует перечень участников Конкурса.</w:t>
      </w:r>
    </w:p>
    <w:p w14:paraId="2E155F45" w14:textId="77777777" w:rsidR="00C05207" w:rsidRPr="005C0114" w:rsidRDefault="00434C53" w:rsidP="00C05207">
      <w:pPr>
        <w:pStyle w:val="a7"/>
        <w:spacing w:after="0"/>
        <w:ind w:right="40" w:firstLine="70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Претенденты, которым было отказано в допуске к участию в Конкурсе, уведомляются об этом в срок не позднее 3 (трех) рабочих дней со дня окончания рассмотрения заявок посредством электронной почты.</w:t>
      </w:r>
    </w:p>
    <w:p w14:paraId="04F49723" w14:textId="7CC56C49" w:rsidR="00886700" w:rsidRPr="005C0114" w:rsidRDefault="000E788F" w:rsidP="009A3B55">
      <w:pPr>
        <w:pStyle w:val="a7"/>
        <w:spacing w:after="0"/>
        <w:ind w:right="40" w:firstLine="700"/>
        <w:contextualSpacing/>
        <w:jc w:val="both"/>
        <w:rPr>
          <w:rFonts w:ascii="Liberation Serif" w:hAnsi="Liberation Serif"/>
          <w:sz w:val="24"/>
          <w:szCs w:val="24"/>
        </w:rPr>
      </w:pPr>
      <w:bookmarkStart w:id="6" w:name="bookmark5"/>
      <w:r>
        <w:rPr>
          <w:rFonts w:ascii="Liberation Serif" w:hAnsi="Liberation Serif"/>
          <w:sz w:val="24"/>
          <w:szCs w:val="24"/>
        </w:rPr>
        <w:t>15</w:t>
      </w:r>
      <w:r w:rsidR="00983C96">
        <w:rPr>
          <w:rFonts w:ascii="Liberation Serif" w:hAnsi="Liberation Serif"/>
          <w:sz w:val="24"/>
          <w:szCs w:val="24"/>
        </w:rPr>
        <w:t>.</w:t>
      </w:r>
      <w:r w:rsidR="00CE296F">
        <w:rPr>
          <w:rFonts w:ascii="Liberation Serif" w:hAnsi="Liberation Serif"/>
          <w:sz w:val="24"/>
          <w:szCs w:val="24"/>
        </w:rPr>
        <w:t xml:space="preserve"> </w:t>
      </w:r>
      <w:r w:rsidR="00983C96">
        <w:rPr>
          <w:rFonts w:ascii="Liberation Serif" w:hAnsi="Liberation Serif"/>
          <w:sz w:val="24"/>
          <w:szCs w:val="24"/>
        </w:rPr>
        <w:t>О</w:t>
      </w:r>
      <w:r w:rsidR="00434C53" w:rsidRPr="005C0114">
        <w:rPr>
          <w:rFonts w:ascii="Liberation Serif" w:hAnsi="Liberation Serif"/>
          <w:sz w:val="24"/>
          <w:szCs w:val="24"/>
        </w:rPr>
        <w:t xml:space="preserve">ценка </w:t>
      </w:r>
      <w:r w:rsidR="00A50724" w:rsidRPr="005C0114">
        <w:rPr>
          <w:rFonts w:ascii="Liberation Serif" w:hAnsi="Liberation Serif"/>
          <w:sz w:val="24"/>
          <w:szCs w:val="24"/>
        </w:rPr>
        <w:t xml:space="preserve">конкурсных проектов для определения победителей Конкурса осуществляется </w:t>
      </w:r>
      <w:r w:rsidR="009D6709" w:rsidRPr="005C0114">
        <w:rPr>
          <w:rFonts w:ascii="Liberation Serif" w:hAnsi="Liberation Serif"/>
          <w:sz w:val="24"/>
          <w:szCs w:val="24"/>
        </w:rPr>
        <w:t xml:space="preserve">Конкурсной комиссией </w:t>
      </w:r>
      <w:r w:rsidR="00C05207" w:rsidRPr="005C0114">
        <w:rPr>
          <w:rFonts w:ascii="Liberation Serif" w:hAnsi="Liberation Serif"/>
          <w:sz w:val="24"/>
          <w:szCs w:val="24"/>
        </w:rPr>
        <w:t>по основному и дополнительным критериям по каждой номинации</w:t>
      </w:r>
      <w:r w:rsidR="009A3B55" w:rsidRPr="005C0114">
        <w:rPr>
          <w:rFonts w:ascii="Liberation Serif" w:hAnsi="Liberation Serif"/>
          <w:sz w:val="24"/>
          <w:szCs w:val="24"/>
        </w:rPr>
        <w:t xml:space="preserve"> в соответствии с приложением к настоящему Положению</w:t>
      </w:r>
      <w:r w:rsidR="00A50724" w:rsidRPr="005C0114">
        <w:rPr>
          <w:rFonts w:ascii="Liberation Serif" w:hAnsi="Liberation Serif"/>
          <w:sz w:val="24"/>
          <w:szCs w:val="24"/>
        </w:rPr>
        <w:t>.</w:t>
      </w:r>
      <w:r w:rsidR="00C05207" w:rsidRPr="005C0114">
        <w:rPr>
          <w:rFonts w:ascii="Liberation Serif" w:hAnsi="Liberation Serif"/>
          <w:sz w:val="24"/>
          <w:szCs w:val="24"/>
        </w:rPr>
        <w:t xml:space="preserve"> </w:t>
      </w:r>
    </w:p>
    <w:p w14:paraId="3656CE9D" w14:textId="5D74CF7A" w:rsidR="009F2DDB" w:rsidRPr="005C0114" w:rsidRDefault="00C05207" w:rsidP="009F2DDB">
      <w:pPr>
        <w:pStyle w:val="a7"/>
        <w:tabs>
          <w:tab w:val="left" w:pos="1134"/>
        </w:tabs>
        <w:spacing w:after="0" w:line="252" w:lineRule="auto"/>
        <w:ind w:firstLine="70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</w:t>
      </w:r>
      <w:r w:rsidR="000E788F">
        <w:rPr>
          <w:rFonts w:ascii="Liberation Serif" w:hAnsi="Liberation Serif"/>
          <w:sz w:val="24"/>
          <w:szCs w:val="24"/>
        </w:rPr>
        <w:t>6</w:t>
      </w:r>
      <w:r w:rsidRPr="005C0114">
        <w:rPr>
          <w:rFonts w:ascii="Liberation Serif" w:hAnsi="Liberation Serif"/>
          <w:sz w:val="24"/>
          <w:szCs w:val="24"/>
        </w:rPr>
        <w:t>. Каждый член Конкурсной комиссии оценивает Конкурсный проект на предмет соответствия основному и дополнительным критериям по каждой номинации. Соответствие основному критерию оценивается по 10-ба</w:t>
      </w:r>
      <w:r w:rsidR="00A37D88" w:rsidRPr="005C0114">
        <w:rPr>
          <w:rFonts w:ascii="Liberation Serif" w:hAnsi="Liberation Serif"/>
          <w:sz w:val="24"/>
          <w:szCs w:val="24"/>
        </w:rPr>
        <w:t>льной шкале, дополнительным критериям – по 5</w:t>
      </w:r>
      <w:r w:rsidR="00231559">
        <w:rPr>
          <w:rFonts w:ascii="Liberation Serif" w:hAnsi="Liberation Serif"/>
          <w:sz w:val="24"/>
          <w:szCs w:val="24"/>
        </w:rPr>
        <w:t>-</w:t>
      </w:r>
      <w:r w:rsidR="00A37D88" w:rsidRPr="005C0114">
        <w:rPr>
          <w:rFonts w:ascii="Liberation Serif" w:hAnsi="Liberation Serif"/>
          <w:sz w:val="24"/>
          <w:szCs w:val="24"/>
        </w:rPr>
        <w:t>бальной шкале</w:t>
      </w:r>
      <w:r w:rsidR="009F2DDB" w:rsidRPr="005C0114">
        <w:rPr>
          <w:rFonts w:ascii="Liberation Serif" w:hAnsi="Liberation Serif"/>
          <w:sz w:val="24"/>
          <w:szCs w:val="24"/>
        </w:rPr>
        <w:t xml:space="preserve"> с последующим суммированием.</w:t>
      </w:r>
    </w:p>
    <w:p w14:paraId="3B414004" w14:textId="4AC25C9F" w:rsidR="00A37D88" w:rsidRPr="005C0114" w:rsidRDefault="00636439" w:rsidP="00A50724">
      <w:pPr>
        <w:pStyle w:val="a7"/>
        <w:tabs>
          <w:tab w:val="left" w:pos="1134"/>
        </w:tabs>
        <w:spacing w:after="0" w:line="252" w:lineRule="auto"/>
        <w:ind w:firstLine="70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 </w:t>
      </w:r>
      <w:r w:rsidR="00A37D88" w:rsidRPr="005C0114">
        <w:rPr>
          <w:rFonts w:ascii="Liberation Serif" w:hAnsi="Liberation Serif"/>
          <w:sz w:val="24"/>
          <w:szCs w:val="24"/>
        </w:rPr>
        <w:t>Сводная оценка конкурсны</w:t>
      </w:r>
      <w:r w:rsidRPr="005C0114">
        <w:rPr>
          <w:rFonts w:ascii="Liberation Serif" w:hAnsi="Liberation Serif"/>
          <w:sz w:val="24"/>
          <w:szCs w:val="24"/>
        </w:rPr>
        <w:t>х проектов участников К</w:t>
      </w:r>
      <w:r w:rsidR="00A37D88" w:rsidRPr="005C0114">
        <w:rPr>
          <w:rFonts w:ascii="Liberation Serif" w:hAnsi="Liberation Serif"/>
          <w:sz w:val="24"/>
          <w:szCs w:val="24"/>
        </w:rPr>
        <w:t>онкурса формируется посредством суммирования</w:t>
      </w:r>
      <w:r w:rsidR="00C71D9B">
        <w:rPr>
          <w:rFonts w:ascii="Liberation Serif" w:hAnsi="Liberation Serif"/>
          <w:sz w:val="24"/>
          <w:szCs w:val="24"/>
        </w:rPr>
        <w:t xml:space="preserve"> оценок</w:t>
      </w:r>
      <w:r w:rsidR="00A37D88" w:rsidRPr="005C0114">
        <w:rPr>
          <w:rFonts w:ascii="Liberation Serif" w:hAnsi="Liberation Serif"/>
          <w:sz w:val="24"/>
          <w:szCs w:val="24"/>
        </w:rPr>
        <w:t xml:space="preserve"> всех членов </w:t>
      </w:r>
      <w:r w:rsidRPr="005C0114">
        <w:rPr>
          <w:rFonts w:ascii="Liberation Serif" w:hAnsi="Liberation Serif"/>
          <w:sz w:val="24"/>
          <w:szCs w:val="24"/>
        </w:rPr>
        <w:t>К</w:t>
      </w:r>
      <w:r w:rsidR="00A37D88" w:rsidRPr="005C0114">
        <w:rPr>
          <w:rFonts w:ascii="Liberation Serif" w:hAnsi="Liberation Serif"/>
          <w:sz w:val="24"/>
          <w:szCs w:val="24"/>
        </w:rPr>
        <w:t>онкурсной комиссии.</w:t>
      </w:r>
    </w:p>
    <w:p w14:paraId="5141B145" w14:textId="23AFCF4B" w:rsidR="00AE5310" w:rsidRDefault="00A37D88" w:rsidP="00A50724">
      <w:pPr>
        <w:pStyle w:val="a7"/>
        <w:tabs>
          <w:tab w:val="left" w:pos="1134"/>
        </w:tabs>
        <w:spacing w:after="0" w:line="252" w:lineRule="auto"/>
        <w:ind w:firstLine="70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</w:t>
      </w:r>
      <w:r w:rsidR="000E788F">
        <w:rPr>
          <w:rFonts w:ascii="Liberation Serif" w:hAnsi="Liberation Serif"/>
          <w:sz w:val="24"/>
          <w:szCs w:val="24"/>
        </w:rPr>
        <w:t>7</w:t>
      </w:r>
      <w:r w:rsidRPr="005C0114">
        <w:rPr>
          <w:rFonts w:ascii="Liberation Serif" w:hAnsi="Liberation Serif"/>
          <w:sz w:val="24"/>
          <w:szCs w:val="24"/>
        </w:rPr>
        <w:t xml:space="preserve">. </w:t>
      </w:r>
      <w:r w:rsidR="00AE5310" w:rsidRPr="005C0114">
        <w:rPr>
          <w:rFonts w:ascii="Liberation Serif" w:hAnsi="Liberation Serif"/>
          <w:sz w:val="24"/>
          <w:szCs w:val="24"/>
        </w:rPr>
        <w:t xml:space="preserve">На основании Положения Конкурсная комиссия </w:t>
      </w:r>
      <w:r w:rsidR="009D6709" w:rsidRPr="005C0114">
        <w:rPr>
          <w:rFonts w:ascii="Liberation Serif" w:hAnsi="Liberation Serif"/>
          <w:sz w:val="24"/>
          <w:szCs w:val="24"/>
        </w:rPr>
        <w:t>определяет победителя (победителей) среди претендентов, а также утверждает протокол о победителях Конкурса.</w:t>
      </w:r>
    </w:p>
    <w:p w14:paraId="603A7968" w14:textId="77777777" w:rsidR="00B214F0" w:rsidRPr="005C0114" w:rsidRDefault="00B214F0" w:rsidP="000A25A9">
      <w:pPr>
        <w:pStyle w:val="a7"/>
        <w:tabs>
          <w:tab w:val="left" w:pos="1134"/>
        </w:tabs>
        <w:spacing w:after="0" w:line="252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случае отсутствия члена комиссии по объективным причинам, в определении победителя принимает участие иной уполномоченный специалист.</w:t>
      </w:r>
    </w:p>
    <w:p w14:paraId="3E5086B7" w14:textId="6A6E3951" w:rsidR="0048472B" w:rsidRPr="005C0114" w:rsidRDefault="0048472B" w:rsidP="000A25A9">
      <w:pPr>
        <w:pStyle w:val="a7"/>
        <w:tabs>
          <w:tab w:val="left" w:pos="1090"/>
        </w:tabs>
        <w:spacing w:after="0" w:line="252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</w:t>
      </w:r>
      <w:r w:rsidR="000E788F">
        <w:rPr>
          <w:rFonts w:ascii="Liberation Serif" w:hAnsi="Liberation Serif"/>
          <w:sz w:val="24"/>
          <w:szCs w:val="24"/>
        </w:rPr>
        <w:t>8</w:t>
      </w:r>
      <w:r w:rsidRPr="005C0114">
        <w:rPr>
          <w:rFonts w:ascii="Liberation Serif" w:hAnsi="Liberation Serif"/>
          <w:sz w:val="24"/>
          <w:szCs w:val="24"/>
        </w:rPr>
        <w:t xml:space="preserve">. По результатам Конкурса победители награждаются Благодарственными письмами Главы </w:t>
      </w:r>
      <w:r w:rsidR="004B5159">
        <w:rPr>
          <w:rFonts w:ascii="Liberation Serif" w:hAnsi="Liberation Serif"/>
          <w:sz w:val="24"/>
          <w:szCs w:val="24"/>
        </w:rPr>
        <w:t>муниципально</w:t>
      </w:r>
      <w:r w:rsidRPr="005C0114">
        <w:rPr>
          <w:rFonts w:ascii="Liberation Serif" w:hAnsi="Liberation Serif"/>
          <w:sz w:val="24"/>
          <w:szCs w:val="24"/>
        </w:rPr>
        <w:t xml:space="preserve">го округа Первоуральск. </w:t>
      </w:r>
    </w:p>
    <w:p w14:paraId="324CDE97" w14:textId="22F94E1D" w:rsidR="007A7C3E" w:rsidRPr="0060153B" w:rsidRDefault="007A7C3E" w:rsidP="000A25A9">
      <w:pPr>
        <w:pStyle w:val="a7"/>
        <w:tabs>
          <w:tab w:val="left" w:pos="1090"/>
        </w:tabs>
        <w:spacing w:after="0" w:line="252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Информация о победителях Конкурса размещается на официальном сайте </w:t>
      </w:r>
      <w:r w:rsidR="004B5159">
        <w:rPr>
          <w:rFonts w:ascii="Liberation Serif" w:hAnsi="Liberation Serif"/>
          <w:sz w:val="24"/>
          <w:szCs w:val="24"/>
        </w:rPr>
        <w:t>муниципальн</w:t>
      </w:r>
      <w:r w:rsidRPr="005C0114">
        <w:rPr>
          <w:rFonts w:ascii="Liberation Serif" w:hAnsi="Liberation Serif"/>
          <w:sz w:val="24"/>
          <w:szCs w:val="24"/>
        </w:rPr>
        <w:t xml:space="preserve">ого округа </w:t>
      </w:r>
      <w:r w:rsidRPr="0060153B">
        <w:rPr>
          <w:rFonts w:ascii="Liberation Serif" w:hAnsi="Liberation Serif"/>
          <w:sz w:val="24"/>
          <w:szCs w:val="24"/>
        </w:rPr>
        <w:t xml:space="preserve">Первоуральск </w:t>
      </w:r>
      <w:r w:rsidR="0060153B" w:rsidRPr="0060153B">
        <w:rPr>
          <w:rFonts w:ascii="Liberation Serif" w:hAnsi="Liberation Serif"/>
          <w:sz w:val="24"/>
          <w:szCs w:val="24"/>
        </w:rPr>
        <w:t>(</w:t>
      </w:r>
      <w:r w:rsidR="0060153B">
        <w:rPr>
          <w:rFonts w:ascii="Liberation Serif" w:hAnsi="Liberation Serif"/>
          <w:sz w:val="24"/>
          <w:szCs w:val="24"/>
          <w:lang w:val="en-US"/>
        </w:rPr>
        <w:t>www</w:t>
      </w:r>
      <w:r w:rsidR="0060153B" w:rsidRPr="0060153B">
        <w:rPr>
          <w:rFonts w:ascii="Liberation Serif" w:hAnsi="Liberation Serif"/>
          <w:sz w:val="24"/>
          <w:szCs w:val="24"/>
        </w:rPr>
        <w:t>.</w:t>
      </w:r>
      <w:proofErr w:type="spellStart"/>
      <w:r w:rsidR="0060153B">
        <w:rPr>
          <w:rFonts w:ascii="Liberation Serif" w:hAnsi="Liberation Serif"/>
          <w:sz w:val="24"/>
          <w:szCs w:val="24"/>
          <w:lang w:val="en-US"/>
        </w:rPr>
        <w:t>prvadm</w:t>
      </w:r>
      <w:proofErr w:type="spellEnd"/>
      <w:r w:rsidR="0060153B" w:rsidRPr="0060153B">
        <w:rPr>
          <w:rFonts w:ascii="Liberation Serif" w:hAnsi="Liberation Serif"/>
          <w:sz w:val="24"/>
          <w:szCs w:val="24"/>
        </w:rPr>
        <w:t>.</w:t>
      </w:r>
      <w:proofErr w:type="spellStart"/>
      <w:r w:rsidR="0060153B">
        <w:rPr>
          <w:rFonts w:ascii="Liberation Serif" w:hAnsi="Liberation Serif"/>
          <w:sz w:val="24"/>
          <w:szCs w:val="24"/>
          <w:lang w:val="en-US"/>
        </w:rPr>
        <w:t>ru</w:t>
      </w:r>
      <w:proofErr w:type="spellEnd"/>
      <w:r w:rsidR="0060153B" w:rsidRPr="0060153B">
        <w:rPr>
          <w:rFonts w:ascii="Liberation Serif" w:hAnsi="Liberation Serif"/>
          <w:sz w:val="24"/>
          <w:szCs w:val="24"/>
        </w:rPr>
        <w:t>).</w:t>
      </w:r>
    </w:p>
    <w:p w14:paraId="4A0424F7" w14:textId="4255DDD4" w:rsidR="00886700" w:rsidRPr="005F1657" w:rsidRDefault="00434C53">
      <w:pPr>
        <w:pStyle w:val="a7"/>
        <w:tabs>
          <w:tab w:val="left" w:pos="540"/>
          <w:tab w:val="left" w:pos="720"/>
        </w:tabs>
        <w:spacing w:after="0"/>
        <w:ind w:left="20" w:right="40" w:firstLine="160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        </w:t>
      </w:r>
      <w:r w:rsidR="00A50724" w:rsidRPr="005C0114">
        <w:rPr>
          <w:rFonts w:ascii="Liberation Serif" w:hAnsi="Liberation Serif"/>
          <w:sz w:val="24"/>
          <w:szCs w:val="24"/>
        </w:rPr>
        <w:t xml:space="preserve"> </w:t>
      </w:r>
      <w:r w:rsidR="000E788F">
        <w:rPr>
          <w:rFonts w:ascii="Liberation Serif" w:hAnsi="Liberation Serif"/>
          <w:sz w:val="24"/>
          <w:szCs w:val="24"/>
        </w:rPr>
        <w:t>19</w:t>
      </w:r>
      <w:r w:rsidRPr="005C0114">
        <w:rPr>
          <w:rFonts w:ascii="Liberation Serif" w:hAnsi="Liberation Serif"/>
          <w:sz w:val="24"/>
          <w:szCs w:val="24"/>
        </w:rPr>
        <w:t>.</w:t>
      </w:r>
      <w:r w:rsidR="00A50724" w:rsidRPr="005C0114">
        <w:rPr>
          <w:rFonts w:ascii="Liberation Serif" w:hAnsi="Liberation Serif"/>
          <w:sz w:val="24"/>
          <w:szCs w:val="24"/>
        </w:rPr>
        <w:t xml:space="preserve"> </w:t>
      </w:r>
      <w:r w:rsidRPr="005C0114">
        <w:rPr>
          <w:rFonts w:ascii="Liberation Serif" w:hAnsi="Liberation Serif"/>
          <w:sz w:val="24"/>
          <w:szCs w:val="24"/>
        </w:rPr>
        <w:t>Конкурсные проекты, победившие в Конкурсе, направляются в Министерство финансов Свердловской области для участия в областном конкурсе</w:t>
      </w:r>
      <w:r w:rsidR="000E788F">
        <w:rPr>
          <w:rFonts w:ascii="Liberation Serif" w:hAnsi="Liberation Serif"/>
          <w:sz w:val="24"/>
          <w:szCs w:val="24"/>
        </w:rPr>
        <w:t>.</w:t>
      </w:r>
    </w:p>
    <w:p w14:paraId="1C0AF6F8" w14:textId="77777777" w:rsidR="00886700" w:rsidRPr="005C0114" w:rsidRDefault="00886700">
      <w:pPr>
        <w:pStyle w:val="a7"/>
        <w:tabs>
          <w:tab w:val="left" w:pos="1201"/>
        </w:tabs>
        <w:spacing w:after="0" w:line="252" w:lineRule="auto"/>
        <w:ind w:firstLine="700"/>
        <w:contextualSpacing/>
        <w:jc w:val="both"/>
        <w:rPr>
          <w:rFonts w:ascii="Liberation Serif" w:hAnsi="Liberation Serif"/>
          <w:sz w:val="24"/>
          <w:szCs w:val="24"/>
        </w:rPr>
      </w:pPr>
    </w:p>
    <w:p w14:paraId="6BB13666" w14:textId="77777777" w:rsidR="00886700" w:rsidRPr="005C0114" w:rsidRDefault="00434C53">
      <w:pPr>
        <w:pStyle w:val="13"/>
        <w:keepNext/>
        <w:keepLines/>
        <w:shd w:val="clear" w:color="auto" w:fill="auto"/>
        <w:spacing w:before="0" w:after="0" w:line="252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IV. Распространение информации</w:t>
      </w:r>
      <w:bookmarkEnd w:id="6"/>
    </w:p>
    <w:p w14:paraId="0880CAA3" w14:textId="77777777" w:rsidR="00886700" w:rsidRPr="005C0114" w:rsidRDefault="00886700">
      <w:pPr>
        <w:pStyle w:val="13"/>
        <w:keepNext/>
        <w:keepLines/>
        <w:shd w:val="clear" w:color="auto" w:fill="auto"/>
        <w:spacing w:before="0" w:after="0" w:line="252" w:lineRule="auto"/>
        <w:contextualSpacing/>
        <w:rPr>
          <w:rFonts w:ascii="Liberation Serif" w:hAnsi="Liberation Serif"/>
          <w:sz w:val="24"/>
          <w:szCs w:val="24"/>
        </w:rPr>
      </w:pPr>
    </w:p>
    <w:p w14:paraId="4FEA9220" w14:textId="75877872" w:rsidR="00886700" w:rsidRPr="005C0114" w:rsidRDefault="005628B3" w:rsidP="000A25A9">
      <w:pPr>
        <w:pStyle w:val="a7"/>
        <w:tabs>
          <w:tab w:val="left" w:pos="1090"/>
        </w:tabs>
        <w:spacing w:after="0" w:line="252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2</w:t>
      </w:r>
      <w:r w:rsidR="000E788F">
        <w:rPr>
          <w:rFonts w:ascii="Liberation Serif" w:hAnsi="Liberation Serif"/>
          <w:sz w:val="24"/>
          <w:szCs w:val="24"/>
        </w:rPr>
        <w:t>0</w:t>
      </w:r>
      <w:r w:rsidR="00434C53" w:rsidRPr="005C0114">
        <w:rPr>
          <w:rFonts w:ascii="Liberation Serif" w:hAnsi="Liberation Serif"/>
          <w:sz w:val="24"/>
          <w:szCs w:val="24"/>
        </w:rPr>
        <w:t>. Информация о Конкурсе, в том числе о победителях и участниках, размещается на официальном сайте Организатора Конкурса.</w:t>
      </w:r>
    </w:p>
    <w:p w14:paraId="74F4B754" w14:textId="3C22FACE" w:rsidR="00886700" w:rsidRPr="005C0114" w:rsidRDefault="005628B3" w:rsidP="000A25A9">
      <w:pPr>
        <w:pStyle w:val="a7"/>
        <w:tabs>
          <w:tab w:val="left" w:pos="1086"/>
        </w:tabs>
        <w:spacing w:after="0" w:line="252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2</w:t>
      </w:r>
      <w:r w:rsidR="000E788F">
        <w:rPr>
          <w:rFonts w:ascii="Liberation Serif" w:hAnsi="Liberation Serif"/>
          <w:sz w:val="24"/>
          <w:szCs w:val="24"/>
        </w:rPr>
        <w:t>1</w:t>
      </w:r>
      <w:r w:rsidR="00434C53" w:rsidRPr="005C0114">
        <w:rPr>
          <w:rFonts w:ascii="Liberation Serif" w:hAnsi="Liberation Serif"/>
          <w:sz w:val="24"/>
          <w:szCs w:val="24"/>
        </w:rPr>
        <w:t>. Победители и участники Конкурса вправе размещать информацию об участии и победе в рекламно-информационных материалах и на официальных сайтах.</w:t>
      </w:r>
    </w:p>
    <w:p w14:paraId="6B2A0C52" w14:textId="0724833D" w:rsidR="00886700" w:rsidRPr="005C0114" w:rsidRDefault="00434C53" w:rsidP="000A25A9">
      <w:pPr>
        <w:pStyle w:val="a7"/>
        <w:tabs>
          <w:tab w:val="left" w:pos="1095"/>
        </w:tabs>
        <w:spacing w:after="0" w:line="252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2</w:t>
      </w:r>
      <w:r w:rsidR="000E788F">
        <w:rPr>
          <w:rFonts w:ascii="Liberation Serif" w:hAnsi="Liberation Serif"/>
          <w:sz w:val="24"/>
          <w:szCs w:val="24"/>
        </w:rPr>
        <w:t>2</w:t>
      </w:r>
      <w:r w:rsidRPr="005C0114">
        <w:rPr>
          <w:rFonts w:ascii="Liberation Serif" w:hAnsi="Liberation Serif"/>
          <w:sz w:val="24"/>
          <w:szCs w:val="24"/>
        </w:rPr>
        <w:t xml:space="preserve">. Организатор Конкурса вправе осуществлять выпуск информационно- рекламных изданий и публикацию материалов в </w:t>
      </w:r>
      <w:r w:rsidR="00E45EE1">
        <w:rPr>
          <w:rFonts w:ascii="Liberation Serif" w:hAnsi="Liberation Serif"/>
          <w:sz w:val="24"/>
          <w:szCs w:val="24"/>
        </w:rPr>
        <w:t>средствах массовой информации</w:t>
      </w:r>
      <w:r w:rsidRPr="005C0114">
        <w:rPr>
          <w:rFonts w:ascii="Liberation Serif" w:hAnsi="Liberation Serif"/>
          <w:sz w:val="24"/>
          <w:szCs w:val="24"/>
        </w:rPr>
        <w:t xml:space="preserve"> о содержании, участниках и победителях Конкурса, в том числе в целях распространения данных материалов на конференциях, семинарах, круглых столах и других мероприятиях.</w:t>
      </w:r>
    </w:p>
    <w:p w14:paraId="47279AE7" w14:textId="77777777" w:rsidR="00886700" w:rsidRPr="005C0114" w:rsidRDefault="00886700">
      <w:pPr>
        <w:pStyle w:val="a7"/>
        <w:tabs>
          <w:tab w:val="left" w:pos="1090"/>
        </w:tabs>
        <w:spacing w:after="0" w:line="252" w:lineRule="auto"/>
        <w:contextualSpacing/>
        <w:jc w:val="both"/>
        <w:rPr>
          <w:rFonts w:ascii="Liberation Serif" w:hAnsi="Liberation Serif"/>
          <w:sz w:val="24"/>
          <w:szCs w:val="24"/>
        </w:rPr>
      </w:pPr>
    </w:p>
    <w:p w14:paraId="556E6629" w14:textId="08BF0F74" w:rsidR="00886700" w:rsidRPr="005C0114" w:rsidRDefault="00434C53">
      <w:pPr>
        <w:pStyle w:val="13"/>
        <w:keepNext/>
        <w:keepLines/>
        <w:shd w:val="clear" w:color="auto" w:fill="auto"/>
        <w:spacing w:before="0" w:after="0" w:line="252" w:lineRule="auto"/>
        <w:contextualSpacing/>
        <w:jc w:val="center"/>
        <w:rPr>
          <w:rFonts w:ascii="Liberation Serif" w:hAnsi="Liberation Serif"/>
          <w:sz w:val="24"/>
          <w:szCs w:val="24"/>
        </w:rPr>
      </w:pPr>
      <w:bookmarkStart w:id="7" w:name="bookmark7"/>
      <w:r w:rsidRPr="005C0114">
        <w:rPr>
          <w:rFonts w:ascii="Liberation Serif" w:hAnsi="Liberation Serif"/>
          <w:sz w:val="24"/>
          <w:szCs w:val="24"/>
        </w:rPr>
        <w:t>V. Иные положения</w:t>
      </w:r>
      <w:bookmarkEnd w:id="7"/>
    </w:p>
    <w:p w14:paraId="07520F5C" w14:textId="77777777" w:rsidR="00886700" w:rsidRPr="005C0114" w:rsidRDefault="00886700">
      <w:pPr>
        <w:pStyle w:val="13"/>
        <w:keepNext/>
        <w:keepLines/>
        <w:shd w:val="clear" w:color="auto" w:fill="auto"/>
        <w:spacing w:before="0" w:after="0" w:line="252" w:lineRule="auto"/>
        <w:contextualSpacing/>
        <w:rPr>
          <w:rFonts w:ascii="Liberation Serif" w:hAnsi="Liberation Serif"/>
          <w:sz w:val="24"/>
          <w:szCs w:val="24"/>
        </w:rPr>
      </w:pPr>
    </w:p>
    <w:p w14:paraId="7223F571" w14:textId="7EC784B8" w:rsidR="00886700" w:rsidRPr="005C0114" w:rsidRDefault="00434C53" w:rsidP="000A25A9">
      <w:pPr>
        <w:pStyle w:val="a7"/>
        <w:tabs>
          <w:tab w:val="left" w:pos="1105"/>
        </w:tabs>
        <w:spacing w:after="0" w:line="252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2</w:t>
      </w:r>
      <w:r w:rsidR="000E788F">
        <w:rPr>
          <w:rFonts w:ascii="Liberation Serif" w:hAnsi="Liberation Serif"/>
          <w:sz w:val="24"/>
          <w:szCs w:val="24"/>
        </w:rPr>
        <w:t>3</w:t>
      </w:r>
      <w:r w:rsidRPr="005C0114">
        <w:rPr>
          <w:rFonts w:ascii="Liberation Serif" w:hAnsi="Liberation Serif"/>
          <w:sz w:val="24"/>
          <w:szCs w:val="24"/>
        </w:rPr>
        <w:t>. Представление заявок на участие в Конкурсе является согласием участника Конкурса на публикацию его Конкурсного проекта, воспроизведение Конкурсного проекта в любой форме, его распространение, публичный показ, а также размещение его на официальном сайте Организатора Конкурса</w:t>
      </w:r>
      <w:r w:rsidR="00002DE1" w:rsidRPr="005C0114">
        <w:rPr>
          <w:rFonts w:ascii="Liberation Serif" w:hAnsi="Liberation Serif"/>
          <w:sz w:val="24"/>
          <w:szCs w:val="24"/>
        </w:rPr>
        <w:t xml:space="preserve"> и в информационно-</w:t>
      </w:r>
      <w:r w:rsidR="003120E1">
        <w:rPr>
          <w:rFonts w:ascii="Liberation Serif" w:hAnsi="Liberation Serif"/>
          <w:sz w:val="24"/>
          <w:szCs w:val="24"/>
        </w:rPr>
        <w:t>теле</w:t>
      </w:r>
      <w:r w:rsidR="00002DE1" w:rsidRPr="005C0114">
        <w:rPr>
          <w:rFonts w:ascii="Liberation Serif" w:hAnsi="Liberation Serif"/>
          <w:sz w:val="24"/>
          <w:szCs w:val="24"/>
        </w:rPr>
        <w:t>коммуникационной сети «Интернет»</w:t>
      </w:r>
      <w:r w:rsidRPr="005C0114">
        <w:rPr>
          <w:rFonts w:ascii="Liberation Serif" w:hAnsi="Liberation Serif"/>
          <w:sz w:val="24"/>
          <w:szCs w:val="24"/>
        </w:rPr>
        <w:t>.</w:t>
      </w:r>
    </w:p>
    <w:p w14:paraId="688BD2A7" w14:textId="4F31E647" w:rsidR="00886700" w:rsidRPr="005C0114" w:rsidRDefault="00434C53" w:rsidP="000A25A9">
      <w:pPr>
        <w:pStyle w:val="a7"/>
        <w:tabs>
          <w:tab w:val="left" w:pos="1105"/>
        </w:tabs>
        <w:spacing w:after="0" w:line="252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2</w:t>
      </w:r>
      <w:r w:rsidR="000E788F">
        <w:rPr>
          <w:rFonts w:ascii="Liberation Serif" w:hAnsi="Liberation Serif"/>
          <w:sz w:val="24"/>
          <w:szCs w:val="24"/>
        </w:rPr>
        <w:t>4</w:t>
      </w:r>
      <w:r w:rsidRPr="005C0114">
        <w:rPr>
          <w:rFonts w:ascii="Liberation Serif" w:hAnsi="Liberation Serif"/>
          <w:sz w:val="24"/>
          <w:szCs w:val="24"/>
        </w:rPr>
        <w:t xml:space="preserve">. Предоставление участником Конкурса Организатору Конкурса права на публикацию его Конкурсного проекта, воспроизведение Конкурсного проекта в любой форме, его распространение, публичный показ и его размещение на официальном сайте Организатора Конкурса </w:t>
      </w:r>
      <w:r w:rsidR="00002DE1" w:rsidRPr="005C0114">
        <w:rPr>
          <w:rFonts w:ascii="Liberation Serif" w:hAnsi="Liberation Serif"/>
          <w:sz w:val="24"/>
          <w:szCs w:val="24"/>
        </w:rPr>
        <w:t>и в информационно-</w:t>
      </w:r>
      <w:r w:rsidR="003120E1">
        <w:rPr>
          <w:rFonts w:ascii="Liberation Serif" w:hAnsi="Liberation Serif"/>
          <w:sz w:val="24"/>
          <w:szCs w:val="24"/>
        </w:rPr>
        <w:t>теле</w:t>
      </w:r>
      <w:r w:rsidR="00002DE1" w:rsidRPr="005C0114">
        <w:rPr>
          <w:rFonts w:ascii="Liberation Serif" w:hAnsi="Liberation Serif"/>
          <w:sz w:val="24"/>
          <w:szCs w:val="24"/>
        </w:rPr>
        <w:t xml:space="preserve">коммуникационной сети «Интернет» </w:t>
      </w:r>
      <w:r w:rsidRPr="005C0114">
        <w:rPr>
          <w:rFonts w:ascii="Liberation Serif" w:hAnsi="Liberation Serif"/>
          <w:sz w:val="24"/>
          <w:szCs w:val="24"/>
        </w:rPr>
        <w:t>является безвозмездным.</w:t>
      </w:r>
    </w:p>
    <w:p w14:paraId="571D525E" w14:textId="113694FF" w:rsidR="00886700" w:rsidRPr="005C0114" w:rsidRDefault="00434C53" w:rsidP="000A25A9">
      <w:pPr>
        <w:pStyle w:val="a7"/>
        <w:tabs>
          <w:tab w:val="left" w:pos="1254"/>
        </w:tabs>
        <w:spacing w:after="0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2</w:t>
      </w:r>
      <w:r w:rsidR="000E788F">
        <w:rPr>
          <w:rFonts w:ascii="Liberation Serif" w:hAnsi="Liberation Serif"/>
          <w:sz w:val="24"/>
          <w:szCs w:val="24"/>
        </w:rPr>
        <w:t>5</w:t>
      </w:r>
      <w:r w:rsidRPr="005C0114">
        <w:rPr>
          <w:rFonts w:ascii="Liberation Serif" w:hAnsi="Liberation Serif"/>
          <w:sz w:val="24"/>
          <w:szCs w:val="24"/>
        </w:rPr>
        <w:t>. Конкурсные проекты не должны нарушать права собственности, авторские, смежные, личные и иные права третьих лиц, а также наносить ущерб их чести, достоинству, деловой репутации. До тех пор, пока не установлено иное, все авторские права на Конкурсные проекты принадлежат представившему их участнику Конкурса. В случае если будет установлено, что в составе Конкурсного проекта содержатся материалы, правообладателем которых участник Конкурса не является, эти материалы будут немедленно изъяты из свободного доступа по первому требованию законного правообладателя.</w:t>
      </w:r>
    </w:p>
    <w:p w14:paraId="1AEDCA1A" w14:textId="482DABE7" w:rsidR="00886700" w:rsidRPr="005C0114" w:rsidRDefault="00E1595F" w:rsidP="000A25A9">
      <w:pPr>
        <w:pStyle w:val="a7"/>
        <w:tabs>
          <w:tab w:val="left" w:pos="978"/>
        </w:tabs>
        <w:spacing w:after="0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2</w:t>
      </w:r>
      <w:r w:rsidR="000E788F">
        <w:rPr>
          <w:rFonts w:ascii="Liberation Serif" w:hAnsi="Liberation Serif"/>
          <w:sz w:val="24"/>
          <w:szCs w:val="24"/>
        </w:rPr>
        <w:t>6</w:t>
      </w:r>
      <w:r w:rsidR="00434C53" w:rsidRPr="005C0114">
        <w:rPr>
          <w:rFonts w:ascii="Liberation Serif" w:hAnsi="Liberation Serif"/>
          <w:sz w:val="24"/>
          <w:szCs w:val="24"/>
        </w:rPr>
        <w:t>. Представленные Конкурсные проекты участникам Конкурса не возвращаются.</w:t>
      </w:r>
    </w:p>
    <w:p w14:paraId="2F6EF4C7" w14:textId="77777777" w:rsidR="00147C50" w:rsidRPr="005C0114" w:rsidRDefault="00147C50">
      <w:pPr>
        <w:pStyle w:val="a7"/>
        <w:tabs>
          <w:tab w:val="left" w:pos="978"/>
        </w:tabs>
        <w:spacing w:after="0" w:line="252" w:lineRule="auto"/>
        <w:ind w:firstLine="700"/>
        <w:contextualSpacing/>
        <w:jc w:val="both"/>
        <w:rPr>
          <w:rFonts w:ascii="Liberation Serif" w:hAnsi="Liberation Serif"/>
          <w:sz w:val="24"/>
          <w:szCs w:val="24"/>
        </w:rPr>
      </w:pPr>
    </w:p>
    <w:p w14:paraId="4EB14C03" w14:textId="77777777" w:rsidR="00147C50" w:rsidRPr="005C0114" w:rsidRDefault="00147C50">
      <w:pPr>
        <w:pStyle w:val="a7"/>
        <w:tabs>
          <w:tab w:val="left" w:pos="978"/>
        </w:tabs>
        <w:spacing w:after="0" w:line="252" w:lineRule="auto"/>
        <w:ind w:firstLine="700"/>
        <w:contextualSpacing/>
        <w:jc w:val="both"/>
        <w:rPr>
          <w:rFonts w:ascii="Liberation Serif" w:hAnsi="Liberation Serif"/>
          <w:sz w:val="24"/>
          <w:szCs w:val="24"/>
        </w:rPr>
      </w:pPr>
    </w:p>
    <w:p w14:paraId="02BDE124" w14:textId="77777777" w:rsidR="00147C50" w:rsidRPr="005C0114" w:rsidRDefault="00147C50">
      <w:pPr>
        <w:pStyle w:val="a7"/>
        <w:tabs>
          <w:tab w:val="left" w:pos="978"/>
        </w:tabs>
        <w:spacing w:after="0" w:line="252" w:lineRule="auto"/>
        <w:ind w:firstLine="700"/>
        <w:contextualSpacing/>
        <w:jc w:val="both"/>
        <w:rPr>
          <w:rFonts w:ascii="Liberation Serif" w:hAnsi="Liberation Serif"/>
          <w:sz w:val="24"/>
          <w:szCs w:val="24"/>
        </w:rPr>
      </w:pPr>
    </w:p>
    <w:p w14:paraId="4972D195" w14:textId="77777777" w:rsidR="00147C50" w:rsidRPr="005C0114" w:rsidRDefault="00147C50">
      <w:pPr>
        <w:pStyle w:val="a7"/>
        <w:tabs>
          <w:tab w:val="left" w:pos="978"/>
        </w:tabs>
        <w:spacing w:after="0" w:line="252" w:lineRule="auto"/>
        <w:ind w:firstLine="700"/>
        <w:contextualSpacing/>
        <w:jc w:val="both"/>
        <w:rPr>
          <w:rFonts w:ascii="Liberation Serif" w:hAnsi="Liberation Serif"/>
          <w:sz w:val="24"/>
          <w:szCs w:val="24"/>
        </w:rPr>
      </w:pPr>
    </w:p>
    <w:p w14:paraId="54DF211D" w14:textId="77777777" w:rsidR="00147C50" w:rsidRPr="005C0114" w:rsidRDefault="00147C50">
      <w:pPr>
        <w:pStyle w:val="a7"/>
        <w:tabs>
          <w:tab w:val="left" w:pos="978"/>
        </w:tabs>
        <w:spacing w:after="0" w:line="252" w:lineRule="auto"/>
        <w:ind w:firstLine="700"/>
        <w:contextualSpacing/>
        <w:jc w:val="both"/>
        <w:rPr>
          <w:rFonts w:ascii="Liberation Serif" w:hAnsi="Liberation Serif"/>
          <w:sz w:val="24"/>
          <w:szCs w:val="24"/>
        </w:rPr>
      </w:pPr>
    </w:p>
    <w:p w14:paraId="0F063A2B" w14:textId="77777777" w:rsidR="00147C50" w:rsidRPr="005C0114" w:rsidRDefault="00147C50">
      <w:pPr>
        <w:pStyle w:val="a7"/>
        <w:tabs>
          <w:tab w:val="left" w:pos="978"/>
        </w:tabs>
        <w:spacing w:after="0" w:line="252" w:lineRule="auto"/>
        <w:ind w:firstLine="700"/>
        <w:contextualSpacing/>
        <w:jc w:val="both"/>
        <w:rPr>
          <w:rFonts w:ascii="Liberation Serif" w:hAnsi="Liberation Serif"/>
          <w:sz w:val="24"/>
          <w:szCs w:val="24"/>
        </w:rPr>
      </w:pPr>
    </w:p>
    <w:p w14:paraId="21ADC731" w14:textId="77777777" w:rsidR="00052CC0" w:rsidRDefault="00052CC0" w:rsidP="00434C53">
      <w:pPr>
        <w:ind w:left="4860"/>
        <w:jc w:val="both"/>
        <w:rPr>
          <w:rFonts w:ascii="Liberation Serif" w:hAnsi="Liberation Serif"/>
          <w:sz w:val="24"/>
          <w:szCs w:val="24"/>
        </w:rPr>
      </w:pPr>
    </w:p>
    <w:p w14:paraId="22B6A3F3" w14:textId="77777777" w:rsidR="00052CC0" w:rsidRDefault="00052CC0" w:rsidP="00434C53">
      <w:pPr>
        <w:ind w:left="4860"/>
        <w:jc w:val="both"/>
        <w:rPr>
          <w:rFonts w:ascii="Liberation Serif" w:hAnsi="Liberation Serif"/>
          <w:sz w:val="24"/>
          <w:szCs w:val="24"/>
        </w:rPr>
      </w:pPr>
    </w:p>
    <w:p w14:paraId="31C3900B" w14:textId="77777777" w:rsidR="007A5FFD" w:rsidRDefault="007A5FFD" w:rsidP="00434C53">
      <w:pPr>
        <w:ind w:left="4860"/>
        <w:jc w:val="both"/>
        <w:rPr>
          <w:rFonts w:ascii="Liberation Serif" w:hAnsi="Liberation Serif"/>
          <w:sz w:val="24"/>
          <w:szCs w:val="24"/>
        </w:rPr>
      </w:pPr>
    </w:p>
    <w:p w14:paraId="3679C413" w14:textId="77777777" w:rsidR="007A5FFD" w:rsidRDefault="007A5FFD" w:rsidP="00434C53">
      <w:pPr>
        <w:ind w:left="4860"/>
        <w:jc w:val="both"/>
        <w:rPr>
          <w:rFonts w:ascii="Liberation Serif" w:hAnsi="Liberation Serif"/>
          <w:sz w:val="24"/>
          <w:szCs w:val="24"/>
        </w:rPr>
      </w:pPr>
    </w:p>
    <w:p w14:paraId="7FE459DE" w14:textId="77777777" w:rsidR="000E788F" w:rsidRDefault="000E788F" w:rsidP="00434C53">
      <w:pPr>
        <w:ind w:left="4860"/>
        <w:jc w:val="both"/>
        <w:rPr>
          <w:rFonts w:ascii="Liberation Serif" w:hAnsi="Liberation Serif"/>
          <w:sz w:val="24"/>
          <w:szCs w:val="24"/>
        </w:rPr>
      </w:pPr>
    </w:p>
    <w:p w14:paraId="348FED1D" w14:textId="123842A2" w:rsidR="00434C53" w:rsidRPr="005C0114" w:rsidRDefault="00434C53" w:rsidP="00434C53">
      <w:pPr>
        <w:ind w:left="4860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Приложение 1 </w:t>
      </w:r>
    </w:p>
    <w:p w14:paraId="10883DD1" w14:textId="77777777" w:rsidR="00434C53" w:rsidRPr="005C0114" w:rsidRDefault="00434C53" w:rsidP="00B81148">
      <w:pPr>
        <w:ind w:left="4860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к Положению о проведении муниципального конкурса проектов по представлению бюджета для граждан</w:t>
      </w:r>
    </w:p>
    <w:p w14:paraId="55B82AF4" w14:textId="77777777" w:rsidR="00434C53" w:rsidRPr="005C0114" w:rsidRDefault="00434C53" w:rsidP="00434C53">
      <w:pPr>
        <w:rPr>
          <w:rFonts w:ascii="Liberation Serif" w:hAnsi="Liberation Serif"/>
          <w:sz w:val="24"/>
          <w:szCs w:val="24"/>
          <w:highlight w:val="red"/>
        </w:rPr>
      </w:pPr>
    </w:p>
    <w:p w14:paraId="1554BD0B" w14:textId="77777777" w:rsidR="00A6005B" w:rsidRPr="005C0114" w:rsidRDefault="00A6005B" w:rsidP="00434C53">
      <w:pPr>
        <w:rPr>
          <w:rFonts w:ascii="Liberation Serif" w:hAnsi="Liberation Serif"/>
          <w:sz w:val="24"/>
          <w:szCs w:val="24"/>
          <w:highlight w:val="red"/>
        </w:rPr>
      </w:pPr>
    </w:p>
    <w:p w14:paraId="6EE4FFC6" w14:textId="55082700" w:rsidR="00434C53" w:rsidRPr="005C0114" w:rsidRDefault="00C43793" w:rsidP="00DD271C">
      <w:pPr>
        <w:pStyle w:val="a7"/>
        <w:tabs>
          <w:tab w:val="left" w:pos="1254"/>
        </w:tabs>
        <w:spacing w:after="0"/>
        <w:ind w:firstLine="72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ТРЕБОВАНИЯ  К  СОДЕРЖАНИЮ</w:t>
      </w:r>
    </w:p>
    <w:p w14:paraId="62353248" w14:textId="301239C4" w:rsidR="00434C53" w:rsidRDefault="00434C53" w:rsidP="00DD271C">
      <w:pPr>
        <w:pStyle w:val="a7"/>
        <w:tabs>
          <w:tab w:val="left" w:pos="1254"/>
        </w:tabs>
        <w:spacing w:after="0"/>
        <w:ind w:firstLine="720"/>
        <w:jc w:val="center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конкурсных заданий по номинациям</w:t>
      </w:r>
    </w:p>
    <w:p w14:paraId="463EEF9E" w14:textId="77777777" w:rsidR="00DD271C" w:rsidRPr="005C0114" w:rsidRDefault="00DD271C" w:rsidP="00DD271C">
      <w:pPr>
        <w:pStyle w:val="a7"/>
        <w:tabs>
          <w:tab w:val="left" w:pos="1254"/>
        </w:tabs>
        <w:spacing w:after="0"/>
        <w:ind w:firstLine="720"/>
        <w:jc w:val="center"/>
        <w:rPr>
          <w:rFonts w:ascii="Liberation Serif" w:hAnsi="Liberation Serif"/>
          <w:sz w:val="24"/>
          <w:szCs w:val="24"/>
        </w:rPr>
      </w:pPr>
    </w:p>
    <w:p w14:paraId="2DD6EEF7" w14:textId="7EE50482" w:rsidR="00434C53" w:rsidRPr="005C0114" w:rsidRDefault="00434C53" w:rsidP="00DD271C">
      <w:pPr>
        <w:pStyle w:val="a7"/>
        <w:tabs>
          <w:tab w:val="left" w:pos="1254"/>
        </w:tabs>
        <w:spacing w:after="0"/>
        <w:ind w:firstLine="720"/>
        <w:jc w:val="center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Номинации для физических лиц</w:t>
      </w:r>
      <w:r w:rsidR="00325636">
        <w:rPr>
          <w:rFonts w:ascii="Liberation Serif" w:hAnsi="Liberation Serif"/>
          <w:sz w:val="24"/>
          <w:szCs w:val="24"/>
        </w:rPr>
        <w:t xml:space="preserve"> младше 15 лет</w:t>
      </w:r>
    </w:p>
    <w:p w14:paraId="299A4868" w14:textId="77777777" w:rsidR="005E75FD" w:rsidRPr="005C0114" w:rsidRDefault="005E75FD" w:rsidP="00DD271C">
      <w:pPr>
        <w:ind w:firstLine="709"/>
        <w:jc w:val="center"/>
        <w:rPr>
          <w:rFonts w:ascii="Liberation Serif" w:hAnsi="Liberation Serif"/>
          <w:sz w:val="24"/>
          <w:szCs w:val="24"/>
        </w:rPr>
      </w:pPr>
    </w:p>
    <w:p w14:paraId="1ED88CFC" w14:textId="0D1E1105" w:rsidR="005E75FD" w:rsidRPr="005C0114" w:rsidRDefault="005E75FD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1. Номинаци</w:t>
      </w:r>
      <w:r w:rsidR="002B6C38" w:rsidRPr="005C0114">
        <w:rPr>
          <w:rFonts w:ascii="Liberation Serif" w:hAnsi="Liberation Serif"/>
          <w:sz w:val="24"/>
          <w:szCs w:val="24"/>
        </w:rPr>
        <w:t>я</w:t>
      </w:r>
      <w:r w:rsidRPr="005C0114">
        <w:rPr>
          <w:rFonts w:ascii="Liberation Serif" w:hAnsi="Liberation Serif"/>
          <w:sz w:val="24"/>
          <w:szCs w:val="24"/>
        </w:rPr>
        <w:t xml:space="preserve"> «Бюджет</w:t>
      </w:r>
      <w:r w:rsidR="00F63EDD" w:rsidRPr="005C0114">
        <w:rPr>
          <w:rFonts w:ascii="Liberation Serif" w:hAnsi="Liberation Serif"/>
          <w:sz w:val="24"/>
          <w:szCs w:val="24"/>
        </w:rPr>
        <w:t xml:space="preserve"> для граждан в </w:t>
      </w:r>
      <w:r w:rsidR="00325636">
        <w:rPr>
          <w:rFonts w:ascii="Liberation Serif" w:hAnsi="Liberation Serif"/>
          <w:sz w:val="24"/>
          <w:szCs w:val="24"/>
        </w:rPr>
        <w:t>современных формах искусства</w:t>
      </w:r>
      <w:r w:rsidRPr="005C0114">
        <w:rPr>
          <w:rFonts w:ascii="Liberation Serif" w:hAnsi="Liberation Serif"/>
          <w:sz w:val="24"/>
          <w:szCs w:val="24"/>
        </w:rPr>
        <w:t>»</w:t>
      </w:r>
      <w:r w:rsidRPr="005C0114">
        <w:rPr>
          <w:rFonts w:ascii="Liberation Serif" w:hAnsi="Liberation Serif"/>
          <w:b/>
          <w:sz w:val="24"/>
          <w:szCs w:val="24"/>
        </w:rPr>
        <w:t xml:space="preserve"> </w:t>
      </w:r>
      <w:r w:rsidRPr="005C0114">
        <w:rPr>
          <w:rFonts w:ascii="Liberation Serif" w:hAnsi="Liberation Serif"/>
          <w:sz w:val="24"/>
          <w:szCs w:val="24"/>
        </w:rPr>
        <w:t>пре</w:t>
      </w:r>
      <w:r w:rsidR="00A46EFC">
        <w:rPr>
          <w:rFonts w:ascii="Liberation Serif" w:hAnsi="Liberation Serif"/>
          <w:sz w:val="24"/>
          <w:szCs w:val="24"/>
        </w:rPr>
        <w:t>д</w:t>
      </w:r>
      <w:r w:rsidR="00325636">
        <w:rPr>
          <w:rFonts w:ascii="Liberation Serif" w:hAnsi="Liberation Serif"/>
          <w:sz w:val="24"/>
          <w:szCs w:val="24"/>
        </w:rPr>
        <w:t>по</w:t>
      </w:r>
      <w:r w:rsidRPr="005C0114">
        <w:rPr>
          <w:rFonts w:ascii="Liberation Serif" w:hAnsi="Liberation Serif"/>
          <w:sz w:val="24"/>
          <w:szCs w:val="24"/>
        </w:rPr>
        <w:t xml:space="preserve">лагает подготовку </w:t>
      </w:r>
      <w:r w:rsidR="00325636">
        <w:rPr>
          <w:rFonts w:ascii="Liberation Serif" w:hAnsi="Liberation Serif"/>
          <w:sz w:val="24"/>
          <w:szCs w:val="24"/>
        </w:rPr>
        <w:t xml:space="preserve">современного </w:t>
      </w:r>
      <w:r w:rsidR="00F63EDD" w:rsidRPr="005C0114">
        <w:rPr>
          <w:rFonts w:ascii="Liberation Serif" w:hAnsi="Liberation Serif"/>
          <w:sz w:val="24"/>
          <w:szCs w:val="24"/>
        </w:rPr>
        <w:t>графическо</w:t>
      </w:r>
      <w:r w:rsidR="00325636">
        <w:rPr>
          <w:rFonts w:ascii="Liberation Serif" w:hAnsi="Liberation Serif"/>
          <w:sz w:val="24"/>
          <w:szCs w:val="24"/>
        </w:rPr>
        <w:t>го</w:t>
      </w:r>
      <w:r w:rsidRPr="005C0114">
        <w:rPr>
          <w:rFonts w:ascii="Liberation Serif" w:hAnsi="Liberation Serif"/>
          <w:sz w:val="24"/>
          <w:szCs w:val="24"/>
        </w:rPr>
        <w:t xml:space="preserve"> </w:t>
      </w:r>
      <w:r w:rsidR="00325636">
        <w:rPr>
          <w:rFonts w:ascii="Liberation Serif" w:hAnsi="Liberation Serif"/>
          <w:sz w:val="24"/>
          <w:szCs w:val="24"/>
        </w:rPr>
        <w:t>проекта,</w:t>
      </w:r>
      <w:r w:rsidRPr="005C0114">
        <w:rPr>
          <w:rFonts w:ascii="Liberation Serif" w:hAnsi="Liberation Serif"/>
          <w:sz w:val="24"/>
          <w:szCs w:val="24"/>
        </w:rPr>
        <w:t xml:space="preserve"> развивающего представлени</w:t>
      </w:r>
      <w:r w:rsidR="00F63EDD" w:rsidRPr="005C0114">
        <w:rPr>
          <w:rFonts w:ascii="Liberation Serif" w:hAnsi="Liberation Serif"/>
          <w:sz w:val="24"/>
          <w:szCs w:val="24"/>
        </w:rPr>
        <w:t>е</w:t>
      </w:r>
      <w:r w:rsidRPr="005C0114">
        <w:rPr>
          <w:rFonts w:ascii="Liberation Serif" w:hAnsi="Liberation Serif"/>
          <w:sz w:val="24"/>
          <w:szCs w:val="24"/>
        </w:rPr>
        <w:t xml:space="preserve"> о бюджете, бюджетной терминологии, бюджетной системе и ее принципах, </w:t>
      </w:r>
      <w:r w:rsidR="000C7340">
        <w:rPr>
          <w:rFonts w:ascii="Liberation Serif" w:hAnsi="Liberation Serif"/>
          <w:sz w:val="24"/>
          <w:szCs w:val="24"/>
        </w:rPr>
        <w:t>особенностях</w:t>
      </w:r>
      <w:r w:rsidR="00912F94">
        <w:rPr>
          <w:rFonts w:ascii="Liberation Serif" w:hAnsi="Liberation Serif"/>
          <w:sz w:val="24"/>
          <w:szCs w:val="24"/>
        </w:rPr>
        <w:t xml:space="preserve"> </w:t>
      </w:r>
      <w:r w:rsidRPr="005C0114">
        <w:rPr>
          <w:rFonts w:ascii="Liberation Serif" w:hAnsi="Liberation Serif"/>
          <w:sz w:val="24"/>
          <w:szCs w:val="24"/>
        </w:rPr>
        <w:t>бюджетного процесса.</w:t>
      </w:r>
    </w:p>
    <w:p w14:paraId="74A552CC" w14:textId="7E28B6AE" w:rsidR="00325636" w:rsidRDefault="007F6ABF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Конкурсный проект</w:t>
      </w:r>
      <w:r w:rsidR="005E75FD" w:rsidRPr="005C0114">
        <w:rPr>
          <w:rFonts w:ascii="Liberation Serif" w:hAnsi="Liberation Serif"/>
          <w:sz w:val="24"/>
          <w:szCs w:val="24"/>
        </w:rPr>
        <w:t xml:space="preserve"> </w:t>
      </w:r>
      <w:r w:rsidR="00325636">
        <w:rPr>
          <w:rFonts w:ascii="Liberation Serif" w:hAnsi="Liberation Serif"/>
          <w:sz w:val="24"/>
          <w:szCs w:val="24"/>
        </w:rPr>
        <w:t>должен раскрывать тематику бюджет</w:t>
      </w:r>
      <w:r w:rsidR="00BB4BF0">
        <w:rPr>
          <w:rFonts w:ascii="Liberation Serif" w:hAnsi="Liberation Serif"/>
          <w:sz w:val="24"/>
          <w:szCs w:val="24"/>
        </w:rPr>
        <w:t>а</w:t>
      </w:r>
      <w:r w:rsidR="00325636">
        <w:rPr>
          <w:rFonts w:ascii="Liberation Serif" w:hAnsi="Liberation Serif"/>
          <w:sz w:val="24"/>
          <w:szCs w:val="24"/>
        </w:rPr>
        <w:t xml:space="preserve"> пуб</w:t>
      </w:r>
      <w:r w:rsidR="00233540">
        <w:rPr>
          <w:rFonts w:ascii="Liberation Serif" w:hAnsi="Liberation Serif"/>
          <w:sz w:val="24"/>
          <w:szCs w:val="24"/>
        </w:rPr>
        <w:t>л</w:t>
      </w:r>
      <w:r w:rsidR="00325636">
        <w:rPr>
          <w:rFonts w:ascii="Liberation Serif" w:hAnsi="Liberation Serif"/>
          <w:sz w:val="24"/>
          <w:szCs w:val="24"/>
        </w:rPr>
        <w:t>ично-правов</w:t>
      </w:r>
      <w:r w:rsidR="00BB4BF0">
        <w:rPr>
          <w:rFonts w:ascii="Liberation Serif" w:hAnsi="Liberation Serif"/>
          <w:sz w:val="24"/>
          <w:szCs w:val="24"/>
        </w:rPr>
        <w:t>ого</w:t>
      </w:r>
      <w:r w:rsidR="00325636">
        <w:rPr>
          <w:rFonts w:ascii="Liberation Serif" w:hAnsi="Liberation Serif"/>
          <w:sz w:val="24"/>
          <w:szCs w:val="24"/>
        </w:rPr>
        <w:t xml:space="preserve"> образовани</w:t>
      </w:r>
      <w:r w:rsidR="00BB4BF0">
        <w:rPr>
          <w:rFonts w:ascii="Liberation Serif" w:hAnsi="Liberation Serif"/>
          <w:sz w:val="24"/>
          <w:szCs w:val="24"/>
        </w:rPr>
        <w:t>я</w:t>
      </w:r>
      <w:r w:rsidR="00325636">
        <w:rPr>
          <w:rFonts w:ascii="Liberation Serif" w:hAnsi="Liberation Serif"/>
          <w:sz w:val="24"/>
          <w:szCs w:val="24"/>
        </w:rPr>
        <w:t xml:space="preserve"> и может быть представлен в жанрах</w:t>
      </w:r>
      <w:r w:rsidR="005E75FD" w:rsidRPr="005C0114">
        <w:rPr>
          <w:rFonts w:ascii="Liberation Serif" w:hAnsi="Liberation Serif"/>
          <w:sz w:val="24"/>
          <w:szCs w:val="24"/>
        </w:rPr>
        <w:t xml:space="preserve"> </w:t>
      </w:r>
      <w:r w:rsidR="00F63EDD" w:rsidRPr="005C0114">
        <w:rPr>
          <w:rFonts w:ascii="Liberation Serif" w:hAnsi="Liberation Serif"/>
          <w:sz w:val="24"/>
          <w:szCs w:val="24"/>
        </w:rPr>
        <w:t xml:space="preserve">комиксов, </w:t>
      </w:r>
      <w:r w:rsidR="00C3250E" w:rsidRPr="005C0114">
        <w:rPr>
          <w:rFonts w:ascii="Liberation Serif" w:hAnsi="Liberation Serif"/>
          <w:sz w:val="24"/>
          <w:szCs w:val="24"/>
        </w:rPr>
        <w:t>графи</w:t>
      </w:r>
      <w:r w:rsidR="00325636">
        <w:rPr>
          <w:rFonts w:ascii="Liberation Serif" w:hAnsi="Liberation Serif"/>
          <w:sz w:val="24"/>
          <w:szCs w:val="24"/>
        </w:rPr>
        <w:t>ческих романов, теней в искусстве, инсталляций, гиперреализма</w:t>
      </w:r>
      <w:r w:rsidR="00C3250E" w:rsidRPr="005C0114">
        <w:rPr>
          <w:rFonts w:ascii="Liberation Serif" w:hAnsi="Liberation Serif"/>
          <w:sz w:val="24"/>
          <w:szCs w:val="24"/>
        </w:rPr>
        <w:t>,</w:t>
      </w:r>
      <w:r w:rsidR="00325636">
        <w:rPr>
          <w:rFonts w:ascii="Liberation Serif" w:hAnsi="Liberation Serif"/>
          <w:sz w:val="24"/>
          <w:szCs w:val="24"/>
        </w:rPr>
        <w:t xml:space="preserve"> постмодерна.</w:t>
      </w:r>
      <w:r w:rsidR="005E75FD" w:rsidRPr="005C0114">
        <w:rPr>
          <w:rFonts w:ascii="Liberation Serif" w:hAnsi="Liberation Serif"/>
          <w:sz w:val="24"/>
          <w:szCs w:val="24"/>
        </w:rPr>
        <w:t xml:space="preserve"> </w:t>
      </w:r>
    </w:p>
    <w:p w14:paraId="05663F3E" w14:textId="77777777" w:rsidR="005E75FD" w:rsidRPr="005C0114" w:rsidRDefault="005E75FD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Основным критерием оценки Конкурсного проекта по данной номинации является </w:t>
      </w:r>
      <w:r w:rsidR="00325636">
        <w:rPr>
          <w:rFonts w:ascii="Liberation Serif" w:hAnsi="Liberation Serif"/>
          <w:sz w:val="24"/>
          <w:szCs w:val="24"/>
        </w:rPr>
        <w:t xml:space="preserve">современная форма </w:t>
      </w:r>
      <w:r w:rsidR="002F205D" w:rsidRPr="005C0114">
        <w:rPr>
          <w:rFonts w:ascii="Liberation Serif" w:hAnsi="Liberation Serif"/>
          <w:sz w:val="24"/>
          <w:szCs w:val="24"/>
        </w:rPr>
        <w:t>графическ</w:t>
      </w:r>
      <w:r w:rsidR="00325636">
        <w:rPr>
          <w:rFonts w:ascii="Liberation Serif" w:hAnsi="Liberation Serif"/>
          <w:sz w:val="24"/>
          <w:szCs w:val="24"/>
        </w:rPr>
        <w:t>ой</w:t>
      </w:r>
      <w:r w:rsidR="002F205D" w:rsidRPr="005C0114">
        <w:rPr>
          <w:rFonts w:ascii="Liberation Serif" w:hAnsi="Liberation Serif"/>
          <w:sz w:val="24"/>
          <w:szCs w:val="24"/>
        </w:rPr>
        <w:t xml:space="preserve"> интерпретаци</w:t>
      </w:r>
      <w:r w:rsidR="00325636">
        <w:rPr>
          <w:rFonts w:ascii="Liberation Serif" w:hAnsi="Liberation Serif"/>
          <w:sz w:val="24"/>
          <w:szCs w:val="24"/>
        </w:rPr>
        <w:t>и</w:t>
      </w:r>
      <w:r w:rsidR="002F205D" w:rsidRPr="005C0114">
        <w:rPr>
          <w:rFonts w:ascii="Liberation Serif" w:hAnsi="Liberation Serif"/>
          <w:sz w:val="24"/>
          <w:szCs w:val="24"/>
        </w:rPr>
        <w:t xml:space="preserve"> </w:t>
      </w:r>
      <w:r w:rsidRPr="005C0114">
        <w:rPr>
          <w:rFonts w:ascii="Liberation Serif" w:hAnsi="Liberation Serif"/>
          <w:sz w:val="24"/>
          <w:szCs w:val="24"/>
        </w:rPr>
        <w:t>бюджет</w:t>
      </w:r>
      <w:r w:rsidR="002B369E">
        <w:rPr>
          <w:rFonts w:ascii="Liberation Serif" w:hAnsi="Liberation Serif"/>
          <w:sz w:val="24"/>
          <w:szCs w:val="24"/>
        </w:rPr>
        <w:t>а</w:t>
      </w:r>
      <w:r w:rsidRPr="005C0114">
        <w:rPr>
          <w:rFonts w:ascii="Liberation Serif" w:hAnsi="Liberation Serif"/>
          <w:sz w:val="24"/>
          <w:szCs w:val="24"/>
        </w:rPr>
        <w:t xml:space="preserve"> публично-правов</w:t>
      </w:r>
      <w:r w:rsidR="002B369E">
        <w:rPr>
          <w:rFonts w:ascii="Liberation Serif" w:hAnsi="Liberation Serif"/>
          <w:sz w:val="24"/>
          <w:szCs w:val="24"/>
        </w:rPr>
        <w:t>ого</w:t>
      </w:r>
      <w:r w:rsidRPr="005C0114">
        <w:rPr>
          <w:rFonts w:ascii="Liberation Serif" w:hAnsi="Liberation Serif"/>
          <w:sz w:val="24"/>
          <w:szCs w:val="24"/>
        </w:rPr>
        <w:t xml:space="preserve"> образовани</w:t>
      </w:r>
      <w:r w:rsidR="002B369E">
        <w:rPr>
          <w:rFonts w:ascii="Liberation Serif" w:hAnsi="Liberation Serif"/>
          <w:sz w:val="24"/>
          <w:szCs w:val="24"/>
        </w:rPr>
        <w:t>я</w:t>
      </w:r>
      <w:r w:rsidRPr="005C0114">
        <w:rPr>
          <w:rFonts w:ascii="Liberation Serif" w:hAnsi="Liberation Serif"/>
          <w:sz w:val="24"/>
          <w:szCs w:val="24"/>
        </w:rPr>
        <w:t>.</w:t>
      </w:r>
    </w:p>
    <w:p w14:paraId="3E94ECFD" w14:textId="77777777" w:rsidR="005E75FD" w:rsidRDefault="005E75FD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В качестве дополнительных критериев оценки Конкурсного проекта по данной номинации выступают: </w:t>
      </w:r>
      <w:r w:rsidR="00325636">
        <w:rPr>
          <w:rFonts w:ascii="Liberation Serif" w:hAnsi="Liberation Serif"/>
          <w:sz w:val="24"/>
          <w:szCs w:val="24"/>
        </w:rPr>
        <w:t xml:space="preserve">содержание, </w:t>
      </w:r>
      <w:r w:rsidRPr="005C0114">
        <w:rPr>
          <w:rFonts w:ascii="Liberation Serif" w:hAnsi="Liberation Serif"/>
          <w:sz w:val="24"/>
          <w:szCs w:val="24"/>
        </w:rPr>
        <w:t>оригинальность, качество оформления и визуализации.</w:t>
      </w:r>
    </w:p>
    <w:p w14:paraId="725479FA" w14:textId="509020DA" w:rsidR="00FE2EB2" w:rsidRDefault="00FE2EB2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по реализации </w:t>
      </w:r>
      <w:r w:rsidR="003C6D2E">
        <w:rPr>
          <w:rFonts w:ascii="Liberation Serif" w:hAnsi="Liberation Serif"/>
          <w:sz w:val="24"/>
          <w:szCs w:val="24"/>
        </w:rPr>
        <w:t>К</w:t>
      </w:r>
      <w:r>
        <w:rPr>
          <w:rFonts w:ascii="Liberation Serif" w:hAnsi="Liberation Serif"/>
          <w:sz w:val="24"/>
          <w:szCs w:val="24"/>
        </w:rPr>
        <w:t>онкурсного проекта и практическому применению результатов его реализации</w:t>
      </w:r>
      <w:r w:rsidR="003C6D2E">
        <w:rPr>
          <w:rFonts w:ascii="Liberation Serif" w:hAnsi="Liberation Serif"/>
          <w:sz w:val="24"/>
          <w:szCs w:val="24"/>
        </w:rPr>
        <w:t xml:space="preserve"> также подлежат оценке.</w:t>
      </w:r>
    </w:p>
    <w:p w14:paraId="618FC11E" w14:textId="2DBD1FFC" w:rsidR="00830334" w:rsidRPr="005C0114" w:rsidRDefault="008E1C16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2</w:t>
      </w:r>
      <w:r w:rsidR="001A15E3" w:rsidRPr="005C0114">
        <w:rPr>
          <w:rFonts w:ascii="Liberation Serif" w:hAnsi="Liberation Serif"/>
          <w:sz w:val="24"/>
          <w:szCs w:val="24"/>
        </w:rPr>
        <w:t xml:space="preserve">. </w:t>
      </w:r>
      <w:r w:rsidR="00CC3B69">
        <w:rPr>
          <w:rFonts w:ascii="Liberation Serif" w:hAnsi="Liberation Serif"/>
          <w:sz w:val="24"/>
          <w:szCs w:val="24"/>
        </w:rPr>
        <w:t>Н</w:t>
      </w:r>
      <w:r w:rsidR="001A15E3" w:rsidRPr="005C0114">
        <w:rPr>
          <w:rFonts w:ascii="Liberation Serif" w:hAnsi="Liberation Serif"/>
          <w:sz w:val="24"/>
          <w:szCs w:val="24"/>
        </w:rPr>
        <w:t>оминаци</w:t>
      </w:r>
      <w:r w:rsidR="00CC3B69">
        <w:rPr>
          <w:rFonts w:ascii="Liberation Serif" w:hAnsi="Liberation Serif"/>
          <w:sz w:val="24"/>
          <w:szCs w:val="24"/>
        </w:rPr>
        <w:t>я</w:t>
      </w:r>
      <w:r w:rsidR="001A15E3" w:rsidRPr="005C0114">
        <w:rPr>
          <w:rFonts w:ascii="Liberation Serif" w:hAnsi="Liberation Serif"/>
          <w:sz w:val="24"/>
          <w:szCs w:val="24"/>
        </w:rPr>
        <w:t xml:space="preserve"> «Лучший видеоролик о бюджете</w:t>
      </w:r>
      <w:r w:rsidR="001A15E3" w:rsidRPr="00CC3B69">
        <w:rPr>
          <w:rFonts w:ascii="Liberation Serif" w:hAnsi="Liberation Serif"/>
          <w:sz w:val="24"/>
          <w:szCs w:val="24"/>
        </w:rPr>
        <w:t xml:space="preserve">» </w:t>
      </w:r>
      <w:r w:rsidR="00CC3B69" w:rsidRPr="00CC3B69">
        <w:rPr>
          <w:rFonts w:ascii="Liberation Serif" w:hAnsi="Liberation Serif"/>
          <w:sz w:val="24"/>
          <w:szCs w:val="24"/>
        </w:rPr>
        <w:t xml:space="preserve">предполагает представление участниками </w:t>
      </w:r>
      <w:r w:rsidR="001A15E3" w:rsidRPr="00CC3B69">
        <w:rPr>
          <w:rFonts w:ascii="Liberation Serif" w:hAnsi="Liberation Serif"/>
          <w:sz w:val="24"/>
          <w:szCs w:val="24"/>
        </w:rPr>
        <w:t>вопросы формирования и исполнения б</w:t>
      </w:r>
      <w:r w:rsidR="001A15E3" w:rsidRPr="005C0114">
        <w:rPr>
          <w:rFonts w:ascii="Liberation Serif" w:hAnsi="Liberation Serif"/>
          <w:sz w:val="24"/>
          <w:szCs w:val="24"/>
        </w:rPr>
        <w:t xml:space="preserve">юджетов бюджетной системы в формате небольших видеороликов продолжительностью </w:t>
      </w:r>
      <w:r w:rsidR="007F6ABF">
        <w:rPr>
          <w:rFonts w:ascii="Liberation Serif" w:hAnsi="Liberation Serif"/>
          <w:sz w:val="24"/>
          <w:szCs w:val="24"/>
        </w:rPr>
        <w:t xml:space="preserve">до </w:t>
      </w:r>
      <w:r w:rsidR="001A15E3" w:rsidRPr="005C0114">
        <w:rPr>
          <w:rFonts w:ascii="Liberation Serif" w:hAnsi="Liberation Serif"/>
          <w:sz w:val="24"/>
          <w:szCs w:val="24"/>
        </w:rPr>
        <w:t>3 минут.</w:t>
      </w:r>
      <w:r w:rsidR="002226DB">
        <w:rPr>
          <w:rFonts w:ascii="Liberation Serif" w:hAnsi="Liberation Serif"/>
          <w:sz w:val="24"/>
          <w:szCs w:val="24"/>
        </w:rPr>
        <w:t xml:space="preserve"> </w:t>
      </w:r>
      <w:r w:rsidR="001A15E3" w:rsidRPr="005C0114">
        <w:rPr>
          <w:rFonts w:ascii="Liberation Serif" w:hAnsi="Liberation Serif"/>
          <w:sz w:val="24"/>
          <w:szCs w:val="24"/>
        </w:rPr>
        <w:t>Приветствуется наличие художественных метафор, использование графических цифровых технологий, нестандартная сценарная, режиссерская и операторская работа.</w:t>
      </w:r>
    </w:p>
    <w:p w14:paraId="62F07A9B" w14:textId="1F11A7A7" w:rsidR="005E75FD" w:rsidRPr="005C0114" w:rsidRDefault="001A15E3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Конкурсный проект может быть оформлен в виде имиджевых, презентационных, обучающих, социальн</w:t>
      </w:r>
      <w:r w:rsidR="00B94DAE">
        <w:rPr>
          <w:rFonts w:ascii="Liberation Serif" w:hAnsi="Liberation Serif"/>
          <w:sz w:val="24"/>
          <w:szCs w:val="24"/>
        </w:rPr>
        <w:t xml:space="preserve">ых </w:t>
      </w:r>
      <w:r w:rsidRPr="005C0114">
        <w:rPr>
          <w:rFonts w:ascii="Liberation Serif" w:hAnsi="Liberation Serif"/>
          <w:sz w:val="24"/>
          <w:szCs w:val="24"/>
        </w:rPr>
        <w:t>видео</w:t>
      </w:r>
      <w:r w:rsidR="002F205D" w:rsidRPr="005C0114">
        <w:rPr>
          <w:rFonts w:ascii="Liberation Serif" w:hAnsi="Liberation Serif"/>
          <w:sz w:val="24"/>
          <w:szCs w:val="24"/>
        </w:rPr>
        <w:t>роликов</w:t>
      </w:r>
      <w:r w:rsidRPr="005C0114">
        <w:rPr>
          <w:rFonts w:ascii="Liberation Serif" w:hAnsi="Liberation Serif"/>
          <w:sz w:val="24"/>
          <w:szCs w:val="24"/>
        </w:rPr>
        <w:t xml:space="preserve">, а также </w:t>
      </w:r>
      <w:r w:rsidR="002F205D" w:rsidRPr="005C0114">
        <w:rPr>
          <w:rFonts w:ascii="Liberation Serif" w:hAnsi="Liberation Serif"/>
          <w:sz w:val="24"/>
          <w:szCs w:val="24"/>
        </w:rPr>
        <w:t xml:space="preserve">в формате </w:t>
      </w:r>
      <w:r w:rsidR="004C2E5F">
        <w:rPr>
          <w:rFonts w:ascii="Liberation Serif" w:hAnsi="Liberation Serif"/>
          <w:sz w:val="24"/>
          <w:szCs w:val="24"/>
        </w:rPr>
        <w:t>в</w:t>
      </w:r>
      <w:r w:rsidRPr="005C0114">
        <w:rPr>
          <w:rFonts w:ascii="Liberation Serif" w:hAnsi="Liberation Serif"/>
          <w:sz w:val="24"/>
          <w:szCs w:val="24"/>
        </w:rPr>
        <w:t>идео-</w:t>
      </w:r>
      <w:r w:rsidR="004C2E5F">
        <w:rPr>
          <w:rFonts w:ascii="Liberation Serif" w:hAnsi="Liberation Serif"/>
          <w:sz w:val="24"/>
          <w:szCs w:val="24"/>
        </w:rPr>
        <w:t>а</w:t>
      </w:r>
      <w:r w:rsidRPr="005C0114">
        <w:rPr>
          <w:rFonts w:ascii="Liberation Serif" w:hAnsi="Liberation Serif"/>
          <w:sz w:val="24"/>
          <w:szCs w:val="24"/>
        </w:rPr>
        <w:t>рт</w:t>
      </w:r>
      <w:r w:rsidR="00B94DAE">
        <w:rPr>
          <w:rFonts w:ascii="Liberation Serif" w:hAnsi="Liberation Serif"/>
          <w:sz w:val="24"/>
          <w:szCs w:val="24"/>
        </w:rPr>
        <w:t xml:space="preserve"> и клипов</w:t>
      </w:r>
      <w:r w:rsidRPr="005C0114">
        <w:rPr>
          <w:rFonts w:ascii="Liberation Serif" w:hAnsi="Liberation Serif"/>
          <w:sz w:val="24"/>
          <w:szCs w:val="24"/>
        </w:rPr>
        <w:t>.</w:t>
      </w:r>
    </w:p>
    <w:p w14:paraId="3E9C7CED" w14:textId="77777777" w:rsidR="00220E80" w:rsidRDefault="001A15E3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Основным критерием оценки Конкурсного проек</w:t>
      </w:r>
      <w:r w:rsidR="00F43EA1">
        <w:rPr>
          <w:rFonts w:ascii="Liberation Serif" w:hAnsi="Liberation Serif"/>
          <w:sz w:val="24"/>
          <w:szCs w:val="24"/>
        </w:rPr>
        <w:t>та по данной номинации является</w:t>
      </w:r>
      <w:r w:rsidRPr="005C0114">
        <w:rPr>
          <w:rFonts w:ascii="Liberation Serif" w:hAnsi="Liberation Serif"/>
          <w:sz w:val="24"/>
          <w:szCs w:val="24"/>
        </w:rPr>
        <w:t xml:space="preserve"> визуальная форма представления информации</w:t>
      </w:r>
      <w:r w:rsidR="00304473">
        <w:rPr>
          <w:rFonts w:ascii="Liberation Serif" w:hAnsi="Liberation Serif"/>
          <w:sz w:val="24"/>
          <w:szCs w:val="24"/>
        </w:rPr>
        <w:t xml:space="preserve"> о бюджете</w:t>
      </w:r>
      <w:r w:rsidR="00220E80">
        <w:rPr>
          <w:rFonts w:ascii="Liberation Serif" w:hAnsi="Liberation Serif"/>
          <w:sz w:val="24"/>
          <w:szCs w:val="24"/>
        </w:rPr>
        <w:t xml:space="preserve"> публично-правового образования.</w:t>
      </w:r>
    </w:p>
    <w:p w14:paraId="14716A2A" w14:textId="5D878249" w:rsidR="005E75FD" w:rsidRDefault="001A15E3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</w:t>
      </w:r>
      <w:r w:rsidR="00394521">
        <w:rPr>
          <w:rFonts w:ascii="Liberation Serif" w:hAnsi="Liberation Serif"/>
          <w:sz w:val="24"/>
          <w:szCs w:val="24"/>
        </w:rPr>
        <w:t xml:space="preserve"> </w:t>
      </w:r>
      <w:r w:rsidR="00220E80">
        <w:rPr>
          <w:rFonts w:ascii="Liberation Serif" w:hAnsi="Liberation Serif"/>
          <w:sz w:val="24"/>
          <w:szCs w:val="24"/>
        </w:rPr>
        <w:t>художественный уровень проекта,</w:t>
      </w:r>
      <w:r w:rsidRPr="005C0114">
        <w:rPr>
          <w:rFonts w:ascii="Liberation Serif" w:hAnsi="Liberation Serif"/>
          <w:sz w:val="24"/>
          <w:szCs w:val="24"/>
        </w:rPr>
        <w:t xml:space="preserve"> возможность </w:t>
      </w:r>
      <w:r w:rsidR="00220E80">
        <w:rPr>
          <w:rFonts w:ascii="Liberation Serif" w:hAnsi="Liberation Serif"/>
          <w:sz w:val="24"/>
          <w:szCs w:val="24"/>
        </w:rPr>
        <w:t>его воспроизведения на различных устройствах</w:t>
      </w:r>
      <w:r w:rsidR="00394521">
        <w:rPr>
          <w:rFonts w:ascii="Liberation Serif" w:hAnsi="Liberation Serif"/>
          <w:sz w:val="24"/>
          <w:szCs w:val="24"/>
        </w:rPr>
        <w:t xml:space="preserve">, </w:t>
      </w:r>
      <w:r w:rsidR="00220E80">
        <w:rPr>
          <w:rFonts w:ascii="Liberation Serif" w:hAnsi="Liberation Serif"/>
          <w:sz w:val="24"/>
          <w:szCs w:val="24"/>
        </w:rPr>
        <w:t>возможность использования в просветительских, учебных, агитационных и рекламных целях, а также для размещения в социальных сетях</w:t>
      </w:r>
      <w:r w:rsidR="00394521">
        <w:rPr>
          <w:rFonts w:ascii="Liberation Serif" w:hAnsi="Liberation Serif"/>
          <w:sz w:val="24"/>
          <w:szCs w:val="24"/>
        </w:rPr>
        <w:t xml:space="preserve"> и </w:t>
      </w:r>
      <w:r w:rsidR="00220E80">
        <w:rPr>
          <w:rFonts w:ascii="Liberation Serif" w:hAnsi="Liberation Serif"/>
          <w:sz w:val="24"/>
          <w:szCs w:val="24"/>
        </w:rPr>
        <w:t>продолжительность видеоролика до 3 минут, вертикальный формат.</w:t>
      </w:r>
    </w:p>
    <w:p w14:paraId="5E028D78" w14:textId="004AB070" w:rsidR="00FE2EB2" w:rsidRDefault="00FE2EB2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по реализации </w:t>
      </w:r>
      <w:r w:rsidR="00EF2E5A">
        <w:rPr>
          <w:rFonts w:ascii="Liberation Serif" w:hAnsi="Liberation Serif"/>
          <w:sz w:val="24"/>
          <w:szCs w:val="24"/>
        </w:rPr>
        <w:t>К</w:t>
      </w:r>
      <w:r>
        <w:rPr>
          <w:rFonts w:ascii="Liberation Serif" w:hAnsi="Liberation Serif"/>
          <w:sz w:val="24"/>
          <w:szCs w:val="24"/>
        </w:rPr>
        <w:t>онкурсного проекта и практическому применению результатов его реализации</w:t>
      </w:r>
      <w:r w:rsidR="00EF2E5A">
        <w:rPr>
          <w:rFonts w:ascii="Liberation Serif" w:hAnsi="Liberation Serif"/>
          <w:sz w:val="24"/>
          <w:szCs w:val="24"/>
        </w:rPr>
        <w:t xml:space="preserve"> также подлежат оценке.</w:t>
      </w:r>
    </w:p>
    <w:p w14:paraId="22FA27FC" w14:textId="629D0E39" w:rsidR="00220E80" w:rsidRPr="00C85747" w:rsidRDefault="00C85747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r w:rsidR="00220E80" w:rsidRPr="00C85747">
        <w:rPr>
          <w:rFonts w:ascii="Liberation Serif" w:hAnsi="Liberation Serif"/>
          <w:sz w:val="24"/>
          <w:szCs w:val="24"/>
        </w:rPr>
        <w:t>Номинация «Информационные карточки по бюджету для социальных сетей и мессенджеров» предполагает простое визуальное представление данных о бюджете, бюджетной системе и ее принципах, особенностях бюджетного процесса, лаконично сгруппированных по смыслу для легкого визуального восприятия информации в социальных сетях и мессенджерах.</w:t>
      </w:r>
    </w:p>
    <w:p w14:paraId="71DCBDE5" w14:textId="77777777" w:rsidR="00220E80" w:rsidRDefault="00220E80" w:rsidP="000A25A9">
      <w:pPr>
        <w:pStyle w:val="af4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Конкурсный проект может быть оформлен в виде электронных карточек с текстом и иллюстрациями по теме бюджета для граждан, которые могут содержать как общий</w:t>
      </w:r>
      <w:r w:rsidR="00C301C5">
        <w:rPr>
          <w:rFonts w:ascii="Liberation Serif" w:hAnsi="Liberation Serif"/>
          <w:sz w:val="24"/>
          <w:szCs w:val="24"/>
        </w:rPr>
        <w:t xml:space="preserve"> обзор бюджетного процесса и бюджетных показателей, так и подробное представление об отдельных аспектах формирования доходов, расходов, источников финансирования дефицита бюджета</w:t>
      </w:r>
      <w:r w:rsidR="0074395B">
        <w:rPr>
          <w:rFonts w:ascii="Liberation Serif" w:hAnsi="Liberation Serif"/>
          <w:sz w:val="24"/>
          <w:szCs w:val="24"/>
        </w:rPr>
        <w:t>, тенденциях развития и изменения отдельных индикаторов национальных и федеральных проектов, государственных и муниципальных программ.</w:t>
      </w:r>
    </w:p>
    <w:p w14:paraId="3C6DE1BE" w14:textId="7D3F28F7" w:rsidR="0074395B" w:rsidRDefault="0074395B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Основным критерием оценки </w:t>
      </w:r>
      <w:r w:rsidR="00323CF1">
        <w:rPr>
          <w:rFonts w:ascii="Liberation Serif" w:hAnsi="Liberation Serif"/>
          <w:sz w:val="24"/>
          <w:szCs w:val="24"/>
        </w:rPr>
        <w:t>К</w:t>
      </w:r>
      <w:r>
        <w:rPr>
          <w:rFonts w:ascii="Liberation Serif" w:hAnsi="Liberation Serif"/>
          <w:sz w:val="24"/>
          <w:szCs w:val="24"/>
        </w:rPr>
        <w:t xml:space="preserve">онкурсного проекта по данной номинации является простота визуализации информации о бюджете публично-правового образования. </w:t>
      </w:r>
    </w:p>
    <w:p w14:paraId="5E7A110F" w14:textId="3ED44147" w:rsidR="0074395B" w:rsidRDefault="0074395B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</w:t>
      </w:r>
      <w:r>
        <w:rPr>
          <w:rFonts w:ascii="Liberation Serif" w:hAnsi="Liberation Serif"/>
          <w:sz w:val="24"/>
          <w:szCs w:val="24"/>
        </w:rPr>
        <w:t xml:space="preserve"> интерактивность, удобный интерфейс</w:t>
      </w:r>
      <w:r w:rsidR="00AD23F9">
        <w:rPr>
          <w:rFonts w:ascii="Liberation Serif" w:hAnsi="Liberation Serif"/>
          <w:sz w:val="24"/>
          <w:szCs w:val="24"/>
        </w:rPr>
        <w:t>,</w:t>
      </w:r>
      <w:r>
        <w:rPr>
          <w:rFonts w:ascii="Liberation Serif" w:hAnsi="Liberation Serif"/>
          <w:sz w:val="24"/>
          <w:szCs w:val="24"/>
        </w:rPr>
        <w:t xml:space="preserve"> содержание</w:t>
      </w:r>
      <w:r w:rsidR="00AD23F9">
        <w:rPr>
          <w:rFonts w:ascii="Liberation Serif" w:hAnsi="Liberation Serif"/>
          <w:sz w:val="24"/>
          <w:szCs w:val="24"/>
        </w:rPr>
        <w:t xml:space="preserve"> и</w:t>
      </w:r>
      <w:r>
        <w:rPr>
          <w:rFonts w:ascii="Liberation Serif" w:hAnsi="Liberation Serif"/>
          <w:sz w:val="24"/>
          <w:szCs w:val="24"/>
        </w:rPr>
        <w:t xml:space="preserve"> широта охвата информации о бюджете публично-правового образования.</w:t>
      </w:r>
    </w:p>
    <w:p w14:paraId="0BED60E4" w14:textId="17E1E27A" w:rsidR="00FE2EB2" w:rsidRDefault="00FE2EB2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по реализации </w:t>
      </w:r>
      <w:r w:rsidR="00F422BF">
        <w:rPr>
          <w:rFonts w:ascii="Liberation Serif" w:hAnsi="Liberation Serif"/>
          <w:sz w:val="24"/>
          <w:szCs w:val="24"/>
        </w:rPr>
        <w:t>К</w:t>
      </w:r>
      <w:r>
        <w:rPr>
          <w:rFonts w:ascii="Liberation Serif" w:hAnsi="Liberation Serif"/>
          <w:sz w:val="24"/>
          <w:szCs w:val="24"/>
        </w:rPr>
        <w:t>онкурсного проекта и практическому применению результатов его реализации</w:t>
      </w:r>
      <w:r w:rsidR="00AD23F9">
        <w:rPr>
          <w:rFonts w:ascii="Liberation Serif" w:hAnsi="Liberation Serif"/>
          <w:sz w:val="24"/>
          <w:szCs w:val="24"/>
        </w:rPr>
        <w:t xml:space="preserve"> также подлежат оценке.</w:t>
      </w:r>
    </w:p>
    <w:p w14:paraId="5D18E53F" w14:textId="2D4FFE3E" w:rsidR="00D26D1F" w:rsidRPr="00D26D1F" w:rsidRDefault="00D26D1F" w:rsidP="000A25A9">
      <w:pPr>
        <w:pStyle w:val="20"/>
        <w:shd w:val="clear" w:color="auto" w:fill="auto"/>
        <w:tabs>
          <w:tab w:val="left" w:pos="1047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 </w:t>
      </w:r>
      <w:r w:rsidRPr="00D26D1F">
        <w:rPr>
          <w:rFonts w:ascii="Liberation Serif" w:hAnsi="Liberation Serif"/>
          <w:sz w:val="24"/>
          <w:szCs w:val="24"/>
        </w:rPr>
        <w:t>Номинация «Лучшая настольная игра о бюджете для граждан» предполагает представление участниками проекта настольной игры, посвященной вопросам бюджетного устройства и бюджетного процесса на федеральном, региональном или местном уровне.</w:t>
      </w:r>
    </w:p>
    <w:p w14:paraId="1F1F84DF" w14:textId="77777777" w:rsidR="00D26D1F" w:rsidRPr="00D26D1F" w:rsidRDefault="00D26D1F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D26D1F">
        <w:rPr>
          <w:rFonts w:ascii="Liberation Serif" w:hAnsi="Liberation Serif"/>
          <w:sz w:val="24"/>
          <w:szCs w:val="24"/>
        </w:rPr>
        <w:t>Конкурсный проект может быть оформлен в виде классических, интеллектуальных, логических, экономических, стратегических, обучающих настольных игр.</w:t>
      </w:r>
    </w:p>
    <w:p w14:paraId="17391078" w14:textId="50C95F45" w:rsidR="00D26D1F" w:rsidRPr="00D26D1F" w:rsidRDefault="00D26D1F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D26D1F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 игровая форма представления информации о бюджете публично</w:t>
      </w:r>
      <w:r w:rsidR="00CA2EEF">
        <w:rPr>
          <w:rFonts w:ascii="Liberation Serif" w:hAnsi="Liberation Serif"/>
          <w:sz w:val="24"/>
          <w:szCs w:val="24"/>
        </w:rPr>
        <w:t xml:space="preserve"> </w:t>
      </w:r>
      <w:r w:rsidRPr="00D26D1F">
        <w:rPr>
          <w:rFonts w:ascii="Liberation Serif" w:hAnsi="Liberation Serif"/>
          <w:sz w:val="24"/>
          <w:szCs w:val="24"/>
        </w:rPr>
        <w:softHyphen/>
      </w:r>
      <w:r w:rsidR="00CA2EEF">
        <w:rPr>
          <w:rFonts w:ascii="Liberation Serif" w:hAnsi="Liberation Serif"/>
          <w:sz w:val="24"/>
          <w:szCs w:val="24"/>
        </w:rPr>
        <w:t xml:space="preserve">- </w:t>
      </w:r>
      <w:r w:rsidRPr="00D26D1F">
        <w:rPr>
          <w:rFonts w:ascii="Liberation Serif" w:hAnsi="Liberation Serif"/>
          <w:sz w:val="24"/>
          <w:szCs w:val="24"/>
        </w:rPr>
        <w:t>правового образования.</w:t>
      </w:r>
    </w:p>
    <w:p w14:paraId="2CFEFA54" w14:textId="1069541A" w:rsidR="00CA2EEF" w:rsidRDefault="00D26D1F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D26D1F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</w:t>
      </w:r>
      <w:r w:rsidR="00CA2EEF">
        <w:rPr>
          <w:rFonts w:ascii="Liberation Serif" w:hAnsi="Liberation Serif"/>
          <w:sz w:val="24"/>
          <w:szCs w:val="24"/>
        </w:rPr>
        <w:t xml:space="preserve"> </w:t>
      </w:r>
      <w:r w:rsidRPr="00D26D1F">
        <w:rPr>
          <w:rFonts w:ascii="Liberation Serif" w:hAnsi="Liberation Serif"/>
          <w:sz w:val="24"/>
          <w:szCs w:val="24"/>
        </w:rPr>
        <w:t>художественный уровень настольной игры, ее красочность и привлекательность</w:t>
      </w:r>
      <w:r w:rsidR="00CA2EEF">
        <w:rPr>
          <w:rFonts w:ascii="Liberation Serif" w:hAnsi="Liberation Serif"/>
          <w:sz w:val="24"/>
          <w:szCs w:val="24"/>
        </w:rPr>
        <w:t xml:space="preserve">, </w:t>
      </w:r>
      <w:r w:rsidRPr="00D26D1F">
        <w:rPr>
          <w:rFonts w:ascii="Liberation Serif" w:hAnsi="Liberation Serif"/>
          <w:sz w:val="24"/>
          <w:szCs w:val="24"/>
        </w:rPr>
        <w:t>легкость правил игры, их восприятия</w:t>
      </w:r>
      <w:r w:rsidR="00CA2EEF">
        <w:rPr>
          <w:rFonts w:ascii="Liberation Serif" w:hAnsi="Liberation Serif"/>
          <w:sz w:val="24"/>
          <w:szCs w:val="24"/>
        </w:rPr>
        <w:t xml:space="preserve"> и широта охвата игрой бюджетных терминов.</w:t>
      </w:r>
    </w:p>
    <w:p w14:paraId="1F8611CA" w14:textId="0A796FB8" w:rsidR="00D26D1F" w:rsidRDefault="00D26D1F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D26D1F">
        <w:rPr>
          <w:rFonts w:ascii="Liberation Serif" w:hAnsi="Liberation Serif"/>
          <w:sz w:val="24"/>
          <w:szCs w:val="24"/>
        </w:rPr>
        <w:t>Предложения по реализации Конкурсного проекта и практическому применению результатов его реализации также подлежат оценке.</w:t>
      </w:r>
    </w:p>
    <w:p w14:paraId="0485304D" w14:textId="2104D153" w:rsidR="009B5C02" w:rsidRDefault="009B5C02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5. Номинация «Бюджет и технологии будущего» предполагает представление данных о бюджете, бюджетной системе и ее принципах, особенностях бюджетного процесса с использованием современных технологий для повышения бюджетной и финансовой грамотности, а также открытости бюджета.</w:t>
      </w:r>
    </w:p>
    <w:p w14:paraId="42D5D979" w14:textId="6A22875D" w:rsidR="009B5C02" w:rsidRPr="009A3683" w:rsidRDefault="009B5C02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Конкурсный проект может быть оформлен в виде собственных разработок</w:t>
      </w:r>
      <w:r w:rsidR="009A3683">
        <w:rPr>
          <w:rFonts w:ascii="Liberation Serif" w:hAnsi="Liberation Serif"/>
          <w:sz w:val="24"/>
          <w:szCs w:val="24"/>
        </w:rPr>
        <w:t xml:space="preserve"> платформ, творческих проектов или инструментов, создание и функционал которых базируется на применении </w:t>
      </w:r>
      <w:proofErr w:type="spellStart"/>
      <w:r w:rsidR="009A3683">
        <w:rPr>
          <w:rFonts w:ascii="Liberation Serif" w:hAnsi="Liberation Serif"/>
          <w:sz w:val="24"/>
          <w:szCs w:val="24"/>
        </w:rPr>
        <w:t>нейросетей</w:t>
      </w:r>
      <w:proofErr w:type="spellEnd"/>
      <w:r w:rsidR="009A3683">
        <w:rPr>
          <w:rFonts w:ascii="Liberation Serif" w:hAnsi="Liberation Serif"/>
          <w:sz w:val="24"/>
          <w:szCs w:val="24"/>
        </w:rPr>
        <w:t xml:space="preserve">, чатов </w:t>
      </w:r>
      <w:r w:rsidR="009A3683">
        <w:rPr>
          <w:rFonts w:ascii="Liberation Serif" w:hAnsi="Liberation Serif"/>
          <w:sz w:val="24"/>
          <w:szCs w:val="24"/>
          <w:lang w:val="en-US"/>
        </w:rPr>
        <w:t>GPT</w:t>
      </w:r>
      <w:r w:rsidR="009A3683">
        <w:rPr>
          <w:rFonts w:ascii="Liberation Serif" w:hAnsi="Liberation Serif"/>
          <w:sz w:val="24"/>
          <w:szCs w:val="24"/>
        </w:rPr>
        <w:t xml:space="preserve"> или иных технологий на основе искусственного интеллекта.</w:t>
      </w:r>
    </w:p>
    <w:p w14:paraId="6FBF8B15" w14:textId="35B6B027" w:rsidR="000A25A9" w:rsidRDefault="009A3683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D26D1F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</w:t>
      </w:r>
      <w:r>
        <w:rPr>
          <w:rFonts w:ascii="Liberation Serif" w:hAnsi="Liberation Serif"/>
          <w:sz w:val="24"/>
          <w:szCs w:val="24"/>
        </w:rPr>
        <w:t xml:space="preserve"> использование современных технологий представления информации о бюджете публично-правового образования.</w:t>
      </w:r>
    </w:p>
    <w:p w14:paraId="0C3DB0DC" w14:textId="5906314B" w:rsidR="009A3683" w:rsidRDefault="009A3683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D26D1F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</w:t>
      </w:r>
      <w:r>
        <w:rPr>
          <w:rFonts w:ascii="Liberation Serif" w:hAnsi="Liberation Serif"/>
          <w:sz w:val="24"/>
          <w:szCs w:val="24"/>
        </w:rPr>
        <w:t xml:space="preserve"> интерактивность, удобный интерфейс, широта охвата информации о бюджете </w:t>
      </w:r>
      <w:r w:rsidRPr="00D26D1F">
        <w:rPr>
          <w:rFonts w:ascii="Liberation Serif" w:hAnsi="Liberation Serif"/>
          <w:sz w:val="24"/>
          <w:szCs w:val="24"/>
        </w:rPr>
        <w:t>публично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26D1F">
        <w:rPr>
          <w:rFonts w:ascii="Liberation Serif" w:hAnsi="Liberation Serif"/>
          <w:sz w:val="24"/>
          <w:szCs w:val="24"/>
        </w:rPr>
        <w:softHyphen/>
      </w:r>
      <w:r>
        <w:rPr>
          <w:rFonts w:ascii="Liberation Serif" w:hAnsi="Liberation Serif"/>
          <w:sz w:val="24"/>
          <w:szCs w:val="24"/>
        </w:rPr>
        <w:t>- правового образования, качество оформления и визуализации.</w:t>
      </w:r>
    </w:p>
    <w:p w14:paraId="69E388DB" w14:textId="77777777" w:rsidR="009A3683" w:rsidRPr="009A3683" w:rsidRDefault="009A3683" w:rsidP="009A3683">
      <w:pPr>
        <w:widowControl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A3683">
        <w:rPr>
          <w:rFonts w:ascii="Liberation Serif" w:hAnsi="Liberation Serif"/>
          <w:sz w:val="24"/>
          <w:szCs w:val="24"/>
        </w:rPr>
        <w:t>Предложения по реализации Конкурсного проекта и практическому применению результатов его реализации также подлежат оценке.</w:t>
      </w:r>
    </w:p>
    <w:p w14:paraId="115A1D2A" w14:textId="77777777" w:rsidR="009A3683" w:rsidRDefault="009A3683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2EE0362A" w14:textId="65DB527A" w:rsidR="0074395B" w:rsidRDefault="00CA2EEF" w:rsidP="000A25A9">
      <w:pPr>
        <w:pStyle w:val="a7"/>
        <w:tabs>
          <w:tab w:val="left" w:pos="1254"/>
        </w:tabs>
        <w:spacing w:after="0"/>
        <w:ind w:firstLine="709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</w:t>
      </w:r>
      <w:r w:rsidR="0074395B" w:rsidRPr="005C0114">
        <w:rPr>
          <w:rFonts w:ascii="Liberation Serif" w:hAnsi="Liberation Serif"/>
          <w:sz w:val="24"/>
          <w:szCs w:val="24"/>
        </w:rPr>
        <w:t>оминации для физических лиц</w:t>
      </w:r>
      <w:r w:rsidR="0074395B">
        <w:rPr>
          <w:rFonts w:ascii="Liberation Serif" w:hAnsi="Liberation Serif"/>
          <w:sz w:val="24"/>
          <w:szCs w:val="24"/>
        </w:rPr>
        <w:t xml:space="preserve"> старше 15 лет</w:t>
      </w:r>
    </w:p>
    <w:p w14:paraId="29F7F9F3" w14:textId="77777777" w:rsidR="00052CC0" w:rsidRDefault="00052CC0" w:rsidP="000A25A9">
      <w:pPr>
        <w:pStyle w:val="a7"/>
        <w:tabs>
          <w:tab w:val="left" w:pos="1254"/>
        </w:tabs>
        <w:spacing w:after="0"/>
        <w:ind w:firstLine="709"/>
        <w:jc w:val="center"/>
        <w:rPr>
          <w:rFonts w:ascii="Liberation Serif" w:hAnsi="Liberation Serif"/>
          <w:sz w:val="24"/>
          <w:szCs w:val="24"/>
        </w:rPr>
      </w:pPr>
    </w:p>
    <w:p w14:paraId="6A8AA306" w14:textId="495A46A7" w:rsidR="0074395B" w:rsidRPr="005C0114" w:rsidRDefault="0074395B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1. Номинация «Бюджет для граждан в </w:t>
      </w:r>
      <w:r>
        <w:rPr>
          <w:rFonts w:ascii="Liberation Serif" w:hAnsi="Liberation Serif"/>
          <w:sz w:val="24"/>
          <w:szCs w:val="24"/>
        </w:rPr>
        <w:t>современных формах искусства</w:t>
      </w:r>
      <w:r w:rsidRPr="005C0114">
        <w:rPr>
          <w:rFonts w:ascii="Liberation Serif" w:hAnsi="Liberation Serif"/>
          <w:sz w:val="24"/>
          <w:szCs w:val="24"/>
        </w:rPr>
        <w:t>»</w:t>
      </w:r>
      <w:r w:rsidRPr="005C0114">
        <w:rPr>
          <w:rFonts w:ascii="Liberation Serif" w:hAnsi="Liberation Serif"/>
          <w:b/>
          <w:sz w:val="24"/>
          <w:szCs w:val="24"/>
        </w:rPr>
        <w:t xml:space="preserve"> </w:t>
      </w:r>
      <w:r w:rsidRPr="005C0114">
        <w:rPr>
          <w:rFonts w:ascii="Liberation Serif" w:hAnsi="Liberation Serif"/>
          <w:sz w:val="24"/>
          <w:szCs w:val="24"/>
        </w:rPr>
        <w:t>пре</w:t>
      </w:r>
      <w:r>
        <w:rPr>
          <w:rFonts w:ascii="Liberation Serif" w:hAnsi="Liberation Serif"/>
          <w:sz w:val="24"/>
          <w:szCs w:val="24"/>
        </w:rPr>
        <w:t>дпо</w:t>
      </w:r>
      <w:r w:rsidRPr="005C0114">
        <w:rPr>
          <w:rFonts w:ascii="Liberation Serif" w:hAnsi="Liberation Serif"/>
          <w:sz w:val="24"/>
          <w:szCs w:val="24"/>
        </w:rPr>
        <w:t xml:space="preserve">лагает подготовку проекта </w:t>
      </w:r>
      <w:r w:rsidR="008E6C26">
        <w:rPr>
          <w:rFonts w:ascii="Liberation Serif" w:hAnsi="Liberation Serif"/>
          <w:sz w:val="24"/>
          <w:szCs w:val="24"/>
        </w:rPr>
        <w:t xml:space="preserve">в </w:t>
      </w:r>
      <w:r>
        <w:rPr>
          <w:rFonts w:ascii="Liberation Serif" w:hAnsi="Liberation Serif"/>
          <w:sz w:val="24"/>
          <w:szCs w:val="24"/>
        </w:rPr>
        <w:t>современно</w:t>
      </w:r>
      <w:r w:rsidR="003C40AF">
        <w:rPr>
          <w:rFonts w:ascii="Liberation Serif" w:hAnsi="Liberation Serif"/>
          <w:sz w:val="24"/>
          <w:szCs w:val="24"/>
        </w:rPr>
        <w:t>й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5C0114">
        <w:rPr>
          <w:rFonts w:ascii="Liberation Serif" w:hAnsi="Liberation Serif"/>
          <w:sz w:val="24"/>
          <w:szCs w:val="24"/>
        </w:rPr>
        <w:t>графическо</w:t>
      </w:r>
      <w:r w:rsidR="003C40AF">
        <w:rPr>
          <w:rFonts w:ascii="Liberation Serif" w:hAnsi="Liberation Serif"/>
          <w:sz w:val="24"/>
          <w:szCs w:val="24"/>
        </w:rPr>
        <w:t>й</w:t>
      </w:r>
      <w:r w:rsidRPr="005C0114">
        <w:rPr>
          <w:rFonts w:ascii="Liberation Serif" w:hAnsi="Liberation Serif"/>
          <w:sz w:val="24"/>
          <w:szCs w:val="24"/>
        </w:rPr>
        <w:t xml:space="preserve"> </w:t>
      </w:r>
      <w:r w:rsidR="003C40AF">
        <w:rPr>
          <w:rFonts w:ascii="Liberation Serif" w:hAnsi="Liberation Serif"/>
          <w:sz w:val="24"/>
          <w:szCs w:val="24"/>
        </w:rPr>
        <w:t>форме</w:t>
      </w:r>
      <w:r>
        <w:rPr>
          <w:rFonts w:ascii="Liberation Serif" w:hAnsi="Liberation Serif"/>
          <w:sz w:val="24"/>
          <w:szCs w:val="24"/>
        </w:rPr>
        <w:t>,</w:t>
      </w:r>
      <w:r w:rsidRPr="005C0114">
        <w:rPr>
          <w:rFonts w:ascii="Liberation Serif" w:hAnsi="Liberation Serif"/>
          <w:sz w:val="24"/>
          <w:szCs w:val="24"/>
        </w:rPr>
        <w:t xml:space="preserve"> развивающего представление о бюджете, бюджетной терминологии, бюджетной системе и ее принципах, </w:t>
      </w:r>
      <w:r w:rsidR="00912F94">
        <w:rPr>
          <w:rFonts w:ascii="Liberation Serif" w:hAnsi="Liberation Serif"/>
          <w:sz w:val="24"/>
          <w:szCs w:val="24"/>
        </w:rPr>
        <w:t>организации</w:t>
      </w:r>
      <w:r w:rsidRPr="005C0114">
        <w:rPr>
          <w:rFonts w:ascii="Liberation Serif" w:hAnsi="Liberation Serif"/>
          <w:sz w:val="24"/>
          <w:szCs w:val="24"/>
        </w:rPr>
        <w:t xml:space="preserve"> бюджетного процесса.</w:t>
      </w:r>
    </w:p>
    <w:p w14:paraId="639D1F1A" w14:textId="1A247880" w:rsidR="0074395B" w:rsidRDefault="00D059CE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Конкурсный п</w:t>
      </w:r>
      <w:r w:rsidR="0074395B" w:rsidRPr="005C0114">
        <w:rPr>
          <w:rFonts w:ascii="Liberation Serif" w:hAnsi="Liberation Serif"/>
          <w:sz w:val="24"/>
          <w:szCs w:val="24"/>
        </w:rPr>
        <w:t xml:space="preserve">роект </w:t>
      </w:r>
      <w:r w:rsidR="0074395B">
        <w:rPr>
          <w:rFonts w:ascii="Liberation Serif" w:hAnsi="Liberation Serif"/>
          <w:sz w:val="24"/>
          <w:szCs w:val="24"/>
        </w:rPr>
        <w:t>должен раскрывать тематику бюджет</w:t>
      </w:r>
      <w:r w:rsidR="00D37C22">
        <w:rPr>
          <w:rFonts w:ascii="Liberation Serif" w:hAnsi="Liberation Serif"/>
          <w:sz w:val="24"/>
          <w:szCs w:val="24"/>
        </w:rPr>
        <w:t>а</w:t>
      </w:r>
      <w:r w:rsidR="0074395B">
        <w:rPr>
          <w:rFonts w:ascii="Liberation Serif" w:hAnsi="Liberation Serif"/>
          <w:sz w:val="24"/>
          <w:szCs w:val="24"/>
        </w:rPr>
        <w:t xml:space="preserve"> публично-правов</w:t>
      </w:r>
      <w:r w:rsidR="00D37C22">
        <w:rPr>
          <w:rFonts w:ascii="Liberation Serif" w:hAnsi="Liberation Serif"/>
          <w:sz w:val="24"/>
          <w:szCs w:val="24"/>
        </w:rPr>
        <w:t>ого</w:t>
      </w:r>
      <w:r w:rsidR="0074395B">
        <w:rPr>
          <w:rFonts w:ascii="Liberation Serif" w:hAnsi="Liberation Serif"/>
          <w:sz w:val="24"/>
          <w:szCs w:val="24"/>
        </w:rPr>
        <w:t xml:space="preserve"> образовани</w:t>
      </w:r>
      <w:r w:rsidR="00D37C22">
        <w:rPr>
          <w:rFonts w:ascii="Liberation Serif" w:hAnsi="Liberation Serif"/>
          <w:sz w:val="24"/>
          <w:szCs w:val="24"/>
        </w:rPr>
        <w:t>я</w:t>
      </w:r>
      <w:r w:rsidR="0074395B">
        <w:rPr>
          <w:rFonts w:ascii="Liberation Serif" w:hAnsi="Liberation Serif"/>
          <w:sz w:val="24"/>
          <w:szCs w:val="24"/>
        </w:rPr>
        <w:t xml:space="preserve"> и может быть представлен в жанрах</w:t>
      </w:r>
      <w:r w:rsidR="0074395B" w:rsidRPr="005C0114">
        <w:rPr>
          <w:rFonts w:ascii="Liberation Serif" w:hAnsi="Liberation Serif"/>
          <w:sz w:val="24"/>
          <w:szCs w:val="24"/>
        </w:rPr>
        <w:t xml:space="preserve"> комиксов, графи</w:t>
      </w:r>
      <w:r w:rsidR="0074395B">
        <w:rPr>
          <w:rFonts w:ascii="Liberation Serif" w:hAnsi="Liberation Serif"/>
          <w:sz w:val="24"/>
          <w:szCs w:val="24"/>
        </w:rPr>
        <w:t>ческих романов, теней в искусстве, инсталляций, гиперреализма</w:t>
      </w:r>
      <w:r w:rsidR="0074395B" w:rsidRPr="005C0114">
        <w:rPr>
          <w:rFonts w:ascii="Liberation Serif" w:hAnsi="Liberation Serif"/>
          <w:sz w:val="24"/>
          <w:szCs w:val="24"/>
        </w:rPr>
        <w:t>,</w:t>
      </w:r>
      <w:r w:rsidR="0074395B">
        <w:rPr>
          <w:rFonts w:ascii="Liberation Serif" w:hAnsi="Liberation Serif"/>
          <w:sz w:val="24"/>
          <w:szCs w:val="24"/>
        </w:rPr>
        <w:t xml:space="preserve"> постмодерна.</w:t>
      </w:r>
      <w:r w:rsidR="0074395B" w:rsidRPr="005C0114">
        <w:rPr>
          <w:rFonts w:ascii="Liberation Serif" w:hAnsi="Liberation Serif"/>
          <w:sz w:val="24"/>
          <w:szCs w:val="24"/>
        </w:rPr>
        <w:t xml:space="preserve"> </w:t>
      </w:r>
    </w:p>
    <w:p w14:paraId="1DBF274D" w14:textId="77777777" w:rsidR="0074395B" w:rsidRPr="005C0114" w:rsidRDefault="0074395B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Основным критерием оценки Конкурсного проекта по данной номинации является </w:t>
      </w:r>
      <w:r>
        <w:rPr>
          <w:rFonts w:ascii="Liberation Serif" w:hAnsi="Liberation Serif"/>
          <w:sz w:val="24"/>
          <w:szCs w:val="24"/>
        </w:rPr>
        <w:t xml:space="preserve">современная форма </w:t>
      </w:r>
      <w:r w:rsidRPr="005C0114">
        <w:rPr>
          <w:rFonts w:ascii="Liberation Serif" w:hAnsi="Liberation Serif"/>
          <w:sz w:val="24"/>
          <w:szCs w:val="24"/>
        </w:rPr>
        <w:t>графическ</w:t>
      </w:r>
      <w:r>
        <w:rPr>
          <w:rFonts w:ascii="Liberation Serif" w:hAnsi="Liberation Serif"/>
          <w:sz w:val="24"/>
          <w:szCs w:val="24"/>
        </w:rPr>
        <w:t>ой</w:t>
      </w:r>
      <w:r w:rsidRPr="005C0114">
        <w:rPr>
          <w:rFonts w:ascii="Liberation Serif" w:hAnsi="Liberation Serif"/>
          <w:sz w:val="24"/>
          <w:szCs w:val="24"/>
        </w:rPr>
        <w:t xml:space="preserve"> интерпретаци</w:t>
      </w:r>
      <w:r>
        <w:rPr>
          <w:rFonts w:ascii="Liberation Serif" w:hAnsi="Liberation Serif"/>
          <w:sz w:val="24"/>
          <w:szCs w:val="24"/>
        </w:rPr>
        <w:t>и</w:t>
      </w:r>
      <w:r w:rsidRPr="005C0114">
        <w:rPr>
          <w:rFonts w:ascii="Liberation Serif" w:hAnsi="Liberation Serif"/>
          <w:sz w:val="24"/>
          <w:szCs w:val="24"/>
        </w:rPr>
        <w:t xml:space="preserve"> бюджет</w:t>
      </w:r>
      <w:r>
        <w:rPr>
          <w:rFonts w:ascii="Liberation Serif" w:hAnsi="Liberation Serif"/>
          <w:sz w:val="24"/>
          <w:szCs w:val="24"/>
        </w:rPr>
        <w:t>а</w:t>
      </w:r>
      <w:r w:rsidRPr="005C0114">
        <w:rPr>
          <w:rFonts w:ascii="Liberation Serif" w:hAnsi="Liberation Serif"/>
          <w:sz w:val="24"/>
          <w:szCs w:val="24"/>
        </w:rPr>
        <w:t xml:space="preserve"> публично-правов</w:t>
      </w:r>
      <w:r>
        <w:rPr>
          <w:rFonts w:ascii="Liberation Serif" w:hAnsi="Liberation Serif"/>
          <w:sz w:val="24"/>
          <w:szCs w:val="24"/>
        </w:rPr>
        <w:t>ого</w:t>
      </w:r>
      <w:r w:rsidRPr="005C0114">
        <w:rPr>
          <w:rFonts w:ascii="Liberation Serif" w:hAnsi="Liberation Serif"/>
          <w:sz w:val="24"/>
          <w:szCs w:val="24"/>
        </w:rPr>
        <w:t xml:space="preserve"> образовани</w:t>
      </w:r>
      <w:r>
        <w:rPr>
          <w:rFonts w:ascii="Liberation Serif" w:hAnsi="Liberation Serif"/>
          <w:sz w:val="24"/>
          <w:szCs w:val="24"/>
        </w:rPr>
        <w:t>я</w:t>
      </w:r>
      <w:r w:rsidRPr="005C0114">
        <w:rPr>
          <w:rFonts w:ascii="Liberation Serif" w:hAnsi="Liberation Serif"/>
          <w:sz w:val="24"/>
          <w:szCs w:val="24"/>
        </w:rPr>
        <w:t>.</w:t>
      </w:r>
    </w:p>
    <w:p w14:paraId="49537C4E" w14:textId="77777777" w:rsidR="0074395B" w:rsidRDefault="0074395B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В качестве дополнительных критериев оценки Конкурсного проекта по данной номинации выступают: </w:t>
      </w:r>
      <w:r w:rsidR="00A24396">
        <w:rPr>
          <w:rFonts w:ascii="Liberation Serif" w:hAnsi="Liberation Serif"/>
          <w:sz w:val="24"/>
          <w:szCs w:val="24"/>
        </w:rPr>
        <w:t>использование современных подходов графического дизайна,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5C0114">
        <w:rPr>
          <w:rFonts w:ascii="Liberation Serif" w:hAnsi="Liberation Serif"/>
          <w:sz w:val="24"/>
          <w:szCs w:val="24"/>
        </w:rPr>
        <w:t>оригинальность, качество оформления и визуализации.</w:t>
      </w:r>
    </w:p>
    <w:p w14:paraId="22D4932E" w14:textId="1B09F627" w:rsidR="00FE2EB2" w:rsidRDefault="00FE2EB2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по реализации </w:t>
      </w:r>
      <w:r w:rsidR="00E258E6">
        <w:rPr>
          <w:rFonts w:ascii="Liberation Serif" w:hAnsi="Liberation Serif"/>
          <w:sz w:val="24"/>
          <w:szCs w:val="24"/>
        </w:rPr>
        <w:t>К</w:t>
      </w:r>
      <w:r>
        <w:rPr>
          <w:rFonts w:ascii="Liberation Serif" w:hAnsi="Liberation Serif"/>
          <w:sz w:val="24"/>
          <w:szCs w:val="24"/>
        </w:rPr>
        <w:t>онкурсного проекта и практическому применению результатов его реализации</w:t>
      </w:r>
      <w:r w:rsidR="007C0396">
        <w:rPr>
          <w:rFonts w:ascii="Liberation Serif" w:hAnsi="Liberation Serif"/>
          <w:sz w:val="24"/>
          <w:szCs w:val="24"/>
        </w:rPr>
        <w:t xml:space="preserve"> также подлежат оценке.</w:t>
      </w:r>
    </w:p>
    <w:p w14:paraId="53302394" w14:textId="66B5E74F" w:rsidR="008F7D05" w:rsidRPr="005C0114" w:rsidRDefault="008F7D05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2. В номинации «Лучший видеоролик о бюджете» участникам предлагается представить вопросы формирования и исполнения бюджет</w:t>
      </w:r>
      <w:r>
        <w:rPr>
          <w:rFonts w:ascii="Liberation Serif" w:hAnsi="Liberation Serif"/>
          <w:sz w:val="24"/>
          <w:szCs w:val="24"/>
        </w:rPr>
        <w:t>ов</w:t>
      </w:r>
      <w:r w:rsidRPr="005C0114">
        <w:rPr>
          <w:rFonts w:ascii="Liberation Serif" w:hAnsi="Liberation Serif"/>
          <w:sz w:val="24"/>
          <w:szCs w:val="24"/>
        </w:rPr>
        <w:t xml:space="preserve"> бюджетной системы в формате небольших видеороликов продолжительностью </w:t>
      </w:r>
      <w:r w:rsidR="00E258E6">
        <w:rPr>
          <w:rFonts w:ascii="Liberation Serif" w:hAnsi="Liberation Serif"/>
          <w:sz w:val="24"/>
          <w:szCs w:val="24"/>
        </w:rPr>
        <w:t xml:space="preserve">до </w:t>
      </w:r>
      <w:r w:rsidRPr="005C0114">
        <w:rPr>
          <w:rFonts w:ascii="Liberation Serif" w:hAnsi="Liberation Serif"/>
          <w:sz w:val="24"/>
          <w:szCs w:val="24"/>
        </w:rPr>
        <w:t>3 минут.</w:t>
      </w:r>
      <w:r w:rsidR="00E258E6">
        <w:rPr>
          <w:rFonts w:ascii="Liberation Serif" w:hAnsi="Liberation Serif"/>
          <w:sz w:val="24"/>
          <w:szCs w:val="24"/>
        </w:rPr>
        <w:t xml:space="preserve"> </w:t>
      </w:r>
      <w:r w:rsidRPr="005C0114">
        <w:rPr>
          <w:rFonts w:ascii="Liberation Serif" w:hAnsi="Liberation Serif"/>
          <w:sz w:val="24"/>
          <w:szCs w:val="24"/>
        </w:rPr>
        <w:t>Приветствуется наличие художественных метафор, использование графических цифровых технологий, нестандартная сценарная, режиссерская и операторская работа.</w:t>
      </w:r>
    </w:p>
    <w:p w14:paraId="78D1CA5E" w14:textId="33969461" w:rsidR="008F7D05" w:rsidRPr="005C0114" w:rsidRDefault="008F7D05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Конкурсный проект может быть оформлен в виде имиджевых, презентационных, обучающих, социальн</w:t>
      </w:r>
      <w:r>
        <w:rPr>
          <w:rFonts w:ascii="Liberation Serif" w:hAnsi="Liberation Serif"/>
          <w:sz w:val="24"/>
          <w:szCs w:val="24"/>
        </w:rPr>
        <w:t xml:space="preserve">ых </w:t>
      </w:r>
      <w:r w:rsidRPr="005C0114">
        <w:rPr>
          <w:rFonts w:ascii="Liberation Serif" w:hAnsi="Liberation Serif"/>
          <w:sz w:val="24"/>
          <w:szCs w:val="24"/>
        </w:rPr>
        <w:t xml:space="preserve">видеороликов, а также в формате </w:t>
      </w:r>
      <w:r w:rsidR="00D059CE">
        <w:rPr>
          <w:rFonts w:ascii="Liberation Serif" w:hAnsi="Liberation Serif"/>
          <w:sz w:val="24"/>
          <w:szCs w:val="24"/>
        </w:rPr>
        <w:t>в</w:t>
      </w:r>
      <w:r w:rsidRPr="005C0114">
        <w:rPr>
          <w:rFonts w:ascii="Liberation Serif" w:hAnsi="Liberation Serif"/>
          <w:sz w:val="24"/>
          <w:szCs w:val="24"/>
        </w:rPr>
        <w:t>идео-</w:t>
      </w:r>
      <w:r w:rsidR="00D059CE">
        <w:rPr>
          <w:rFonts w:ascii="Liberation Serif" w:hAnsi="Liberation Serif"/>
          <w:sz w:val="24"/>
          <w:szCs w:val="24"/>
        </w:rPr>
        <w:t>а</w:t>
      </w:r>
      <w:r w:rsidRPr="005C0114">
        <w:rPr>
          <w:rFonts w:ascii="Liberation Serif" w:hAnsi="Liberation Serif"/>
          <w:sz w:val="24"/>
          <w:szCs w:val="24"/>
        </w:rPr>
        <w:t>рт</w:t>
      </w:r>
      <w:r>
        <w:rPr>
          <w:rFonts w:ascii="Liberation Serif" w:hAnsi="Liberation Serif"/>
          <w:sz w:val="24"/>
          <w:szCs w:val="24"/>
        </w:rPr>
        <w:t xml:space="preserve"> и клипов</w:t>
      </w:r>
      <w:r w:rsidRPr="005C0114">
        <w:rPr>
          <w:rFonts w:ascii="Liberation Serif" w:hAnsi="Liberation Serif"/>
          <w:sz w:val="24"/>
          <w:szCs w:val="24"/>
        </w:rPr>
        <w:t>.</w:t>
      </w:r>
    </w:p>
    <w:p w14:paraId="234D5DAE" w14:textId="77777777" w:rsidR="008F7D05" w:rsidRDefault="008F7D05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Основным критерием оценки Конкурсного проек</w:t>
      </w:r>
      <w:r w:rsidR="00C67ADE">
        <w:rPr>
          <w:rFonts w:ascii="Liberation Serif" w:hAnsi="Liberation Serif"/>
          <w:sz w:val="24"/>
          <w:szCs w:val="24"/>
        </w:rPr>
        <w:t>та по данной номинации является</w:t>
      </w:r>
      <w:r w:rsidRPr="005C0114">
        <w:rPr>
          <w:rFonts w:ascii="Liberation Serif" w:hAnsi="Liberation Serif"/>
          <w:sz w:val="24"/>
          <w:szCs w:val="24"/>
        </w:rPr>
        <w:t xml:space="preserve"> визуальная форма представления информации</w:t>
      </w:r>
      <w:r>
        <w:rPr>
          <w:rFonts w:ascii="Liberation Serif" w:hAnsi="Liberation Serif"/>
          <w:sz w:val="24"/>
          <w:szCs w:val="24"/>
        </w:rPr>
        <w:t xml:space="preserve"> о бюджете публично-правового образования.</w:t>
      </w:r>
    </w:p>
    <w:p w14:paraId="6A0F947B" w14:textId="351173A5" w:rsidR="008F7D05" w:rsidRDefault="008F7D05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</w:t>
      </w:r>
      <w:r>
        <w:rPr>
          <w:rFonts w:ascii="Liberation Serif" w:hAnsi="Liberation Serif"/>
          <w:sz w:val="24"/>
          <w:szCs w:val="24"/>
        </w:rPr>
        <w:t xml:space="preserve"> художественный уровень проекта,</w:t>
      </w:r>
      <w:r w:rsidRPr="005C0114">
        <w:rPr>
          <w:rFonts w:ascii="Liberation Serif" w:hAnsi="Liberation Serif"/>
          <w:sz w:val="24"/>
          <w:szCs w:val="24"/>
        </w:rPr>
        <w:t xml:space="preserve"> возможность </w:t>
      </w:r>
      <w:r>
        <w:rPr>
          <w:rFonts w:ascii="Liberation Serif" w:hAnsi="Liberation Serif"/>
          <w:sz w:val="24"/>
          <w:szCs w:val="24"/>
        </w:rPr>
        <w:t>его воспроизведения на различных устройствах</w:t>
      </w:r>
      <w:r w:rsidR="00E258E6">
        <w:rPr>
          <w:rFonts w:ascii="Liberation Serif" w:hAnsi="Liberation Serif"/>
          <w:sz w:val="24"/>
          <w:szCs w:val="24"/>
        </w:rPr>
        <w:t>,</w:t>
      </w:r>
      <w:r>
        <w:rPr>
          <w:rFonts w:ascii="Liberation Serif" w:hAnsi="Liberation Serif"/>
          <w:sz w:val="24"/>
          <w:szCs w:val="24"/>
        </w:rPr>
        <w:t xml:space="preserve"> возможность использования в просветительских, учебных, агитационных и рекламных целях, а также для размещения в социальных сетях</w:t>
      </w:r>
      <w:r w:rsidR="00E258E6">
        <w:rPr>
          <w:rFonts w:ascii="Liberation Serif" w:hAnsi="Liberation Serif"/>
          <w:sz w:val="24"/>
          <w:szCs w:val="24"/>
        </w:rPr>
        <w:t xml:space="preserve"> и </w:t>
      </w:r>
      <w:r>
        <w:rPr>
          <w:rFonts w:ascii="Liberation Serif" w:hAnsi="Liberation Serif"/>
          <w:sz w:val="24"/>
          <w:szCs w:val="24"/>
        </w:rPr>
        <w:t>продолжительность видеоролика до 3 минут, вертикальный формат.</w:t>
      </w:r>
    </w:p>
    <w:p w14:paraId="72C01C54" w14:textId="235A8092" w:rsidR="00FE2EB2" w:rsidRDefault="00FE2EB2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Предложения по реализации конкурсного проекта и практическому применению результатов его реализаци</w:t>
      </w:r>
      <w:r w:rsidR="00E258E6">
        <w:rPr>
          <w:rFonts w:ascii="Liberation Serif" w:hAnsi="Liberation Serif"/>
          <w:sz w:val="24"/>
          <w:szCs w:val="24"/>
        </w:rPr>
        <w:t>и также подлежат оценке.</w:t>
      </w:r>
    </w:p>
    <w:p w14:paraId="4F0BC710" w14:textId="77777777" w:rsidR="00D52FBE" w:rsidRPr="00CA7879" w:rsidRDefault="00CA7879" w:rsidP="000A25A9">
      <w:pPr>
        <w:suppressLineNumbers/>
        <w:ind w:firstLine="709"/>
        <w:jc w:val="both"/>
        <w:rPr>
          <w:rFonts w:ascii="Liberation Serif" w:hAnsi="Liberation Serif"/>
          <w:sz w:val="24"/>
          <w:szCs w:val="24"/>
        </w:rPr>
      </w:pPr>
      <w:r w:rsidRPr="00CA7879">
        <w:rPr>
          <w:rFonts w:ascii="Liberation Serif" w:hAnsi="Liberation Serif"/>
          <w:sz w:val="24"/>
          <w:szCs w:val="24"/>
        </w:rPr>
        <w:t>3.</w:t>
      </w:r>
      <w:r>
        <w:rPr>
          <w:rFonts w:ascii="Liberation Serif" w:hAnsi="Liberation Serif"/>
          <w:sz w:val="24"/>
          <w:szCs w:val="24"/>
        </w:rPr>
        <w:t xml:space="preserve"> </w:t>
      </w:r>
      <w:r w:rsidR="00D52FBE" w:rsidRPr="00CA7879">
        <w:rPr>
          <w:rFonts w:ascii="Liberation Serif" w:hAnsi="Liberation Serif"/>
          <w:sz w:val="24"/>
          <w:szCs w:val="24"/>
        </w:rPr>
        <w:t>Номинация «Информационные карточки по бюджету для социальных сетей и мессенджеров» предполагает простое визуальное представление данных о бюджете, бюджетной системе и ее принципах, особенностях бюджетного процесса, лаконично сгруппированных по смыслу для легкого визуального восприятия информации в социальных сетях и мессенджерах.</w:t>
      </w:r>
    </w:p>
    <w:p w14:paraId="11E09718" w14:textId="77777777" w:rsidR="00D52FBE" w:rsidRDefault="00D52FBE" w:rsidP="000A25A9">
      <w:pPr>
        <w:pStyle w:val="af4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Конкурсный проект может быть оформлен в виде электронных карточек с текстом и иллюстрациями по теме бюджета для граждан, которые могут содержать как общий обзор бюджетного процесса и бюджетных показателей, так и подробное представление об отдельных аспектах формирования доходов, расходов, источников финансирования дефицита бюджета, тенденциях развития и изменения отдельных индикаторов национальных и федеральных проектов, государственных и муниципальных программ.</w:t>
      </w:r>
    </w:p>
    <w:p w14:paraId="701124DE" w14:textId="73EFFFAF" w:rsidR="00D52FBE" w:rsidRDefault="00D52FBE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Основным критерием оценки </w:t>
      </w:r>
      <w:r w:rsidR="0034578D">
        <w:rPr>
          <w:rFonts w:ascii="Liberation Serif" w:hAnsi="Liberation Serif"/>
          <w:sz w:val="24"/>
          <w:szCs w:val="24"/>
        </w:rPr>
        <w:t>К</w:t>
      </w:r>
      <w:r>
        <w:rPr>
          <w:rFonts w:ascii="Liberation Serif" w:hAnsi="Liberation Serif"/>
          <w:sz w:val="24"/>
          <w:szCs w:val="24"/>
        </w:rPr>
        <w:t xml:space="preserve">онкурсного проекта по данной номинации является простота визуализации информации о бюджете публично-правового образования. </w:t>
      </w:r>
    </w:p>
    <w:p w14:paraId="5CC05ED8" w14:textId="14ED57EF" w:rsidR="00D52FBE" w:rsidRDefault="00D52FBE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</w:t>
      </w:r>
      <w:r>
        <w:rPr>
          <w:rFonts w:ascii="Liberation Serif" w:hAnsi="Liberation Serif"/>
          <w:sz w:val="24"/>
          <w:szCs w:val="24"/>
        </w:rPr>
        <w:t xml:space="preserve"> интерактивность, удобный интерфейс</w:t>
      </w:r>
      <w:r w:rsidR="003722D5">
        <w:rPr>
          <w:rFonts w:ascii="Liberation Serif" w:hAnsi="Liberation Serif"/>
          <w:sz w:val="24"/>
          <w:szCs w:val="24"/>
        </w:rPr>
        <w:t>,</w:t>
      </w:r>
      <w:r>
        <w:rPr>
          <w:rFonts w:ascii="Liberation Serif" w:hAnsi="Liberation Serif"/>
          <w:sz w:val="24"/>
          <w:szCs w:val="24"/>
        </w:rPr>
        <w:t xml:space="preserve"> </w:t>
      </w:r>
      <w:r w:rsidR="00E1384B">
        <w:rPr>
          <w:rFonts w:ascii="Liberation Serif" w:hAnsi="Liberation Serif"/>
          <w:sz w:val="24"/>
          <w:szCs w:val="24"/>
        </w:rPr>
        <w:t>соответствие современным требованиям к информации для распространения через социальные сети и мессенджеры</w:t>
      </w:r>
      <w:r w:rsidR="003722D5">
        <w:rPr>
          <w:rFonts w:ascii="Liberation Serif" w:hAnsi="Liberation Serif"/>
          <w:sz w:val="24"/>
          <w:szCs w:val="24"/>
        </w:rPr>
        <w:t xml:space="preserve"> и </w:t>
      </w:r>
      <w:r>
        <w:rPr>
          <w:rFonts w:ascii="Liberation Serif" w:hAnsi="Liberation Serif"/>
          <w:sz w:val="24"/>
          <w:szCs w:val="24"/>
        </w:rPr>
        <w:t>широта охвата информации о бюджете публично-правового образования.</w:t>
      </w:r>
    </w:p>
    <w:p w14:paraId="5B036A98" w14:textId="09543269" w:rsidR="00FE2EB2" w:rsidRDefault="00FE2EB2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по реализации </w:t>
      </w:r>
      <w:r w:rsidR="0086478A">
        <w:rPr>
          <w:rFonts w:ascii="Liberation Serif" w:hAnsi="Liberation Serif"/>
          <w:sz w:val="24"/>
          <w:szCs w:val="24"/>
        </w:rPr>
        <w:t>Ко</w:t>
      </w:r>
      <w:r>
        <w:rPr>
          <w:rFonts w:ascii="Liberation Serif" w:hAnsi="Liberation Serif"/>
          <w:sz w:val="24"/>
          <w:szCs w:val="24"/>
        </w:rPr>
        <w:t>нкурсного проекта и практическому применению результатов его реализации</w:t>
      </w:r>
      <w:r w:rsidR="003722D5">
        <w:rPr>
          <w:rFonts w:ascii="Liberation Serif" w:hAnsi="Liberation Serif"/>
          <w:sz w:val="24"/>
          <w:szCs w:val="24"/>
        </w:rPr>
        <w:t xml:space="preserve"> также подлежат оценке.</w:t>
      </w:r>
    </w:p>
    <w:p w14:paraId="7C4874C5" w14:textId="4ED49D34" w:rsidR="00833BFD" w:rsidRPr="00052CC0" w:rsidRDefault="00052CC0" w:rsidP="000A25A9">
      <w:pPr>
        <w:pStyle w:val="20"/>
        <w:shd w:val="clear" w:color="auto" w:fill="auto"/>
        <w:tabs>
          <w:tab w:val="left" w:pos="1066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 </w:t>
      </w:r>
      <w:r w:rsidR="00833BFD" w:rsidRPr="00052CC0">
        <w:rPr>
          <w:rFonts w:ascii="Liberation Serif" w:hAnsi="Liberation Serif"/>
          <w:sz w:val="24"/>
          <w:szCs w:val="24"/>
        </w:rPr>
        <w:t>Номинация</w:t>
      </w:r>
      <w:r>
        <w:rPr>
          <w:rFonts w:ascii="Liberation Serif" w:hAnsi="Liberation Serif"/>
          <w:sz w:val="24"/>
          <w:szCs w:val="24"/>
        </w:rPr>
        <w:t xml:space="preserve"> </w:t>
      </w:r>
      <w:r w:rsidR="00833BFD" w:rsidRPr="00052CC0">
        <w:rPr>
          <w:rFonts w:ascii="Liberation Serif" w:hAnsi="Liberation Serif"/>
          <w:sz w:val="24"/>
          <w:szCs w:val="24"/>
        </w:rPr>
        <w:t>«Лучшее предложение по изменению бюджетного законодательства» предполагает представление участниками свода предложений по внесению изменений в конкретные статьи действующего бюджетного законодательства Российской Федерации, расширяющих полномочия по участию населения в бюджетном процессе на федеральном, региональном и местном уровнях.</w:t>
      </w:r>
    </w:p>
    <w:p w14:paraId="02B4A92C" w14:textId="77777777" w:rsidR="00833BFD" w:rsidRPr="00052CC0" w:rsidRDefault="00833BFD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052CC0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 соответствие предлагаемых изменений Конституции Российской Федерации, действующей редакции бюджетного законодательства Российской Федерации.</w:t>
      </w:r>
    </w:p>
    <w:p w14:paraId="6AF93913" w14:textId="744E4BD0" w:rsidR="00833BFD" w:rsidRPr="00052CC0" w:rsidRDefault="00833BFD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052CC0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</w:t>
      </w:r>
      <w:r w:rsidR="00052CC0">
        <w:rPr>
          <w:rFonts w:ascii="Liberation Serif" w:hAnsi="Liberation Serif"/>
          <w:sz w:val="24"/>
          <w:szCs w:val="24"/>
        </w:rPr>
        <w:t xml:space="preserve"> </w:t>
      </w:r>
      <w:r w:rsidRPr="00052CC0">
        <w:rPr>
          <w:rFonts w:ascii="Liberation Serif" w:hAnsi="Liberation Serif"/>
          <w:sz w:val="24"/>
          <w:szCs w:val="24"/>
        </w:rPr>
        <w:t>системность предлагаемых изменений, их взаимосвязь в различных законодательных актах</w:t>
      </w:r>
      <w:r w:rsidR="00052CC0">
        <w:rPr>
          <w:rFonts w:ascii="Liberation Serif" w:hAnsi="Liberation Serif"/>
          <w:sz w:val="24"/>
          <w:szCs w:val="24"/>
        </w:rPr>
        <w:t xml:space="preserve">, </w:t>
      </w:r>
      <w:r w:rsidRPr="00052CC0">
        <w:rPr>
          <w:rFonts w:ascii="Liberation Serif" w:hAnsi="Liberation Serif"/>
          <w:sz w:val="24"/>
          <w:szCs w:val="24"/>
        </w:rPr>
        <w:t>корректность применяемой терминологии</w:t>
      </w:r>
      <w:r w:rsidR="00EA163E">
        <w:rPr>
          <w:rFonts w:ascii="Liberation Serif" w:hAnsi="Liberation Serif"/>
          <w:sz w:val="24"/>
          <w:szCs w:val="24"/>
        </w:rPr>
        <w:t>,</w:t>
      </w:r>
      <w:r w:rsidR="00052CC0">
        <w:rPr>
          <w:rFonts w:ascii="Liberation Serif" w:hAnsi="Liberation Serif"/>
          <w:sz w:val="24"/>
          <w:szCs w:val="24"/>
        </w:rPr>
        <w:t xml:space="preserve"> </w:t>
      </w:r>
      <w:r w:rsidR="00EA163E">
        <w:rPr>
          <w:rFonts w:ascii="Liberation Serif" w:hAnsi="Liberation Serif"/>
          <w:sz w:val="24"/>
          <w:szCs w:val="24"/>
        </w:rPr>
        <w:t>р</w:t>
      </w:r>
      <w:r w:rsidRPr="00052CC0">
        <w:rPr>
          <w:rFonts w:ascii="Liberation Serif" w:hAnsi="Liberation Serif"/>
          <w:sz w:val="24"/>
          <w:szCs w:val="24"/>
        </w:rPr>
        <w:t>еальность</w:t>
      </w:r>
      <w:r w:rsidR="00EA163E">
        <w:rPr>
          <w:rFonts w:ascii="Liberation Serif" w:hAnsi="Liberation Serif"/>
          <w:sz w:val="24"/>
          <w:szCs w:val="24"/>
        </w:rPr>
        <w:t xml:space="preserve"> </w:t>
      </w:r>
      <w:r w:rsidRPr="00052CC0">
        <w:rPr>
          <w:rFonts w:ascii="Liberation Serif" w:hAnsi="Liberation Serif"/>
          <w:sz w:val="24"/>
          <w:szCs w:val="24"/>
        </w:rPr>
        <w:t>и целесообразность реализации предложений по расширению участия граждан в бюджетном процессе.</w:t>
      </w:r>
    </w:p>
    <w:p w14:paraId="760F88EE" w14:textId="77777777" w:rsidR="00833BFD" w:rsidRPr="00052CC0" w:rsidRDefault="00833BFD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052CC0">
        <w:rPr>
          <w:rFonts w:ascii="Liberation Serif" w:hAnsi="Liberation Serif"/>
          <w:sz w:val="24"/>
          <w:szCs w:val="24"/>
        </w:rPr>
        <w:t>Предложения по реализации Конкурсного проекта и практическому применению результатов его реализации также подлежат оценке.</w:t>
      </w:r>
    </w:p>
    <w:p w14:paraId="57FA2861" w14:textId="7E834AD5" w:rsidR="00EA163E" w:rsidRPr="00EA163E" w:rsidRDefault="00754487" w:rsidP="000A25A9">
      <w:pPr>
        <w:pStyle w:val="20"/>
        <w:shd w:val="clear" w:color="auto" w:fill="auto"/>
        <w:tabs>
          <w:tab w:val="left" w:pos="1193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EA163E">
        <w:rPr>
          <w:rFonts w:ascii="Liberation Serif" w:hAnsi="Liberation Serif"/>
          <w:sz w:val="24"/>
          <w:szCs w:val="24"/>
        </w:rPr>
        <w:t xml:space="preserve">. </w:t>
      </w:r>
      <w:r w:rsidR="00EA163E" w:rsidRPr="00EA163E">
        <w:rPr>
          <w:rFonts w:ascii="Liberation Serif" w:hAnsi="Liberation Serif"/>
          <w:sz w:val="24"/>
          <w:szCs w:val="24"/>
        </w:rPr>
        <w:t>Номинация «Лучшая настольная игра о бюджете для граждан» предполагает представление участниками проекта настольной игры, посвященной вопросам бюджетного устройства и бюджетного процесса на федеральном, региональном или местном уровне.</w:t>
      </w:r>
    </w:p>
    <w:p w14:paraId="32EC0574" w14:textId="77777777" w:rsidR="00EA163E" w:rsidRPr="00EA163E" w:rsidRDefault="00EA163E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A163E">
        <w:rPr>
          <w:rFonts w:ascii="Liberation Serif" w:hAnsi="Liberation Serif"/>
          <w:sz w:val="24"/>
          <w:szCs w:val="24"/>
        </w:rPr>
        <w:t>Конкурсный проект может быть оформлен в виде классических, интеллектуальных, логических, экономических, стратегических, обучающих настольных игр.</w:t>
      </w:r>
    </w:p>
    <w:p w14:paraId="239A026B" w14:textId="60587CC3" w:rsidR="00EA163E" w:rsidRPr="00EA163E" w:rsidRDefault="00EA163E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A163E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 игровая форма представления информации о бюджете публично</w:t>
      </w:r>
      <w:r>
        <w:rPr>
          <w:rFonts w:ascii="Liberation Serif" w:hAnsi="Liberation Serif"/>
          <w:sz w:val="24"/>
          <w:szCs w:val="24"/>
        </w:rPr>
        <w:t xml:space="preserve"> - </w:t>
      </w:r>
      <w:r w:rsidRPr="00EA163E">
        <w:rPr>
          <w:rFonts w:ascii="Liberation Serif" w:hAnsi="Liberation Serif"/>
          <w:sz w:val="24"/>
          <w:szCs w:val="24"/>
        </w:rPr>
        <w:softHyphen/>
        <w:t>правового образования.</w:t>
      </w:r>
    </w:p>
    <w:p w14:paraId="2A9B4597" w14:textId="522A7DD9" w:rsidR="00EA163E" w:rsidRPr="00EA163E" w:rsidRDefault="00EA163E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A163E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EA163E">
        <w:rPr>
          <w:rFonts w:ascii="Liberation Serif" w:hAnsi="Liberation Serif"/>
          <w:sz w:val="24"/>
          <w:szCs w:val="24"/>
        </w:rPr>
        <w:t>художественный уровень настольной игры, ее красочность и привлекательность</w:t>
      </w:r>
      <w:r>
        <w:rPr>
          <w:rFonts w:ascii="Liberation Serif" w:hAnsi="Liberation Serif"/>
          <w:sz w:val="24"/>
          <w:szCs w:val="24"/>
        </w:rPr>
        <w:t xml:space="preserve">, </w:t>
      </w:r>
      <w:r w:rsidRPr="00EA163E">
        <w:rPr>
          <w:rFonts w:ascii="Liberation Serif" w:hAnsi="Liberation Serif"/>
          <w:sz w:val="24"/>
          <w:szCs w:val="24"/>
        </w:rPr>
        <w:t>легкость правил игры, их восприятия</w:t>
      </w:r>
      <w:r>
        <w:rPr>
          <w:rFonts w:ascii="Liberation Serif" w:hAnsi="Liberation Serif"/>
          <w:sz w:val="24"/>
          <w:szCs w:val="24"/>
        </w:rPr>
        <w:t xml:space="preserve"> и </w:t>
      </w:r>
      <w:r w:rsidRPr="00EA163E">
        <w:rPr>
          <w:rFonts w:ascii="Liberation Serif" w:hAnsi="Liberation Serif"/>
          <w:sz w:val="24"/>
          <w:szCs w:val="24"/>
        </w:rPr>
        <w:t>широта охвата игрой бюджетных терминов.</w:t>
      </w:r>
    </w:p>
    <w:p w14:paraId="3620A090" w14:textId="45745A1C" w:rsidR="00EA163E" w:rsidRDefault="00EA163E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A163E">
        <w:rPr>
          <w:rFonts w:ascii="Liberation Serif" w:hAnsi="Liberation Serif"/>
          <w:sz w:val="24"/>
          <w:szCs w:val="24"/>
        </w:rPr>
        <w:t>Предложения по реализации Конкурсного проекта и практическому применению результатов его реализации также подлежат оценке.</w:t>
      </w:r>
    </w:p>
    <w:p w14:paraId="50B05914" w14:textId="32B4F1F5" w:rsidR="00754487" w:rsidRPr="00754487" w:rsidRDefault="00754487" w:rsidP="00754487">
      <w:pPr>
        <w:widowControl w:val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Pr="00754487">
        <w:rPr>
          <w:rFonts w:ascii="Liberation Serif" w:hAnsi="Liberation Serif"/>
          <w:sz w:val="24"/>
          <w:szCs w:val="24"/>
        </w:rPr>
        <w:t>. Номинация «Бюджет и технологии будущего» предполагает представление данных о бюджете, бюджетной системе и ее принципах, особенностях бюджетного процесса с использованием современных технологий для повышения бюджетной и финансовой грамотности, а также открытости бюджета.</w:t>
      </w:r>
    </w:p>
    <w:p w14:paraId="1856348D" w14:textId="77777777" w:rsidR="00754487" w:rsidRPr="00754487" w:rsidRDefault="00754487" w:rsidP="00754487">
      <w:pPr>
        <w:widowControl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754487">
        <w:rPr>
          <w:rFonts w:ascii="Liberation Serif" w:hAnsi="Liberation Serif"/>
          <w:sz w:val="24"/>
          <w:szCs w:val="24"/>
        </w:rPr>
        <w:t xml:space="preserve">Конкурсный проект может быть оформлен в виде собственных разработок платформ, творческих проектов или инструментов, создание и функционал которых базируется на применении </w:t>
      </w:r>
      <w:proofErr w:type="spellStart"/>
      <w:r w:rsidRPr="00754487">
        <w:rPr>
          <w:rFonts w:ascii="Liberation Serif" w:hAnsi="Liberation Serif"/>
          <w:sz w:val="24"/>
          <w:szCs w:val="24"/>
        </w:rPr>
        <w:t>нейросетей</w:t>
      </w:r>
      <w:proofErr w:type="spellEnd"/>
      <w:r w:rsidRPr="00754487">
        <w:rPr>
          <w:rFonts w:ascii="Liberation Serif" w:hAnsi="Liberation Serif"/>
          <w:sz w:val="24"/>
          <w:szCs w:val="24"/>
        </w:rPr>
        <w:t xml:space="preserve">, чатов </w:t>
      </w:r>
      <w:r w:rsidRPr="00754487">
        <w:rPr>
          <w:rFonts w:ascii="Liberation Serif" w:hAnsi="Liberation Serif"/>
          <w:sz w:val="24"/>
          <w:szCs w:val="24"/>
          <w:lang w:val="en-US"/>
        </w:rPr>
        <w:t>GPT</w:t>
      </w:r>
      <w:r w:rsidRPr="00754487">
        <w:rPr>
          <w:rFonts w:ascii="Liberation Serif" w:hAnsi="Liberation Serif"/>
          <w:sz w:val="24"/>
          <w:szCs w:val="24"/>
        </w:rPr>
        <w:t xml:space="preserve"> или иных технологий на основе искусственного интеллекта.</w:t>
      </w:r>
    </w:p>
    <w:p w14:paraId="3E2AC85C" w14:textId="77777777" w:rsidR="00754487" w:rsidRPr="00754487" w:rsidRDefault="00754487" w:rsidP="00754487">
      <w:pPr>
        <w:widowControl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754487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 использование современных технологий представления информации о бюджете публично-правового образования.</w:t>
      </w:r>
    </w:p>
    <w:p w14:paraId="0A5541AC" w14:textId="77777777" w:rsidR="00754487" w:rsidRPr="00754487" w:rsidRDefault="00754487" w:rsidP="00754487">
      <w:pPr>
        <w:widowControl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754487">
        <w:rPr>
          <w:rFonts w:ascii="Liberation Serif" w:hAnsi="Liberation Serif"/>
          <w:sz w:val="24"/>
          <w:szCs w:val="24"/>
        </w:rPr>
        <w:t xml:space="preserve">В качестве дополнительных критериев оценки Конкурсного проекта по данной номинации выступают: интерактивность, удобный интерфейс, широта охвата информации о бюджете публично </w:t>
      </w:r>
      <w:r w:rsidRPr="00754487">
        <w:rPr>
          <w:rFonts w:ascii="Liberation Serif" w:hAnsi="Liberation Serif"/>
          <w:sz w:val="24"/>
          <w:szCs w:val="24"/>
        </w:rPr>
        <w:softHyphen/>
        <w:t>- правового образования, качество оформления и визуализации.</w:t>
      </w:r>
    </w:p>
    <w:p w14:paraId="03C52B92" w14:textId="77777777" w:rsidR="00754487" w:rsidRPr="00754487" w:rsidRDefault="00754487" w:rsidP="00754487">
      <w:pPr>
        <w:widowControl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754487">
        <w:rPr>
          <w:rFonts w:ascii="Liberation Serif" w:hAnsi="Liberation Serif"/>
          <w:sz w:val="24"/>
          <w:szCs w:val="24"/>
        </w:rPr>
        <w:t>Предложения по реализации Конкурсного проекта и практическому применению результатов его реализации также подлежат оценке.</w:t>
      </w:r>
    </w:p>
    <w:p w14:paraId="0DDAC318" w14:textId="77777777" w:rsidR="00754487" w:rsidRDefault="00754487" w:rsidP="000A25A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1BB1CE6C" w14:textId="77777777" w:rsidR="00EA163E" w:rsidRDefault="00EA163E" w:rsidP="000A25A9">
      <w:pPr>
        <w:pStyle w:val="20"/>
        <w:shd w:val="clear" w:color="auto" w:fill="auto"/>
        <w:spacing w:before="0" w:after="0" w:line="240" w:lineRule="auto"/>
        <w:ind w:firstLine="709"/>
        <w:rPr>
          <w:rFonts w:ascii="Liberation Serif" w:hAnsi="Liberation Serif"/>
          <w:sz w:val="24"/>
          <w:szCs w:val="24"/>
        </w:rPr>
      </w:pPr>
    </w:p>
    <w:p w14:paraId="78B5F2F3" w14:textId="68FBE8F1" w:rsidR="00434C53" w:rsidRDefault="00434C53" w:rsidP="000A25A9">
      <w:pPr>
        <w:pStyle w:val="20"/>
        <w:shd w:val="clear" w:color="auto" w:fill="auto"/>
        <w:spacing w:before="0" w:after="0" w:line="240" w:lineRule="auto"/>
        <w:ind w:firstLine="709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Номинации для юридических лиц</w:t>
      </w:r>
    </w:p>
    <w:p w14:paraId="23246322" w14:textId="77777777" w:rsidR="00EA163E" w:rsidRDefault="00EA163E" w:rsidP="000A25A9">
      <w:pPr>
        <w:pStyle w:val="20"/>
        <w:shd w:val="clear" w:color="auto" w:fill="auto"/>
        <w:spacing w:before="0" w:after="0" w:line="240" w:lineRule="auto"/>
        <w:ind w:firstLine="709"/>
        <w:rPr>
          <w:rFonts w:ascii="Liberation Serif" w:hAnsi="Liberation Serif"/>
          <w:sz w:val="24"/>
          <w:szCs w:val="24"/>
        </w:rPr>
      </w:pPr>
    </w:p>
    <w:p w14:paraId="77364737" w14:textId="77777777" w:rsidR="0062067B" w:rsidRDefault="0062067B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1. В номинации «</w:t>
      </w:r>
      <w:r w:rsidR="00427D9F">
        <w:rPr>
          <w:rFonts w:ascii="Liberation Serif" w:hAnsi="Liberation Serif"/>
          <w:sz w:val="24"/>
          <w:szCs w:val="24"/>
        </w:rPr>
        <w:t>Лучшее обучающее мероприятие по бюджетной тематике</w:t>
      </w:r>
      <w:r w:rsidRPr="005C0114">
        <w:rPr>
          <w:rFonts w:ascii="Liberation Serif" w:hAnsi="Liberation Serif"/>
          <w:sz w:val="24"/>
          <w:szCs w:val="24"/>
        </w:rPr>
        <w:t xml:space="preserve">» участникам предлагается представить </w:t>
      </w:r>
      <w:r w:rsidR="00892034" w:rsidRPr="005C0114">
        <w:rPr>
          <w:rFonts w:ascii="Liberation Serif" w:hAnsi="Liberation Serif"/>
          <w:sz w:val="24"/>
          <w:szCs w:val="24"/>
        </w:rPr>
        <w:t xml:space="preserve">информацию о </w:t>
      </w:r>
      <w:r w:rsidR="00427D9F">
        <w:rPr>
          <w:rFonts w:ascii="Liberation Serif" w:hAnsi="Liberation Serif"/>
          <w:sz w:val="24"/>
          <w:szCs w:val="24"/>
        </w:rPr>
        <w:t xml:space="preserve">проведенных обучающих мероприятиях по информированию граждан об основных параметрах бюджета публично-правового образования, </w:t>
      </w:r>
      <w:r w:rsidR="00A97AFC">
        <w:rPr>
          <w:rFonts w:ascii="Liberation Serif" w:hAnsi="Liberation Serif"/>
          <w:sz w:val="24"/>
          <w:szCs w:val="24"/>
        </w:rPr>
        <w:t>бюджетном процессе с возможностью использования проекта в рамках учебных занятий «Разговоры о важном».</w:t>
      </w:r>
    </w:p>
    <w:p w14:paraId="7856FB65" w14:textId="77777777" w:rsidR="00A97AFC" w:rsidRPr="005C0114" w:rsidRDefault="00A97AFC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Конкурсный проект может быть представлен в виде электронного учебного комплекса, который может содержать ролик с лекциями продолжительностью </w:t>
      </w:r>
      <w:r w:rsidRPr="00ED193C">
        <w:rPr>
          <w:rFonts w:ascii="Liberation Serif" w:hAnsi="Liberation Serif"/>
          <w:sz w:val="24"/>
          <w:szCs w:val="24"/>
        </w:rPr>
        <w:t>до 15 минут, а также другие учебно-методические материалы по теоретическим и практическим</w:t>
      </w:r>
      <w:r>
        <w:rPr>
          <w:rFonts w:ascii="Liberation Serif" w:hAnsi="Liberation Serif"/>
          <w:sz w:val="24"/>
          <w:szCs w:val="24"/>
        </w:rPr>
        <w:t xml:space="preserve"> аспектам бюджетного устройства и бюджетного процесса.</w:t>
      </w:r>
    </w:p>
    <w:p w14:paraId="3BF7399E" w14:textId="77777777" w:rsidR="0062067B" w:rsidRPr="005C0114" w:rsidRDefault="0062067B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Основным критерием оценки </w:t>
      </w:r>
      <w:r w:rsidR="008E4DD5" w:rsidRPr="005C0114">
        <w:rPr>
          <w:rFonts w:ascii="Liberation Serif" w:hAnsi="Liberation Serif"/>
          <w:sz w:val="24"/>
          <w:szCs w:val="24"/>
        </w:rPr>
        <w:t>К</w:t>
      </w:r>
      <w:r w:rsidRPr="005C0114">
        <w:rPr>
          <w:rFonts w:ascii="Liberation Serif" w:hAnsi="Liberation Serif"/>
          <w:sz w:val="24"/>
          <w:szCs w:val="24"/>
        </w:rPr>
        <w:t xml:space="preserve">онкурсного проекта по данной номинации является </w:t>
      </w:r>
      <w:r w:rsidR="00181ABB">
        <w:rPr>
          <w:rFonts w:ascii="Liberation Serif" w:hAnsi="Liberation Serif"/>
          <w:sz w:val="24"/>
          <w:szCs w:val="24"/>
        </w:rPr>
        <w:t>наличие электронного учебного комплекса по тематике бюджетов публично-правовых образований.</w:t>
      </w:r>
    </w:p>
    <w:p w14:paraId="166A39D8" w14:textId="107D431D" w:rsidR="00181ABB" w:rsidRDefault="0062067B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В качестве дополнительных критериев оценки Конкурсного проекта по данной номинации выступают: </w:t>
      </w:r>
      <w:r w:rsidR="00181ABB">
        <w:rPr>
          <w:rFonts w:ascii="Liberation Serif" w:hAnsi="Liberation Serif"/>
          <w:sz w:val="24"/>
          <w:szCs w:val="24"/>
        </w:rPr>
        <w:t>полнота и качество наполнения электронного учебного комплекса учебно-методическими материалами</w:t>
      </w:r>
      <w:r w:rsidR="00D82695">
        <w:rPr>
          <w:rFonts w:ascii="Liberation Serif" w:hAnsi="Liberation Serif"/>
          <w:sz w:val="24"/>
          <w:szCs w:val="24"/>
        </w:rPr>
        <w:t>,</w:t>
      </w:r>
      <w:r w:rsidR="00181ABB">
        <w:rPr>
          <w:rFonts w:ascii="Liberation Serif" w:hAnsi="Liberation Serif"/>
          <w:sz w:val="24"/>
          <w:szCs w:val="24"/>
        </w:rPr>
        <w:t xml:space="preserve"> наличие обратной связи от обучающихся в рамках электронного учебного комплекса</w:t>
      </w:r>
      <w:r w:rsidR="00D82695">
        <w:rPr>
          <w:rFonts w:ascii="Liberation Serif" w:hAnsi="Liberation Serif"/>
          <w:sz w:val="24"/>
          <w:szCs w:val="24"/>
        </w:rPr>
        <w:t xml:space="preserve"> и</w:t>
      </w:r>
      <w:r w:rsidR="00181ABB">
        <w:rPr>
          <w:rFonts w:ascii="Liberation Serif" w:hAnsi="Liberation Serif"/>
          <w:sz w:val="24"/>
          <w:szCs w:val="24"/>
        </w:rPr>
        <w:t xml:space="preserve"> качество визуализации учебно-методических материалов.</w:t>
      </w:r>
    </w:p>
    <w:p w14:paraId="0439C5F9" w14:textId="65FE5904" w:rsidR="0062067B" w:rsidRPr="005C0114" w:rsidRDefault="00181ABB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по реализации </w:t>
      </w:r>
      <w:r w:rsidR="001D4C33">
        <w:rPr>
          <w:rFonts w:ascii="Liberation Serif" w:hAnsi="Liberation Serif"/>
          <w:sz w:val="24"/>
          <w:szCs w:val="24"/>
        </w:rPr>
        <w:t>К</w:t>
      </w:r>
      <w:r>
        <w:rPr>
          <w:rFonts w:ascii="Liberation Serif" w:hAnsi="Liberation Serif"/>
          <w:sz w:val="24"/>
          <w:szCs w:val="24"/>
        </w:rPr>
        <w:t>онкурсного проекта и практическому применению результатов его реализации</w:t>
      </w:r>
      <w:r w:rsidR="00D82695">
        <w:rPr>
          <w:rFonts w:ascii="Liberation Serif" w:hAnsi="Liberation Serif"/>
          <w:sz w:val="24"/>
          <w:szCs w:val="24"/>
        </w:rPr>
        <w:t xml:space="preserve"> также подлежат оценке.</w:t>
      </w:r>
    </w:p>
    <w:p w14:paraId="376CA545" w14:textId="77777777" w:rsidR="0004623D" w:rsidRPr="005C0114" w:rsidRDefault="00613637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04623D" w:rsidRPr="005C0114">
        <w:rPr>
          <w:rFonts w:ascii="Liberation Serif" w:hAnsi="Liberation Serif"/>
          <w:sz w:val="24"/>
          <w:szCs w:val="24"/>
        </w:rPr>
        <w:t>. Номинация «Лучшая информационная панель (</w:t>
      </w:r>
      <w:proofErr w:type="spellStart"/>
      <w:r w:rsidR="0004623D" w:rsidRPr="005C0114">
        <w:rPr>
          <w:rFonts w:ascii="Liberation Serif" w:hAnsi="Liberation Serif"/>
          <w:sz w:val="24"/>
          <w:szCs w:val="24"/>
        </w:rPr>
        <w:t>дашбор</w:t>
      </w:r>
      <w:r w:rsidR="00FA1C04" w:rsidRPr="005C0114">
        <w:rPr>
          <w:rFonts w:ascii="Liberation Serif" w:hAnsi="Liberation Serif"/>
          <w:sz w:val="24"/>
          <w:szCs w:val="24"/>
        </w:rPr>
        <w:t>д</w:t>
      </w:r>
      <w:proofErr w:type="spellEnd"/>
      <w:r w:rsidR="0004623D" w:rsidRPr="005C0114">
        <w:rPr>
          <w:rFonts w:ascii="Liberation Serif" w:hAnsi="Liberation Serif"/>
          <w:sz w:val="24"/>
          <w:szCs w:val="24"/>
        </w:rPr>
        <w:t>) по бюджету для граждан» предполагает простое визуальное представление данных о бюджете, бюджетной системе и ее принципах, особенностях бюджетного процесса, сгруппированных по смыслу на одно</w:t>
      </w:r>
      <w:r w:rsidR="00FA1C04" w:rsidRPr="005C0114">
        <w:rPr>
          <w:rFonts w:ascii="Liberation Serif" w:hAnsi="Liberation Serif"/>
          <w:sz w:val="24"/>
          <w:szCs w:val="24"/>
        </w:rPr>
        <w:t>м</w:t>
      </w:r>
      <w:r w:rsidR="0004623D" w:rsidRPr="005C0114">
        <w:rPr>
          <w:rFonts w:ascii="Liberation Serif" w:hAnsi="Liberation Serif"/>
          <w:sz w:val="24"/>
          <w:szCs w:val="24"/>
        </w:rPr>
        <w:t xml:space="preserve"> экране для более легкого визуального восприятия информации.</w:t>
      </w:r>
    </w:p>
    <w:p w14:paraId="5E0D0A4D" w14:textId="77777777" w:rsidR="0004623D" w:rsidRPr="005C0114" w:rsidRDefault="0004623D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Конкурсный проект может быть оформлен в виде управленческих (стратегических), аналитических или операционных </w:t>
      </w:r>
      <w:proofErr w:type="spellStart"/>
      <w:r w:rsidRPr="005C0114">
        <w:rPr>
          <w:rFonts w:ascii="Liberation Serif" w:hAnsi="Liberation Serif"/>
          <w:sz w:val="24"/>
          <w:szCs w:val="24"/>
        </w:rPr>
        <w:t>дашбор</w:t>
      </w:r>
      <w:r w:rsidR="00FA1C04" w:rsidRPr="005C0114">
        <w:rPr>
          <w:rFonts w:ascii="Liberation Serif" w:hAnsi="Liberation Serif"/>
          <w:sz w:val="24"/>
          <w:szCs w:val="24"/>
        </w:rPr>
        <w:t>д</w:t>
      </w:r>
      <w:r w:rsidRPr="005C0114">
        <w:rPr>
          <w:rFonts w:ascii="Liberation Serif" w:hAnsi="Liberation Serif"/>
          <w:sz w:val="24"/>
          <w:szCs w:val="24"/>
        </w:rPr>
        <w:t>ов</w:t>
      </w:r>
      <w:proofErr w:type="spellEnd"/>
      <w:r w:rsidRPr="005C0114">
        <w:rPr>
          <w:rFonts w:ascii="Liberation Serif" w:hAnsi="Liberation Serif"/>
          <w:sz w:val="24"/>
          <w:szCs w:val="24"/>
        </w:rPr>
        <w:t xml:space="preserve"> и обеспечивать как общий обзор бюджетного процесса и бюджетных показателей, так и подробное представление об отдельных аспектах формирования доходов, расходов, источников финансирования дефицита бюджета, тенденциях развития и изменения отдельных индикаторов национальных и федеральных проектов, государственных и муниципальных программ.</w:t>
      </w:r>
    </w:p>
    <w:p w14:paraId="35511BB1" w14:textId="77777777" w:rsidR="0004623D" w:rsidRPr="005C0114" w:rsidRDefault="0004623D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 простота визуализации информации, ее соответствие современным научным и практическим представлениям о бюджете публично-правового образования.</w:t>
      </w:r>
    </w:p>
    <w:p w14:paraId="323D7543" w14:textId="332CC953" w:rsidR="0004623D" w:rsidRDefault="0004623D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C0114">
        <w:rPr>
          <w:rFonts w:ascii="Liberation Serif" w:hAnsi="Liberation Serif"/>
          <w:sz w:val="24"/>
          <w:szCs w:val="24"/>
        </w:rPr>
        <w:t xml:space="preserve">В качестве дополнительных критериев оценки </w:t>
      </w:r>
      <w:r w:rsidR="000B7839" w:rsidRPr="005C0114">
        <w:rPr>
          <w:rFonts w:ascii="Liberation Serif" w:hAnsi="Liberation Serif"/>
          <w:sz w:val="24"/>
          <w:szCs w:val="24"/>
        </w:rPr>
        <w:t>К</w:t>
      </w:r>
      <w:r w:rsidRPr="005C0114">
        <w:rPr>
          <w:rFonts w:ascii="Liberation Serif" w:hAnsi="Liberation Serif"/>
          <w:sz w:val="24"/>
          <w:szCs w:val="24"/>
        </w:rPr>
        <w:t>онкурсного проекта по данной номинации выступают: информативность, наглядность</w:t>
      </w:r>
      <w:r w:rsidR="00D82695">
        <w:rPr>
          <w:rFonts w:ascii="Liberation Serif" w:hAnsi="Liberation Serif"/>
          <w:sz w:val="24"/>
          <w:szCs w:val="24"/>
        </w:rPr>
        <w:t xml:space="preserve">, </w:t>
      </w:r>
      <w:r w:rsidRPr="005C0114">
        <w:rPr>
          <w:rFonts w:ascii="Liberation Serif" w:hAnsi="Liberation Serif"/>
          <w:sz w:val="24"/>
          <w:szCs w:val="24"/>
        </w:rPr>
        <w:t>широта охвата решаемых задач</w:t>
      </w:r>
      <w:r w:rsidR="00D82695">
        <w:rPr>
          <w:rFonts w:ascii="Liberation Serif" w:hAnsi="Liberation Serif"/>
          <w:sz w:val="24"/>
          <w:szCs w:val="24"/>
        </w:rPr>
        <w:t xml:space="preserve">, </w:t>
      </w:r>
      <w:r w:rsidRPr="005C0114">
        <w:rPr>
          <w:rFonts w:ascii="Liberation Serif" w:hAnsi="Liberation Serif"/>
          <w:sz w:val="24"/>
          <w:szCs w:val="24"/>
        </w:rPr>
        <w:t>интерактивность</w:t>
      </w:r>
      <w:r w:rsidR="00D82695">
        <w:rPr>
          <w:rFonts w:ascii="Liberation Serif" w:hAnsi="Liberation Serif"/>
          <w:sz w:val="24"/>
          <w:szCs w:val="24"/>
        </w:rPr>
        <w:t xml:space="preserve"> и </w:t>
      </w:r>
      <w:r w:rsidRPr="005C0114">
        <w:rPr>
          <w:rFonts w:ascii="Liberation Serif" w:hAnsi="Liberation Serif"/>
          <w:sz w:val="24"/>
          <w:szCs w:val="24"/>
        </w:rPr>
        <w:t>удобный интерфейс.</w:t>
      </w:r>
    </w:p>
    <w:p w14:paraId="7AC853DE" w14:textId="408AC827" w:rsidR="00613637" w:rsidRPr="005C0114" w:rsidRDefault="00613637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по реализации </w:t>
      </w:r>
      <w:r w:rsidR="007569B5">
        <w:rPr>
          <w:rFonts w:ascii="Liberation Serif" w:hAnsi="Liberation Serif"/>
          <w:sz w:val="24"/>
          <w:szCs w:val="24"/>
        </w:rPr>
        <w:t>К</w:t>
      </w:r>
      <w:r>
        <w:rPr>
          <w:rFonts w:ascii="Liberation Serif" w:hAnsi="Liberation Serif"/>
          <w:sz w:val="24"/>
          <w:szCs w:val="24"/>
        </w:rPr>
        <w:t>онкурсного проекта и практическому применению результатов его реализации</w:t>
      </w:r>
      <w:r w:rsidR="008D7E13">
        <w:rPr>
          <w:rFonts w:ascii="Liberation Serif" w:hAnsi="Liberation Serif"/>
          <w:sz w:val="24"/>
          <w:szCs w:val="24"/>
        </w:rPr>
        <w:t xml:space="preserve"> также подлежат оценке.</w:t>
      </w:r>
      <w:r>
        <w:rPr>
          <w:rFonts w:ascii="Liberation Serif" w:hAnsi="Liberation Serif"/>
          <w:sz w:val="24"/>
          <w:szCs w:val="24"/>
        </w:rPr>
        <w:t xml:space="preserve"> </w:t>
      </w:r>
    </w:p>
    <w:p w14:paraId="2EB40DB5" w14:textId="2B22DF80" w:rsidR="00E9774E" w:rsidRPr="00BF605E" w:rsidRDefault="00855B1B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BF605E">
        <w:rPr>
          <w:rFonts w:ascii="Liberation Serif" w:hAnsi="Liberation Serif"/>
          <w:sz w:val="24"/>
          <w:szCs w:val="24"/>
        </w:rPr>
        <w:t xml:space="preserve">. </w:t>
      </w:r>
      <w:r w:rsidR="00E9774E" w:rsidRPr="00BF605E">
        <w:rPr>
          <w:rFonts w:ascii="Liberation Serif" w:hAnsi="Liberation Serif"/>
          <w:sz w:val="24"/>
          <w:szCs w:val="24"/>
        </w:rPr>
        <w:t xml:space="preserve">Номинация «Бюджет для граждан от СМИ» </w:t>
      </w:r>
      <w:r w:rsidR="00CE11CF" w:rsidRPr="00BF605E">
        <w:rPr>
          <w:rFonts w:ascii="Liberation Serif" w:hAnsi="Liberation Serif"/>
          <w:sz w:val="24"/>
          <w:szCs w:val="24"/>
        </w:rPr>
        <w:t xml:space="preserve">предлагает </w:t>
      </w:r>
      <w:r w:rsidR="00E9774E" w:rsidRPr="00BF605E">
        <w:rPr>
          <w:rFonts w:ascii="Liberation Serif" w:hAnsi="Liberation Serif"/>
          <w:sz w:val="24"/>
          <w:szCs w:val="24"/>
        </w:rPr>
        <w:t xml:space="preserve">участникам представить проект «Бюджет для граждан», подготовленный представителями средств массовой информации. Проект </w:t>
      </w:r>
      <w:r w:rsidR="00CE11CF">
        <w:rPr>
          <w:rFonts w:ascii="Liberation Serif" w:hAnsi="Liberation Serif"/>
          <w:sz w:val="24"/>
          <w:szCs w:val="24"/>
        </w:rPr>
        <w:t>содержит</w:t>
      </w:r>
      <w:r w:rsidR="00E9774E" w:rsidRPr="00BF605E">
        <w:rPr>
          <w:rFonts w:ascii="Liberation Serif" w:hAnsi="Liberation Serif"/>
          <w:sz w:val="24"/>
          <w:szCs w:val="24"/>
        </w:rPr>
        <w:t xml:space="preserve"> простое представление данных о бюджете</w:t>
      </w:r>
      <w:r w:rsidR="00CE11CF">
        <w:rPr>
          <w:rFonts w:ascii="Liberation Serif" w:hAnsi="Liberation Serif"/>
          <w:sz w:val="24"/>
          <w:szCs w:val="24"/>
        </w:rPr>
        <w:t xml:space="preserve">, бюджетной системе и </w:t>
      </w:r>
      <w:r w:rsidR="00E9774E" w:rsidRPr="00BF605E">
        <w:rPr>
          <w:rFonts w:ascii="Liberation Serif" w:hAnsi="Liberation Serif"/>
          <w:sz w:val="24"/>
          <w:szCs w:val="24"/>
        </w:rPr>
        <w:t>ее принципах, особенностях бюджетного процесса.</w:t>
      </w:r>
    </w:p>
    <w:p w14:paraId="4C7E9D17" w14:textId="7A801AF1" w:rsidR="00E9774E" w:rsidRDefault="00BC213A" w:rsidP="000A25A9">
      <w:pPr>
        <w:pStyle w:val="af4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</w:t>
      </w:r>
      <w:r w:rsidR="00E9774E">
        <w:rPr>
          <w:rFonts w:ascii="Liberation Serif" w:hAnsi="Liberation Serif"/>
          <w:sz w:val="24"/>
          <w:szCs w:val="24"/>
        </w:rPr>
        <w:t>Конкурсный проект может быть оформлен в виде электронных карточек с текстом и иллюстрациями по теме бюджета для граждан, коротких видеороликов (до 3 мин</w:t>
      </w:r>
      <w:r w:rsidR="0096308D">
        <w:rPr>
          <w:rFonts w:ascii="Liberation Serif" w:hAnsi="Liberation Serif"/>
          <w:sz w:val="24"/>
          <w:szCs w:val="24"/>
        </w:rPr>
        <w:t>ут</w:t>
      </w:r>
      <w:r w:rsidR="00E9774E">
        <w:rPr>
          <w:rFonts w:ascii="Liberation Serif" w:hAnsi="Liberation Serif"/>
          <w:sz w:val="24"/>
          <w:szCs w:val="24"/>
        </w:rPr>
        <w:t xml:space="preserve">) или кратких статей, которые могут содержать как общий обзор бюджетного процесса и бюджетных показателей, так и подробное представление об отдельных аспектах формирования доходов, расходов, источников формирования дефицита бюджета, тенденциях развития и изменения отдельных индикаторов национальных и </w:t>
      </w:r>
      <w:r>
        <w:rPr>
          <w:rFonts w:ascii="Liberation Serif" w:hAnsi="Liberation Serif"/>
          <w:sz w:val="24"/>
          <w:szCs w:val="24"/>
        </w:rPr>
        <w:t>федеральных проектов, государственных и муниципальных программ.</w:t>
      </w:r>
    </w:p>
    <w:p w14:paraId="305D4802" w14:textId="30E8E8B5" w:rsidR="00BC213A" w:rsidRDefault="00855B1B" w:rsidP="000A25A9">
      <w:pPr>
        <w:pStyle w:val="af4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</w:t>
      </w:r>
      <w:r w:rsidR="00BC213A">
        <w:rPr>
          <w:rFonts w:ascii="Liberation Serif" w:hAnsi="Liberation Serif"/>
          <w:sz w:val="24"/>
          <w:szCs w:val="24"/>
        </w:rPr>
        <w:t xml:space="preserve">Основным критерием оценки </w:t>
      </w:r>
      <w:r w:rsidR="00085767">
        <w:rPr>
          <w:rFonts w:ascii="Liberation Serif" w:hAnsi="Liberation Serif"/>
          <w:sz w:val="24"/>
          <w:szCs w:val="24"/>
        </w:rPr>
        <w:t>К</w:t>
      </w:r>
      <w:r w:rsidR="00BC213A">
        <w:rPr>
          <w:rFonts w:ascii="Liberation Serif" w:hAnsi="Liberation Serif"/>
          <w:sz w:val="24"/>
          <w:szCs w:val="24"/>
        </w:rPr>
        <w:t>онкурсного проекта по данной номинации является простота представления информации сотрудниками СМИ.</w:t>
      </w:r>
    </w:p>
    <w:p w14:paraId="05A0479A" w14:textId="30250E6F" w:rsidR="00BC213A" w:rsidRDefault="00BC213A" w:rsidP="000A25A9">
      <w:pPr>
        <w:pStyle w:val="af4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В качестве дополнительных критериев</w:t>
      </w:r>
      <w:r w:rsidRPr="00BC213A">
        <w:rPr>
          <w:rFonts w:ascii="Liberation Serif" w:hAnsi="Liberation Serif"/>
          <w:sz w:val="24"/>
          <w:szCs w:val="24"/>
        </w:rPr>
        <w:t xml:space="preserve"> </w:t>
      </w:r>
      <w:r w:rsidRPr="005C0114">
        <w:rPr>
          <w:rFonts w:ascii="Liberation Serif" w:hAnsi="Liberation Serif"/>
          <w:sz w:val="24"/>
          <w:szCs w:val="24"/>
        </w:rPr>
        <w:t>оценки Конкурсного проекта по данной номинации выступают:</w:t>
      </w:r>
      <w:r>
        <w:rPr>
          <w:rFonts w:ascii="Liberation Serif" w:hAnsi="Liberation Serif"/>
          <w:sz w:val="24"/>
          <w:szCs w:val="24"/>
        </w:rPr>
        <w:t xml:space="preserve"> содержание</w:t>
      </w:r>
      <w:r w:rsidR="00085767">
        <w:rPr>
          <w:rFonts w:ascii="Liberation Serif" w:hAnsi="Liberation Serif"/>
          <w:sz w:val="24"/>
          <w:szCs w:val="24"/>
        </w:rPr>
        <w:t xml:space="preserve">, </w:t>
      </w:r>
      <w:r>
        <w:rPr>
          <w:rFonts w:ascii="Liberation Serif" w:hAnsi="Liberation Serif"/>
          <w:sz w:val="24"/>
          <w:szCs w:val="24"/>
        </w:rPr>
        <w:t>оригинальность подачи информации</w:t>
      </w:r>
      <w:r w:rsidR="00085767">
        <w:rPr>
          <w:rFonts w:ascii="Liberation Serif" w:hAnsi="Liberation Serif"/>
          <w:sz w:val="24"/>
          <w:szCs w:val="24"/>
        </w:rPr>
        <w:t xml:space="preserve"> и </w:t>
      </w:r>
      <w:r>
        <w:rPr>
          <w:rFonts w:ascii="Liberation Serif" w:hAnsi="Liberation Serif"/>
          <w:sz w:val="24"/>
          <w:szCs w:val="24"/>
        </w:rPr>
        <w:t>широта охвата информации о бюджете публично-правового образования.</w:t>
      </w:r>
    </w:p>
    <w:p w14:paraId="70E78E5F" w14:textId="5E7FFC70" w:rsidR="00845786" w:rsidRDefault="00BC213A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по реализации </w:t>
      </w:r>
      <w:r w:rsidR="00085767">
        <w:rPr>
          <w:rFonts w:ascii="Liberation Serif" w:hAnsi="Liberation Serif"/>
          <w:sz w:val="24"/>
          <w:szCs w:val="24"/>
        </w:rPr>
        <w:t>К</w:t>
      </w:r>
      <w:r>
        <w:rPr>
          <w:rFonts w:ascii="Liberation Serif" w:hAnsi="Liberation Serif"/>
          <w:sz w:val="24"/>
          <w:szCs w:val="24"/>
        </w:rPr>
        <w:t>онкурсного проекта и практическому применению результатов его реализации</w:t>
      </w:r>
      <w:r w:rsidR="00085767">
        <w:rPr>
          <w:rFonts w:ascii="Liberation Serif" w:hAnsi="Liberation Serif"/>
          <w:sz w:val="24"/>
          <w:szCs w:val="24"/>
        </w:rPr>
        <w:t xml:space="preserve"> также подлежат оценке.</w:t>
      </w:r>
    </w:p>
    <w:p w14:paraId="6277E369" w14:textId="0F8E4C0C" w:rsidR="00FA24C7" w:rsidRPr="00754487" w:rsidRDefault="00FA24C7" w:rsidP="00FA24C7">
      <w:pPr>
        <w:widowControl w:val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Pr="00754487">
        <w:rPr>
          <w:rFonts w:ascii="Liberation Serif" w:hAnsi="Liberation Serif"/>
          <w:sz w:val="24"/>
          <w:szCs w:val="24"/>
        </w:rPr>
        <w:t>. Номинация «Бюджет и технологии будущего» предполагает представление данных о бюджете, бюджетной системе и ее принципах, особенностях бюджетного процесса с использованием современных технологий для повышения бюджетной и финансовой грамотности, а также открытости бюджета.</w:t>
      </w:r>
    </w:p>
    <w:p w14:paraId="2C5C2E07" w14:textId="77777777" w:rsidR="00FA24C7" w:rsidRPr="00754487" w:rsidRDefault="00FA24C7" w:rsidP="00FA24C7">
      <w:pPr>
        <w:widowControl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754487">
        <w:rPr>
          <w:rFonts w:ascii="Liberation Serif" w:hAnsi="Liberation Serif"/>
          <w:sz w:val="24"/>
          <w:szCs w:val="24"/>
        </w:rPr>
        <w:t xml:space="preserve">Конкурсный проект может быть оформлен в виде собственных разработок платформ, творческих проектов или инструментов, создание и функционал которых базируется на применении </w:t>
      </w:r>
      <w:proofErr w:type="spellStart"/>
      <w:r w:rsidRPr="00754487">
        <w:rPr>
          <w:rFonts w:ascii="Liberation Serif" w:hAnsi="Liberation Serif"/>
          <w:sz w:val="24"/>
          <w:szCs w:val="24"/>
        </w:rPr>
        <w:t>нейросетей</w:t>
      </w:r>
      <w:proofErr w:type="spellEnd"/>
      <w:r w:rsidRPr="00754487">
        <w:rPr>
          <w:rFonts w:ascii="Liberation Serif" w:hAnsi="Liberation Serif"/>
          <w:sz w:val="24"/>
          <w:szCs w:val="24"/>
        </w:rPr>
        <w:t xml:space="preserve">, чатов </w:t>
      </w:r>
      <w:r w:rsidRPr="00754487">
        <w:rPr>
          <w:rFonts w:ascii="Liberation Serif" w:hAnsi="Liberation Serif"/>
          <w:sz w:val="24"/>
          <w:szCs w:val="24"/>
          <w:lang w:val="en-US"/>
        </w:rPr>
        <w:t>GPT</w:t>
      </w:r>
      <w:r w:rsidRPr="00754487">
        <w:rPr>
          <w:rFonts w:ascii="Liberation Serif" w:hAnsi="Liberation Serif"/>
          <w:sz w:val="24"/>
          <w:szCs w:val="24"/>
        </w:rPr>
        <w:t xml:space="preserve"> или иных технологий на основе искусственного интеллекта.</w:t>
      </w:r>
    </w:p>
    <w:p w14:paraId="675E982F" w14:textId="77777777" w:rsidR="00FA24C7" w:rsidRPr="00754487" w:rsidRDefault="00FA24C7" w:rsidP="00FA24C7">
      <w:pPr>
        <w:widowControl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754487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 использование современных технологий представления информации о бюджете публично-правового образования.</w:t>
      </w:r>
    </w:p>
    <w:p w14:paraId="33013484" w14:textId="77777777" w:rsidR="00FA24C7" w:rsidRPr="00754487" w:rsidRDefault="00FA24C7" w:rsidP="00FA24C7">
      <w:pPr>
        <w:widowControl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754487">
        <w:rPr>
          <w:rFonts w:ascii="Liberation Serif" w:hAnsi="Liberation Serif"/>
          <w:sz w:val="24"/>
          <w:szCs w:val="24"/>
        </w:rPr>
        <w:t xml:space="preserve">В качестве дополнительных критериев оценки Конкурсного проекта по данной номинации выступают: интерактивность, удобный интерфейс, широта охвата информации о бюджете публично </w:t>
      </w:r>
      <w:r w:rsidRPr="00754487">
        <w:rPr>
          <w:rFonts w:ascii="Liberation Serif" w:hAnsi="Liberation Serif"/>
          <w:sz w:val="24"/>
          <w:szCs w:val="24"/>
        </w:rPr>
        <w:softHyphen/>
        <w:t>- правового образования, качество оформления и визуализации.</w:t>
      </w:r>
    </w:p>
    <w:p w14:paraId="504885F1" w14:textId="77777777" w:rsidR="00FA24C7" w:rsidRPr="00754487" w:rsidRDefault="00FA24C7" w:rsidP="00FA24C7">
      <w:pPr>
        <w:widowControl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754487">
        <w:rPr>
          <w:rFonts w:ascii="Liberation Serif" w:hAnsi="Liberation Serif"/>
          <w:sz w:val="24"/>
          <w:szCs w:val="24"/>
        </w:rPr>
        <w:t>Предложения по реализации Конкурсного проекта и практическому применению результатов его реализации также подлежат оценке.</w:t>
      </w:r>
    </w:p>
    <w:p w14:paraId="17AF0772" w14:textId="77777777" w:rsidR="00FA24C7" w:rsidRDefault="00FA24C7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6F044F58" w14:textId="1364CA13" w:rsidR="00085767" w:rsidRDefault="00085767" w:rsidP="000A25A9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1CA8EBFC" w14:textId="77777777" w:rsidR="00085767" w:rsidRDefault="00085767" w:rsidP="00ED193C">
      <w:pPr>
        <w:ind w:firstLine="708"/>
        <w:jc w:val="both"/>
        <w:rPr>
          <w:rFonts w:ascii="Liberation Serif" w:hAnsi="Liberation Serif"/>
          <w:sz w:val="24"/>
          <w:szCs w:val="24"/>
        </w:rPr>
      </w:pPr>
    </w:p>
    <w:p w14:paraId="6C0A3857" w14:textId="77777777" w:rsidR="00B447AC" w:rsidRDefault="00B447AC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76F0A3FB" w14:textId="77777777" w:rsidR="00B447AC" w:rsidRDefault="00B447AC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3B5CE6CA" w14:textId="77777777" w:rsidR="000A25A9" w:rsidRDefault="000A25A9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2D8544F5" w14:textId="77777777" w:rsidR="000A25A9" w:rsidRDefault="000A25A9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30A4CF56" w14:textId="77777777" w:rsidR="000A25A9" w:rsidRDefault="000A25A9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13EDB019" w14:textId="77777777" w:rsidR="000A25A9" w:rsidRDefault="000A25A9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4FCC25FB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65D9DC8E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71EF33A3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009CDE51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1D0984B2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11346E25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23723961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700FF558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2F4434E2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66AD805D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29226DD1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28DBB256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0F5544B1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5538FDA9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0668218D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63DBD9F0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0444C37A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5D0BD963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2A9FA267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4926116C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54774B6D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7F9583B6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25EAEBA2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405E6BE9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015E9D1E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25BE48B7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0FF84C88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439CB74A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6E3064B7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5194A5EF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4EAE9991" w14:textId="77777777" w:rsidR="00862C3D" w:rsidRDefault="00862C3D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09957E95" w14:textId="77777777" w:rsidR="00AE1A67" w:rsidRDefault="00AE1A67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4725D7DF" w14:textId="77777777" w:rsidR="00AE1A67" w:rsidRDefault="00AE1A67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11D75344" w14:textId="77777777" w:rsidR="00AE1A67" w:rsidRDefault="00AE1A67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0CA21599" w14:textId="77777777" w:rsidR="00AE1A67" w:rsidRDefault="00AE1A67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41234368" w14:textId="77777777" w:rsidR="00AE1A67" w:rsidRDefault="00AE1A67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53460639" w14:textId="77777777" w:rsidR="000A25A9" w:rsidRDefault="000A25A9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2C6FDECF" w14:textId="77777777" w:rsidR="000A25A9" w:rsidRDefault="000A25A9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</w:p>
    <w:p w14:paraId="7E4DD1E3" w14:textId="40698DC0" w:rsidR="00434C53" w:rsidRPr="00E261BD" w:rsidRDefault="00434C53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Приложение 2 </w:t>
      </w:r>
    </w:p>
    <w:p w14:paraId="0A79E994" w14:textId="77777777" w:rsidR="00434C53" w:rsidRPr="00E261BD" w:rsidRDefault="00434C53" w:rsidP="00B447AC">
      <w:pPr>
        <w:ind w:left="5220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к Положению о проведении муниципального конкурса проектов по представлению бюджета для граждан</w:t>
      </w:r>
    </w:p>
    <w:p w14:paraId="02028CD7" w14:textId="77777777" w:rsidR="00434C53" w:rsidRPr="00E261BD" w:rsidRDefault="00434C53" w:rsidP="00434C53">
      <w:pPr>
        <w:rPr>
          <w:rFonts w:ascii="Liberation Serif" w:hAnsi="Liberation Serif"/>
          <w:sz w:val="24"/>
          <w:szCs w:val="24"/>
        </w:rPr>
      </w:pPr>
    </w:p>
    <w:p w14:paraId="36E1BED1" w14:textId="77777777" w:rsidR="00434C53" w:rsidRPr="00E261BD" w:rsidRDefault="00434C53" w:rsidP="00434C53">
      <w:pPr>
        <w:pStyle w:val="ConsPlusCell"/>
        <w:ind w:left="5220" w:hanging="5220"/>
        <w:jc w:val="both"/>
        <w:rPr>
          <w:rFonts w:ascii="Liberation Serif" w:hAnsi="Liberation Serif" w:cs="Times New Roman"/>
          <w:sz w:val="24"/>
          <w:szCs w:val="24"/>
        </w:rPr>
      </w:pPr>
    </w:p>
    <w:p w14:paraId="0D621FF0" w14:textId="77777777" w:rsidR="00434C53" w:rsidRPr="00E261BD" w:rsidRDefault="00434C53" w:rsidP="00434C53">
      <w:pPr>
        <w:pStyle w:val="32"/>
        <w:shd w:val="clear" w:color="auto" w:fill="auto"/>
        <w:ind w:right="740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ЗАЯВКА</w:t>
      </w:r>
    </w:p>
    <w:p w14:paraId="086FF3A9" w14:textId="77777777" w:rsidR="00434C53" w:rsidRPr="00E261BD" w:rsidRDefault="00434C53" w:rsidP="00434C53">
      <w:pPr>
        <w:pStyle w:val="40"/>
        <w:shd w:val="clear" w:color="auto" w:fill="auto"/>
        <w:spacing w:after="238"/>
        <w:ind w:right="740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на участие в конкурсе проектов по представлению бюджета для граждан</w:t>
      </w:r>
    </w:p>
    <w:p w14:paraId="49E35A15" w14:textId="77777777" w:rsidR="00434C53" w:rsidRPr="00E261BD" w:rsidRDefault="00434C53" w:rsidP="00434C53">
      <w:pPr>
        <w:pStyle w:val="ConsPlusCell"/>
        <w:ind w:left="5220" w:hanging="5220"/>
        <w:jc w:val="both"/>
        <w:rPr>
          <w:rFonts w:ascii="Liberation Serif" w:hAnsi="Liberation Serif" w:cs="Times New Roman"/>
          <w:sz w:val="24"/>
          <w:szCs w:val="24"/>
          <w:highlight w:val="red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0"/>
        <w:gridCol w:w="3780"/>
      </w:tblGrid>
      <w:tr w:rsidR="00434C53" w:rsidRPr="00E261BD" w14:paraId="18D80A02" w14:textId="77777777" w:rsidTr="00BD0789">
        <w:trPr>
          <w:trHeight w:val="513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3C09B" w14:textId="77777777" w:rsidR="00434C53" w:rsidRPr="00E261BD" w:rsidRDefault="00434C53" w:rsidP="00BD0789">
            <w:pPr>
              <w:pStyle w:val="a7"/>
              <w:spacing w:line="317" w:lineRule="exact"/>
              <w:rPr>
                <w:rFonts w:ascii="Liberation Serif" w:hAnsi="Liberation Serif"/>
                <w:sz w:val="24"/>
                <w:szCs w:val="24"/>
                <w:highlight w:val="red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>Ф.И.О. участника</w:t>
            </w:r>
            <w:r w:rsidR="00696DA8">
              <w:rPr>
                <w:rFonts w:ascii="Liberation Serif" w:hAnsi="Liberation Serif"/>
                <w:sz w:val="24"/>
                <w:szCs w:val="24"/>
              </w:rPr>
              <w:t>*</w:t>
            </w:r>
            <w:r w:rsidRPr="00E261BD">
              <w:rPr>
                <w:rFonts w:ascii="Liberation Serif" w:hAnsi="Liberation Serif"/>
                <w:sz w:val="24"/>
                <w:szCs w:val="24"/>
              </w:rPr>
              <w:t xml:space="preserve"> / наименование организации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C024" w14:textId="77777777"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  <w:tr w:rsidR="00582188" w:rsidRPr="00E261BD" w14:paraId="195C2C34" w14:textId="77777777" w:rsidTr="00BD0789">
        <w:trPr>
          <w:trHeight w:val="513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4BBE7" w14:textId="77777777" w:rsidR="00582188" w:rsidRPr="00E261BD" w:rsidRDefault="00582188" w:rsidP="00BD0789">
            <w:pPr>
              <w:pStyle w:val="a7"/>
              <w:spacing w:line="317" w:lineRule="exac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Возраст участников (для конкурсантов – физических лиц)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96A34" w14:textId="77777777" w:rsidR="00582188" w:rsidRPr="00E261BD" w:rsidRDefault="00582188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  <w:tr w:rsidR="00434C53" w:rsidRPr="00E261BD" w14:paraId="741FF40E" w14:textId="77777777" w:rsidTr="00BD0789">
        <w:trPr>
          <w:trHeight w:val="516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87C2B" w14:textId="77777777" w:rsidR="00434C53" w:rsidRPr="00E261BD" w:rsidRDefault="00434C53" w:rsidP="00BD0789">
            <w:pPr>
              <w:pStyle w:val="a7"/>
              <w:spacing w:line="322" w:lineRule="exact"/>
              <w:rPr>
                <w:rFonts w:ascii="Liberation Serif" w:hAnsi="Liberation Serif"/>
                <w:sz w:val="24"/>
                <w:szCs w:val="24"/>
                <w:highlight w:val="red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>Паспортные данные</w:t>
            </w:r>
            <w:r w:rsidR="00696DA8">
              <w:rPr>
                <w:rFonts w:ascii="Liberation Serif" w:hAnsi="Liberation Serif"/>
                <w:sz w:val="24"/>
                <w:szCs w:val="24"/>
              </w:rPr>
              <w:t>*</w:t>
            </w:r>
            <w:r w:rsidRPr="00E261BD">
              <w:rPr>
                <w:rFonts w:ascii="Liberation Serif" w:hAnsi="Liberation Serif"/>
                <w:sz w:val="24"/>
                <w:szCs w:val="24"/>
              </w:rPr>
              <w:t xml:space="preserve"> / реквизиты организации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036B7" w14:textId="77777777"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  <w:tr w:rsidR="00434C53" w:rsidRPr="00E261BD" w14:paraId="277193A0" w14:textId="77777777" w:rsidTr="00BD0789">
        <w:trPr>
          <w:trHeight w:val="601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2A1F1" w14:textId="77777777" w:rsidR="00434C53" w:rsidRPr="00E261BD" w:rsidRDefault="00434C53" w:rsidP="00BD0789">
            <w:pPr>
              <w:pStyle w:val="a7"/>
              <w:spacing w:line="322" w:lineRule="exact"/>
              <w:rPr>
                <w:rFonts w:ascii="Liberation Serif" w:hAnsi="Liberation Serif"/>
                <w:sz w:val="24"/>
                <w:szCs w:val="24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>Адрес регистрации</w:t>
            </w:r>
            <w:r w:rsidR="00696DA8">
              <w:rPr>
                <w:rFonts w:ascii="Liberation Serif" w:hAnsi="Liberation Serif"/>
                <w:sz w:val="24"/>
                <w:szCs w:val="24"/>
              </w:rPr>
              <w:t>*</w:t>
            </w:r>
            <w:r w:rsidRPr="00E261BD">
              <w:rPr>
                <w:rFonts w:ascii="Liberation Serif" w:hAnsi="Liberation Serif"/>
                <w:sz w:val="24"/>
                <w:szCs w:val="24"/>
              </w:rPr>
              <w:t xml:space="preserve"> / юридический адрес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B60E8" w14:textId="77777777"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34C53" w:rsidRPr="00E261BD" w14:paraId="3C94A82E" w14:textId="77777777" w:rsidTr="00BD0789">
        <w:trPr>
          <w:trHeight w:val="533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937F7" w14:textId="77777777" w:rsidR="00434C53" w:rsidRPr="00E261BD" w:rsidRDefault="00434C53" w:rsidP="00BD0789">
            <w:pPr>
              <w:pStyle w:val="a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>Контактный телефон</w:t>
            </w:r>
            <w:r w:rsidR="00696D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4EC93" w14:textId="77777777"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  <w:tr w:rsidR="00434C53" w:rsidRPr="00E261BD" w14:paraId="71D2E54E" w14:textId="77777777" w:rsidTr="00BD0789">
        <w:trPr>
          <w:trHeight w:val="481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4D264" w14:textId="77777777" w:rsidR="00434C53" w:rsidRPr="00E261BD" w:rsidRDefault="00434C53" w:rsidP="00BD0789">
            <w:pPr>
              <w:pStyle w:val="a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>Электронная почта</w:t>
            </w:r>
            <w:r w:rsidR="00696D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80C77" w14:textId="77777777"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  <w:tr w:rsidR="00434C53" w:rsidRPr="00E261BD" w14:paraId="69905C7F" w14:textId="77777777" w:rsidTr="00BD0789">
        <w:trPr>
          <w:trHeight w:val="747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3C464" w14:textId="77777777" w:rsidR="00434C53" w:rsidRPr="00E261BD" w:rsidRDefault="00434C53" w:rsidP="00BD0789">
            <w:pPr>
              <w:pStyle w:val="a7"/>
              <w:jc w:val="both"/>
              <w:rPr>
                <w:rFonts w:ascii="Liberation Serif" w:hAnsi="Liberation Serif"/>
                <w:sz w:val="24"/>
                <w:szCs w:val="24"/>
                <w:highlight w:val="red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>Наименование номинации(-</w:t>
            </w:r>
            <w:proofErr w:type="spellStart"/>
            <w:r w:rsidRPr="00E261BD">
              <w:rPr>
                <w:rFonts w:ascii="Liberation Serif" w:hAnsi="Liberation Serif"/>
                <w:sz w:val="24"/>
                <w:szCs w:val="24"/>
              </w:rPr>
              <w:t>ий</w:t>
            </w:r>
            <w:proofErr w:type="spellEnd"/>
            <w:r w:rsidRPr="00E261BD">
              <w:rPr>
                <w:rFonts w:ascii="Liberation Serif" w:hAnsi="Liberation Serif"/>
                <w:sz w:val="24"/>
                <w:szCs w:val="24"/>
              </w:rPr>
              <w:t>), в которой(-ых) представлен конкурсный проект</w:t>
            </w:r>
            <w:r w:rsidR="00696DA8">
              <w:rPr>
                <w:rFonts w:ascii="Liberation Serif" w:hAnsi="Liberation Serif"/>
                <w:sz w:val="24"/>
                <w:szCs w:val="24"/>
              </w:rPr>
              <w:t>**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20F44" w14:textId="77777777"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  <w:tr w:rsidR="00434C53" w:rsidRPr="00E261BD" w14:paraId="172F1DE6" w14:textId="77777777" w:rsidTr="00DA6593">
        <w:trPr>
          <w:trHeight w:val="515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96833" w14:textId="77777777" w:rsidR="00434C53" w:rsidRPr="00E261BD" w:rsidRDefault="00434C53" w:rsidP="00BD0789">
            <w:pPr>
              <w:pStyle w:val="a7"/>
              <w:spacing w:line="312" w:lineRule="exact"/>
              <w:rPr>
                <w:rFonts w:ascii="Liberation Serif" w:hAnsi="Liberation Serif"/>
                <w:sz w:val="24"/>
                <w:szCs w:val="24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 xml:space="preserve">Наименование конкурсного проекта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F543A" w14:textId="77777777"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  <w:tr w:rsidR="00434C53" w:rsidRPr="00E261BD" w14:paraId="576836B4" w14:textId="77777777" w:rsidTr="00DA6593">
        <w:trPr>
          <w:trHeight w:val="551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9AB875" w14:textId="77777777" w:rsidR="00434C53" w:rsidRPr="00E261BD" w:rsidRDefault="00434C53" w:rsidP="00BD0789">
            <w:pPr>
              <w:pStyle w:val="a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>Краткая аннотация (2-3 предложения)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300F3" w14:textId="77777777"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</w:tbl>
    <w:p w14:paraId="54077BB8" w14:textId="77777777" w:rsidR="00434C53" w:rsidRPr="00E261BD" w:rsidRDefault="00434C53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  <w:highlight w:val="red"/>
        </w:rPr>
      </w:pPr>
    </w:p>
    <w:p w14:paraId="3E222400" w14:textId="77777777" w:rsidR="00434C53" w:rsidRPr="00E261BD" w:rsidRDefault="00434C53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  <w:highlight w:val="red"/>
        </w:rPr>
      </w:pPr>
    </w:p>
    <w:p w14:paraId="3ECBEBE4" w14:textId="77777777" w:rsidR="00434C53" w:rsidRPr="00E261BD" w:rsidRDefault="00434C53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</w:rPr>
      </w:pPr>
      <w:r w:rsidRPr="00E261BD">
        <w:rPr>
          <w:rFonts w:ascii="Liberation Serif" w:hAnsi="Liberation Serif" w:cs="Times New Roman"/>
          <w:sz w:val="24"/>
          <w:szCs w:val="24"/>
        </w:rPr>
        <w:t xml:space="preserve">          __________________</w:t>
      </w:r>
      <w:r w:rsidRPr="00E261BD">
        <w:rPr>
          <w:rFonts w:ascii="Liberation Serif" w:hAnsi="Liberation Serif" w:cs="Times New Roman"/>
          <w:sz w:val="24"/>
          <w:szCs w:val="24"/>
        </w:rPr>
        <w:tab/>
      </w:r>
      <w:r w:rsidRPr="00E261BD">
        <w:rPr>
          <w:rFonts w:ascii="Liberation Serif" w:hAnsi="Liberation Serif" w:cs="Times New Roman"/>
          <w:sz w:val="24"/>
          <w:szCs w:val="24"/>
        </w:rPr>
        <w:tab/>
      </w:r>
      <w:r w:rsidRPr="00E261BD">
        <w:rPr>
          <w:rFonts w:ascii="Liberation Serif" w:hAnsi="Liberation Serif" w:cs="Times New Roman"/>
          <w:sz w:val="24"/>
          <w:szCs w:val="24"/>
        </w:rPr>
        <w:tab/>
      </w:r>
      <w:r w:rsidRPr="00E261BD">
        <w:rPr>
          <w:rFonts w:ascii="Liberation Serif" w:hAnsi="Liberation Serif" w:cs="Times New Roman"/>
          <w:sz w:val="24"/>
          <w:szCs w:val="24"/>
        </w:rPr>
        <w:tab/>
      </w:r>
      <w:r w:rsidRPr="00E261BD">
        <w:rPr>
          <w:rFonts w:ascii="Liberation Serif" w:hAnsi="Liberation Serif" w:cs="Times New Roman"/>
          <w:sz w:val="24"/>
          <w:szCs w:val="24"/>
        </w:rPr>
        <w:tab/>
      </w:r>
      <w:r w:rsidRPr="00E261BD">
        <w:rPr>
          <w:rFonts w:ascii="Liberation Serif" w:hAnsi="Liberation Serif" w:cs="Times New Roman"/>
          <w:sz w:val="24"/>
          <w:szCs w:val="24"/>
        </w:rPr>
        <w:tab/>
        <w:t xml:space="preserve">__________________ </w:t>
      </w:r>
    </w:p>
    <w:p w14:paraId="30256624" w14:textId="77777777" w:rsidR="00434C53" w:rsidRPr="00E261BD" w:rsidRDefault="00696DA8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подпись*</w:t>
      </w:r>
      <w:r w:rsidR="00434C53" w:rsidRPr="00E261BD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</w:t>
      </w:r>
      <w:r w:rsidR="00434C53" w:rsidRPr="00E261BD">
        <w:rPr>
          <w:rFonts w:ascii="Liberation Serif" w:hAnsi="Liberation Serif" w:cs="Times New Roman"/>
          <w:sz w:val="24"/>
          <w:szCs w:val="24"/>
        </w:rPr>
        <w:t>расшифровка**</w:t>
      </w:r>
      <w:r>
        <w:rPr>
          <w:rFonts w:ascii="Liberation Serif" w:hAnsi="Liberation Serif" w:cs="Times New Roman"/>
          <w:sz w:val="24"/>
          <w:szCs w:val="24"/>
        </w:rPr>
        <w:t>*</w:t>
      </w:r>
      <w:r w:rsidR="00434C53" w:rsidRPr="00E261BD">
        <w:rPr>
          <w:rFonts w:ascii="Liberation Serif" w:hAnsi="Liberation Serif" w:cs="Times New Roman"/>
          <w:sz w:val="24"/>
          <w:szCs w:val="24"/>
        </w:rPr>
        <w:t xml:space="preserve">           </w:t>
      </w:r>
    </w:p>
    <w:p w14:paraId="25CC4487" w14:textId="77777777" w:rsidR="00434C53" w:rsidRPr="00E261BD" w:rsidRDefault="00434C53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</w:rPr>
      </w:pPr>
    </w:p>
    <w:p w14:paraId="286DB387" w14:textId="77777777" w:rsidR="00434C53" w:rsidRPr="00E261BD" w:rsidRDefault="00434C53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</w:rPr>
      </w:pPr>
    </w:p>
    <w:p w14:paraId="138D1CA2" w14:textId="77777777" w:rsidR="00434C53" w:rsidRPr="00E261BD" w:rsidRDefault="00434C53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</w:rPr>
      </w:pPr>
    </w:p>
    <w:p w14:paraId="27903D7B" w14:textId="77777777" w:rsidR="00434C53" w:rsidRDefault="00696DA8" w:rsidP="00434C53">
      <w:pPr>
        <w:pStyle w:val="ConsPlusCell"/>
        <w:ind w:left="36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*  </w:t>
      </w:r>
      <w:r w:rsidR="00434C53" w:rsidRPr="00E261BD">
        <w:rPr>
          <w:rFonts w:ascii="Liberation Serif" w:hAnsi="Liberation Serif" w:cs="Times New Roman"/>
          <w:sz w:val="24"/>
          <w:szCs w:val="24"/>
        </w:rPr>
        <w:t>Для группы авторов обязательно представление сведений по каждому.</w:t>
      </w:r>
    </w:p>
    <w:p w14:paraId="63936E39" w14:textId="72FFE23B" w:rsidR="00696DA8" w:rsidRPr="00E261BD" w:rsidRDefault="00696DA8" w:rsidP="00434C53">
      <w:pPr>
        <w:pStyle w:val="ConsPlusCell"/>
        <w:ind w:left="36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** Не более двух номинаций.</w:t>
      </w:r>
    </w:p>
    <w:p w14:paraId="29F8790B" w14:textId="77777777" w:rsidR="00434C53" w:rsidRPr="00E261BD" w:rsidRDefault="00434C53" w:rsidP="00434C53">
      <w:pPr>
        <w:pStyle w:val="ConsPlusCell"/>
        <w:ind w:left="360"/>
        <w:jc w:val="both"/>
        <w:rPr>
          <w:rFonts w:ascii="Liberation Serif" w:hAnsi="Liberation Serif" w:cs="Times New Roman"/>
          <w:sz w:val="24"/>
          <w:szCs w:val="24"/>
        </w:rPr>
      </w:pPr>
      <w:r w:rsidRPr="00E261BD">
        <w:rPr>
          <w:rFonts w:ascii="Liberation Serif" w:hAnsi="Liberation Serif" w:cs="Times New Roman"/>
          <w:sz w:val="24"/>
          <w:szCs w:val="24"/>
        </w:rPr>
        <w:t>**</w:t>
      </w:r>
      <w:r w:rsidR="00696DA8">
        <w:rPr>
          <w:rFonts w:ascii="Liberation Serif" w:hAnsi="Liberation Serif" w:cs="Times New Roman"/>
          <w:sz w:val="24"/>
          <w:szCs w:val="24"/>
        </w:rPr>
        <w:t>*</w:t>
      </w:r>
      <w:r w:rsidRPr="00E261BD">
        <w:rPr>
          <w:rFonts w:ascii="Liberation Serif" w:hAnsi="Liberation Serif" w:cs="Times New Roman"/>
          <w:sz w:val="24"/>
          <w:szCs w:val="24"/>
        </w:rPr>
        <w:t xml:space="preserve"> Для организаций – подпись руководителя с указанием должности, заверенная печатью организации.     </w:t>
      </w:r>
    </w:p>
    <w:p w14:paraId="3C4869E5" w14:textId="77777777" w:rsidR="00434C53" w:rsidRPr="00E261BD" w:rsidRDefault="00434C53" w:rsidP="00434C53">
      <w:pPr>
        <w:pStyle w:val="ConsPlusCell"/>
        <w:ind w:left="360"/>
        <w:jc w:val="both"/>
        <w:rPr>
          <w:rFonts w:ascii="Liberation Serif" w:hAnsi="Liberation Serif" w:cs="Times New Roman"/>
          <w:sz w:val="24"/>
          <w:szCs w:val="24"/>
        </w:rPr>
      </w:pPr>
    </w:p>
    <w:p w14:paraId="41135A4C" w14:textId="77777777" w:rsidR="00434C53" w:rsidRPr="00E261BD" w:rsidRDefault="00434C53" w:rsidP="00434C53">
      <w:pPr>
        <w:pStyle w:val="ConsPlusCell"/>
        <w:ind w:left="360"/>
        <w:jc w:val="both"/>
        <w:rPr>
          <w:rFonts w:ascii="Liberation Serif" w:hAnsi="Liberation Serif" w:cs="Times New Roman"/>
          <w:sz w:val="24"/>
          <w:szCs w:val="24"/>
        </w:rPr>
      </w:pPr>
    </w:p>
    <w:p w14:paraId="1E7BE2DD" w14:textId="77777777" w:rsidR="00434C53" w:rsidRPr="00E261BD" w:rsidRDefault="00434C53" w:rsidP="00434C53">
      <w:pPr>
        <w:pStyle w:val="ConsPlusCell"/>
        <w:ind w:left="360"/>
        <w:jc w:val="both"/>
        <w:rPr>
          <w:rFonts w:ascii="Liberation Serif" w:hAnsi="Liberation Serif" w:cs="Times New Roman"/>
          <w:sz w:val="24"/>
          <w:szCs w:val="24"/>
        </w:rPr>
      </w:pPr>
    </w:p>
    <w:p w14:paraId="11BAF62E" w14:textId="77777777" w:rsidR="00434C53" w:rsidRPr="00E261BD" w:rsidRDefault="00434C53" w:rsidP="00434C53">
      <w:pPr>
        <w:pStyle w:val="ConsPlusCell"/>
        <w:ind w:left="360"/>
        <w:jc w:val="both"/>
        <w:rPr>
          <w:rFonts w:ascii="Liberation Serif" w:hAnsi="Liberation Serif" w:cs="Times New Roman"/>
          <w:sz w:val="24"/>
          <w:szCs w:val="24"/>
          <w:highlight w:val="red"/>
        </w:rPr>
      </w:pPr>
    </w:p>
    <w:sectPr w:rsidR="00434C53" w:rsidRPr="00E261BD" w:rsidSect="00E262EC">
      <w:headerReference w:type="even" r:id="rId9"/>
      <w:head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BC0AE" w14:textId="77777777" w:rsidR="00561D4B" w:rsidRDefault="00561D4B">
      <w:r>
        <w:separator/>
      </w:r>
    </w:p>
  </w:endnote>
  <w:endnote w:type="continuationSeparator" w:id="0">
    <w:p w14:paraId="3796697F" w14:textId="77777777" w:rsidR="00561D4B" w:rsidRDefault="0056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2F789" w14:textId="77777777" w:rsidR="00561D4B" w:rsidRDefault="00561D4B">
      <w:r>
        <w:separator/>
      </w:r>
    </w:p>
  </w:footnote>
  <w:footnote w:type="continuationSeparator" w:id="0">
    <w:p w14:paraId="772CBA97" w14:textId="77777777" w:rsidR="00561D4B" w:rsidRDefault="0056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CCF95" w14:textId="77777777" w:rsidR="00561D4B" w:rsidRDefault="00561D4B" w:rsidP="005E0F9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8D45A60" w14:textId="77777777" w:rsidR="00561D4B" w:rsidRDefault="00561D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F6138" w14:textId="77777777" w:rsidR="00561D4B" w:rsidRPr="00250824" w:rsidRDefault="00561D4B">
    <w:pPr>
      <w:pStyle w:val="a4"/>
      <w:jc w:val="center"/>
      <w:rPr>
        <w:sz w:val="28"/>
        <w:szCs w:val="28"/>
      </w:rPr>
    </w:pPr>
    <w:r w:rsidRPr="00250824">
      <w:rPr>
        <w:sz w:val="28"/>
        <w:szCs w:val="28"/>
      </w:rPr>
      <w:fldChar w:fldCharType="begin"/>
    </w:r>
    <w:r w:rsidRPr="00250824">
      <w:rPr>
        <w:sz w:val="28"/>
        <w:szCs w:val="28"/>
      </w:rPr>
      <w:instrText>PAGE   \* MERGEFORMAT</w:instrText>
    </w:r>
    <w:r w:rsidRPr="00250824">
      <w:rPr>
        <w:sz w:val="28"/>
        <w:szCs w:val="28"/>
      </w:rPr>
      <w:fldChar w:fldCharType="separate"/>
    </w:r>
    <w:r w:rsidR="000A537C">
      <w:rPr>
        <w:noProof/>
        <w:sz w:val="28"/>
        <w:szCs w:val="28"/>
      </w:rPr>
      <w:t>2</w:t>
    </w:r>
    <w:r w:rsidRPr="00250824">
      <w:rPr>
        <w:sz w:val="28"/>
        <w:szCs w:val="28"/>
      </w:rPr>
      <w:fldChar w:fldCharType="end"/>
    </w:r>
  </w:p>
  <w:p w14:paraId="48414E9A" w14:textId="77777777" w:rsidR="00561D4B" w:rsidRDefault="00561D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1200"/>
    <w:multiLevelType w:val="multilevel"/>
    <w:tmpl w:val="AA8429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Liberation Serif" w:eastAsia="Times New Roman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DFE79FA"/>
    <w:multiLevelType w:val="hybridMultilevel"/>
    <w:tmpl w:val="8E8E602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B2730"/>
    <w:multiLevelType w:val="hybridMultilevel"/>
    <w:tmpl w:val="15AA93E2"/>
    <w:lvl w:ilvl="0" w:tplc="A60ECFA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331296"/>
    <w:multiLevelType w:val="hybridMultilevel"/>
    <w:tmpl w:val="80E088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D41A89"/>
    <w:multiLevelType w:val="hybridMultilevel"/>
    <w:tmpl w:val="800A91C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1822BFD"/>
    <w:multiLevelType w:val="multilevel"/>
    <w:tmpl w:val="A1C80B2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6">
    <w:nsid w:val="21EE628A"/>
    <w:multiLevelType w:val="multilevel"/>
    <w:tmpl w:val="A904AAF0"/>
    <w:lvl w:ilvl="0">
      <w:start w:val="1"/>
      <w:numFmt w:val="decimal"/>
      <w:lvlText w:val="%1."/>
      <w:lvlJc w:val="left"/>
      <w:rPr>
        <w:rFonts w:ascii="Liberation Serif" w:eastAsia="Times New Roman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4E17EFA"/>
    <w:multiLevelType w:val="hybridMultilevel"/>
    <w:tmpl w:val="E42CF168"/>
    <w:lvl w:ilvl="0" w:tplc="21503B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777E65"/>
    <w:multiLevelType w:val="multilevel"/>
    <w:tmpl w:val="65BA27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B2A3671"/>
    <w:multiLevelType w:val="hybridMultilevel"/>
    <w:tmpl w:val="7F86B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AD5523"/>
    <w:multiLevelType w:val="multilevel"/>
    <w:tmpl w:val="32AE9D84"/>
    <w:lvl w:ilvl="0">
      <w:start w:val="2"/>
      <w:numFmt w:val="decimal"/>
      <w:lvlText w:val="%1)"/>
      <w:lvlJc w:val="left"/>
      <w:rPr>
        <w:rFonts w:ascii="Liberation Serif" w:eastAsia="Times New Roman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3CA19BB"/>
    <w:multiLevelType w:val="multilevel"/>
    <w:tmpl w:val="A904AAF0"/>
    <w:lvl w:ilvl="0">
      <w:start w:val="1"/>
      <w:numFmt w:val="decimal"/>
      <w:lvlText w:val="%1."/>
      <w:lvlJc w:val="left"/>
      <w:rPr>
        <w:rFonts w:ascii="Liberation Serif" w:eastAsia="Times New Roman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5786F54"/>
    <w:multiLevelType w:val="multilevel"/>
    <w:tmpl w:val="A904AAF0"/>
    <w:lvl w:ilvl="0">
      <w:start w:val="1"/>
      <w:numFmt w:val="decimal"/>
      <w:lvlText w:val="%1."/>
      <w:lvlJc w:val="left"/>
      <w:rPr>
        <w:rFonts w:ascii="Liberation Serif" w:eastAsia="Times New Roman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87051D9"/>
    <w:multiLevelType w:val="hybridMultilevel"/>
    <w:tmpl w:val="66207082"/>
    <w:lvl w:ilvl="0" w:tplc="A60ECFA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BF115C1"/>
    <w:multiLevelType w:val="hybridMultilevel"/>
    <w:tmpl w:val="22906854"/>
    <w:lvl w:ilvl="0" w:tplc="0419000F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FA7065F"/>
    <w:multiLevelType w:val="multilevel"/>
    <w:tmpl w:val="A904AAF0"/>
    <w:lvl w:ilvl="0">
      <w:start w:val="1"/>
      <w:numFmt w:val="decimal"/>
      <w:lvlText w:val="%1."/>
      <w:lvlJc w:val="left"/>
      <w:rPr>
        <w:rFonts w:ascii="Liberation Serif" w:eastAsia="Times New Roman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3620B39"/>
    <w:multiLevelType w:val="hybridMultilevel"/>
    <w:tmpl w:val="5D7837F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42E3F1F"/>
    <w:multiLevelType w:val="multilevel"/>
    <w:tmpl w:val="65BA27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4593218"/>
    <w:multiLevelType w:val="hybridMultilevel"/>
    <w:tmpl w:val="6854BA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B261A1"/>
    <w:multiLevelType w:val="hybridMultilevel"/>
    <w:tmpl w:val="25EC4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083EB7"/>
    <w:multiLevelType w:val="hybridMultilevel"/>
    <w:tmpl w:val="5F46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B653F7"/>
    <w:multiLevelType w:val="multilevel"/>
    <w:tmpl w:val="E328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3FD2649"/>
    <w:multiLevelType w:val="hybridMultilevel"/>
    <w:tmpl w:val="CC707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C39183A"/>
    <w:multiLevelType w:val="hybridMultilevel"/>
    <w:tmpl w:val="C0283F30"/>
    <w:lvl w:ilvl="0" w:tplc="CFAEC68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D2135E6"/>
    <w:multiLevelType w:val="hybridMultilevel"/>
    <w:tmpl w:val="E5FEF45E"/>
    <w:lvl w:ilvl="0" w:tplc="A60ECF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9"/>
  </w:num>
  <w:num w:numId="4">
    <w:abstractNumId w:val="20"/>
  </w:num>
  <w:num w:numId="5">
    <w:abstractNumId w:val="5"/>
  </w:num>
  <w:num w:numId="6">
    <w:abstractNumId w:val="2"/>
  </w:num>
  <w:num w:numId="7">
    <w:abstractNumId w:val="1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3"/>
  </w:num>
  <w:num w:numId="12">
    <w:abstractNumId w:val="4"/>
  </w:num>
  <w:num w:numId="13">
    <w:abstractNumId w:val="22"/>
  </w:num>
  <w:num w:numId="14">
    <w:abstractNumId w:val="16"/>
  </w:num>
  <w:num w:numId="15">
    <w:abstractNumId w:val="1"/>
  </w:num>
  <w:num w:numId="16">
    <w:abstractNumId w:val="12"/>
  </w:num>
  <w:num w:numId="17">
    <w:abstractNumId w:val="0"/>
  </w:num>
  <w:num w:numId="18">
    <w:abstractNumId w:val="10"/>
  </w:num>
  <w:num w:numId="19">
    <w:abstractNumId w:val="14"/>
  </w:num>
  <w:num w:numId="20">
    <w:abstractNumId w:val="7"/>
  </w:num>
  <w:num w:numId="21">
    <w:abstractNumId w:val="8"/>
  </w:num>
  <w:num w:numId="22">
    <w:abstractNumId w:val="17"/>
  </w:num>
  <w:num w:numId="23">
    <w:abstractNumId w:val="15"/>
  </w:num>
  <w:num w:numId="24">
    <w:abstractNumId w:val="6"/>
  </w:num>
  <w:num w:numId="25">
    <w:abstractNumId w:val="11"/>
  </w:num>
  <w:num w:numId="26">
    <w:abstractNumId w:val="18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8C8"/>
    <w:rsid w:val="00002B5C"/>
    <w:rsid w:val="00002DE1"/>
    <w:rsid w:val="00003137"/>
    <w:rsid w:val="0001480A"/>
    <w:rsid w:val="000158E2"/>
    <w:rsid w:val="0001663C"/>
    <w:rsid w:val="000253C9"/>
    <w:rsid w:val="00026E3A"/>
    <w:rsid w:val="00033676"/>
    <w:rsid w:val="00041E84"/>
    <w:rsid w:val="0004623D"/>
    <w:rsid w:val="00051987"/>
    <w:rsid w:val="00052CC0"/>
    <w:rsid w:val="00053729"/>
    <w:rsid w:val="00060CF7"/>
    <w:rsid w:val="000618BA"/>
    <w:rsid w:val="00062779"/>
    <w:rsid w:val="00064A85"/>
    <w:rsid w:val="000665D7"/>
    <w:rsid w:val="0006789C"/>
    <w:rsid w:val="00070110"/>
    <w:rsid w:val="0007425E"/>
    <w:rsid w:val="0007464B"/>
    <w:rsid w:val="00082D5F"/>
    <w:rsid w:val="00085767"/>
    <w:rsid w:val="000864BF"/>
    <w:rsid w:val="00094DAD"/>
    <w:rsid w:val="00095376"/>
    <w:rsid w:val="000A0399"/>
    <w:rsid w:val="000A0618"/>
    <w:rsid w:val="000A0843"/>
    <w:rsid w:val="000A25A9"/>
    <w:rsid w:val="000A38E9"/>
    <w:rsid w:val="000A448E"/>
    <w:rsid w:val="000A537C"/>
    <w:rsid w:val="000B260A"/>
    <w:rsid w:val="000B41DD"/>
    <w:rsid w:val="000B4917"/>
    <w:rsid w:val="000B7839"/>
    <w:rsid w:val="000C48AD"/>
    <w:rsid w:val="000C7340"/>
    <w:rsid w:val="000C7DED"/>
    <w:rsid w:val="000D1931"/>
    <w:rsid w:val="000D2458"/>
    <w:rsid w:val="000E0BA9"/>
    <w:rsid w:val="000E18E7"/>
    <w:rsid w:val="000E57F1"/>
    <w:rsid w:val="000E60C0"/>
    <w:rsid w:val="000E788F"/>
    <w:rsid w:val="000F2A84"/>
    <w:rsid w:val="000F3C85"/>
    <w:rsid w:val="000F594A"/>
    <w:rsid w:val="00100719"/>
    <w:rsid w:val="001014B6"/>
    <w:rsid w:val="0010666F"/>
    <w:rsid w:val="00114AAC"/>
    <w:rsid w:val="00115347"/>
    <w:rsid w:val="001172A7"/>
    <w:rsid w:val="00125E87"/>
    <w:rsid w:val="00132531"/>
    <w:rsid w:val="00132771"/>
    <w:rsid w:val="0013477B"/>
    <w:rsid w:val="001356C5"/>
    <w:rsid w:val="001448C8"/>
    <w:rsid w:val="00147C50"/>
    <w:rsid w:val="00151594"/>
    <w:rsid w:val="0015709A"/>
    <w:rsid w:val="001707A1"/>
    <w:rsid w:val="0017080B"/>
    <w:rsid w:val="0017105E"/>
    <w:rsid w:val="00175948"/>
    <w:rsid w:val="001772C2"/>
    <w:rsid w:val="00181ABB"/>
    <w:rsid w:val="00186AC1"/>
    <w:rsid w:val="00187E49"/>
    <w:rsid w:val="001958AE"/>
    <w:rsid w:val="001A0F83"/>
    <w:rsid w:val="001A15E3"/>
    <w:rsid w:val="001A2819"/>
    <w:rsid w:val="001B145F"/>
    <w:rsid w:val="001C2D3B"/>
    <w:rsid w:val="001C7815"/>
    <w:rsid w:val="001C7B5A"/>
    <w:rsid w:val="001D01A9"/>
    <w:rsid w:val="001D1298"/>
    <w:rsid w:val="001D1B4E"/>
    <w:rsid w:val="001D34B2"/>
    <w:rsid w:val="001D3EAC"/>
    <w:rsid w:val="001D4C33"/>
    <w:rsid w:val="001D71BA"/>
    <w:rsid w:val="001D7FB5"/>
    <w:rsid w:val="001E0E8F"/>
    <w:rsid w:val="001F0B28"/>
    <w:rsid w:val="001F1534"/>
    <w:rsid w:val="001F2DF6"/>
    <w:rsid w:val="001F2F3E"/>
    <w:rsid w:val="00201A69"/>
    <w:rsid w:val="002067D4"/>
    <w:rsid w:val="00214F39"/>
    <w:rsid w:val="00220E80"/>
    <w:rsid w:val="002226DB"/>
    <w:rsid w:val="00224425"/>
    <w:rsid w:val="002260DE"/>
    <w:rsid w:val="00230B74"/>
    <w:rsid w:val="0023122B"/>
    <w:rsid w:val="00231559"/>
    <w:rsid w:val="0023289D"/>
    <w:rsid w:val="00232B8A"/>
    <w:rsid w:val="00233540"/>
    <w:rsid w:val="00235C65"/>
    <w:rsid w:val="0024022A"/>
    <w:rsid w:val="00243F2F"/>
    <w:rsid w:val="00250824"/>
    <w:rsid w:val="00250A6B"/>
    <w:rsid w:val="00251E48"/>
    <w:rsid w:val="00252729"/>
    <w:rsid w:val="00255712"/>
    <w:rsid w:val="00257AB1"/>
    <w:rsid w:val="00261321"/>
    <w:rsid w:val="00264059"/>
    <w:rsid w:val="0026473F"/>
    <w:rsid w:val="00272515"/>
    <w:rsid w:val="00282C4C"/>
    <w:rsid w:val="00283A1A"/>
    <w:rsid w:val="00285620"/>
    <w:rsid w:val="0028664B"/>
    <w:rsid w:val="00295AE7"/>
    <w:rsid w:val="00296542"/>
    <w:rsid w:val="002A45F8"/>
    <w:rsid w:val="002A5790"/>
    <w:rsid w:val="002A5C3B"/>
    <w:rsid w:val="002A73CB"/>
    <w:rsid w:val="002B2A3D"/>
    <w:rsid w:val="002B369E"/>
    <w:rsid w:val="002B430F"/>
    <w:rsid w:val="002B6C38"/>
    <w:rsid w:val="002B76A1"/>
    <w:rsid w:val="002C273D"/>
    <w:rsid w:val="002C300D"/>
    <w:rsid w:val="002C468A"/>
    <w:rsid w:val="002C5FA8"/>
    <w:rsid w:val="002C73A8"/>
    <w:rsid w:val="002D186A"/>
    <w:rsid w:val="002D1957"/>
    <w:rsid w:val="002D21A0"/>
    <w:rsid w:val="002D355E"/>
    <w:rsid w:val="002D4AD9"/>
    <w:rsid w:val="002D68E3"/>
    <w:rsid w:val="002E58E1"/>
    <w:rsid w:val="002E5DC1"/>
    <w:rsid w:val="002F205D"/>
    <w:rsid w:val="002F2477"/>
    <w:rsid w:val="002F3BA4"/>
    <w:rsid w:val="002F48E3"/>
    <w:rsid w:val="003040C4"/>
    <w:rsid w:val="00304473"/>
    <w:rsid w:val="00305CBD"/>
    <w:rsid w:val="00306A71"/>
    <w:rsid w:val="00306D7C"/>
    <w:rsid w:val="00307628"/>
    <w:rsid w:val="003120E1"/>
    <w:rsid w:val="00312EF0"/>
    <w:rsid w:val="00313358"/>
    <w:rsid w:val="003136F3"/>
    <w:rsid w:val="00314A9B"/>
    <w:rsid w:val="00315EFD"/>
    <w:rsid w:val="0032074F"/>
    <w:rsid w:val="0032124C"/>
    <w:rsid w:val="003220A4"/>
    <w:rsid w:val="00323CF1"/>
    <w:rsid w:val="0032471C"/>
    <w:rsid w:val="00325636"/>
    <w:rsid w:val="00327EBD"/>
    <w:rsid w:val="00331D51"/>
    <w:rsid w:val="00332660"/>
    <w:rsid w:val="00332AC0"/>
    <w:rsid w:val="0034578D"/>
    <w:rsid w:val="00347341"/>
    <w:rsid w:val="0035065A"/>
    <w:rsid w:val="00350934"/>
    <w:rsid w:val="00350B28"/>
    <w:rsid w:val="00352251"/>
    <w:rsid w:val="00352B76"/>
    <w:rsid w:val="003541D0"/>
    <w:rsid w:val="003616A0"/>
    <w:rsid w:val="00365146"/>
    <w:rsid w:val="00367044"/>
    <w:rsid w:val="0036775E"/>
    <w:rsid w:val="003722D5"/>
    <w:rsid w:val="003731A9"/>
    <w:rsid w:val="00375C0D"/>
    <w:rsid w:val="003765E2"/>
    <w:rsid w:val="00377F72"/>
    <w:rsid w:val="00380FA0"/>
    <w:rsid w:val="00391840"/>
    <w:rsid w:val="00394521"/>
    <w:rsid w:val="00396862"/>
    <w:rsid w:val="003A2A38"/>
    <w:rsid w:val="003A369E"/>
    <w:rsid w:val="003A5997"/>
    <w:rsid w:val="003B341B"/>
    <w:rsid w:val="003B3A0A"/>
    <w:rsid w:val="003B5C7C"/>
    <w:rsid w:val="003C146E"/>
    <w:rsid w:val="003C40AF"/>
    <w:rsid w:val="003C4785"/>
    <w:rsid w:val="003C6D2E"/>
    <w:rsid w:val="003D3C85"/>
    <w:rsid w:val="003E69DE"/>
    <w:rsid w:val="003F32AD"/>
    <w:rsid w:val="003F5651"/>
    <w:rsid w:val="003F61FD"/>
    <w:rsid w:val="00401165"/>
    <w:rsid w:val="00404ADD"/>
    <w:rsid w:val="004113B1"/>
    <w:rsid w:val="0041398E"/>
    <w:rsid w:val="004154B2"/>
    <w:rsid w:val="0041607C"/>
    <w:rsid w:val="004203CC"/>
    <w:rsid w:val="00427D9F"/>
    <w:rsid w:val="00430475"/>
    <w:rsid w:val="00431AC9"/>
    <w:rsid w:val="00434C53"/>
    <w:rsid w:val="00435B68"/>
    <w:rsid w:val="00436985"/>
    <w:rsid w:val="00436EEA"/>
    <w:rsid w:val="00437B8F"/>
    <w:rsid w:val="00437BD3"/>
    <w:rsid w:val="00437FFE"/>
    <w:rsid w:val="00442AD7"/>
    <w:rsid w:val="00445E38"/>
    <w:rsid w:val="00445FC3"/>
    <w:rsid w:val="00446BDB"/>
    <w:rsid w:val="00446CF0"/>
    <w:rsid w:val="00446D61"/>
    <w:rsid w:val="0045219B"/>
    <w:rsid w:val="004560CC"/>
    <w:rsid w:val="00456E01"/>
    <w:rsid w:val="00456F35"/>
    <w:rsid w:val="00460291"/>
    <w:rsid w:val="0046240A"/>
    <w:rsid w:val="0046581E"/>
    <w:rsid w:val="00481402"/>
    <w:rsid w:val="0048176D"/>
    <w:rsid w:val="0048337A"/>
    <w:rsid w:val="0048472B"/>
    <w:rsid w:val="00486758"/>
    <w:rsid w:val="00491082"/>
    <w:rsid w:val="00495EEE"/>
    <w:rsid w:val="004A0A55"/>
    <w:rsid w:val="004A4C30"/>
    <w:rsid w:val="004A4D2C"/>
    <w:rsid w:val="004A6CE3"/>
    <w:rsid w:val="004B1651"/>
    <w:rsid w:val="004B3D78"/>
    <w:rsid w:val="004B5159"/>
    <w:rsid w:val="004C1F45"/>
    <w:rsid w:val="004C2E5F"/>
    <w:rsid w:val="004D2199"/>
    <w:rsid w:val="004D40A6"/>
    <w:rsid w:val="004D73F9"/>
    <w:rsid w:val="004E1D59"/>
    <w:rsid w:val="004F20E7"/>
    <w:rsid w:val="004F2BE8"/>
    <w:rsid w:val="004F6B04"/>
    <w:rsid w:val="00501297"/>
    <w:rsid w:val="0050368E"/>
    <w:rsid w:val="005050D1"/>
    <w:rsid w:val="0051086D"/>
    <w:rsid w:val="005159D0"/>
    <w:rsid w:val="00521353"/>
    <w:rsid w:val="00532197"/>
    <w:rsid w:val="00534BDD"/>
    <w:rsid w:val="00534FB6"/>
    <w:rsid w:val="00535A1B"/>
    <w:rsid w:val="005364A4"/>
    <w:rsid w:val="005431BE"/>
    <w:rsid w:val="00546C9F"/>
    <w:rsid w:val="00547767"/>
    <w:rsid w:val="00550D03"/>
    <w:rsid w:val="005544EC"/>
    <w:rsid w:val="00561D4B"/>
    <w:rsid w:val="005628B3"/>
    <w:rsid w:val="00564C2B"/>
    <w:rsid w:val="00565CEA"/>
    <w:rsid w:val="00566030"/>
    <w:rsid w:val="005707D3"/>
    <w:rsid w:val="00582188"/>
    <w:rsid w:val="005851DA"/>
    <w:rsid w:val="005860C3"/>
    <w:rsid w:val="00586939"/>
    <w:rsid w:val="005974C9"/>
    <w:rsid w:val="005978AB"/>
    <w:rsid w:val="005A2395"/>
    <w:rsid w:val="005A2B8F"/>
    <w:rsid w:val="005A2E29"/>
    <w:rsid w:val="005A3B39"/>
    <w:rsid w:val="005A3B5D"/>
    <w:rsid w:val="005A4F9E"/>
    <w:rsid w:val="005A7E7D"/>
    <w:rsid w:val="005B1681"/>
    <w:rsid w:val="005B4580"/>
    <w:rsid w:val="005C0114"/>
    <w:rsid w:val="005C4E2D"/>
    <w:rsid w:val="005D0266"/>
    <w:rsid w:val="005D1877"/>
    <w:rsid w:val="005D25DF"/>
    <w:rsid w:val="005D4A7F"/>
    <w:rsid w:val="005E09EB"/>
    <w:rsid w:val="005E0F92"/>
    <w:rsid w:val="005E1DFD"/>
    <w:rsid w:val="005E5D54"/>
    <w:rsid w:val="005E75FD"/>
    <w:rsid w:val="005F11BA"/>
    <w:rsid w:val="005F1657"/>
    <w:rsid w:val="005F17F4"/>
    <w:rsid w:val="005F29F6"/>
    <w:rsid w:val="0060153B"/>
    <w:rsid w:val="00601F64"/>
    <w:rsid w:val="00605D90"/>
    <w:rsid w:val="00605FAD"/>
    <w:rsid w:val="0061143D"/>
    <w:rsid w:val="00612CC1"/>
    <w:rsid w:val="00613637"/>
    <w:rsid w:val="006171D8"/>
    <w:rsid w:val="00620557"/>
    <w:rsid w:val="0062067B"/>
    <w:rsid w:val="00621F13"/>
    <w:rsid w:val="00625657"/>
    <w:rsid w:val="00627D0B"/>
    <w:rsid w:val="00636439"/>
    <w:rsid w:val="00637E7C"/>
    <w:rsid w:val="0064158E"/>
    <w:rsid w:val="00644CA9"/>
    <w:rsid w:val="006466F3"/>
    <w:rsid w:val="00650337"/>
    <w:rsid w:val="00654E72"/>
    <w:rsid w:val="00662F24"/>
    <w:rsid w:val="00665FE4"/>
    <w:rsid w:val="006664A3"/>
    <w:rsid w:val="006739DE"/>
    <w:rsid w:val="006770FD"/>
    <w:rsid w:val="00677F2C"/>
    <w:rsid w:val="00680E38"/>
    <w:rsid w:val="00681ED3"/>
    <w:rsid w:val="00683188"/>
    <w:rsid w:val="006836DB"/>
    <w:rsid w:val="00684E88"/>
    <w:rsid w:val="006960B0"/>
    <w:rsid w:val="00696DA8"/>
    <w:rsid w:val="00696F13"/>
    <w:rsid w:val="006976E2"/>
    <w:rsid w:val="006A0E28"/>
    <w:rsid w:val="006A141B"/>
    <w:rsid w:val="006A2C9E"/>
    <w:rsid w:val="006B24FC"/>
    <w:rsid w:val="006B2721"/>
    <w:rsid w:val="006B5878"/>
    <w:rsid w:val="006C0403"/>
    <w:rsid w:val="006C65FE"/>
    <w:rsid w:val="006D0452"/>
    <w:rsid w:val="006D3663"/>
    <w:rsid w:val="006D5DAF"/>
    <w:rsid w:val="006E167F"/>
    <w:rsid w:val="006E2880"/>
    <w:rsid w:val="006F6575"/>
    <w:rsid w:val="006F6B52"/>
    <w:rsid w:val="007010AC"/>
    <w:rsid w:val="00710BAB"/>
    <w:rsid w:val="007135CD"/>
    <w:rsid w:val="00714802"/>
    <w:rsid w:val="007149D2"/>
    <w:rsid w:val="00721091"/>
    <w:rsid w:val="00722C3C"/>
    <w:rsid w:val="007241D5"/>
    <w:rsid w:val="00732FE2"/>
    <w:rsid w:val="00733727"/>
    <w:rsid w:val="00733E7A"/>
    <w:rsid w:val="0073422A"/>
    <w:rsid w:val="0074395B"/>
    <w:rsid w:val="0074483B"/>
    <w:rsid w:val="00751095"/>
    <w:rsid w:val="00752E0E"/>
    <w:rsid w:val="00754487"/>
    <w:rsid w:val="007569B5"/>
    <w:rsid w:val="00760EA9"/>
    <w:rsid w:val="0076180E"/>
    <w:rsid w:val="007638C7"/>
    <w:rsid w:val="00765208"/>
    <w:rsid w:val="0076649F"/>
    <w:rsid w:val="00770B21"/>
    <w:rsid w:val="00777784"/>
    <w:rsid w:val="00777F31"/>
    <w:rsid w:val="00780BEA"/>
    <w:rsid w:val="00782818"/>
    <w:rsid w:val="00782DAA"/>
    <w:rsid w:val="00791FEB"/>
    <w:rsid w:val="007953AE"/>
    <w:rsid w:val="00795B86"/>
    <w:rsid w:val="007962B4"/>
    <w:rsid w:val="007A1615"/>
    <w:rsid w:val="007A235F"/>
    <w:rsid w:val="007A420B"/>
    <w:rsid w:val="007A5FFD"/>
    <w:rsid w:val="007A7C3E"/>
    <w:rsid w:val="007B1FBB"/>
    <w:rsid w:val="007B2151"/>
    <w:rsid w:val="007B6F95"/>
    <w:rsid w:val="007B7AE5"/>
    <w:rsid w:val="007C0396"/>
    <w:rsid w:val="007C45F6"/>
    <w:rsid w:val="007C593B"/>
    <w:rsid w:val="007D619A"/>
    <w:rsid w:val="007E4D1B"/>
    <w:rsid w:val="007F1140"/>
    <w:rsid w:val="007F2CF3"/>
    <w:rsid w:val="007F4F9B"/>
    <w:rsid w:val="007F6ABF"/>
    <w:rsid w:val="0080548E"/>
    <w:rsid w:val="00812240"/>
    <w:rsid w:val="008223E2"/>
    <w:rsid w:val="00824426"/>
    <w:rsid w:val="008244A4"/>
    <w:rsid w:val="00826086"/>
    <w:rsid w:val="00826C1C"/>
    <w:rsid w:val="00830334"/>
    <w:rsid w:val="00833BFD"/>
    <w:rsid w:val="008352A0"/>
    <w:rsid w:val="00835E0D"/>
    <w:rsid w:val="00843F35"/>
    <w:rsid w:val="00845786"/>
    <w:rsid w:val="00847672"/>
    <w:rsid w:val="00852141"/>
    <w:rsid w:val="00855B1B"/>
    <w:rsid w:val="00862C3D"/>
    <w:rsid w:val="0086478A"/>
    <w:rsid w:val="00866131"/>
    <w:rsid w:val="00877B7A"/>
    <w:rsid w:val="00880684"/>
    <w:rsid w:val="00880947"/>
    <w:rsid w:val="00884CC8"/>
    <w:rsid w:val="00886700"/>
    <w:rsid w:val="00886911"/>
    <w:rsid w:val="00890CEF"/>
    <w:rsid w:val="00892034"/>
    <w:rsid w:val="00892E3C"/>
    <w:rsid w:val="00893191"/>
    <w:rsid w:val="008943A2"/>
    <w:rsid w:val="00897EF3"/>
    <w:rsid w:val="008A0BFB"/>
    <w:rsid w:val="008A3EE6"/>
    <w:rsid w:val="008A53D2"/>
    <w:rsid w:val="008B0219"/>
    <w:rsid w:val="008B5404"/>
    <w:rsid w:val="008C1C9F"/>
    <w:rsid w:val="008C577F"/>
    <w:rsid w:val="008C7CFA"/>
    <w:rsid w:val="008D2A93"/>
    <w:rsid w:val="008D43EF"/>
    <w:rsid w:val="008D4740"/>
    <w:rsid w:val="008D7E13"/>
    <w:rsid w:val="008E1C16"/>
    <w:rsid w:val="008E35BF"/>
    <w:rsid w:val="008E3FFF"/>
    <w:rsid w:val="008E4DD5"/>
    <w:rsid w:val="008E6C26"/>
    <w:rsid w:val="008F41EA"/>
    <w:rsid w:val="008F7D05"/>
    <w:rsid w:val="0090084D"/>
    <w:rsid w:val="00900A2E"/>
    <w:rsid w:val="00904673"/>
    <w:rsid w:val="00910CCD"/>
    <w:rsid w:val="00912F94"/>
    <w:rsid w:val="009136CD"/>
    <w:rsid w:val="00916DE4"/>
    <w:rsid w:val="009178AF"/>
    <w:rsid w:val="00925829"/>
    <w:rsid w:val="00926120"/>
    <w:rsid w:val="00930601"/>
    <w:rsid w:val="0093115C"/>
    <w:rsid w:val="00933169"/>
    <w:rsid w:val="00933948"/>
    <w:rsid w:val="009343BD"/>
    <w:rsid w:val="009359A0"/>
    <w:rsid w:val="0093641F"/>
    <w:rsid w:val="0094073C"/>
    <w:rsid w:val="00940D6B"/>
    <w:rsid w:val="00941356"/>
    <w:rsid w:val="00942F69"/>
    <w:rsid w:val="00950CEB"/>
    <w:rsid w:val="00953945"/>
    <w:rsid w:val="00954E22"/>
    <w:rsid w:val="0096308D"/>
    <w:rsid w:val="00964723"/>
    <w:rsid w:val="009748C4"/>
    <w:rsid w:val="00976133"/>
    <w:rsid w:val="00982ECD"/>
    <w:rsid w:val="00983C96"/>
    <w:rsid w:val="009878EA"/>
    <w:rsid w:val="00991DA4"/>
    <w:rsid w:val="00993B82"/>
    <w:rsid w:val="009A0661"/>
    <w:rsid w:val="009A0B7F"/>
    <w:rsid w:val="009A3082"/>
    <w:rsid w:val="009A3331"/>
    <w:rsid w:val="009A3683"/>
    <w:rsid w:val="009A3B55"/>
    <w:rsid w:val="009B4718"/>
    <w:rsid w:val="009B539C"/>
    <w:rsid w:val="009B5C02"/>
    <w:rsid w:val="009C2FC1"/>
    <w:rsid w:val="009C32A9"/>
    <w:rsid w:val="009C6452"/>
    <w:rsid w:val="009D0432"/>
    <w:rsid w:val="009D08E1"/>
    <w:rsid w:val="009D6709"/>
    <w:rsid w:val="009E63FE"/>
    <w:rsid w:val="009F182B"/>
    <w:rsid w:val="009F2DDB"/>
    <w:rsid w:val="009F787E"/>
    <w:rsid w:val="00A03485"/>
    <w:rsid w:val="00A113D7"/>
    <w:rsid w:val="00A13013"/>
    <w:rsid w:val="00A21155"/>
    <w:rsid w:val="00A23716"/>
    <w:rsid w:val="00A24396"/>
    <w:rsid w:val="00A25DCD"/>
    <w:rsid w:val="00A30B77"/>
    <w:rsid w:val="00A31F1F"/>
    <w:rsid w:val="00A34439"/>
    <w:rsid w:val="00A345D1"/>
    <w:rsid w:val="00A37D88"/>
    <w:rsid w:val="00A4009A"/>
    <w:rsid w:val="00A40555"/>
    <w:rsid w:val="00A40D6C"/>
    <w:rsid w:val="00A41AEE"/>
    <w:rsid w:val="00A4249A"/>
    <w:rsid w:val="00A46EFC"/>
    <w:rsid w:val="00A471F5"/>
    <w:rsid w:val="00A50724"/>
    <w:rsid w:val="00A52C93"/>
    <w:rsid w:val="00A54640"/>
    <w:rsid w:val="00A56662"/>
    <w:rsid w:val="00A6005B"/>
    <w:rsid w:val="00A6642B"/>
    <w:rsid w:val="00A703C5"/>
    <w:rsid w:val="00A76A95"/>
    <w:rsid w:val="00A860F2"/>
    <w:rsid w:val="00A870BF"/>
    <w:rsid w:val="00A87796"/>
    <w:rsid w:val="00A90112"/>
    <w:rsid w:val="00A9034A"/>
    <w:rsid w:val="00A90386"/>
    <w:rsid w:val="00A9099C"/>
    <w:rsid w:val="00A91B76"/>
    <w:rsid w:val="00A93A95"/>
    <w:rsid w:val="00A9584F"/>
    <w:rsid w:val="00A968AC"/>
    <w:rsid w:val="00A97AFC"/>
    <w:rsid w:val="00AA28CC"/>
    <w:rsid w:val="00AA6E1D"/>
    <w:rsid w:val="00AB01AB"/>
    <w:rsid w:val="00AB4BCE"/>
    <w:rsid w:val="00AB5007"/>
    <w:rsid w:val="00AC0C1C"/>
    <w:rsid w:val="00AC3698"/>
    <w:rsid w:val="00AC501F"/>
    <w:rsid w:val="00AC539C"/>
    <w:rsid w:val="00AD23F9"/>
    <w:rsid w:val="00AD347A"/>
    <w:rsid w:val="00AE1A67"/>
    <w:rsid w:val="00AE337A"/>
    <w:rsid w:val="00AE42C9"/>
    <w:rsid w:val="00AE5310"/>
    <w:rsid w:val="00AF1B1A"/>
    <w:rsid w:val="00AF2DB9"/>
    <w:rsid w:val="00AF5F23"/>
    <w:rsid w:val="00AF69A6"/>
    <w:rsid w:val="00B00D0D"/>
    <w:rsid w:val="00B07876"/>
    <w:rsid w:val="00B10CD7"/>
    <w:rsid w:val="00B14F53"/>
    <w:rsid w:val="00B1710C"/>
    <w:rsid w:val="00B21422"/>
    <w:rsid w:val="00B214F0"/>
    <w:rsid w:val="00B21AA6"/>
    <w:rsid w:val="00B22D97"/>
    <w:rsid w:val="00B24F12"/>
    <w:rsid w:val="00B423E9"/>
    <w:rsid w:val="00B447AC"/>
    <w:rsid w:val="00B5242C"/>
    <w:rsid w:val="00B53538"/>
    <w:rsid w:val="00B54EB2"/>
    <w:rsid w:val="00B6685B"/>
    <w:rsid w:val="00B707FE"/>
    <w:rsid w:val="00B7257A"/>
    <w:rsid w:val="00B72AD7"/>
    <w:rsid w:val="00B72C29"/>
    <w:rsid w:val="00B740BB"/>
    <w:rsid w:val="00B7560D"/>
    <w:rsid w:val="00B77A0D"/>
    <w:rsid w:val="00B80114"/>
    <w:rsid w:val="00B81148"/>
    <w:rsid w:val="00B86A00"/>
    <w:rsid w:val="00B93FE1"/>
    <w:rsid w:val="00B94DAE"/>
    <w:rsid w:val="00BA1B8A"/>
    <w:rsid w:val="00BA35B0"/>
    <w:rsid w:val="00BA4AB5"/>
    <w:rsid w:val="00BA7B75"/>
    <w:rsid w:val="00BB2D0A"/>
    <w:rsid w:val="00BB35FF"/>
    <w:rsid w:val="00BB4B3A"/>
    <w:rsid w:val="00BB4BF0"/>
    <w:rsid w:val="00BB59D1"/>
    <w:rsid w:val="00BB5D89"/>
    <w:rsid w:val="00BB71D7"/>
    <w:rsid w:val="00BC16CC"/>
    <w:rsid w:val="00BC213A"/>
    <w:rsid w:val="00BC3E0F"/>
    <w:rsid w:val="00BC4031"/>
    <w:rsid w:val="00BC5877"/>
    <w:rsid w:val="00BC71CF"/>
    <w:rsid w:val="00BD0789"/>
    <w:rsid w:val="00BD18D0"/>
    <w:rsid w:val="00BE27FB"/>
    <w:rsid w:val="00BE7936"/>
    <w:rsid w:val="00BF2C10"/>
    <w:rsid w:val="00BF2E5F"/>
    <w:rsid w:val="00BF32A1"/>
    <w:rsid w:val="00BF5192"/>
    <w:rsid w:val="00BF605E"/>
    <w:rsid w:val="00BF6B31"/>
    <w:rsid w:val="00C01821"/>
    <w:rsid w:val="00C01CD7"/>
    <w:rsid w:val="00C02996"/>
    <w:rsid w:val="00C03EA2"/>
    <w:rsid w:val="00C04D48"/>
    <w:rsid w:val="00C05207"/>
    <w:rsid w:val="00C12DEA"/>
    <w:rsid w:val="00C2012C"/>
    <w:rsid w:val="00C249D0"/>
    <w:rsid w:val="00C2643E"/>
    <w:rsid w:val="00C26528"/>
    <w:rsid w:val="00C301C5"/>
    <w:rsid w:val="00C310B1"/>
    <w:rsid w:val="00C3250E"/>
    <w:rsid w:val="00C340DA"/>
    <w:rsid w:val="00C43793"/>
    <w:rsid w:val="00C47460"/>
    <w:rsid w:val="00C55F9A"/>
    <w:rsid w:val="00C60D01"/>
    <w:rsid w:val="00C65282"/>
    <w:rsid w:val="00C659A2"/>
    <w:rsid w:val="00C6735D"/>
    <w:rsid w:val="00C676A1"/>
    <w:rsid w:val="00C67ADE"/>
    <w:rsid w:val="00C71085"/>
    <w:rsid w:val="00C71D9B"/>
    <w:rsid w:val="00C744C5"/>
    <w:rsid w:val="00C757D6"/>
    <w:rsid w:val="00C7786F"/>
    <w:rsid w:val="00C81D62"/>
    <w:rsid w:val="00C85747"/>
    <w:rsid w:val="00C867B6"/>
    <w:rsid w:val="00C87852"/>
    <w:rsid w:val="00C92935"/>
    <w:rsid w:val="00C94C40"/>
    <w:rsid w:val="00CA2EEF"/>
    <w:rsid w:val="00CA7879"/>
    <w:rsid w:val="00CB0E48"/>
    <w:rsid w:val="00CB1CEF"/>
    <w:rsid w:val="00CB4F83"/>
    <w:rsid w:val="00CB6D41"/>
    <w:rsid w:val="00CC02E2"/>
    <w:rsid w:val="00CC1DC3"/>
    <w:rsid w:val="00CC3B69"/>
    <w:rsid w:val="00CC5DD0"/>
    <w:rsid w:val="00CC65DB"/>
    <w:rsid w:val="00CC7CBF"/>
    <w:rsid w:val="00CD161D"/>
    <w:rsid w:val="00CD1D70"/>
    <w:rsid w:val="00CD2583"/>
    <w:rsid w:val="00CD669B"/>
    <w:rsid w:val="00CE11CF"/>
    <w:rsid w:val="00CE260E"/>
    <w:rsid w:val="00CE296F"/>
    <w:rsid w:val="00CE4381"/>
    <w:rsid w:val="00CF3597"/>
    <w:rsid w:val="00CF3E2B"/>
    <w:rsid w:val="00CF564F"/>
    <w:rsid w:val="00D03230"/>
    <w:rsid w:val="00D04B69"/>
    <w:rsid w:val="00D059CE"/>
    <w:rsid w:val="00D07BF7"/>
    <w:rsid w:val="00D07D13"/>
    <w:rsid w:val="00D138CD"/>
    <w:rsid w:val="00D243E0"/>
    <w:rsid w:val="00D26D1F"/>
    <w:rsid w:val="00D33121"/>
    <w:rsid w:val="00D34581"/>
    <w:rsid w:val="00D35709"/>
    <w:rsid w:val="00D35714"/>
    <w:rsid w:val="00D35C0F"/>
    <w:rsid w:val="00D37C22"/>
    <w:rsid w:val="00D41C18"/>
    <w:rsid w:val="00D45130"/>
    <w:rsid w:val="00D469BD"/>
    <w:rsid w:val="00D47F77"/>
    <w:rsid w:val="00D52FBE"/>
    <w:rsid w:val="00D5361C"/>
    <w:rsid w:val="00D572B3"/>
    <w:rsid w:val="00D57689"/>
    <w:rsid w:val="00D604A1"/>
    <w:rsid w:val="00D66B32"/>
    <w:rsid w:val="00D7385E"/>
    <w:rsid w:val="00D744C1"/>
    <w:rsid w:val="00D74DD8"/>
    <w:rsid w:val="00D8164E"/>
    <w:rsid w:val="00D82695"/>
    <w:rsid w:val="00D82C0A"/>
    <w:rsid w:val="00D83144"/>
    <w:rsid w:val="00D837BE"/>
    <w:rsid w:val="00D83B4F"/>
    <w:rsid w:val="00D868A9"/>
    <w:rsid w:val="00D86E95"/>
    <w:rsid w:val="00D93C9E"/>
    <w:rsid w:val="00DA042C"/>
    <w:rsid w:val="00DA6593"/>
    <w:rsid w:val="00DB1E7A"/>
    <w:rsid w:val="00DB3D83"/>
    <w:rsid w:val="00DB76CD"/>
    <w:rsid w:val="00DC2C1B"/>
    <w:rsid w:val="00DC7E0C"/>
    <w:rsid w:val="00DD0FEE"/>
    <w:rsid w:val="00DD271C"/>
    <w:rsid w:val="00DD2D5E"/>
    <w:rsid w:val="00DE086B"/>
    <w:rsid w:val="00DE3938"/>
    <w:rsid w:val="00DE633B"/>
    <w:rsid w:val="00DF03D3"/>
    <w:rsid w:val="00DF7140"/>
    <w:rsid w:val="00DF7E73"/>
    <w:rsid w:val="00E02FF4"/>
    <w:rsid w:val="00E10005"/>
    <w:rsid w:val="00E12481"/>
    <w:rsid w:val="00E124DE"/>
    <w:rsid w:val="00E1384B"/>
    <w:rsid w:val="00E1595F"/>
    <w:rsid w:val="00E1793B"/>
    <w:rsid w:val="00E2038C"/>
    <w:rsid w:val="00E205CE"/>
    <w:rsid w:val="00E229AD"/>
    <w:rsid w:val="00E25258"/>
    <w:rsid w:val="00E258E6"/>
    <w:rsid w:val="00E261BD"/>
    <w:rsid w:val="00E262EC"/>
    <w:rsid w:val="00E35581"/>
    <w:rsid w:val="00E35D4B"/>
    <w:rsid w:val="00E40812"/>
    <w:rsid w:val="00E41726"/>
    <w:rsid w:val="00E41CDF"/>
    <w:rsid w:val="00E45BD6"/>
    <w:rsid w:val="00E45EE1"/>
    <w:rsid w:val="00E46CF3"/>
    <w:rsid w:val="00E50501"/>
    <w:rsid w:val="00E53B07"/>
    <w:rsid w:val="00E612CD"/>
    <w:rsid w:val="00E621DD"/>
    <w:rsid w:val="00E62B39"/>
    <w:rsid w:val="00E63829"/>
    <w:rsid w:val="00E64DF2"/>
    <w:rsid w:val="00E6583A"/>
    <w:rsid w:val="00E66C64"/>
    <w:rsid w:val="00E71C50"/>
    <w:rsid w:val="00E72B2D"/>
    <w:rsid w:val="00E72B54"/>
    <w:rsid w:val="00E74ACF"/>
    <w:rsid w:val="00E83C05"/>
    <w:rsid w:val="00E86078"/>
    <w:rsid w:val="00E915AE"/>
    <w:rsid w:val="00E92273"/>
    <w:rsid w:val="00E94BC9"/>
    <w:rsid w:val="00E964D0"/>
    <w:rsid w:val="00E9774E"/>
    <w:rsid w:val="00E97920"/>
    <w:rsid w:val="00EA163E"/>
    <w:rsid w:val="00EA2A19"/>
    <w:rsid w:val="00EA42A3"/>
    <w:rsid w:val="00EA6190"/>
    <w:rsid w:val="00EB5821"/>
    <w:rsid w:val="00EC005E"/>
    <w:rsid w:val="00ED193C"/>
    <w:rsid w:val="00ED3230"/>
    <w:rsid w:val="00ED37AD"/>
    <w:rsid w:val="00ED73F6"/>
    <w:rsid w:val="00EE4A7D"/>
    <w:rsid w:val="00EE7A79"/>
    <w:rsid w:val="00EF06D8"/>
    <w:rsid w:val="00EF15F5"/>
    <w:rsid w:val="00EF2E5A"/>
    <w:rsid w:val="00EF519C"/>
    <w:rsid w:val="00F06810"/>
    <w:rsid w:val="00F132B3"/>
    <w:rsid w:val="00F147F7"/>
    <w:rsid w:val="00F24A8A"/>
    <w:rsid w:val="00F2656C"/>
    <w:rsid w:val="00F269C8"/>
    <w:rsid w:val="00F31341"/>
    <w:rsid w:val="00F32417"/>
    <w:rsid w:val="00F32599"/>
    <w:rsid w:val="00F34AF4"/>
    <w:rsid w:val="00F36957"/>
    <w:rsid w:val="00F41356"/>
    <w:rsid w:val="00F422BF"/>
    <w:rsid w:val="00F43EA1"/>
    <w:rsid w:val="00F4436A"/>
    <w:rsid w:val="00F5271E"/>
    <w:rsid w:val="00F52AE6"/>
    <w:rsid w:val="00F54061"/>
    <w:rsid w:val="00F63EDD"/>
    <w:rsid w:val="00F67816"/>
    <w:rsid w:val="00F71E2A"/>
    <w:rsid w:val="00F72D29"/>
    <w:rsid w:val="00F74128"/>
    <w:rsid w:val="00F77AC2"/>
    <w:rsid w:val="00F77BE3"/>
    <w:rsid w:val="00F81DA5"/>
    <w:rsid w:val="00F81F00"/>
    <w:rsid w:val="00F82F00"/>
    <w:rsid w:val="00F90380"/>
    <w:rsid w:val="00F96379"/>
    <w:rsid w:val="00FA1C04"/>
    <w:rsid w:val="00FA22C9"/>
    <w:rsid w:val="00FA24C7"/>
    <w:rsid w:val="00FA4BA1"/>
    <w:rsid w:val="00FA70E4"/>
    <w:rsid w:val="00FB0448"/>
    <w:rsid w:val="00FB23A8"/>
    <w:rsid w:val="00FC2439"/>
    <w:rsid w:val="00FC2F6C"/>
    <w:rsid w:val="00FC3BF2"/>
    <w:rsid w:val="00FD359B"/>
    <w:rsid w:val="00FE017D"/>
    <w:rsid w:val="00FE06F9"/>
    <w:rsid w:val="00FE2275"/>
    <w:rsid w:val="00FE2EB2"/>
    <w:rsid w:val="00FE32EE"/>
    <w:rsid w:val="00FE416E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  <w14:docId w14:val="73E538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4C7"/>
    <w:rPr>
      <w:sz w:val="28"/>
      <w:szCs w:val="28"/>
    </w:rPr>
  </w:style>
  <w:style w:type="paragraph" w:styleId="1">
    <w:name w:val="heading 1"/>
    <w:basedOn w:val="a"/>
    <w:next w:val="a"/>
    <w:qFormat/>
    <w:rsid w:val="00710BAB"/>
    <w:pPr>
      <w:keepNext/>
      <w:jc w:val="both"/>
      <w:outlineLvl w:val="0"/>
    </w:pPr>
    <w:rPr>
      <w:b/>
      <w:i/>
      <w:szCs w:val="20"/>
    </w:rPr>
  </w:style>
  <w:style w:type="paragraph" w:styleId="8">
    <w:name w:val="heading 8"/>
    <w:basedOn w:val="a"/>
    <w:next w:val="a"/>
    <w:qFormat/>
    <w:rsid w:val="00F3241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C2FC1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431AC9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Title"/>
    <w:basedOn w:val="a"/>
    <w:qFormat/>
    <w:rsid w:val="005D4A7F"/>
    <w:pPr>
      <w:jc w:val="center"/>
    </w:pPr>
    <w:rPr>
      <w:b/>
      <w:szCs w:val="20"/>
    </w:rPr>
  </w:style>
  <w:style w:type="paragraph" w:styleId="a7">
    <w:name w:val="Body Text"/>
    <w:basedOn w:val="a"/>
    <w:rsid w:val="005D4A7F"/>
    <w:pPr>
      <w:spacing w:after="120"/>
    </w:pPr>
  </w:style>
  <w:style w:type="paragraph" w:customStyle="1" w:styleId="ConsPlusNonformat">
    <w:name w:val="ConsPlusNonformat"/>
    <w:rsid w:val="005D4A7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A4249A"/>
  </w:style>
  <w:style w:type="paragraph" w:styleId="a9">
    <w:name w:val="footer"/>
    <w:basedOn w:val="a"/>
    <w:link w:val="aa"/>
    <w:uiPriority w:val="99"/>
    <w:unhideWhenUsed/>
    <w:rsid w:val="00C201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2012C"/>
    <w:rPr>
      <w:sz w:val="28"/>
      <w:szCs w:val="28"/>
    </w:rPr>
  </w:style>
  <w:style w:type="table" w:styleId="ab">
    <w:name w:val="Table Grid"/>
    <w:basedOn w:val="a1"/>
    <w:rsid w:val="00026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FE017D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625657"/>
  </w:style>
  <w:style w:type="character" w:styleId="ad">
    <w:name w:val="Strong"/>
    <w:uiPriority w:val="22"/>
    <w:qFormat/>
    <w:rsid w:val="008943A2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2508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50824"/>
    <w:rPr>
      <w:sz w:val="16"/>
      <w:szCs w:val="16"/>
    </w:rPr>
  </w:style>
  <w:style w:type="table" w:customStyle="1" w:styleId="11">
    <w:name w:val="Сетка таблицы1"/>
    <w:basedOn w:val="a1"/>
    <w:next w:val="ab"/>
    <w:uiPriority w:val="59"/>
    <w:rsid w:val="0025082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№1_"/>
    <w:basedOn w:val="a0"/>
    <w:link w:val="13"/>
    <w:locked/>
    <w:rsid w:val="00434C53"/>
    <w:rPr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2"/>
    <w:rsid w:val="00434C53"/>
    <w:pPr>
      <w:shd w:val="clear" w:color="auto" w:fill="FFFFFF"/>
      <w:spacing w:before="600" w:after="60" w:line="240" w:lineRule="atLeast"/>
      <w:outlineLvl w:val="0"/>
    </w:pPr>
    <w:rPr>
      <w:sz w:val="25"/>
      <w:szCs w:val="25"/>
    </w:rPr>
  </w:style>
  <w:style w:type="paragraph" w:customStyle="1" w:styleId="ConsPlusNormal">
    <w:name w:val="ConsPlusNormal"/>
    <w:rsid w:val="00434C5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434C5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Hyperlink"/>
    <w:basedOn w:val="a0"/>
    <w:rsid w:val="00434C53"/>
    <w:rPr>
      <w:rFonts w:cs="Times New Roman"/>
      <w:color w:val="0066CC"/>
      <w:u w:val="single"/>
    </w:rPr>
  </w:style>
  <w:style w:type="character" w:customStyle="1" w:styleId="31">
    <w:name w:val="Основной текст (3)_"/>
    <w:basedOn w:val="a0"/>
    <w:link w:val="32"/>
    <w:locked/>
    <w:rsid w:val="00434C53"/>
    <w:rPr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locked/>
    <w:rsid w:val="00434C53"/>
    <w:rPr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34C53"/>
    <w:pPr>
      <w:shd w:val="clear" w:color="auto" w:fill="FFFFFF"/>
      <w:spacing w:line="312" w:lineRule="exact"/>
      <w:jc w:val="center"/>
    </w:pPr>
    <w:rPr>
      <w:sz w:val="26"/>
      <w:szCs w:val="26"/>
    </w:rPr>
  </w:style>
  <w:style w:type="paragraph" w:customStyle="1" w:styleId="40">
    <w:name w:val="Основной текст (4)"/>
    <w:basedOn w:val="a"/>
    <w:link w:val="4"/>
    <w:rsid w:val="00434C53"/>
    <w:pPr>
      <w:shd w:val="clear" w:color="auto" w:fill="FFFFFF"/>
      <w:spacing w:after="300" w:line="312" w:lineRule="exact"/>
      <w:jc w:val="center"/>
    </w:pPr>
    <w:rPr>
      <w:sz w:val="25"/>
      <w:szCs w:val="25"/>
    </w:rPr>
  </w:style>
  <w:style w:type="character" w:customStyle="1" w:styleId="serp-urlitem">
    <w:name w:val="serp-url__item"/>
    <w:basedOn w:val="a0"/>
    <w:rsid w:val="00434C53"/>
  </w:style>
  <w:style w:type="character" w:customStyle="1" w:styleId="Bodytext">
    <w:name w:val="Body text_"/>
    <w:basedOn w:val="a0"/>
    <w:link w:val="14"/>
    <w:rsid w:val="00434C53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Bodytext"/>
    <w:rsid w:val="00434C53"/>
    <w:pPr>
      <w:shd w:val="clear" w:color="auto" w:fill="FFFFFF"/>
      <w:spacing w:after="720" w:line="240" w:lineRule="atLeast"/>
      <w:ind w:hanging="560"/>
      <w:jc w:val="center"/>
    </w:pPr>
    <w:rPr>
      <w:sz w:val="27"/>
      <w:szCs w:val="27"/>
    </w:rPr>
  </w:style>
  <w:style w:type="character" w:styleId="af">
    <w:name w:val="annotation reference"/>
    <w:basedOn w:val="a0"/>
    <w:uiPriority w:val="99"/>
    <w:semiHidden/>
    <w:unhideWhenUsed/>
    <w:rsid w:val="00AC369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C369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C369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C369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C3698"/>
    <w:rPr>
      <w:b/>
      <w:bCs/>
    </w:rPr>
  </w:style>
  <w:style w:type="paragraph" w:styleId="af4">
    <w:name w:val="List Paragraph"/>
    <w:basedOn w:val="a"/>
    <w:uiPriority w:val="34"/>
    <w:qFormat/>
    <w:rsid w:val="006A2C9E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26D1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26D1F"/>
    <w:pPr>
      <w:widowControl w:val="0"/>
      <w:shd w:val="clear" w:color="auto" w:fill="FFFFFF"/>
      <w:spacing w:before="120" w:after="720" w:line="0" w:lineRule="atLeast"/>
      <w:ind w:hanging="62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A0945-0E6E-410A-B314-393A6A71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11</Pages>
  <Words>4313</Words>
  <Characters>24590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СВЕРДЛОВСКОЙ ОБЛАСТИ</vt:lpstr>
    </vt:vector>
  </TitlesOfParts>
  <Company>FD</Company>
  <LinksUpToDate>false</LinksUpToDate>
  <CharactersWithSpaces>28846</CharactersWithSpaces>
  <SharedDoc>false</SharedDoc>
  <HLinks>
    <vt:vector size="6" baseType="variant"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consultantplus://offline/ref=D0FADD611B0B69E514D640BCC645DB4551DDB760595E3C4C2EB7F7D88445A9CE1B0D2589F2C10CF55C0EE5f3o5L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СВЕРДЛОВСКОЙ ОБЛАСТИ</dc:title>
  <dc:creator>MariVlad</dc:creator>
  <cp:lastModifiedBy>Ващенко Юлия Александровна</cp:lastModifiedBy>
  <cp:revision>231</cp:revision>
  <cp:lastPrinted>2025-04-15T08:30:00Z</cp:lastPrinted>
  <dcterms:created xsi:type="dcterms:W3CDTF">2021-03-25T12:15:00Z</dcterms:created>
  <dcterms:modified xsi:type="dcterms:W3CDTF">2025-04-25T08:40:00Z</dcterms:modified>
</cp:coreProperties>
</file>