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393"/>
        <w:gridCol w:w="7393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5DAF270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</w:t>
            </w:r>
            <w:r w:rsidR="00572C4A">
              <w:rPr>
                <w:rFonts w:ascii="Liberation Serif" w:hAnsi="Liberation Serif" w:cs="Times New Roman CYR"/>
              </w:rPr>
              <w:t>2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22F5EFFF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3F266A">
              <w:rPr>
                <w:rFonts w:ascii="Liberation Serif" w:hAnsi="Liberation Serif" w:cs="Times New Roman CYR"/>
              </w:rPr>
              <w:t xml:space="preserve">от 31.03.2025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3F266A">
              <w:rPr>
                <w:rFonts w:ascii="Liberation Serif" w:hAnsi="Liberation Serif" w:cs="Times New Roman CYR"/>
              </w:rPr>
              <w:t xml:space="preserve"> 47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05A3F88" w14:textId="7782A3ED" w:rsidR="00B6455F" w:rsidRDefault="00D70C56" w:rsidP="00D70C56">
      <w:pPr>
        <w:jc w:val="right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bCs/>
        </w:rPr>
        <w:t xml:space="preserve">Таблица </w:t>
      </w:r>
      <w:r w:rsidR="00572C4A">
        <w:rPr>
          <w:rFonts w:ascii="Liberation Serif" w:hAnsi="Liberation Serif" w:cs="Liberation Serif"/>
          <w:bCs/>
        </w:rPr>
        <w:t>7</w:t>
      </w:r>
    </w:p>
    <w:p w14:paraId="5E0C5723" w14:textId="77777777" w:rsidR="00572C4A" w:rsidRDefault="00572C4A" w:rsidP="00572C4A">
      <w:pPr>
        <w:contextualSpacing/>
        <w:jc w:val="center"/>
        <w:rPr>
          <w:rFonts w:ascii="Liberation Serif" w:hAnsi="Liberation Serif" w:cs="Liberation Serif"/>
        </w:rPr>
      </w:pPr>
      <w:r w:rsidRPr="00C143E9">
        <w:rPr>
          <w:rFonts w:ascii="Liberation Serif" w:hAnsi="Liberation Serif" w:cs="Liberation Serif"/>
        </w:rPr>
        <w:t>Перечень образуемых земельных участков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45"/>
        <w:gridCol w:w="802"/>
        <w:gridCol w:w="1190"/>
        <w:gridCol w:w="1578"/>
        <w:gridCol w:w="1060"/>
        <w:gridCol w:w="1449"/>
        <w:gridCol w:w="1449"/>
        <w:gridCol w:w="2615"/>
        <w:gridCol w:w="542"/>
        <w:gridCol w:w="1578"/>
        <w:gridCol w:w="1578"/>
      </w:tblGrid>
      <w:tr w:rsidR="00572C4A" w:rsidRPr="00965AE5" w14:paraId="25A55F95" w14:textId="77777777" w:rsidTr="0028456E">
        <w:trPr>
          <w:trHeight w:val="2729"/>
          <w:tblHeader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A9B9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92F402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44BBF0C7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910E45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181607CD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035FD8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24C8E9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E063F0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0AD783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9E8B88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FFD07BD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Номер п/п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1EA391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DD92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в соответствии с Правилами землепользования и застройки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1975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  <w:r w:rsidRPr="00572C4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7B2A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Площадь земельного участка</w:t>
            </w:r>
            <w:r w:rsidRPr="00572C4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2</w:t>
            </w: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proofErr w:type="spellStart"/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кв.м</w:t>
            </w:r>
            <w:proofErr w:type="spellEnd"/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D60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516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Способ образования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DB4AA9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35CC0D5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02965B3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7F2F77B7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5B1092B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25D8DA89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  <w:p w14:paraId="0B4476C4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Обременения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5C8CEB22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Номер характерной точки</w:t>
            </w:r>
          </w:p>
        </w:tc>
        <w:tc>
          <w:tcPr>
            <w:tcW w:w="3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5E74" w14:textId="77777777" w:rsidR="00572C4A" w:rsidRPr="00572C4A" w:rsidRDefault="00572C4A" w:rsidP="0028456E">
            <w:pPr>
              <w:ind w:right="333"/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Координаты МСК-66</w:t>
            </w:r>
          </w:p>
        </w:tc>
      </w:tr>
      <w:tr w:rsidR="00572C4A" w:rsidRPr="00965AE5" w14:paraId="61BACF57" w14:textId="77777777" w:rsidTr="0028456E">
        <w:trPr>
          <w:trHeight w:val="233"/>
          <w:tblHeader/>
          <w:jc w:val="center"/>
        </w:trPr>
        <w:tc>
          <w:tcPr>
            <w:tcW w:w="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AFFE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8D73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3703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A5DCF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A15E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84D1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E88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51A0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0EE9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EBCC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X</w:t>
            </w:r>
          </w:p>
          <w:p w14:paraId="6DFC9AD8" w14:textId="77777777" w:rsidR="00572C4A" w:rsidRPr="00572C4A" w:rsidRDefault="00572C4A" w:rsidP="0028456E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D30FB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Y</w:t>
            </w:r>
          </w:p>
          <w:p w14:paraId="70DCCD3F" w14:textId="77777777" w:rsidR="00572C4A" w:rsidRPr="00572C4A" w:rsidRDefault="00572C4A" w:rsidP="0028456E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572C4A" w:rsidRPr="00965AE5" w14:paraId="6C750988" w14:textId="77777777" w:rsidTr="0028456E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145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68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  <w:proofErr w:type="gramEnd"/>
          </w:p>
          <w:p w14:paraId="0DCBC1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F626" w14:textId="7534F694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2497F17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DA3C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104FD5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48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14204</w:t>
            </w:r>
          </w:p>
          <w:p w14:paraId="4FD5CF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C06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0EF249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7FFF5A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02388B1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FB0A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Перераспределение земельного участка с кадастровым номером 66:58:0116002:108, находящегося в частной собственнос</w:t>
            </w: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ти, земельного участка с кадастровым номером 66:58:0116002:51, находящегося в государственной или муниципальной собственности и земель</w:t>
            </w:r>
          </w:p>
          <w:p w14:paraId="53323B80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233CBE2B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10966BEF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18C24321" w14:textId="77777777" w:rsid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  <w:p w14:paraId="4E3C33D7" w14:textId="75B76C4A" w:rsidR="00572C4A" w:rsidRPr="00572C4A" w:rsidRDefault="00572C4A" w:rsidP="0028456E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9413" w14:textId="77777777" w:rsidR="00572C4A" w:rsidRPr="00572C4A" w:rsidRDefault="00572C4A" w:rsidP="0028456E">
            <w:pPr>
              <w:pStyle w:val="a8"/>
              <w:rPr>
                <w:rFonts w:ascii="Liberation Serif" w:hAnsi="Liberation Serif" w:cs="Liberation Serif"/>
                <w:b/>
                <w:lang w:eastAsia="ru-RU"/>
              </w:rPr>
            </w:pPr>
            <w:r w:rsidRPr="00572C4A">
              <w:rPr>
                <w:rFonts w:ascii="Liberation Serif" w:hAnsi="Liberation Serif" w:cs="Liberation Serif"/>
                <w:b/>
                <w:lang w:eastAsia="ru-RU"/>
              </w:rPr>
              <w:lastRenderedPageBreak/>
              <w:t xml:space="preserve">66:58-6.30 </w:t>
            </w:r>
            <w:r w:rsidRPr="00572C4A">
              <w:rPr>
                <w:rFonts w:ascii="Liberation Serif" w:hAnsi="Liberation Serif" w:cs="Liberation Serif"/>
                <w:lang w:eastAsia="ru-RU"/>
              </w:rPr>
              <w:t xml:space="preserve">Охранная зона существующих объектов газораспределительных сетей (газопроводы высокого и низкого давления) и газорегуляторных пунктов, расположенных по адресу: Свердловская область, муниципальное </w:t>
            </w: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образование "город Первоуральск", и наложение ограничений (обременений) на входящие в них земельные участки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8C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BE2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E7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1494606,12</w:t>
            </w:r>
          </w:p>
        </w:tc>
      </w:tr>
      <w:tr w:rsidR="00572C4A" w:rsidRPr="00965AE5" w14:paraId="1D67E6B7" w14:textId="77777777" w:rsidTr="0028456E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8E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30A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7EE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C2B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05B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38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05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41E5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BF31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FE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398199,38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78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1494642,17</w:t>
            </w:r>
          </w:p>
        </w:tc>
      </w:tr>
      <w:tr w:rsidR="00572C4A" w:rsidRPr="00965AE5" w14:paraId="571F09FC" w14:textId="77777777" w:rsidTr="0028456E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B8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750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844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A4F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C50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878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2A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2EB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F80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A5D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398195,07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37C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1494641,65</w:t>
            </w:r>
          </w:p>
        </w:tc>
      </w:tr>
      <w:tr w:rsidR="00572C4A" w:rsidRPr="00965AE5" w14:paraId="29B1B36C" w14:textId="77777777" w:rsidTr="0028456E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E14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4A3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2F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4C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57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053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F51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2AD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9F5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7FD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398194,37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47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1494647,76</w:t>
            </w:r>
          </w:p>
        </w:tc>
      </w:tr>
      <w:tr w:rsidR="00572C4A" w:rsidRPr="00965AE5" w14:paraId="59755FF7" w14:textId="77777777" w:rsidTr="0028456E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F9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81C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9DD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76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2A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299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9B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B04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8EB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471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398198,98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292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1494648,16</w:t>
            </w:r>
          </w:p>
        </w:tc>
      </w:tr>
      <w:tr w:rsidR="00572C4A" w:rsidRPr="00965AE5" w14:paraId="6AA53844" w14:textId="77777777" w:rsidTr="0028456E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5CC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5F9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A11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34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FC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1F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838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048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2BFE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B2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398195,98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6818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1494652,37</w:t>
            </w:r>
          </w:p>
        </w:tc>
      </w:tr>
      <w:tr w:rsidR="00572C4A" w:rsidRPr="00965AE5" w14:paraId="3B244E1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89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1D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38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598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B4FB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E82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27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BA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E6E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185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398193,27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19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1494650,65</w:t>
            </w:r>
          </w:p>
        </w:tc>
      </w:tr>
      <w:tr w:rsidR="00572C4A" w:rsidRPr="00965AE5" w14:paraId="7E9D3B6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21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EE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594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9E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995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2F8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9D1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908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BA47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14FE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398191,31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265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1494653,60</w:t>
            </w:r>
          </w:p>
        </w:tc>
      </w:tr>
      <w:tr w:rsidR="00572C4A" w:rsidRPr="00965AE5" w14:paraId="1F715D5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0D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946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45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B46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6A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B2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DE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7FF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758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DA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398184,65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10C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1494663,65</w:t>
            </w:r>
          </w:p>
        </w:tc>
      </w:tr>
      <w:tr w:rsidR="00572C4A" w:rsidRPr="00965AE5" w14:paraId="288C621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8C9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93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EEC7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FE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BE3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3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81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EEA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3337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6D8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398187,05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842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1494665,46</w:t>
            </w:r>
          </w:p>
        </w:tc>
      </w:tr>
      <w:tr w:rsidR="00572C4A" w:rsidRPr="00965AE5" w14:paraId="0CCD085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30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3E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A2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27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C5C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EB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85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D5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045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EE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398183,80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BBC8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1494670,51</w:t>
            </w:r>
          </w:p>
        </w:tc>
      </w:tr>
      <w:tr w:rsidR="00572C4A" w:rsidRPr="00965AE5" w14:paraId="34BF3286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0EE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5B1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B8F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3B5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6CD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3D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F14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647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19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0E9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398180,49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1F0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1494675,69</w:t>
            </w:r>
          </w:p>
        </w:tc>
      </w:tr>
      <w:tr w:rsidR="00572C4A" w:rsidRPr="00965AE5" w14:paraId="4B34EBC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168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E6F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B0F6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A6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C6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F3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2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D4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38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27BD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398175,09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48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1494684,11</w:t>
            </w:r>
          </w:p>
        </w:tc>
      </w:tr>
      <w:tr w:rsidR="00572C4A" w:rsidRPr="00965AE5" w14:paraId="08EBB2A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8F3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7EE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3D6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D3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972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F44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1EF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0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60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9B15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398151,12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454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1494713,62</w:t>
            </w:r>
          </w:p>
        </w:tc>
      </w:tr>
      <w:tr w:rsidR="00572C4A" w:rsidRPr="00965AE5" w14:paraId="1B525EC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BB5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9A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F7A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C4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815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784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E3D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E9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17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3AC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398156,32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4DD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1494715,65</w:t>
            </w:r>
          </w:p>
        </w:tc>
      </w:tr>
      <w:tr w:rsidR="00572C4A" w:rsidRPr="00965AE5" w14:paraId="619B5BD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8EB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4E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C2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74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0E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49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25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17A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6FC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87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398140,10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3DD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1494739,33</w:t>
            </w:r>
          </w:p>
        </w:tc>
      </w:tr>
      <w:tr w:rsidR="00572C4A" w:rsidRPr="00965AE5" w14:paraId="3DB8D40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8B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97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B6F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26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57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A22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BC9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F7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0B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B118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398127,63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CE48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1494749,02</w:t>
            </w:r>
          </w:p>
        </w:tc>
      </w:tr>
      <w:tr w:rsidR="00572C4A" w:rsidRPr="00965AE5" w14:paraId="018AE89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21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3D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74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31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F0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885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95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AA3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B4A6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2567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EA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1494757,21</w:t>
            </w:r>
          </w:p>
        </w:tc>
      </w:tr>
      <w:tr w:rsidR="00572C4A" w:rsidRPr="00965AE5" w14:paraId="7CFD2B6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68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997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B519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C7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21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89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39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82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39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A05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398111,51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9A9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1494740,47</w:t>
            </w:r>
          </w:p>
        </w:tc>
      </w:tr>
      <w:tr w:rsidR="00572C4A" w:rsidRPr="00965AE5" w14:paraId="68A22448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513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6027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9E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260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C2E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66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623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094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A8A6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D94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398105,52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14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1494722,51</w:t>
            </w:r>
          </w:p>
        </w:tc>
      </w:tr>
      <w:tr w:rsidR="00572C4A" w:rsidRPr="00965AE5" w14:paraId="7DC34E6B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C7A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648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BA3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85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F30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22F8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610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03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8A97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8D3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398102,76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051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1494720,11</w:t>
            </w:r>
          </w:p>
        </w:tc>
      </w:tr>
      <w:tr w:rsidR="00572C4A" w:rsidRPr="00965AE5" w14:paraId="2ED2148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5D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71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D58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933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02D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F9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7F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07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ED8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A8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398092,03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FD4C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1494710,79</w:t>
            </w:r>
          </w:p>
        </w:tc>
      </w:tr>
      <w:tr w:rsidR="00572C4A" w:rsidRPr="00965AE5" w14:paraId="4515390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86A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ED2A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87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6F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127C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DA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524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CF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6DB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16E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398073,10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AFE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1494694,32</w:t>
            </w:r>
          </w:p>
        </w:tc>
      </w:tr>
      <w:tr w:rsidR="00572C4A" w:rsidRPr="00965AE5" w14:paraId="654D5ED5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888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2A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AFD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AC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C23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221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BB54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F8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697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DD21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398062,68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C7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1494685,27</w:t>
            </w:r>
          </w:p>
        </w:tc>
      </w:tr>
      <w:tr w:rsidR="00572C4A" w:rsidRPr="00965AE5" w14:paraId="15BF3AB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4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2E4D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482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BD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1C84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56E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CF46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DF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1AD3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DC6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398055,55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BC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1494679,08</w:t>
            </w:r>
          </w:p>
        </w:tc>
      </w:tr>
      <w:tr w:rsidR="00572C4A" w:rsidRPr="00965AE5" w14:paraId="479E21CA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B91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C64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75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B46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5AC8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90B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40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54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5FF9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BD6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48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1494664,69</w:t>
            </w:r>
          </w:p>
        </w:tc>
      </w:tr>
      <w:tr w:rsidR="00572C4A" w:rsidRPr="00965AE5" w14:paraId="3CFBC661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14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75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2F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0BF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860F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DA3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B6A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30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AC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22FD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83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1494596,20</w:t>
            </w:r>
          </w:p>
        </w:tc>
      </w:tr>
      <w:tr w:rsidR="00572C4A" w:rsidRPr="00965AE5" w14:paraId="5B1CA72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3A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E643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89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B5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566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21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55A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6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0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41EE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398146,09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14B2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1494599,58</w:t>
            </w:r>
          </w:p>
        </w:tc>
      </w:tr>
      <w:tr w:rsidR="00572C4A" w:rsidRPr="00965AE5" w14:paraId="173F6C7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6A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674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864E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A6C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C9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6D0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871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C9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BFF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91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398202,91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C308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1494606,12</w:t>
            </w:r>
          </w:p>
        </w:tc>
      </w:tr>
      <w:tr w:rsidR="00572C4A" w:rsidRPr="00965AE5" w14:paraId="2F6877C6" w14:textId="77777777" w:rsidTr="0028456E">
        <w:trPr>
          <w:trHeight w:val="244"/>
          <w:jc w:val="center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B406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lastRenderedPageBreak/>
              <w:t>2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485C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:ЗУ</w:t>
            </w:r>
            <w:proofErr w:type="gramStart"/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  <w:proofErr w:type="gramEnd"/>
          </w:p>
          <w:p w14:paraId="12E8C6C5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053D5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071E22C6" w14:textId="3607B826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FDE7" w14:textId="77777777" w:rsidR="00572C4A" w:rsidRPr="00572C4A" w:rsidRDefault="00572C4A" w:rsidP="00572C4A">
            <w:pPr>
              <w:pStyle w:val="Default"/>
              <w:jc w:val="center"/>
              <w:rPr>
                <w:rFonts w:ascii="Liberation Serif" w:hAnsi="Liberation Serif" w:cs="Liberation Serif"/>
                <w:sz w:val="22"/>
                <w:szCs w:val="22"/>
                <w:highlight w:val="yellow"/>
                <w:lang w:eastAsia="ru-RU"/>
              </w:rPr>
            </w:pPr>
            <w:r w:rsidRPr="00572C4A">
              <w:rPr>
                <w:rFonts w:ascii="Liberation Serif" w:hAnsi="Liberation Serif" w:cs="Liberation Serif"/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</w:p>
          <w:p w14:paraId="79DBBFBD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7BB41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5067</w:t>
            </w:r>
          </w:p>
          <w:p w14:paraId="06B7A7B9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A2877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70DF4946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410AFFC9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проспект Ильича</w:t>
            </w:r>
          </w:p>
          <w:p w14:paraId="5E039783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86018" w14:textId="77777777" w:rsidR="00572C4A" w:rsidRPr="00572C4A" w:rsidRDefault="00572C4A" w:rsidP="00572C4A">
            <w:pPr>
              <w:pStyle w:val="a8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Перераспределение земельного участка с кадастровым номером 66:58:0116002:115, находящегося в частной собственности и земель</w:t>
            </w: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5AF3" w14:textId="77777777" w:rsidR="00572C4A" w:rsidRPr="00572C4A" w:rsidRDefault="00572C4A" w:rsidP="00572C4A">
            <w:pPr>
              <w:pStyle w:val="a8"/>
              <w:rPr>
                <w:rFonts w:ascii="Liberation Serif" w:hAnsi="Liberation Serif" w:cs="Liberation Serif"/>
                <w:b/>
              </w:rPr>
            </w:pPr>
            <w:r w:rsidRPr="00572C4A">
              <w:rPr>
                <w:rFonts w:ascii="Liberation Serif" w:hAnsi="Liberation Serif" w:cs="Liberation Serif"/>
                <w:b/>
                <w:lang w:eastAsia="ru-RU"/>
              </w:rPr>
              <w:t xml:space="preserve">66:58-6.139 </w:t>
            </w:r>
            <w:r w:rsidRPr="00572C4A">
              <w:rPr>
                <w:rFonts w:ascii="Liberation Serif" w:hAnsi="Liberation Serif" w:cs="Liberation Serif"/>
              </w:rPr>
              <w:t xml:space="preserve">Охранная зона КЛ-6 </w:t>
            </w:r>
            <w:proofErr w:type="spellStart"/>
            <w:r w:rsidRPr="00572C4A">
              <w:rPr>
                <w:rFonts w:ascii="Liberation Serif" w:hAnsi="Liberation Serif" w:cs="Liberation Serif"/>
              </w:rPr>
              <w:t>кВ</w:t>
            </w:r>
            <w:proofErr w:type="spellEnd"/>
            <w:r w:rsidRPr="00572C4A">
              <w:rPr>
                <w:rFonts w:ascii="Liberation Serif" w:hAnsi="Liberation Serif" w:cs="Liberation Serif"/>
              </w:rPr>
              <w:t>, литер: 109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CFB24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45E7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A71A" w14:textId="77777777" w:rsidR="00572C4A" w:rsidRPr="00572C4A" w:rsidRDefault="00572C4A" w:rsidP="00572C4A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1494663,95</w:t>
            </w:r>
          </w:p>
        </w:tc>
      </w:tr>
      <w:tr w:rsidR="00572C4A" w:rsidRPr="00965AE5" w14:paraId="7F182310" w14:textId="77777777" w:rsidTr="0028456E">
        <w:trPr>
          <w:trHeight w:val="133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7ACF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4396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256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31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9D9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18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C2B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74D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3DB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8F5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398033,12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0910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1494666,94</w:t>
            </w:r>
          </w:p>
        </w:tc>
      </w:tr>
      <w:tr w:rsidR="00572C4A" w:rsidRPr="00965AE5" w14:paraId="1537D583" w14:textId="77777777" w:rsidTr="0028456E">
        <w:trPr>
          <w:trHeight w:val="1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60A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AB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84D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F60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EC83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B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849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79E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06A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C3E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398028,55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92C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1494669,64</w:t>
            </w:r>
          </w:p>
        </w:tc>
      </w:tr>
      <w:tr w:rsidR="00572C4A" w:rsidRPr="00965AE5" w14:paraId="4627BAB7" w14:textId="77777777" w:rsidTr="0028456E">
        <w:trPr>
          <w:trHeight w:val="22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16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88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82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608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ED25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9557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161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AB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6FFF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31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398011,95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C5A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1494687,03</w:t>
            </w:r>
          </w:p>
        </w:tc>
      </w:tr>
      <w:tr w:rsidR="00572C4A" w:rsidRPr="00965AE5" w14:paraId="567BF9B8" w14:textId="77777777" w:rsidTr="0028456E">
        <w:trPr>
          <w:trHeight w:val="115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C8C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E8E3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34FF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8B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82C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B3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CB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C72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3F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152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398006,34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834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1494681,37</w:t>
            </w:r>
          </w:p>
        </w:tc>
      </w:tr>
      <w:tr w:rsidR="00572C4A" w:rsidRPr="00965AE5" w14:paraId="17497A72" w14:textId="77777777" w:rsidTr="0028456E">
        <w:trPr>
          <w:trHeight w:val="80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7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E429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E508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66E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C31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C5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886A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854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52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8A6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398008,56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B0B3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1494679,19</w:t>
            </w:r>
          </w:p>
        </w:tc>
      </w:tr>
      <w:tr w:rsidR="00572C4A" w:rsidRPr="00965AE5" w14:paraId="764D521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35D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3FF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E6A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6AD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8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4A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88F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97C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CF9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BE2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398002,55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011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1494671,80</w:t>
            </w:r>
          </w:p>
        </w:tc>
      </w:tr>
      <w:tr w:rsidR="00572C4A" w:rsidRPr="00965AE5" w14:paraId="3865938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D15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A4A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C29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D06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272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DE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A59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57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7F7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52A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398001,70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70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1494672,93</w:t>
            </w:r>
          </w:p>
        </w:tc>
      </w:tr>
      <w:tr w:rsidR="00572C4A" w:rsidRPr="00965AE5" w14:paraId="4B48DB6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C1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865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C38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3C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9C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EF2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911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F45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2135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A0A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B51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1494672,42</w:t>
            </w:r>
          </w:p>
        </w:tc>
      </w:tr>
      <w:tr w:rsidR="00572C4A" w:rsidRPr="00965AE5" w14:paraId="1F8567C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EC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E3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AC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E76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E30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A5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CD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69E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DE2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256E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397996,29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C5E2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1494663,09</w:t>
            </w:r>
          </w:p>
        </w:tc>
      </w:tr>
      <w:tr w:rsidR="00572C4A" w:rsidRPr="00965AE5" w14:paraId="3917A0C6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BBE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64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38C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E38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D03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92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133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B1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B04F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99C7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397993,97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78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1494658,88</w:t>
            </w:r>
          </w:p>
        </w:tc>
      </w:tr>
      <w:tr w:rsidR="00572C4A" w:rsidRPr="00965AE5" w14:paraId="590D8D0D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A95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42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004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6A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29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0DC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A01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53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96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434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397993,65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70E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1494658,32</w:t>
            </w:r>
          </w:p>
        </w:tc>
      </w:tr>
      <w:tr w:rsidR="00572C4A" w:rsidRPr="00965AE5" w14:paraId="632464FC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19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94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15C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D8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141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8466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3F3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3F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84D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97B0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398001,06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2BC7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1494651,83</w:t>
            </w:r>
          </w:p>
        </w:tc>
      </w:tr>
      <w:tr w:rsidR="00572C4A" w:rsidRPr="00965AE5" w14:paraId="72A527C1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16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975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CD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6E4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1F1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B7A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56E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DDB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C03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EF3E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398007,42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054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1494644,46</w:t>
            </w:r>
          </w:p>
        </w:tc>
      </w:tr>
      <w:tr w:rsidR="00572C4A" w:rsidRPr="00965AE5" w14:paraId="77864DFF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FEB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7A9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DC3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9F9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4D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25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2F6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2476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059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2B9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398030,68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3808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1494617,45</w:t>
            </w:r>
          </w:p>
        </w:tc>
      </w:tr>
      <w:tr w:rsidR="00572C4A" w:rsidRPr="00965AE5" w14:paraId="2E195A73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2E1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FFC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44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CE02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EEC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302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CBD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CD2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0C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62C7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398033,60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465F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1494594,96</w:t>
            </w:r>
          </w:p>
        </w:tc>
      </w:tr>
      <w:tr w:rsidR="00572C4A" w:rsidRPr="00965AE5" w14:paraId="7F4B820F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C8D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C7F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8C2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950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2E7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62A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395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F58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3E7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4249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398041,24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61A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1494584,68</w:t>
            </w:r>
          </w:p>
        </w:tc>
      </w:tr>
      <w:tr w:rsidR="00572C4A" w:rsidRPr="00965AE5" w14:paraId="1B9C801B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685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CB3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CF4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B506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7AC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D939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35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87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73D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B19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398072,20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33C4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1494589,54</w:t>
            </w:r>
          </w:p>
        </w:tc>
      </w:tr>
      <w:tr w:rsidR="00572C4A" w:rsidRPr="00965AE5" w14:paraId="20E5CCB4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5FA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6D5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D2F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D7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C7B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0F2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C91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B42D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F1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BA0B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398093,77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0BD9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1494592,92</w:t>
            </w:r>
          </w:p>
        </w:tc>
      </w:tr>
      <w:tr w:rsidR="00572C4A" w:rsidRPr="00965AE5" w14:paraId="686DB299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EB7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C293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D42A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559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4A6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B14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CD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3C1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31EA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B53B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398117,51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810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1494596,20</w:t>
            </w:r>
          </w:p>
        </w:tc>
      </w:tr>
      <w:tr w:rsidR="00572C4A" w:rsidRPr="00965AE5" w14:paraId="019BD9A0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53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3A75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6F1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CD0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43A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9A37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23B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224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4AE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62CA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398039,00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AA0E8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1494664,69</w:t>
            </w:r>
          </w:p>
        </w:tc>
      </w:tr>
      <w:tr w:rsidR="00572C4A" w:rsidRPr="00965AE5" w14:paraId="6E07C582" w14:textId="77777777" w:rsidTr="0028456E">
        <w:trPr>
          <w:trHeight w:val="79"/>
          <w:jc w:val="center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6D9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43D5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103D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E2C0C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9E61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B6CB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757F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440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5784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572C4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3DFE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398038,16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075A" w14:textId="77777777" w:rsidR="00572C4A" w:rsidRPr="00572C4A" w:rsidRDefault="00572C4A" w:rsidP="0028456E">
            <w:pPr>
              <w:pStyle w:val="a8"/>
              <w:jc w:val="center"/>
              <w:rPr>
                <w:rFonts w:ascii="Liberation Serif" w:hAnsi="Liberation Serif" w:cs="Liberation Serif"/>
              </w:rPr>
            </w:pPr>
            <w:r w:rsidRPr="00572C4A">
              <w:rPr>
                <w:rFonts w:ascii="Liberation Serif" w:hAnsi="Liberation Serif" w:cs="Liberation Serif"/>
              </w:rPr>
              <w:t>1494663,95</w:t>
            </w:r>
          </w:p>
        </w:tc>
      </w:tr>
    </w:tbl>
    <w:p w14:paraId="3B3106CF" w14:textId="77777777" w:rsidR="00572C4A" w:rsidRPr="00494B4B" w:rsidRDefault="00572C4A" w:rsidP="00572C4A">
      <w:pPr>
        <w:ind w:firstLine="709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494B4B">
        <w:rPr>
          <w:rFonts w:ascii="Liberation Serif" w:hAnsi="Liberation Serif" w:cs="Liberation Serif"/>
          <w:color w:val="000000" w:themeColor="text1"/>
        </w:rPr>
        <w:t>1. Приказ Росреестра от 10</w:t>
      </w:r>
      <w:r>
        <w:rPr>
          <w:rFonts w:ascii="Liberation Serif" w:hAnsi="Liberation Serif" w:cs="Liberation Serif"/>
          <w:color w:val="000000" w:themeColor="text1"/>
        </w:rPr>
        <w:t xml:space="preserve"> ноября </w:t>
      </w:r>
      <w:r w:rsidRPr="00494B4B">
        <w:rPr>
          <w:rFonts w:ascii="Liberation Serif" w:hAnsi="Liberation Serif" w:cs="Liberation Serif"/>
          <w:color w:val="000000" w:themeColor="text1"/>
        </w:rPr>
        <w:t xml:space="preserve">2020 </w:t>
      </w:r>
      <w:r>
        <w:rPr>
          <w:rFonts w:ascii="Liberation Serif" w:hAnsi="Liberation Serif" w:cs="Liberation Serif"/>
          <w:color w:val="000000" w:themeColor="text1"/>
        </w:rPr>
        <w:t xml:space="preserve">года </w:t>
      </w:r>
      <w:r w:rsidRPr="00494B4B">
        <w:rPr>
          <w:rFonts w:ascii="Liberation Serif" w:hAnsi="Liberation Serif" w:cs="Liberation Serif"/>
          <w:color w:val="000000" w:themeColor="text1"/>
        </w:rPr>
        <w:t>№ П/0412 «Об утверждении классификатора видов разрешенного использования земельных участков»;</w:t>
      </w:r>
    </w:p>
    <w:p w14:paraId="62DF1355" w14:textId="77777777" w:rsidR="00572C4A" w:rsidRPr="00494B4B" w:rsidRDefault="00572C4A" w:rsidP="00572C4A">
      <w:pPr>
        <w:ind w:firstLine="709"/>
        <w:contextualSpacing/>
        <w:jc w:val="both"/>
        <w:rPr>
          <w:rFonts w:ascii="Liberation Serif" w:hAnsi="Liberation Serif" w:cs="Liberation Serif"/>
          <w:color w:val="000000" w:themeColor="text1"/>
        </w:rPr>
      </w:pPr>
      <w:r w:rsidRPr="00494B4B">
        <w:rPr>
          <w:rFonts w:ascii="Liberation Serif" w:hAnsi="Liberation Serif" w:cs="Liberation Serif"/>
          <w:color w:val="000000" w:themeColor="text1"/>
        </w:rPr>
        <w:t>2. Площадь и границы земельных участков будут уточнены при проведении кадастровых работ.</w:t>
      </w:r>
    </w:p>
    <w:p w14:paraId="35CD22E6" w14:textId="21BED5E6" w:rsidR="00B6455F" w:rsidRDefault="00B6455F" w:rsidP="00B6455F">
      <w:pPr>
        <w:jc w:val="center"/>
      </w:pPr>
    </w:p>
    <w:sectPr w:rsidR="00B6455F" w:rsidSect="00D70C56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98057" w14:textId="77777777" w:rsidR="00F35BDD" w:rsidRDefault="00F35BDD" w:rsidP="00AC13B9">
      <w:r>
        <w:separator/>
      </w:r>
    </w:p>
  </w:endnote>
  <w:endnote w:type="continuationSeparator" w:id="0">
    <w:p w14:paraId="24B1228B" w14:textId="77777777" w:rsidR="00F35BDD" w:rsidRDefault="00F35BDD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516A2" w14:textId="77777777" w:rsidR="00F35BDD" w:rsidRDefault="00F35BDD" w:rsidP="00AC13B9">
      <w:r>
        <w:separator/>
      </w:r>
    </w:p>
  </w:footnote>
  <w:footnote w:type="continuationSeparator" w:id="0">
    <w:p w14:paraId="3FCA2136" w14:textId="77777777" w:rsidR="00F35BDD" w:rsidRDefault="00F35BDD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66A">
          <w:rPr>
            <w:noProof/>
          </w:rPr>
          <w:t>4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72F36"/>
    <w:rsid w:val="002E0FD7"/>
    <w:rsid w:val="003144E9"/>
    <w:rsid w:val="00336E43"/>
    <w:rsid w:val="0039421F"/>
    <w:rsid w:val="003F266A"/>
    <w:rsid w:val="00456739"/>
    <w:rsid w:val="00466A77"/>
    <w:rsid w:val="004B1C27"/>
    <w:rsid w:val="005346BB"/>
    <w:rsid w:val="00572C4A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35BDD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72C4A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572C4A"/>
  </w:style>
  <w:style w:type="paragraph" w:customStyle="1" w:styleId="Default">
    <w:name w:val="Default"/>
    <w:rsid w:val="00572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572C4A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572C4A"/>
  </w:style>
  <w:style w:type="paragraph" w:customStyle="1" w:styleId="Default">
    <w:name w:val="Default"/>
    <w:rsid w:val="00572C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2025-03-29T10:36:00Z</dcterms:created>
  <dcterms:modified xsi:type="dcterms:W3CDTF">2025-04-01T08:09:00Z</dcterms:modified>
</cp:coreProperties>
</file>