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AF" w:rsidRPr="00D951AF" w:rsidRDefault="00D951AF" w:rsidP="00D951AF">
      <w:pPr>
        <w:jc w:val="center"/>
        <w:rPr>
          <w:sz w:val="24"/>
          <w:szCs w:val="24"/>
        </w:rPr>
      </w:pPr>
      <w:r w:rsidRPr="00D951AF">
        <w:rPr>
          <w:noProof/>
          <w:sz w:val="24"/>
          <w:szCs w:val="24"/>
        </w:rPr>
        <w:drawing>
          <wp:inline distT="0" distB="0" distL="0" distR="0" wp14:anchorId="18FCA691" wp14:editId="2F8ED51B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1AF" w:rsidRPr="00D951AF" w:rsidRDefault="00D951AF" w:rsidP="00D951AF">
      <w:pPr>
        <w:jc w:val="center"/>
        <w:rPr>
          <w:b/>
          <w:w w:val="150"/>
          <w:sz w:val="18"/>
          <w:szCs w:val="18"/>
        </w:rPr>
      </w:pPr>
      <w:r w:rsidRPr="00D951AF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D951AF" w:rsidRPr="00D951AF" w:rsidRDefault="00D951AF" w:rsidP="00D951AF">
      <w:pPr>
        <w:jc w:val="center"/>
        <w:rPr>
          <w:b/>
          <w:w w:val="160"/>
          <w:sz w:val="36"/>
          <w:szCs w:val="20"/>
        </w:rPr>
      </w:pPr>
      <w:r w:rsidRPr="00D951AF">
        <w:rPr>
          <w:b/>
          <w:w w:val="160"/>
          <w:sz w:val="36"/>
          <w:szCs w:val="20"/>
        </w:rPr>
        <w:t>ПОСТАНОВЛЕНИЕ</w:t>
      </w:r>
    </w:p>
    <w:p w:rsidR="00D951AF" w:rsidRPr="00D951AF" w:rsidRDefault="00D951AF" w:rsidP="00D951AF">
      <w:pPr>
        <w:jc w:val="center"/>
        <w:rPr>
          <w:b/>
          <w:w w:val="160"/>
          <w:sz w:val="6"/>
          <w:szCs w:val="6"/>
        </w:rPr>
      </w:pPr>
    </w:p>
    <w:p w:rsidR="00D951AF" w:rsidRPr="00D951AF" w:rsidRDefault="00D951AF" w:rsidP="00D951AF">
      <w:pPr>
        <w:jc w:val="center"/>
        <w:rPr>
          <w:b/>
          <w:w w:val="160"/>
          <w:sz w:val="6"/>
          <w:szCs w:val="6"/>
        </w:rPr>
      </w:pPr>
    </w:p>
    <w:p w:rsidR="00D951AF" w:rsidRPr="00D951AF" w:rsidRDefault="00D951AF" w:rsidP="00D951AF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D951AF" w:rsidRPr="00D951AF" w:rsidTr="00D951A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1AF" w:rsidRPr="00D951AF" w:rsidRDefault="00D951AF" w:rsidP="00D951AF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19.05.2025</w:t>
            </w:r>
          </w:p>
        </w:tc>
        <w:tc>
          <w:tcPr>
            <w:tcW w:w="3322" w:type="dxa"/>
            <w:vAlign w:val="bottom"/>
            <w:hideMark/>
          </w:tcPr>
          <w:p w:rsidR="00D951AF" w:rsidRPr="00D951AF" w:rsidRDefault="00D951AF" w:rsidP="00D951AF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D951AF"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1AF" w:rsidRPr="00D951AF" w:rsidRDefault="00D951AF" w:rsidP="00D951AF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1340</w:t>
            </w:r>
          </w:p>
        </w:tc>
      </w:tr>
    </w:tbl>
    <w:p w:rsidR="00D951AF" w:rsidRPr="00D951AF" w:rsidRDefault="00D951AF" w:rsidP="00D951AF">
      <w:pPr>
        <w:tabs>
          <w:tab w:val="left" w:pos="7020"/>
        </w:tabs>
        <w:ind w:right="31"/>
        <w:jc w:val="both"/>
        <w:outlineLvl w:val="0"/>
      </w:pPr>
    </w:p>
    <w:p w:rsidR="00D951AF" w:rsidRPr="00D951AF" w:rsidRDefault="00D951AF" w:rsidP="00D951AF">
      <w:pPr>
        <w:tabs>
          <w:tab w:val="left" w:pos="7020"/>
        </w:tabs>
        <w:ind w:right="31"/>
        <w:jc w:val="both"/>
        <w:outlineLvl w:val="0"/>
      </w:pPr>
      <w:r w:rsidRPr="00D951AF">
        <w:t>г. Первоуральск</w:t>
      </w:r>
    </w:p>
    <w:p w:rsidR="006C44BA" w:rsidRDefault="006C44BA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6E51CB" w:rsidRPr="006E51CB" w:rsidRDefault="006E51CB" w:rsidP="00D45C8C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25D73" w:rsidRPr="006E51CB" w:rsidTr="00A25D73">
        <w:trPr>
          <w:trHeight w:val="1046"/>
        </w:trPr>
        <w:tc>
          <w:tcPr>
            <w:tcW w:w="4503" w:type="dxa"/>
          </w:tcPr>
          <w:p w:rsidR="00A25D73" w:rsidRPr="006E51CB" w:rsidRDefault="00A25D73" w:rsidP="00FF5D79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О внесении изменений в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 xml:space="preserve">муниципальную программу «Развитие культуры в </w:t>
            </w:r>
            <w:r w:rsidR="00B438A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муниципальном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округе Первоуральск на 202</w:t>
            </w:r>
            <w:r w:rsidR="005E627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– 202</w:t>
            </w:r>
            <w:r w:rsidR="005E627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9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годы», утвержденную постановлением Администрации </w:t>
            </w:r>
            <w:r w:rsidR="00FF5D79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городского</w:t>
            </w:r>
            <w:r w:rsidR="008C1E51"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округа Первоуральск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от </w:t>
            </w:r>
            <w:r w:rsidR="00F4389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12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октября 20</w:t>
            </w:r>
            <w:r w:rsidR="00F4389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23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года </w:t>
            </w:r>
            <w:r w:rsidR="008C1E51"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№ </w:t>
            </w:r>
            <w:r w:rsidR="00F4389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</w:t>
            </w:r>
            <w:r w:rsidR="006C41E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720</w:t>
            </w:r>
          </w:p>
        </w:tc>
      </w:tr>
    </w:tbl>
    <w:p w:rsidR="00262BEB" w:rsidRPr="006E51CB" w:rsidRDefault="00262BEB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262BEB" w:rsidRPr="006E51CB" w:rsidRDefault="00262BEB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6E51CB" w:rsidRDefault="006E51CB" w:rsidP="00D45C8C">
      <w:pPr>
        <w:keepNext/>
        <w:keepLines/>
        <w:jc w:val="both"/>
        <w:rPr>
          <w:rFonts w:ascii="Liberation Serif" w:hAnsi="Liberation Serif"/>
          <w:sz w:val="24"/>
          <w:szCs w:val="24"/>
        </w:rPr>
      </w:pPr>
    </w:p>
    <w:p w:rsidR="006C44BA" w:rsidRPr="006E51CB" w:rsidRDefault="006C44BA" w:rsidP="00D45C8C">
      <w:pPr>
        <w:keepNext/>
        <w:keepLines/>
        <w:jc w:val="both"/>
        <w:rPr>
          <w:rFonts w:ascii="Liberation Serif" w:hAnsi="Liberation Serif"/>
          <w:sz w:val="24"/>
          <w:szCs w:val="24"/>
        </w:rPr>
      </w:pPr>
    </w:p>
    <w:p w:rsidR="00262BEB" w:rsidRPr="006E51CB" w:rsidRDefault="00A25D73" w:rsidP="00D45C8C">
      <w:pPr>
        <w:keepNext/>
        <w:keepLines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E51CB">
        <w:rPr>
          <w:rFonts w:ascii="Liberation Serif" w:hAnsi="Liberation Serif"/>
          <w:color w:val="FF0000"/>
          <w:sz w:val="24"/>
          <w:szCs w:val="24"/>
        </w:rPr>
        <w:tab/>
      </w:r>
      <w:proofErr w:type="gramStart"/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FF5D79">
        <w:rPr>
          <w:rFonts w:ascii="Liberation Serif" w:hAnsi="Liberation Serif"/>
          <w:bCs/>
          <w:color w:val="000000" w:themeColor="text1"/>
          <w:sz w:val="24"/>
          <w:szCs w:val="24"/>
        </w:rPr>
        <w:t>городского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округа Первоуральск от 12 октября 2021 года № 1953 «Об утверждении Порядка разработки, реализации и оценки эффективности муниципальных программ </w:t>
      </w:r>
      <w:r w:rsidR="004C3B1F">
        <w:rPr>
          <w:rFonts w:ascii="Liberation Serif" w:hAnsi="Liberation Serif"/>
          <w:bCs/>
          <w:color w:val="000000" w:themeColor="text1"/>
          <w:sz w:val="24"/>
          <w:szCs w:val="24"/>
        </w:rPr>
        <w:t>муниципального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округа Первоуральск», </w:t>
      </w:r>
      <w:r w:rsidR="00B438A6" w:rsidRPr="00B438A6">
        <w:rPr>
          <w:rFonts w:ascii="Liberation Serif" w:hAnsi="Liberation Serif"/>
          <w:color w:val="000000" w:themeColor="text1"/>
          <w:sz w:val="24"/>
          <w:szCs w:val="24"/>
        </w:rPr>
        <w:t xml:space="preserve"> в целях приведения муниципальной программы в соответстви</w:t>
      </w:r>
      <w:r w:rsidR="00B96300">
        <w:rPr>
          <w:rFonts w:ascii="Liberation Serif" w:hAnsi="Liberation Serif"/>
          <w:color w:val="000000" w:themeColor="text1"/>
          <w:sz w:val="24"/>
          <w:szCs w:val="24"/>
        </w:rPr>
        <w:t>и с</w:t>
      </w:r>
      <w:r w:rsidR="00B438A6" w:rsidRPr="00B438A6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решением Первоуральской городской Думы от </w:t>
      </w:r>
      <w:r w:rsidR="00E209BB">
        <w:rPr>
          <w:rFonts w:ascii="Liberation Serif" w:hAnsi="Liberation Serif"/>
          <w:bCs/>
          <w:color w:val="000000" w:themeColor="text1"/>
          <w:sz w:val="24"/>
          <w:szCs w:val="24"/>
        </w:rPr>
        <w:t>24 апреля</w:t>
      </w:r>
      <w:r w:rsid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2025</w:t>
      </w:r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года № </w:t>
      </w:r>
      <w:r w:rsidR="00E209BB">
        <w:rPr>
          <w:rFonts w:ascii="Liberation Serif" w:hAnsi="Liberation Serif"/>
          <w:bCs/>
          <w:color w:val="000000" w:themeColor="text1"/>
          <w:sz w:val="24"/>
          <w:szCs w:val="24"/>
        </w:rPr>
        <w:t>288</w:t>
      </w:r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«О внесении изменений в решение Первоуральской городской Думы от</w:t>
      </w:r>
      <w:proofErr w:type="gramEnd"/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</w:t>
      </w:r>
      <w:r w:rsidR="00B96300">
        <w:rPr>
          <w:rFonts w:ascii="Liberation Serif" w:hAnsi="Liberation Serif"/>
          <w:bCs/>
          <w:color w:val="000000" w:themeColor="text1"/>
          <w:sz w:val="24"/>
          <w:szCs w:val="24"/>
        </w:rPr>
        <w:t>19</w:t>
      </w:r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декабря 202</w:t>
      </w:r>
      <w:r w:rsidR="00B96300">
        <w:rPr>
          <w:rFonts w:ascii="Liberation Serif" w:hAnsi="Liberation Serif"/>
          <w:bCs/>
          <w:color w:val="000000" w:themeColor="text1"/>
          <w:sz w:val="24"/>
          <w:szCs w:val="24"/>
        </w:rPr>
        <w:t>4</w:t>
      </w:r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года № </w:t>
      </w:r>
      <w:r w:rsidR="00B96300">
        <w:rPr>
          <w:rFonts w:ascii="Liberation Serif" w:hAnsi="Liberation Serif"/>
          <w:bCs/>
          <w:color w:val="000000" w:themeColor="text1"/>
          <w:sz w:val="24"/>
          <w:szCs w:val="24"/>
        </w:rPr>
        <w:t>249</w:t>
      </w:r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«О бюджете </w:t>
      </w:r>
      <w:r w:rsidR="004C3B1F">
        <w:rPr>
          <w:rFonts w:ascii="Liberation Serif" w:hAnsi="Liberation Serif"/>
          <w:bCs/>
          <w:color w:val="000000" w:themeColor="text1"/>
          <w:sz w:val="24"/>
          <w:szCs w:val="24"/>
        </w:rPr>
        <w:t>муниципального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округа Первоуральск</w:t>
      </w:r>
      <w:r w:rsidR="00C7244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>на 202</w:t>
      </w:r>
      <w:r w:rsidR="00B438A6">
        <w:rPr>
          <w:rFonts w:ascii="Liberation Serif" w:hAnsi="Liberation Serif"/>
          <w:bCs/>
          <w:color w:val="000000" w:themeColor="text1"/>
          <w:sz w:val="24"/>
          <w:szCs w:val="24"/>
        </w:rPr>
        <w:t>5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год и плановый период 202</w:t>
      </w:r>
      <w:r w:rsidR="00B438A6">
        <w:rPr>
          <w:rFonts w:ascii="Liberation Serif" w:hAnsi="Liberation Serif"/>
          <w:bCs/>
          <w:color w:val="000000" w:themeColor="text1"/>
          <w:sz w:val="24"/>
          <w:szCs w:val="24"/>
        </w:rPr>
        <w:t>6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и 202</w:t>
      </w:r>
      <w:r w:rsidR="00B438A6">
        <w:rPr>
          <w:rFonts w:ascii="Liberation Serif" w:hAnsi="Liberation Serif"/>
          <w:bCs/>
          <w:color w:val="000000" w:themeColor="text1"/>
          <w:sz w:val="24"/>
          <w:szCs w:val="24"/>
        </w:rPr>
        <w:t>7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годов», Администрация </w:t>
      </w:r>
      <w:r w:rsidR="004C3B1F">
        <w:rPr>
          <w:rFonts w:ascii="Liberation Serif" w:hAnsi="Liberation Serif"/>
          <w:bCs/>
          <w:color w:val="000000" w:themeColor="text1"/>
          <w:sz w:val="24"/>
          <w:szCs w:val="24"/>
        </w:rPr>
        <w:t>муниципального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округа Первоуральск</w:t>
      </w:r>
    </w:p>
    <w:p w:rsidR="002D2C06" w:rsidRPr="006E51CB" w:rsidRDefault="002D2C06" w:rsidP="00D45C8C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A25D73" w:rsidRPr="006E51CB" w:rsidRDefault="00A25D73" w:rsidP="00D45C8C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2D2C06" w:rsidRPr="006E51CB" w:rsidRDefault="002D2C06" w:rsidP="00D45C8C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E51CB">
        <w:rPr>
          <w:rFonts w:ascii="Liberation Serif" w:hAnsi="Liberation Serif"/>
          <w:color w:val="000000" w:themeColor="text1"/>
          <w:sz w:val="24"/>
          <w:szCs w:val="24"/>
        </w:rPr>
        <w:t>ПОСТАНОВЛЯЕТ:</w:t>
      </w:r>
    </w:p>
    <w:p w:rsidR="002D2C06" w:rsidRPr="00551C0A" w:rsidRDefault="00974906" w:rsidP="00D45C8C">
      <w:pPr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1. 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Внести в 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>муниципальную программу «Развитие культуры</w:t>
      </w:r>
      <w:r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262BEB" w:rsidRPr="00551C0A">
        <w:rPr>
          <w:rFonts w:ascii="Liberation Serif" w:hAnsi="Liberation Serif"/>
          <w:color w:val="000000" w:themeColor="text1"/>
          <w:sz w:val="24"/>
          <w:szCs w:val="24"/>
        </w:rPr>
        <w:t>в</w:t>
      </w:r>
      <w:r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B438A6">
        <w:rPr>
          <w:rFonts w:ascii="Liberation Serif" w:hAnsi="Liberation Serif"/>
          <w:color w:val="000000" w:themeColor="text1"/>
          <w:sz w:val="24"/>
          <w:szCs w:val="24"/>
        </w:rPr>
        <w:t>муниципальном</w:t>
      </w:r>
      <w:r w:rsidR="00262BEB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округе Первоуральск на</w:t>
      </w:r>
      <w:r w:rsidR="009065CC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20</w:t>
      </w:r>
      <w:r w:rsidR="00B95171" w:rsidRPr="00551C0A">
        <w:rPr>
          <w:rFonts w:ascii="Liberation Serif" w:hAnsi="Liberation Serif"/>
          <w:color w:val="000000" w:themeColor="text1"/>
          <w:sz w:val="24"/>
          <w:szCs w:val="24"/>
        </w:rPr>
        <w:t>2</w:t>
      </w:r>
      <w:r w:rsidR="006C41E5">
        <w:rPr>
          <w:rFonts w:ascii="Liberation Serif" w:hAnsi="Liberation Serif"/>
          <w:color w:val="000000" w:themeColor="text1"/>
          <w:sz w:val="24"/>
          <w:szCs w:val="24"/>
        </w:rPr>
        <w:t>4</w:t>
      </w:r>
      <w:r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– </w:t>
      </w:r>
      <w:r w:rsidR="009065CC" w:rsidRPr="00551C0A">
        <w:rPr>
          <w:rFonts w:ascii="Liberation Serif" w:hAnsi="Liberation Serif"/>
          <w:color w:val="000000" w:themeColor="text1"/>
          <w:sz w:val="24"/>
          <w:szCs w:val="24"/>
        </w:rPr>
        <w:t>202</w:t>
      </w:r>
      <w:r w:rsidR="006C41E5">
        <w:rPr>
          <w:rFonts w:ascii="Liberation Serif" w:hAnsi="Liberation Serif"/>
          <w:color w:val="000000" w:themeColor="text1"/>
          <w:sz w:val="24"/>
          <w:szCs w:val="24"/>
        </w:rPr>
        <w:t>9</w:t>
      </w:r>
      <w:r w:rsidR="009065CC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годы</w:t>
      </w:r>
      <w:r w:rsidR="0034457A" w:rsidRPr="00551C0A"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C72446">
        <w:rPr>
          <w:rFonts w:ascii="Liberation Serif" w:hAnsi="Liberation Serif"/>
          <w:color w:val="000000" w:themeColor="text1"/>
          <w:sz w:val="24"/>
          <w:szCs w:val="24"/>
        </w:rPr>
        <w:t>,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утвержденную постановлением Администрации </w:t>
      </w:r>
      <w:r w:rsidR="00FF5D79">
        <w:rPr>
          <w:rFonts w:ascii="Liberation Serif" w:hAnsi="Liberation Serif"/>
          <w:color w:val="000000" w:themeColor="text1"/>
          <w:sz w:val="24"/>
          <w:szCs w:val="24"/>
        </w:rPr>
        <w:t xml:space="preserve">городского округа Первоуральск 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от </w:t>
      </w:r>
      <w:r w:rsidR="006C41E5">
        <w:rPr>
          <w:rFonts w:ascii="Liberation Serif" w:hAnsi="Liberation Serif"/>
          <w:color w:val="000000" w:themeColor="text1"/>
          <w:sz w:val="24"/>
          <w:szCs w:val="24"/>
        </w:rPr>
        <w:t>12 октября 2023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года</w:t>
      </w:r>
      <w:r w:rsidR="00C72446"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№ </w:t>
      </w:r>
      <w:r w:rsidR="006C41E5">
        <w:rPr>
          <w:rFonts w:ascii="Liberation Serif" w:hAnsi="Liberation Serif"/>
          <w:color w:val="000000" w:themeColor="text1"/>
          <w:sz w:val="24"/>
          <w:szCs w:val="24"/>
        </w:rPr>
        <w:t>2720</w:t>
      </w:r>
      <w:r w:rsidR="009E631D">
        <w:rPr>
          <w:rFonts w:ascii="Liberation Serif" w:hAnsi="Liberation Serif"/>
          <w:color w:val="000000" w:themeColor="text1"/>
          <w:sz w:val="24"/>
          <w:szCs w:val="24"/>
        </w:rPr>
        <w:t xml:space="preserve"> (далее-Программа)</w:t>
      </w:r>
      <w:r w:rsidR="006C44BA">
        <w:rPr>
          <w:rFonts w:ascii="Liberation Serif" w:hAnsi="Liberation Serif"/>
          <w:color w:val="000000" w:themeColor="text1"/>
          <w:sz w:val="24"/>
          <w:szCs w:val="24"/>
        </w:rPr>
        <w:t>,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следующие изменения</w:t>
      </w:r>
      <w:r w:rsidR="009E631D">
        <w:rPr>
          <w:rFonts w:ascii="Liberation Serif" w:hAnsi="Liberation Serif"/>
          <w:color w:val="000000" w:themeColor="text1"/>
          <w:sz w:val="24"/>
          <w:szCs w:val="24"/>
        </w:rPr>
        <w:t>, изложив в новой редакции</w:t>
      </w:r>
      <w:r w:rsidR="00C449C1" w:rsidRPr="00551C0A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890637" w:rsidRPr="00551C0A" w:rsidRDefault="00890637" w:rsidP="0089063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51C0A">
        <w:rPr>
          <w:rFonts w:ascii="Liberation Serif" w:hAnsi="Liberation Serif"/>
          <w:sz w:val="24"/>
          <w:szCs w:val="24"/>
        </w:rPr>
        <w:t xml:space="preserve">1) Паспорт </w:t>
      </w:r>
      <w:r w:rsidR="009E631D">
        <w:rPr>
          <w:rFonts w:ascii="Liberation Serif" w:hAnsi="Liberation Serif"/>
          <w:sz w:val="24"/>
          <w:szCs w:val="24"/>
        </w:rPr>
        <w:t>Программы</w:t>
      </w:r>
      <w:r w:rsidRPr="00551C0A">
        <w:rPr>
          <w:rFonts w:ascii="Liberation Serif" w:hAnsi="Liberation Serif"/>
          <w:sz w:val="24"/>
          <w:szCs w:val="24"/>
        </w:rPr>
        <w:t xml:space="preserve"> (Приложение 1).</w:t>
      </w:r>
    </w:p>
    <w:p w:rsidR="00890637" w:rsidRPr="00551C0A" w:rsidRDefault="00E209BB" w:rsidP="00890637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890637" w:rsidRPr="00551C0A">
        <w:rPr>
          <w:rFonts w:ascii="Liberation Serif" w:hAnsi="Liberation Serif"/>
          <w:sz w:val="24"/>
          <w:szCs w:val="24"/>
        </w:rPr>
        <w:t xml:space="preserve">) План мероприятий по выполнению </w:t>
      </w:r>
      <w:r w:rsidR="009E631D">
        <w:rPr>
          <w:rFonts w:ascii="Liberation Serif" w:hAnsi="Liberation Serif"/>
          <w:sz w:val="24"/>
          <w:szCs w:val="24"/>
        </w:rPr>
        <w:t>Программы</w:t>
      </w:r>
      <w:r w:rsidR="00890637" w:rsidRPr="00551C0A">
        <w:rPr>
          <w:rFonts w:ascii="Liberation Serif" w:hAnsi="Liberation Serif"/>
          <w:sz w:val="24"/>
          <w:szCs w:val="24"/>
        </w:rPr>
        <w:t xml:space="preserve"> (Приложение </w:t>
      </w:r>
      <w:r>
        <w:rPr>
          <w:rFonts w:ascii="Liberation Serif" w:hAnsi="Liberation Serif"/>
          <w:sz w:val="24"/>
          <w:szCs w:val="24"/>
        </w:rPr>
        <w:t>2</w:t>
      </w:r>
      <w:r w:rsidR="00890637" w:rsidRPr="00551C0A">
        <w:rPr>
          <w:rFonts w:ascii="Liberation Serif" w:hAnsi="Liberation Serif"/>
          <w:sz w:val="24"/>
          <w:szCs w:val="24"/>
        </w:rPr>
        <w:t>).</w:t>
      </w:r>
    </w:p>
    <w:p w:rsidR="00551C0A" w:rsidRPr="00551C0A" w:rsidRDefault="00890637" w:rsidP="00B438A6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551C0A">
        <w:rPr>
          <w:rFonts w:ascii="Liberation Serif" w:hAnsi="Liberation Serif"/>
          <w:sz w:val="24"/>
          <w:szCs w:val="24"/>
        </w:rPr>
        <w:t xml:space="preserve">2. </w:t>
      </w:r>
      <w:r w:rsidR="00B438A6" w:rsidRPr="00B438A6">
        <w:rPr>
          <w:rFonts w:ascii="Liberation Serif" w:hAnsi="Liberation Serif"/>
          <w:sz w:val="24"/>
          <w:szCs w:val="24"/>
        </w:rPr>
        <w:t xml:space="preserve">Настоящее постановление применяется при исполнении бюджета </w:t>
      </w:r>
      <w:r w:rsidR="00FF5D79">
        <w:rPr>
          <w:rFonts w:ascii="Liberation Serif" w:hAnsi="Liberation Serif"/>
          <w:sz w:val="24"/>
          <w:szCs w:val="24"/>
        </w:rPr>
        <w:t>муниципального</w:t>
      </w:r>
      <w:r w:rsidR="00B438A6" w:rsidRPr="00B438A6">
        <w:rPr>
          <w:rFonts w:ascii="Liberation Serif" w:hAnsi="Liberation Serif"/>
          <w:sz w:val="24"/>
          <w:szCs w:val="24"/>
        </w:rPr>
        <w:t xml:space="preserve"> округа Первоуральск на 202</w:t>
      </w:r>
      <w:r w:rsidR="00B438A6">
        <w:rPr>
          <w:rFonts w:ascii="Liberation Serif" w:hAnsi="Liberation Serif"/>
          <w:sz w:val="24"/>
          <w:szCs w:val="24"/>
        </w:rPr>
        <w:t>5</w:t>
      </w:r>
      <w:r w:rsidR="00B438A6" w:rsidRPr="00B438A6">
        <w:rPr>
          <w:rFonts w:ascii="Liberation Serif" w:hAnsi="Liberation Serif"/>
          <w:sz w:val="24"/>
          <w:szCs w:val="24"/>
        </w:rPr>
        <w:t xml:space="preserve"> год и плановый период 202</w:t>
      </w:r>
      <w:r w:rsidR="00B438A6">
        <w:rPr>
          <w:rFonts w:ascii="Liberation Serif" w:hAnsi="Liberation Serif"/>
          <w:sz w:val="24"/>
          <w:szCs w:val="24"/>
        </w:rPr>
        <w:t>6</w:t>
      </w:r>
      <w:r w:rsidR="00B438A6" w:rsidRPr="00B438A6">
        <w:rPr>
          <w:rFonts w:ascii="Liberation Serif" w:hAnsi="Liberation Serif"/>
          <w:sz w:val="24"/>
          <w:szCs w:val="24"/>
        </w:rPr>
        <w:t xml:space="preserve"> и 202</w:t>
      </w:r>
      <w:r w:rsidR="00B438A6">
        <w:rPr>
          <w:rFonts w:ascii="Liberation Serif" w:hAnsi="Liberation Serif"/>
          <w:sz w:val="24"/>
          <w:szCs w:val="24"/>
        </w:rPr>
        <w:t>7</w:t>
      </w:r>
      <w:r w:rsidR="00B438A6" w:rsidRPr="00B438A6">
        <w:rPr>
          <w:rFonts w:ascii="Liberation Serif" w:hAnsi="Liberation Serif"/>
          <w:sz w:val="24"/>
          <w:szCs w:val="24"/>
        </w:rPr>
        <w:t xml:space="preserve"> годов и </w:t>
      </w:r>
      <w:proofErr w:type="gramStart"/>
      <w:r w:rsidR="00B438A6" w:rsidRPr="00B438A6">
        <w:rPr>
          <w:rFonts w:ascii="Liberation Serif" w:hAnsi="Liberation Serif"/>
          <w:sz w:val="24"/>
          <w:szCs w:val="24"/>
        </w:rPr>
        <w:t>составлении</w:t>
      </w:r>
      <w:proofErr w:type="gramEnd"/>
      <w:r w:rsidR="00B438A6" w:rsidRPr="00B438A6">
        <w:rPr>
          <w:rFonts w:ascii="Liberation Serif" w:hAnsi="Liberation Serif"/>
          <w:sz w:val="24"/>
          <w:szCs w:val="24"/>
        </w:rPr>
        <w:t xml:space="preserve"> бюджетной отчетности за 202</w:t>
      </w:r>
      <w:r w:rsidR="00B438A6">
        <w:rPr>
          <w:rFonts w:ascii="Liberation Serif" w:hAnsi="Liberation Serif"/>
          <w:sz w:val="24"/>
          <w:szCs w:val="24"/>
        </w:rPr>
        <w:t>5</w:t>
      </w:r>
      <w:r w:rsidR="00B438A6" w:rsidRPr="00B438A6">
        <w:rPr>
          <w:rFonts w:ascii="Liberation Serif" w:hAnsi="Liberation Serif"/>
          <w:sz w:val="24"/>
          <w:szCs w:val="24"/>
        </w:rPr>
        <w:t xml:space="preserve"> год.</w:t>
      </w:r>
    </w:p>
    <w:p w:rsidR="00663E85" w:rsidRPr="00551C0A" w:rsidRDefault="001505B1" w:rsidP="006C44BA">
      <w:pPr>
        <w:ind w:firstLine="708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51C0A">
        <w:rPr>
          <w:rFonts w:ascii="Liberation Serif" w:hAnsi="Liberation Serif"/>
          <w:color w:val="000000" w:themeColor="text1"/>
          <w:sz w:val="24"/>
          <w:szCs w:val="24"/>
        </w:rPr>
        <w:t>3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. </w:t>
      </w:r>
      <w:r w:rsidR="00A17BF2" w:rsidRPr="00551C0A">
        <w:rPr>
          <w:rFonts w:ascii="Liberation Serif" w:hAnsi="Liberation Serif"/>
          <w:color w:val="000000" w:themeColor="text1"/>
          <w:sz w:val="24"/>
          <w:szCs w:val="24"/>
        </w:rPr>
        <w:t>Н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астоящее постановление разместить на официальном сайте </w:t>
      </w:r>
      <w:r w:rsidR="00B438A6">
        <w:rPr>
          <w:rFonts w:ascii="Liberation Serif" w:hAnsi="Liberation Serif"/>
          <w:color w:val="000000" w:themeColor="text1"/>
          <w:sz w:val="24"/>
          <w:szCs w:val="24"/>
        </w:rPr>
        <w:t>муниципального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округа Первоуральск.</w:t>
      </w:r>
    </w:p>
    <w:p w:rsidR="008F632D" w:rsidRPr="00551C0A" w:rsidRDefault="001505B1" w:rsidP="00D45C8C">
      <w:pPr>
        <w:pStyle w:val="a3"/>
        <w:ind w:left="0" w:firstLine="708"/>
        <w:rPr>
          <w:rFonts w:ascii="Liberation Serif" w:hAnsi="Liberation Serif"/>
          <w:sz w:val="24"/>
          <w:szCs w:val="24"/>
        </w:rPr>
      </w:pPr>
      <w:r w:rsidRPr="00551C0A">
        <w:rPr>
          <w:rFonts w:ascii="Liberation Serif" w:hAnsi="Liberation Serif"/>
          <w:color w:val="000000" w:themeColor="text1"/>
          <w:sz w:val="24"/>
          <w:szCs w:val="24"/>
        </w:rPr>
        <w:t>4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. </w:t>
      </w:r>
      <w:proofErr w:type="gramStart"/>
      <w:r w:rsidR="00B95171" w:rsidRPr="00551C0A">
        <w:rPr>
          <w:rFonts w:ascii="Liberation Serif" w:hAnsi="Liberation Serif"/>
          <w:color w:val="000000" w:themeColor="text1"/>
          <w:sz w:val="24"/>
          <w:szCs w:val="24"/>
        </w:rPr>
        <w:t>Контроль за</w:t>
      </w:r>
      <w:proofErr w:type="gramEnd"/>
      <w:r w:rsidR="00B95171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B438A6">
        <w:rPr>
          <w:rFonts w:ascii="Liberation Serif" w:hAnsi="Liberation Serif"/>
          <w:color w:val="000000" w:themeColor="text1"/>
          <w:sz w:val="24"/>
          <w:szCs w:val="24"/>
        </w:rPr>
        <w:t>муниципального</w:t>
      </w:r>
      <w:r w:rsidR="00B95171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округа Первоуральск по упр</w:t>
      </w:r>
      <w:r w:rsidR="00B95171" w:rsidRPr="00551C0A">
        <w:rPr>
          <w:rFonts w:ascii="Liberation Serif" w:hAnsi="Liberation Serif"/>
          <w:sz w:val="24"/>
          <w:szCs w:val="24"/>
        </w:rPr>
        <w:t>авле</w:t>
      </w:r>
      <w:r w:rsidR="006C41E5">
        <w:rPr>
          <w:rFonts w:ascii="Liberation Serif" w:hAnsi="Liberation Serif"/>
          <w:sz w:val="24"/>
          <w:szCs w:val="24"/>
        </w:rPr>
        <w:t xml:space="preserve">нию социальной сферой                             </w:t>
      </w:r>
      <w:r w:rsidR="00B438A6">
        <w:rPr>
          <w:rFonts w:ascii="Liberation Serif" w:hAnsi="Liberation Serif"/>
          <w:sz w:val="24"/>
          <w:szCs w:val="24"/>
        </w:rPr>
        <w:t>О.В</w:t>
      </w:r>
      <w:r w:rsidR="006C41E5">
        <w:rPr>
          <w:rFonts w:ascii="Liberation Serif" w:hAnsi="Liberation Serif"/>
          <w:sz w:val="24"/>
          <w:szCs w:val="24"/>
        </w:rPr>
        <w:t>.</w:t>
      </w:r>
      <w:r w:rsidR="00B438A6">
        <w:rPr>
          <w:rFonts w:ascii="Liberation Serif" w:hAnsi="Liberation Serif"/>
          <w:sz w:val="24"/>
          <w:szCs w:val="24"/>
        </w:rPr>
        <w:t xml:space="preserve"> Березину.</w:t>
      </w:r>
    </w:p>
    <w:p w:rsidR="006E51CB" w:rsidRDefault="006E51CB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663E85" w:rsidRDefault="00663E85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663E85" w:rsidRDefault="00663E85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663E85" w:rsidRPr="006E51CB" w:rsidRDefault="00663E85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CD6307" w:rsidRPr="00CD6307" w:rsidRDefault="00CD6307" w:rsidP="00CD6307">
      <w:pPr>
        <w:rPr>
          <w:rFonts w:ascii="Liberation Serif" w:hAnsi="Liberation Serif"/>
          <w:sz w:val="24"/>
          <w:szCs w:val="24"/>
        </w:rPr>
      </w:pPr>
      <w:r w:rsidRPr="00CD6307">
        <w:rPr>
          <w:rFonts w:ascii="Liberation Serif" w:hAnsi="Liberation Serif"/>
          <w:sz w:val="24"/>
          <w:szCs w:val="24"/>
        </w:rPr>
        <w:t xml:space="preserve">Глава муниципального округа Первоуральск                                                         И.В. </w:t>
      </w:r>
      <w:proofErr w:type="spellStart"/>
      <w:r w:rsidRPr="00CD6307">
        <w:rPr>
          <w:rFonts w:ascii="Liberation Serif" w:hAnsi="Liberation Serif"/>
          <w:sz w:val="24"/>
          <w:szCs w:val="24"/>
        </w:rPr>
        <w:t>Кабец</w:t>
      </w:r>
      <w:proofErr w:type="spellEnd"/>
    </w:p>
    <w:p w:rsidR="00CC4FB9" w:rsidRPr="006E51CB" w:rsidRDefault="00663E85" w:rsidP="00663E85">
      <w:pPr>
        <w:rPr>
          <w:rFonts w:ascii="Liberation Serif" w:hAnsi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</w:t>
      </w:r>
    </w:p>
    <w:sectPr w:rsidR="00CC4FB9" w:rsidRPr="006E51CB" w:rsidSect="00D951AF">
      <w:headerReference w:type="default" r:id="rId10"/>
      <w:pgSz w:w="11906" w:h="16838"/>
      <w:pgMar w:top="0" w:right="850" w:bottom="14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A6" w:rsidRDefault="00B438A6" w:rsidP="009C134B">
      <w:r>
        <w:separator/>
      </w:r>
    </w:p>
  </w:endnote>
  <w:endnote w:type="continuationSeparator" w:id="0">
    <w:p w:rsidR="00B438A6" w:rsidRDefault="00B438A6" w:rsidP="009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A6" w:rsidRDefault="00B438A6" w:rsidP="009C134B">
      <w:r>
        <w:separator/>
      </w:r>
    </w:p>
  </w:footnote>
  <w:footnote w:type="continuationSeparator" w:id="0">
    <w:p w:rsidR="00B438A6" w:rsidRDefault="00B438A6" w:rsidP="009C1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769859"/>
      <w:docPartObj>
        <w:docPartGallery w:val="Page Numbers (Top of Page)"/>
        <w:docPartUnique/>
      </w:docPartObj>
    </w:sdtPr>
    <w:sdtEndPr/>
    <w:sdtContent>
      <w:p w:rsidR="00B438A6" w:rsidRDefault="00B438A6">
        <w:pPr>
          <w:pStyle w:val="a6"/>
          <w:jc w:val="center"/>
        </w:pPr>
        <w:r w:rsidRPr="009C134B">
          <w:rPr>
            <w:sz w:val="24"/>
            <w:szCs w:val="24"/>
          </w:rPr>
          <w:fldChar w:fldCharType="begin"/>
        </w:r>
        <w:r w:rsidRPr="009C134B">
          <w:rPr>
            <w:sz w:val="24"/>
            <w:szCs w:val="24"/>
          </w:rPr>
          <w:instrText xml:space="preserve"> PAGE   \* MERGEFORMAT </w:instrText>
        </w:r>
        <w:r w:rsidRPr="009C134B">
          <w:rPr>
            <w:sz w:val="24"/>
            <w:szCs w:val="24"/>
          </w:rPr>
          <w:fldChar w:fldCharType="separate"/>
        </w:r>
        <w:r w:rsidR="00D951AF">
          <w:rPr>
            <w:noProof/>
            <w:sz w:val="24"/>
            <w:szCs w:val="24"/>
          </w:rPr>
          <w:t>2</w:t>
        </w:r>
        <w:r w:rsidRPr="009C134B">
          <w:rPr>
            <w:sz w:val="24"/>
            <w:szCs w:val="24"/>
          </w:rPr>
          <w:fldChar w:fldCharType="end"/>
        </w:r>
      </w:p>
    </w:sdtContent>
  </w:sdt>
  <w:p w:rsidR="00B438A6" w:rsidRDefault="00B438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56A"/>
    <w:multiLevelType w:val="hybridMultilevel"/>
    <w:tmpl w:val="8286AF08"/>
    <w:lvl w:ilvl="0" w:tplc="EFE4BE4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3225D"/>
    <w:multiLevelType w:val="hybridMultilevel"/>
    <w:tmpl w:val="29CE4662"/>
    <w:lvl w:ilvl="0" w:tplc="705A8A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06"/>
    <w:rsid w:val="000042E6"/>
    <w:rsid w:val="00014DF3"/>
    <w:rsid w:val="00025267"/>
    <w:rsid w:val="00035613"/>
    <w:rsid w:val="000522AB"/>
    <w:rsid w:val="0009595B"/>
    <w:rsid w:val="000A5170"/>
    <w:rsid w:val="000B4AF2"/>
    <w:rsid w:val="000C30F9"/>
    <w:rsid w:val="000F0C6A"/>
    <w:rsid w:val="000F195F"/>
    <w:rsid w:val="00122386"/>
    <w:rsid w:val="001505B1"/>
    <w:rsid w:val="00173729"/>
    <w:rsid w:val="00176A4E"/>
    <w:rsid w:val="001B258D"/>
    <w:rsid w:val="001E7890"/>
    <w:rsid w:val="00250EDB"/>
    <w:rsid w:val="00262BEB"/>
    <w:rsid w:val="002B13C2"/>
    <w:rsid w:val="002B79E0"/>
    <w:rsid w:val="002D2C06"/>
    <w:rsid w:val="002D7AFF"/>
    <w:rsid w:val="002E511C"/>
    <w:rsid w:val="002F5E45"/>
    <w:rsid w:val="0034457A"/>
    <w:rsid w:val="00357B4B"/>
    <w:rsid w:val="003D1DF0"/>
    <w:rsid w:val="00437589"/>
    <w:rsid w:val="0047275D"/>
    <w:rsid w:val="004C3B1F"/>
    <w:rsid w:val="004F4548"/>
    <w:rsid w:val="00551C0A"/>
    <w:rsid w:val="00587917"/>
    <w:rsid w:val="005913BD"/>
    <w:rsid w:val="005A6381"/>
    <w:rsid w:val="005B19EB"/>
    <w:rsid w:val="005E6276"/>
    <w:rsid w:val="00612C4C"/>
    <w:rsid w:val="006325F6"/>
    <w:rsid w:val="00645021"/>
    <w:rsid w:val="00663E85"/>
    <w:rsid w:val="006B6805"/>
    <w:rsid w:val="006B7FDB"/>
    <w:rsid w:val="006C41E5"/>
    <w:rsid w:val="006C44BA"/>
    <w:rsid w:val="006E51CB"/>
    <w:rsid w:val="006F146B"/>
    <w:rsid w:val="007176DA"/>
    <w:rsid w:val="0073769D"/>
    <w:rsid w:val="00754D4E"/>
    <w:rsid w:val="00763F66"/>
    <w:rsid w:val="0077044F"/>
    <w:rsid w:val="00782275"/>
    <w:rsid w:val="007A26EA"/>
    <w:rsid w:val="007B4A5A"/>
    <w:rsid w:val="007D64F4"/>
    <w:rsid w:val="008175A5"/>
    <w:rsid w:val="00874BE9"/>
    <w:rsid w:val="00890637"/>
    <w:rsid w:val="008B158F"/>
    <w:rsid w:val="008C1E51"/>
    <w:rsid w:val="008C21AB"/>
    <w:rsid w:val="008F632D"/>
    <w:rsid w:val="009065CC"/>
    <w:rsid w:val="009567F9"/>
    <w:rsid w:val="009674BD"/>
    <w:rsid w:val="00974906"/>
    <w:rsid w:val="00990B09"/>
    <w:rsid w:val="00992A51"/>
    <w:rsid w:val="009C134B"/>
    <w:rsid w:val="009E631D"/>
    <w:rsid w:val="00A17BF2"/>
    <w:rsid w:val="00A25D73"/>
    <w:rsid w:val="00AE6CA8"/>
    <w:rsid w:val="00AF20C0"/>
    <w:rsid w:val="00B05B45"/>
    <w:rsid w:val="00B438A6"/>
    <w:rsid w:val="00B44BC3"/>
    <w:rsid w:val="00B66FDF"/>
    <w:rsid w:val="00B95171"/>
    <w:rsid w:val="00B96300"/>
    <w:rsid w:val="00BD6878"/>
    <w:rsid w:val="00C24F89"/>
    <w:rsid w:val="00C26093"/>
    <w:rsid w:val="00C32B19"/>
    <w:rsid w:val="00C449C1"/>
    <w:rsid w:val="00C65B21"/>
    <w:rsid w:val="00C72446"/>
    <w:rsid w:val="00CC4FB9"/>
    <w:rsid w:val="00CD6307"/>
    <w:rsid w:val="00CE015A"/>
    <w:rsid w:val="00D45C8C"/>
    <w:rsid w:val="00D46C65"/>
    <w:rsid w:val="00D62F85"/>
    <w:rsid w:val="00D75681"/>
    <w:rsid w:val="00D951AF"/>
    <w:rsid w:val="00DA68F1"/>
    <w:rsid w:val="00DE2410"/>
    <w:rsid w:val="00DF67EB"/>
    <w:rsid w:val="00E209BB"/>
    <w:rsid w:val="00E26344"/>
    <w:rsid w:val="00E32008"/>
    <w:rsid w:val="00E546C4"/>
    <w:rsid w:val="00EA2DAA"/>
    <w:rsid w:val="00ED48DC"/>
    <w:rsid w:val="00F40E5E"/>
    <w:rsid w:val="00F4389D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D2C06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2D2C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D2C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1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C13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A2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73769D"/>
    <w:pPr>
      <w:spacing w:before="100" w:beforeAutospacing="1" w:after="100" w:afterAutospacing="1"/>
    </w:pPr>
    <w:rPr>
      <w:rFonts w:eastAsiaTheme="minorHAnsi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951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1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1E54D-68DF-4C4B-8F74-CE14334E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27</cp:revision>
  <cp:lastPrinted>2020-03-03T10:21:00Z</cp:lastPrinted>
  <dcterms:created xsi:type="dcterms:W3CDTF">2020-06-04T09:37:00Z</dcterms:created>
  <dcterms:modified xsi:type="dcterms:W3CDTF">2025-05-19T05:27:00Z</dcterms:modified>
</cp:coreProperties>
</file>