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301" w:rsidRDefault="00772C2D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:rsidR="004D7301" w:rsidRDefault="00772C2D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:rsidR="004D7301" w:rsidRDefault="00772C2D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:rsidR="004D7301" w:rsidRDefault="00772C2D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19.06.2025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1574</w:t>
      </w:r>
    </w:p>
    <w:p w:rsidR="004D7301" w:rsidRDefault="004D7301">
      <w:pPr>
        <w:jc w:val="both"/>
        <w:rPr>
          <w:rFonts w:ascii="Liberation Serif" w:hAnsi="Liberation Serif"/>
          <w:bCs/>
          <w:lang w:val="ru-RU"/>
        </w:rPr>
      </w:pPr>
    </w:p>
    <w:p w:rsidR="004D7301" w:rsidRDefault="004D7301">
      <w:pPr>
        <w:jc w:val="both"/>
        <w:rPr>
          <w:rFonts w:ascii="Liberation Serif" w:hAnsi="Liberation Serif"/>
          <w:bCs/>
          <w:lang w:val="ru-RU"/>
        </w:rPr>
      </w:pP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Публичное акционерное общество </w:t>
      </w:r>
      <w:r>
        <w:rPr>
          <w:rFonts w:ascii="Liberation Serif" w:hAnsi="Liberation Serif"/>
          <w:bCs/>
          <w:lang w:val="ru-RU"/>
        </w:rPr>
        <w:t>«</w:t>
      </w:r>
      <w:r>
        <w:rPr>
          <w:rFonts w:ascii="Liberation Serif" w:hAnsi="Liberation Serif"/>
          <w:bCs/>
          <w:lang w:val="ru-RU"/>
        </w:rPr>
        <w:t>Россети Урал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».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</w:t>
      </w:r>
      <w:r>
        <w:rPr>
          <w:rFonts w:ascii="Liberation Serif" w:hAnsi="Liberation Serif"/>
          <w:bCs/>
          <w:lang w:val="ru-RU"/>
        </w:rPr>
        <w:t>пользователя: Свердловская</w:t>
      </w:r>
      <w:r>
        <w:rPr>
          <w:rFonts w:ascii="Liberation Serif" w:hAnsi="Liberation Serif"/>
          <w:bCs/>
          <w:lang w:val="ru-RU"/>
        </w:rPr>
        <w:t xml:space="preserve"> область, город Екатеринбург, улица Мамина-Сибиряка, строение 140.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3" w:name="GroundAddress"/>
      <w:bookmarkEnd w:id="3"/>
      <w:r>
        <w:rPr>
          <w:rFonts w:ascii="Liberation Serif" w:hAnsi="Liberation Serif"/>
          <w:bCs/>
          <w:lang w:val="ru-RU"/>
        </w:rPr>
        <w:t>Свердловская область, город Первоуральск,</w:t>
      </w:r>
      <w:r>
        <w:rPr>
          <w:rFonts w:ascii="Liberation Serif" w:hAnsi="Liberation Serif"/>
          <w:bCs/>
          <w:lang w:val="ru-RU"/>
        </w:rPr>
        <w:t xml:space="preserve">             </w:t>
      </w:r>
      <w:r>
        <w:rPr>
          <w:rFonts w:ascii="Liberation Serif" w:hAnsi="Liberation Serif"/>
          <w:bCs/>
          <w:lang w:val="ru-RU"/>
        </w:rPr>
        <w:t xml:space="preserve"> </w:t>
      </w:r>
      <w:bookmarkStart w:id="4" w:name="GOKATO1"/>
      <w:bookmarkEnd w:id="4"/>
      <w:r>
        <w:rPr>
          <w:rFonts w:ascii="Liberation Serif" w:hAnsi="Liberation Serif"/>
          <w:bCs/>
          <w:lang w:val="ru-RU"/>
        </w:rPr>
        <w:t>поселок</w:t>
      </w:r>
      <w:r>
        <w:rPr>
          <w:rFonts w:ascii="Liberation Serif" w:hAnsi="Liberation Serif"/>
          <w:bCs/>
          <w:lang w:val="ru-RU"/>
        </w:rPr>
        <w:t xml:space="preserve"> Хрустальная.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5" w:name="GOKATO"/>
      <w:bookmarkEnd w:id="5"/>
      <w:r>
        <w:rPr>
          <w:rFonts w:ascii="Liberation Serif" w:hAnsi="Liberation Serif"/>
          <w:bCs/>
          <w:lang w:val="ru-RU"/>
        </w:rPr>
        <w:t>65524000.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</w:t>
      </w:r>
      <w:r>
        <w:rPr>
          <w:rFonts w:ascii="Liberation Serif" w:hAnsi="Liberation Serif"/>
          <w:bCs/>
          <w:lang w:val="ru-RU"/>
        </w:rPr>
        <w:t>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квартала: </w:t>
      </w:r>
      <w:bookmarkStart w:id="6" w:name="KadastrNo"/>
      <w:bookmarkEnd w:id="6"/>
      <w:r>
        <w:rPr>
          <w:rFonts w:ascii="Liberation Serif" w:hAnsi="Liberation Serif"/>
          <w:bCs/>
          <w:lang w:val="ru-RU"/>
        </w:rPr>
        <w:t>66:58:2201001</w:t>
      </w:r>
      <w:r>
        <w:rPr>
          <w:rFonts w:ascii="Liberation Serif" w:hAnsi="Liberation Serif"/>
          <w:bCs/>
          <w:lang w:val="ru-RU"/>
        </w:rPr>
        <w:t>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7" w:name="GroundKateg"/>
      <w:bookmarkEnd w:id="7"/>
      <w:r>
        <w:rPr>
          <w:rFonts w:ascii="Liberation Serif" w:hAnsi="Liberation Serif"/>
          <w:bCs/>
          <w:lang w:val="ru-RU"/>
        </w:rPr>
        <w:t>земли населённых пунктов.</w:t>
      </w:r>
    </w:p>
    <w:p w:rsidR="004D7301" w:rsidRDefault="00772C2D">
      <w:pPr>
        <w:pStyle w:val="ad"/>
        <w:numPr>
          <w:ilvl w:val="0"/>
          <w:numId w:val="1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:rsidR="004D7301" w:rsidRDefault="00772C2D">
      <w:pPr>
        <w:pStyle w:val="ad"/>
        <w:numPr>
          <w:ilvl w:val="0"/>
          <w:numId w:val="2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8" w:name="UseSquare1text"/>
      <w:bookmarkEnd w:id="8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</w:t>
      </w:r>
      <w:bookmarkStart w:id="9" w:name="UseSquare1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949 кв.</w:t>
      </w:r>
      <w:r w:rsidRPr="00772C2D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м.</w:t>
      </w:r>
    </w:p>
    <w:p w:rsidR="004D7301" w:rsidRDefault="00772C2D">
      <w:pPr>
        <w:pStyle w:val="ad"/>
        <w:numPr>
          <w:ilvl w:val="0"/>
          <w:numId w:val="2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0" w:name="DataMetods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 xml:space="preserve">средний уровень кадастровой </w:t>
      </w:r>
      <w:r>
        <w:rPr>
          <w:rFonts w:ascii="Liberation Serif" w:hAnsi="Liberation Serif" w:cs="Times New Roman CYR"/>
          <w:bCs/>
          <w:color w:val="000000"/>
          <w:lang w:val="ru-RU"/>
        </w:rPr>
        <w:t>стоимости земель муниципального округа Первоуральск: 325,01 руб./кв.м.</w:t>
      </w:r>
    </w:p>
    <w:p w:rsidR="004D7301" w:rsidRDefault="00772C2D">
      <w:pPr>
        <w:pStyle w:val="ad"/>
        <w:adjustRightInd w:val="0"/>
        <w:snapToGrid w:val="0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N 5500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Об утверждении результатов определения кадастровой стоимости земель населенных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пунктов отдельных муниципальных образований, расположенных на территории Свердловской области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:rsidR="004D7301" w:rsidRDefault="00772C2D">
      <w:pPr>
        <w:pStyle w:val="ad"/>
        <w:numPr>
          <w:ilvl w:val="0"/>
          <w:numId w:val="2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4D7301" w:rsidRDefault="00772C2D">
      <w:pPr>
        <w:pStyle w:val="ad"/>
        <w:adjustRightInd w:val="0"/>
        <w:snapToGrid w:val="0"/>
        <w:ind w:left="0" w:firstLine="42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4D7301" w:rsidRDefault="00772C2D">
      <w:pPr>
        <w:pStyle w:val="ad"/>
        <w:numPr>
          <w:ilvl w:val="0"/>
          <w:numId w:val="1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1" w:name="ChargeObl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расчета: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bookmarkStart w:id="12" w:name="Formula"/>
      <w:bookmarkEnd w:id="12"/>
      <w:r>
        <w:rPr>
          <w:rFonts w:ascii="Liberation Serif" w:hAnsi="Liberation Serif"/>
          <w:bCs/>
          <w:lang w:val="ru-RU"/>
        </w:rPr>
        <w:t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bookmarkStart w:id="13" w:name="Raschet"/>
      <w:bookmarkEnd w:id="13"/>
      <w:r>
        <w:rPr>
          <w:rFonts w:ascii="Liberation Serif" w:hAnsi="Liberation Serif"/>
          <w:bCs/>
          <w:lang w:val="ru-RU"/>
        </w:rPr>
        <w:t>Расчет произведен: 949*325,01*0,01/100*49 лет</w:t>
      </w:r>
      <w:r>
        <w:rPr>
          <w:rFonts w:ascii="Liberation Serif" w:hAnsi="Liberation Serif"/>
          <w:bCs/>
          <w:lang w:val="ru-RU"/>
        </w:rPr>
        <w:t>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/>
          <w:bCs/>
          <w:lang w:val="ru-RU"/>
        </w:rPr>
      </w:pPr>
      <w:bookmarkStart w:id="14" w:name="Obligation"/>
      <w:bookmarkEnd w:id="14"/>
      <w:r>
        <w:rPr>
          <w:rFonts w:ascii="Liberation Serif" w:hAnsi="Liberation Serif"/>
          <w:bCs/>
          <w:lang w:val="ru-RU"/>
        </w:rPr>
        <w:t>Размер платы: 1511,33 руб.</w:t>
      </w:r>
      <w:bookmarkStart w:id="15" w:name="RaschetInfo"/>
      <w:bookmarkEnd w:id="15"/>
      <w:r>
        <w:rPr>
          <w:rFonts w:ascii="Liberation Serif" w:hAnsi="Liberation Serif"/>
          <w:bCs/>
          <w:lang w:val="ru-RU"/>
        </w:rPr>
        <w:t xml:space="preserve"> (одна тысяча п</w:t>
      </w:r>
      <w:r>
        <w:rPr>
          <w:rFonts w:ascii="Liberation Serif" w:hAnsi="Liberation Serif"/>
          <w:bCs/>
          <w:lang w:val="ru-RU"/>
        </w:rPr>
        <w:t>ятьсот одиннадцать рублей 33 копейки)</w:t>
      </w:r>
      <w:r>
        <w:rPr>
          <w:rFonts w:ascii="Liberation Serif" w:hAnsi="Liberation Serif"/>
          <w:bCs/>
          <w:lang w:val="ru-RU"/>
        </w:rPr>
        <w:t>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lang w:val="ru-RU"/>
        </w:rPr>
      </w:pPr>
      <w:r>
        <w:rPr>
          <w:rFonts w:ascii="Liberation Serif" w:hAnsi="Liberation Serif" w:cs="Times New Roman CYR"/>
          <w:bCs/>
          <w:lang w:val="ru-RU"/>
        </w:rPr>
        <w:t>Кроме того НДС (20%): 302,27 рублей (триста два рубля 27 копеек).</w:t>
      </w:r>
    </w:p>
    <w:p w:rsidR="004D7301" w:rsidRDefault="00772C2D">
      <w:p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lang w:val="ru-RU"/>
        </w:rPr>
      </w:pPr>
      <w:r>
        <w:rPr>
          <w:rFonts w:ascii="Liberation Serif" w:hAnsi="Liberation Serif" w:cs="Times New Roman CYR"/>
          <w:bCs/>
          <w:lang w:val="ru-RU"/>
        </w:rPr>
        <w:t>Итого с НДС: 1813,60 (</w:t>
      </w:r>
      <w:r>
        <w:rPr>
          <w:rFonts w:ascii="Liberation Serif" w:hAnsi="Liberation Serif"/>
          <w:bCs/>
          <w:lang w:val="ru-RU"/>
        </w:rPr>
        <w:t>одна тысяча восемьсот тринадцать рублей 60 копеек</w:t>
      </w:r>
      <w:r>
        <w:rPr>
          <w:rFonts w:ascii="Liberation Serif" w:hAnsi="Liberation Serif" w:cs="Times New Roman CYR"/>
          <w:bCs/>
          <w:lang w:val="ru-RU"/>
        </w:rPr>
        <w:t>).</w:t>
      </w:r>
    </w:p>
    <w:p w:rsidR="004D7301" w:rsidRDefault="00772C2D">
      <w:pPr>
        <w:adjustRightInd w:val="0"/>
        <w:snapToGrid w:val="0"/>
        <w:ind w:firstLine="420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:rsidR="004D7301" w:rsidRDefault="00772C2D">
      <w:pPr>
        <w:adjustRightInd w:val="0"/>
        <w:snapToGrid w:val="0"/>
        <w:ind w:firstLine="420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ссылка на </w:t>
      </w:r>
      <w:bookmarkStart w:id="16" w:name="MainDocName"/>
      <w:bookmarkEnd w:id="16"/>
      <w:r>
        <w:rPr>
          <w:rFonts w:ascii="Liberation Serif" w:hAnsi="Liberation Serif" w:cs="Times New Roman CYR"/>
          <w:bCs/>
          <w:color w:val="000000"/>
          <w:lang w:val="ru-RU"/>
        </w:rPr>
        <w:t xml:space="preserve">постановление Администрации </w:t>
      </w:r>
      <w:r>
        <w:rPr>
          <w:rFonts w:ascii="Liberation Serif" w:hAnsi="Liberation Serif" w:cs="Times New Roman CYR"/>
          <w:bCs/>
          <w:color w:val="000000"/>
          <w:lang w:val="ru-RU"/>
        </w:rPr>
        <w:t>муниципального округа Первоуральск об установлении публичного сервитута обязательна.</w:t>
      </w:r>
    </w:p>
    <w:p w:rsidR="004D7301" w:rsidRDefault="00772C2D">
      <w:pPr>
        <w:pStyle w:val="ad"/>
        <w:numPr>
          <w:ilvl w:val="0"/>
          <w:numId w:val="3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lang w:val="ru-RU"/>
        </w:rPr>
      </w:pPr>
      <w:r>
        <w:rPr>
          <w:rFonts w:ascii="Liberation Serif" w:hAnsi="Liberation Serif" w:cs="Times New Roman CYR"/>
          <w:bCs/>
          <w:lang w:val="ru-RU"/>
        </w:rPr>
        <w:t>Расчеты по НДС 20% производятся Пользователем (налоговым агентом) самостоятельно.</w:t>
      </w:r>
    </w:p>
    <w:p w:rsidR="004D7301" w:rsidRDefault="00772C2D">
      <w:pPr>
        <w:pStyle w:val="ad"/>
        <w:numPr>
          <w:ilvl w:val="0"/>
          <w:numId w:val="3"/>
        </w:numPr>
        <w:adjustRightInd w:val="0"/>
        <w:snapToGrid w:val="0"/>
        <w:ind w:firstLine="42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Пользователь </w:t>
      </w:r>
      <w:r>
        <w:rPr>
          <w:rFonts w:ascii="Liberation Serif" w:hAnsi="Liberation Serif" w:cs="Arial"/>
          <w:bCs/>
          <w:lang w:val="ru-RU"/>
        </w:rPr>
        <w:t>обязан исчислить, удержать и перечислить в бюджет соответствующую сумму нало</w:t>
      </w:r>
      <w:r>
        <w:rPr>
          <w:rFonts w:ascii="Liberation Serif" w:hAnsi="Liberation Serif" w:cs="Arial"/>
          <w:bCs/>
          <w:lang w:val="ru-RU"/>
        </w:rPr>
        <w:t>га на добавленную стоимость вне зависимости от того, исполняет ли он обязанности налогоплательщика, связанные с исчислением и уплатой налога.</w:t>
      </w:r>
    </w:p>
    <w:p w:rsidR="004D7301" w:rsidRDefault="00772C2D">
      <w:pPr>
        <w:pStyle w:val="ad"/>
        <w:numPr>
          <w:ilvl w:val="0"/>
          <w:numId w:val="3"/>
        </w:numPr>
        <w:adjustRightInd w:val="0"/>
        <w:snapToGrid w:val="0"/>
        <w:ind w:firstLine="420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tbl>
      <w:tblPr>
        <w:tblW w:w="933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6117"/>
      </w:tblGrid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ИНН/КПП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6625004730/668401001</w:t>
            </w:r>
          </w:p>
        </w:tc>
      </w:tr>
      <w:tr w:rsidR="004D7301" w:rsidRPr="00772C2D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Получатель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 xml:space="preserve">УФК по Свердловской области </w:t>
            </w:r>
            <w:r>
              <w:rPr>
                <w:rFonts w:ascii="Liberation Serif" w:hAnsi="Liberation Serif" w:cs="Times New Roman CYR"/>
                <w:bCs/>
                <w:lang w:val="ru-RU"/>
              </w:rPr>
              <w:t>(Администрация муниципального округа Первоуральск)</w:t>
            </w:r>
          </w:p>
        </w:tc>
      </w:tr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Единый казначейский счет получателя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40102810645370000054</w:t>
            </w:r>
          </w:p>
        </w:tc>
      </w:tr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 xml:space="preserve">Лицевой счет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>04623D23590</w:t>
            </w:r>
          </w:p>
        </w:tc>
      </w:tr>
      <w:tr w:rsidR="004D7301" w:rsidRPr="00772C2D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Банк получателя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Уральское ГУ Банка России//УФК по Свердловской области г. Екатеринбург</w:t>
            </w:r>
          </w:p>
        </w:tc>
      </w:tr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БИК ТОФК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</w:rPr>
            </w:pPr>
            <w:r>
              <w:rPr>
                <w:rFonts w:ascii="Liberation Serif" w:hAnsi="Liberation Serif" w:cs="Times New Roman CYR"/>
                <w:bCs/>
              </w:rPr>
              <w:t>016577551</w:t>
            </w:r>
          </w:p>
        </w:tc>
      </w:tr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Казначейский счет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03100643000000016200</w:t>
            </w:r>
          </w:p>
        </w:tc>
      </w:tr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ОКТМО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lang w:val="ru-RU"/>
              </w:rPr>
              <w:t>65524000</w:t>
            </w:r>
          </w:p>
        </w:tc>
      </w:tr>
    </w:tbl>
    <w:p w:rsidR="004D7301" w:rsidRDefault="004D7301">
      <w:pPr>
        <w:pStyle w:val="ad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  <w:sectPr w:rsidR="004D73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33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6117"/>
      </w:tblGrid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lastRenderedPageBreak/>
              <w:t>КБК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4D7301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01" w:rsidRDefault="00772C2D">
            <w:pPr>
              <w:pStyle w:val="ad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:rsidR="004D7301" w:rsidRDefault="004D7301">
      <w:pPr>
        <w:jc w:val="both"/>
        <w:rPr>
          <w:rFonts w:ascii="Liberation Serif" w:hAnsi="Liberation Serif"/>
        </w:rPr>
      </w:pPr>
    </w:p>
    <w:sectPr w:rsidR="004D7301">
      <w:headerReference w:type="default" r:id="rId10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72C2D">
      <w:r>
        <w:separator/>
      </w:r>
    </w:p>
  </w:endnote>
  <w:endnote w:type="continuationSeparator" w:id="0">
    <w:p w:rsidR="00000000" w:rsidRDefault="0077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72C2D">
      <w:r>
        <w:separator/>
      </w:r>
    </w:p>
  </w:footnote>
  <w:footnote w:type="continuationSeparator" w:id="0">
    <w:p w:rsidR="00000000" w:rsidRDefault="00772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301" w:rsidRDefault="00772C2D">
    <w:pPr>
      <w:pStyle w:val="a6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7470" cy="18605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47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301" w:rsidRDefault="00772C2D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6.1pt;height:14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dGpwIAAKU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" filled="f" stroked="f">
              <v:textbox style="mso-fit-shape-to-text:t" inset="0,0,0,0">
                <w:txbxContent>
                  <w:p w:rsidR="004D7301" w:rsidRDefault="00772C2D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3709D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C586E"/>
    <w:rsid w:val="002D1594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D7301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2C2D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3729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486F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97E5D15"/>
    <w:rsid w:val="10727C56"/>
    <w:rsid w:val="1E4C0981"/>
    <w:rsid w:val="20A23732"/>
    <w:rsid w:val="4356105B"/>
    <w:rsid w:val="4E4657D4"/>
    <w:rsid w:val="53775A52"/>
    <w:rsid w:val="572A4BF6"/>
    <w:rsid w:val="5F613228"/>
    <w:rsid w:val="6AAA378E"/>
    <w:rsid w:val="7A12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a">
    <w:name w:val="Subtitle"/>
    <w:basedOn w:val="a"/>
    <w:next w:val="a"/>
    <w:link w:val="a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a">
    <w:name w:val="Subtitle"/>
    <w:basedOn w:val="a"/>
    <w:next w:val="a"/>
    <w:link w:val="a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BB846A-0570-4182-B86D-F369DA17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2023-10-24T11:25:00Z</cp:lastPrinted>
  <dcterms:created xsi:type="dcterms:W3CDTF">2025-06-19T05:06:00Z</dcterms:created>
  <dcterms:modified xsi:type="dcterms:W3CDTF">2025-06-19T05:06:00Z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027B357972EB4AABA111D90DAEF8032A_12</vt:lpwstr>
  </property>
</Properties>
</file>