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3A8" w:rsidRPr="005573A8" w:rsidRDefault="005573A8" w:rsidP="005573A8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10773"/>
        <w:outlineLvl w:val="0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5573A8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риложение</w:t>
      </w:r>
      <w:r w:rsidRPr="005573A8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№ 2</w:t>
      </w:r>
    </w:p>
    <w:p w:rsidR="005573A8" w:rsidRPr="005573A8" w:rsidRDefault="005573A8" w:rsidP="005573A8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10773"/>
        <w:outlineLvl w:val="0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5573A8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УТВЕРЖДЕН</w:t>
      </w:r>
      <w:r w:rsidR="000117BD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А</w:t>
      </w:r>
    </w:p>
    <w:p w:rsidR="005573A8" w:rsidRPr="005573A8" w:rsidRDefault="00374082" w:rsidP="005573A8">
      <w:pPr>
        <w:widowControl w:val="0"/>
        <w:autoSpaceDE w:val="0"/>
        <w:autoSpaceDN w:val="0"/>
        <w:adjustRightInd w:val="0"/>
        <w:spacing w:after="0" w:line="240" w:lineRule="auto"/>
        <w:ind w:left="10773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постановлением </w:t>
      </w:r>
      <w:r w:rsidR="000117BD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А</w:t>
      </w:r>
      <w:r w:rsidR="005573A8" w:rsidRPr="005573A8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дминистраци</w:t>
      </w:r>
      <w:r w:rsidR="00F01BF6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и</w:t>
      </w:r>
      <w:r w:rsidR="005573A8" w:rsidRPr="005573A8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</w:t>
      </w:r>
      <w:r w:rsidR="00D15ED3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муниципального </w:t>
      </w:r>
      <w:r w:rsidR="005573A8" w:rsidRPr="005573A8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округа </w:t>
      </w:r>
      <w:r w:rsidR="00D15ED3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</w:t>
      </w:r>
      <w:r w:rsidR="005573A8" w:rsidRPr="005573A8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ервоуральск</w:t>
      </w:r>
    </w:p>
    <w:p w:rsidR="005573A8" w:rsidRPr="005573A8" w:rsidRDefault="005573A8" w:rsidP="005573A8">
      <w:pPr>
        <w:autoSpaceDE w:val="0"/>
        <w:autoSpaceDN w:val="0"/>
        <w:adjustRightInd w:val="0"/>
        <w:spacing w:after="0" w:line="240" w:lineRule="auto"/>
        <w:ind w:left="10773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5573A8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от </w:t>
      </w:r>
      <w:r w:rsidR="00F73748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01.07.2025 </w:t>
      </w:r>
      <w:r w:rsidRPr="005573A8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года </w:t>
      </w:r>
      <w:r w:rsidR="00F73748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  </w:t>
      </w:r>
      <w:bookmarkStart w:id="0" w:name="_GoBack"/>
      <w:bookmarkEnd w:id="0"/>
      <w:r w:rsidRPr="005573A8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№ </w:t>
      </w:r>
      <w:r w:rsidR="00F73748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1697</w:t>
      </w:r>
    </w:p>
    <w:p w:rsidR="005573A8" w:rsidRPr="005573A8" w:rsidRDefault="005573A8" w:rsidP="005573A8">
      <w:pPr>
        <w:jc w:val="center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jc w:val="center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  <w:r w:rsidRPr="005573A8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ФОРМА</w:t>
      </w: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  <w:r w:rsidRPr="005573A8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об исполнении муниципального социального заказа</w:t>
      </w: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  <w:r w:rsidRPr="005573A8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на оказание муниципальных услуг, отнесенных к полномочиям</w:t>
      </w: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573A8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органов местного самоуправления муниципального образования</w:t>
      </w: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</w:pPr>
      <w:r w:rsidRPr="005573A8"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  <w:t xml:space="preserve">Отчет </w:t>
      </w: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  <w:r w:rsidRPr="005573A8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об исполнении муниципального социального заказа</w:t>
      </w: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  <w:r w:rsidRPr="005573A8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на оказание муниципальных услуг, отнесенных к полномочиям</w:t>
      </w: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  <w:r w:rsidRPr="005573A8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органов местного самоуправления муниципального образования,</w:t>
      </w: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573A8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 на 20__ год и на плановый период 20__ - 20__ годов</w:t>
      </w:r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hyperlink w:anchor="P1640">
        <w:r w:rsidRPr="005573A8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>&lt;1&gt;</w:t>
        </w:r>
      </w:hyperlink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На  «___» ________ 20__ года </w:t>
      </w:r>
      <w:hyperlink w:anchor="P1641">
        <w:r w:rsidRPr="005573A8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>&lt;2&gt;</w:t>
        </w:r>
      </w:hyperlink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autoSpaceDE w:val="0"/>
        <w:autoSpaceDN w:val="0"/>
        <w:adjustRightInd w:val="0"/>
        <w:outlineLvl w:val="0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autoSpaceDE w:val="0"/>
        <w:autoSpaceDN w:val="0"/>
        <w:adjustRightInd w:val="0"/>
        <w:outlineLvl w:val="0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autoSpaceDE w:val="0"/>
        <w:autoSpaceDN w:val="0"/>
        <w:adjustRightInd w:val="0"/>
        <w:outlineLvl w:val="0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autoSpaceDE w:val="0"/>
        <w:autoSpaceDN w:val="0"/>
        <w:adjustRightInd w:val="0"/>
        <w:outlineLvl w:val="0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autoSpaceDE w:val="0"/>
        <w:autoSpaceDN w:val="0"/>
        <w:adjustRightInd w:val="0"/>
        <w:outlineLvl w:val="0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autoSpaceDE w:val="0"/>
        <w:autoSpaceDN w:val="0"/>
        <w:adjustRightInd w:val="0"/>
        <w:outlineLvl w:val="0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autoSpaceDE w:val="0"/>
        <w:autoSpaceDN w:val="0"/>
        <w:adjustRightInd w:val="0"/>
        <w:outlineLvl w:val="0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autoSpaceDE w:val="0"/>
        <w:autoSpaceDN w:val="0"/>
        <w:adjustRightInd w:val="0"/>
        <w:outlineLvl w:val="0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5"/>
        <w:gridCol w:w="5875"/>
        <w:gridCol w:w="2126"/>
        <w:gridCol w:w="2268"/>
      </w:tblGrid>
      <w:tr w:rsidR="005573A8" w:rsidRPr="005573A8" w:rsidTr="00FF6E29">
        <w:trPr>
          <w:trHeight w:val="526"/>
        </w:trPr>
        <w:tc>
          <w:tcPr>
            <w:tcW w:w="3685" w:type="dxa"/>
          </w:tcPr>
          <w:p w:rsidR="005573A8" w:rsidRPr="005573A8" w:rsidRDefault="005573A8" w:rsidP="005573A8">
            <w:pPr>
              <w:autoSpaceDE w:val="0"/>
              <w:autoSpaceDN w:val="0"/>
              <w:adjustRightInd w:val="0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5" w:type="dxa"/>
          </w:tcPr>
          <w:p w:rsidR="005573A8" w:rsidRPr="005573A8" w:rsidRDefault="005573A8" w:rsidP="005573A8">
            <w:pPr>
              <w:autoSpaceDE w:val="0"/>
              <w:autoSpaceDN w:val="0"/>
              <w:adjustRightInd w:val="0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5573A8" w:rsidRPr="005573A8" w:rsidRDefault="005573A8" w:rsidP="005573A8">
            <w:pPr>
              <w:autoSpaceDE w:val="0"/>
              <w:autoSpaceDN w:val="0"/>
              <w:adjustRightInd w:val="0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</w:p>
          <w:p w:rsidR="005573A8" w:rsidRPr="005573A8" w:rsidRDefault="005573A8" w:rsidP="005573A8">
            <w:pPr>
              <w:autoSpaceDE w:val="0"/>
              <w:autoSpaceDN w:val="0"/>
              <w:adjustRightInd w:val="0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</w:p>
          <w:p w:rsidR="005573A8" w:rsidRPr="005573A8" w:rsidRDefault="005573A8" w:rsidP="005573A8">
            <w:pPr>
              <w:autoSpaceDE w:val="0"/>
              <w:autoSpaceDN w:val="0"/>
              <w:adjustRightInd w:val="0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autoSpaceDE w:val="0"/>
              <w:autoSpaceDN w:val="0"/>
              <w:adjustRightInd w:val="0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  <w:r w:rsidRPr="005573A8"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  <w:t>КОДЫ</w:t>
            </w:r>
          </w:p>
        </w:tc>
      </w:tr>
      <w:tr w:rsidR="005573A8" w:rsidRPr="005573A8" w:rsidTr="00FF6E29">
        <w:tc>
          <w:tcPr>
            <w:tcW w:w="3685" w:type="dxa"/>
          </w:tcPr>
          <w:p w:rsidR="005573A8" w:rsidRPr="005573A8" w:rsidRDefault="005573A8" w:rsidP="005573A8">
            <w:pPr>
              <w:autoSpaceDE w:val="0"/>
              <w:autoSpaceDN w:val="0"/>
              <w:adjustRightInd w:val="0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5" w:type="dxa"/>
          </w:tcPr>
          <w:p w:rsidR="005573A8" w:rsidRPr="005573A8" w:rsidRDefault="005573A8" w:rsidP="005573A8">
            <w:pPr>
              <w:autoSpaceDE w:val="0"/>
              <w:autoSpaceDN w:val="0"/>
              <w:adjustRightInd w:val="0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5573A8" w:rsidRPr="005573A8" w:rsidRDefault="005573A8" w:rsidP="005573A8">
            <w:pPr>
              <w:autoSpaceDE w:val="0"/>
              <w:autoSpaceDN w:val="0"/>
              <w:adjustRightInd w:val="0"/>
              <w:jc w:val="right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  <w:r w:rsidRPr="005573A8"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  <w:t xml:space="preserve">Форма </w:t>
            </w:r>
            <w:hyperlink r:id="rId8" w:history="1">
              <w:r w:rsidRPr="005573A8">
                <w:rPr>
                  <w:rFonts w:ascii="Liberation Serif" w:eastAsiaTheme="minorEastAsia" w:hAnsi="Liberation Serif" w:cs="Times New Roman"/>
                  <w:sz w:val="24"/>
                  <w:szCs w:val="24"/>
                  <w:lang w:eastAsia="ru-RU"/>
                </w:rPr>
                <w:t>ОКУД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autoSpaceDE w:val="0"/>
              <w:autoSpaceDN w:val="0"/>
              <w:adjustRightInd w:val="0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5573A8" w:rsidRPr="005573A8" w:rsidTr="00FF6E29">
        <w:tc>
          <w:tcPr>
            <w:tcW w:w="3685" w:type="dxa"/>
          </w:tcPr>
          <w:p w:rsidR="005573A8" w:rsidRPr="005573A8" w:rsidRDefault="005573A8" w:rsidP="005573A8">
            <w:pPr>
              <w:autoSpaceDE w:val="0"/>
              <w:autoSpaceDN w:val="0"/>
              <w:adjustRightInd w:val="0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5" w:type="dxa"/>
          </w:tcPr>
          <w:p w:rsidR="005573A8" w:rsidRPr="005573A8" w:rsidRDefault="005573A8" w:rsidP="005573A8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5573A8" w:rsidRPr="005573A8" w:rsidRDefault="005573A8" w:rsidP="005573A8">
            <w:pPr>
              <w:autoSpaceDE w:val="0"/>
              <w:autoSpaceDN w:val="0"/>
              <w:adjustRightInd w:val="0"/>
              <w:jc w:val="right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  <w:r w:rsidRPr="005573A8"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autoSpaceDE w:val="0"/>
              <w:autoSpaceDN w:val="0"/>
              <w:adjustRightInd w:val="0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5573A8" w:rsidRPr="005573A8" w:rsidTr="00FF6E29">
        <w:tc>
          <w:tcPr>
            <w:tcW w:w="3685" w:type="dxa"/>
          </w:tcPr>
          <w:p w:rsidR="005573A8" w:rsidRPr="005573A8" w:rsidRDefault="005573A8" w:rsidP="005573A8">
            <w:pPr>
              <w:autoSpaceDE w:val="0"/>
              <w:autoSpaceDN w:val="0"/>
              <w:adjustRightInd w:val="0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5" w:type="dxa"/>
          </w:tcPr>
          <w:p w:rsidR="005573A8" w:rsidRPr="005573A8" w:rsidRDefault="005573A8" w:rsidP="005573A8">
            <w:pPr>
              <w:autoSpaceDE w:val="0"/>
              <w:autoSpaceDN w:val="0"/>
              <w:adjustRightInd w:val="0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5573A8" w:rsidRPr="005573A8" w:rsidRDefault="005573A8" w:rsidP="005573A8">
            <w:pPr>
              <w:autoSpaceDE w:val="0"/>
              <w:autoSpaceDN w:val="0"/>
              <w:adjustRightInd w:val="0"/>
              <w:jc w:val="right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  <w:r w:rsidRPr="005573A8"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  <w:t>по ОКПО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autoSpaceDE w:val="0"/>
              <w:autoSpaceDN w:val="0"/>
              <w:adjustRightInd w:val="0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5573A8" w:rsidRPr="005573A8" w:rsidTr="00FF6E29">
        <w:tc>
          <w:tcPr>
            <w:tcW w:w="3685" w:type="dxa"/>
          </w:tcPr>
          <w:p w:rsidR="005573A8" w:rsidRPr="005573A8" w:rsidRDefault="005573A8" w:rsidP="005573A8">
            <w:pPr>
              <w:autoSpaceDE w:val="0"/>
              <w:autoSpaceDN w:val="0"/>
              <w:adjustRightInd w:val="0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  <w:r w:rsidRPr="005573A8"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  <w:t xml:space="preserve">Уполномоченный орган </w:t>
            </w:r>
            <w:hyperlink r:id="rId9" w:history="1">
              <w:r w:rsidRPr="005573A8">
                <w:rPr>
                  <w:rFonts w:ascii="Liberation Serif" w:eastAsiaTheme="minorEastAsia" w:hAnsi="Liberation Serif" w:cs="Times New Roman"/>
                  <w:sz w:val="24"/>
                  <w:szCs w:val="24"/>
                  <w:lang w:eastAsia="ru-RU"/>
                </w:rPr>
                <w:t>&lt;3&gt;</w:t>
              </w:r>
            </w:hyperlink>
          </w:p>
        </w:tc>
        <w:tc>
          <w:tcPr>
            <w:tcW w:w="5875" w:type="dxa"/>
            <w:tcBorders>
              <w:bottom w:val="single" w:sz="4" w:space="0" w:color="auto"/>
            </w:tcBorders>
          </w:tcPr>
          <w:p w:rsidR="005573A8" w:rsidRPr="005573A8" w:rsidRDefault="005573A8" w:rsidP="005573A8">
            <w:pPr>
              <w:autoSpaceDE w:val="0"/>
              <w:autoSpaceDN w:val="0"/>
              <w:adjustRightInd w:val="0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5573A8" w:rsidRPr="005573A8" w:rsidRDefault="005573A8" w:rsidP="005573A8">
            <w:pPr>
              <w:autoSpaceDE w:val="0"/>
              <w:autoSpaceDN w:val="0"/>
              <w:adjustRightInd w:val="0"/>
              <w:jc w:val="right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  <w:r w:rsidRPr="005573A8"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  <w:t>Глава БК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autoSpaceDE w:val="0"/>
              <w:autoSpaceDN w:val="0"/>
              <w:adjustRightInd w:val="0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5573A8" w:rsidRPr="005573A8" w:rsidTr="00FF6E29">
        <w:tc>
          <w:tcPr>
            <w:tcW w:w="3685" w:type="dxa"/>
          </w:tcPr>
          <w:p w:rsidR="005573A8" w:rsidRPr="005573A8" w:rsidRDefault="005573A8" w:rsidP="005573A8">
            <w:pPr>
              <w:autoSpaceDE w:val="0"/>
              <w:autoSpaceDN w:val="0"/>
              <w:adjustRightInd w:val="0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5" w:type="dxa"/>
            <w:tcBorders>
              <w:top w:val="single" w:sz="4" w:space="0" w:color="auto"/>
            </w:tcBorders>
          </w:tcPr>
          <w:p w:rsidR="005573A8" w:rsidRPr="005573A8" w:rsidRDefault="005573A8" w:rsidP="005573A8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  <w:r w:rsidRPr="005573A8"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  <w:t>(указывается полное наименование уполномоченного органа)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5573A8" w:rsidRPr="005573A8" w:rsidRDefault="005573A8" w:rsidP="005573A8">
            <w:pPr>
              <w:autoSpaceDE w:val="0"/>
              <w:autoSpaceDN w:val="0"/>
              <w:adjustRightInd w:val="0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autoSpaceDE w:val="0"/>
              <w:autoSpaceDN w:val="0"/>
              <w:adjustRightInd w:val="0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5573A8" w:rsidRPr="005573A8" w:rsidTr="00FF6E29">
        <w:tc>
          <w:tcPr>
            <w:tcW w:w="3685" w:type="dxa"/>
          </w:tcPr>
          <w:p w:rsidR="005573A8" w:rsidRPr="005573A8" w:rsidRDefault="005573A8" w:rsidP="005573A8">
            <w:pPr>
              <w:autoSpaceDE w:val="0"/>
              <w:autoSpaceDN w:val="0"/>
              <w:adjustRightInd w:val="0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  <w:r w:rsidRPr="005573A8"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  <w:t xml:space="preserve">Отрасль социальной сферы </w:t>
            </w:r>
            <w:hyperlink r:id="rId10" w:history="1">
              <w:r w:rsidRPr="005573A8">
                <w:rPr>
                  <w:rFonts w:ascii="Liberation Serif" w:eastAsiaTheme="minorEastAsia" w:hAnsi="Liberation Serif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</w:tc>
        <w:tc>
          <w:tcPr>
            <w:tcW w:w="5875" w:type="dxa"/>
            <w:tcBorders>
              <w:bottom w:val="single" w:sz="4" w:space="0" w:color="auto"/>
            </w:tcBorders>
          </w:tcPr>
          <w:p w:rsidR="005573A8" w:rsidRPr="005573A8" w:rsidRDefault="005573A8" w:rsidP="005573A8">
            <w:pPr>
              <w:autoSpaceDE w:val="0"/>
              <w:autoSpaceDN w:val="0"/>
              <w:adjustRightInd w:val="0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5573A8" w:rsidRPr="005573A8" w:rsidRDefault="005573A8" w:rsidP="005573A8">
            <w:pPr>
              <w:autoSpaceDE w:val="0"/>
              <w:autoSpaceDN w:val="0"/>
              <w:adjustRightInd w:val="0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573A8" w:rsidRPr="005573A8" w:rsidRDefault="005573A8" w:rsidP="005573A8">
            <w:pPr>
              <w:autoSpaceDE w:val="0"/>
              <w:autoSpaceDN w:val="0"/>
              <w:adjustRightInd w:val="0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5573A8" w:rsidRPr="005573A8" w:rsidTr="00FF6E29">
        <w:tc>
          <w:tcPr>
            <w:tcW w:w="3685" w:type="dxa"/>
          </w:tcPr>
          <w:p w:rsidR="005573A8" w:rsidRPr="005573A8" w:rsidRDefault="005573A8" w:rsidP="005573A8">
            <w:pPr>
              <w:autoSpaceDE w:val="0"/>
              <w:autoSpaceDN w:val="0"/>
              <w:adjustRightInd w:val="0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  <w:r w:rsidRPr="005573A8"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  <w:t xml:space="preserve">Периодичность </w:t>
            </w:r>
            <w:hyperlink r:id="rId11" w:history="1">
              <w:r w:rsidRPr="005573A8">
                <w:rPr>
                  <w:rFonts w:ascii="Liberation Serif" w:eastAsiaTheme="minorEastAsia" w:hAnsi="Liberation Serif" w:cs="Times New Roman"/>
                  <w:sz w:val="24"/>
                  <w:szCs w:val="24"/>
                  <w:lang w:eastAsia="ru-RU"/>
                </w:rPr>
                <w:t>&lt;5&gt;</w:t>
              </w:r>
            </w:hyperlink>
          </w:p>
        </w:tc>
        <w:tc>
          <w:tcPr>
            <w:tcW w:w="5875" w:type="dxa"/>
            <w:tcBorders>
              <w:top w:val="single" w:sz="4" w:space="0" w:color="auto"/>
              <w:bottom w:val="single" w:sz="4" w:space="0" w:color="auto"/>
            </w:tcBorders>
          </w:tcPr>
          <w:p w:rsidR="005573A8" w:rsidRPr="005573A8" w:rsidRDefault="005573A8" w:rsidP="005573A8">
            <w:pPr>
              <w:autoSpaceDE w:val="0"/>
              <w:autoSpaceDN w:val="0"/>
              <w:adjustRightInd w:val="0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5573A8" w:rsidRPr="005573A8" w:rsidRDefault="005573A8" w:rsidP="005573A8">
            <w:pPr>
              <w:autoSpaceDE w:val="0"/>
              <w:autoSpaceDN w:val="0"/>
              <w:adjustRightInd w:val="0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5573A8" w:rsidRPr="005573A8" w:rsidRDefault="005573A8" w:rsidP="005573A8">
            <w:pPr>
              <w:autoSpaceDE w:val="0"/>
              <w:autoSpaceDN w:val="0"/>
              <w:adjustRightInd w:val="0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</w:p>
        </w:tc>
      </w:tr>
    </w:tbl>
    <w:p w:rsidR="005573A8" w:rsidRPr="005573A8" w:rsidRDefault="005573A8" w:rsidP="005573A8">
      <w:pPr>
        <w:autoSpaceDE w:val="0"/>
        <w:autoSpaceDN w:val="0"/>
        <w:adjustRightInd w:val="0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5573A8" w:rsidRDefault="005573A8" w:rsidP="005573A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D15ED3" w:rsidRDefault="00D15ED3" w:rsidP="005573A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D15ED3" w:rsidRDefault="00D15ED3" w:rsidP="005573A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D15ED3" w:rsidRDefault="00D15ED3" w:rsidP="005573A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D15ED3" w:rsidRPr="005573A8" w:rsidRDefault="00D15ED3" w:rsidP="005573A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outlineLvl w:val="1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>I. Сведения о фактическом достижении показателей, характеризующих объем оказания муниципальной услуги в социальной сфере укрупненной муниципальной услуги)</w:t>
      </w: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ind w:left="13041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таблица 1</w:t>
      </w:r>
    </w:p>
    <w:tbl>
      <w:tblPr>
        <w:tblW w:w="15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850"/>
        <w:gridCol w:w="709"/>
        <w:gridCol w:w="709"/>
        <w:gridCol w:w="708"/>
        <w:gridCol w:w="709"/>
        <w:gridCol w:w="709"/>
        <w:gridCol w:w="850"/>
        <w:gridCol w:w="709"/>
        <w:gridCol w:w="709"/>
        <w:gridCol w:w="425"/>
        <w:gridCol w:w="992"/>
        <w:gridCol w:w="442"/>
        <w:gridCol w:w="771"/>
        <w:gridCol w:w="876"/>
        <w:gridCol w:w="678"/>
        <w:gridCol w:w="736"/>
        <w:gridCol w:w="1192"/>
        <w:gridCol w:w="1162"/>
        <w:gridCol w:w="1106"/>
      </w:tblGrid>
      <w:tr w:rsidR="005573A8" w:rsidRPr="005573A8" w:rsidTr="00FF6E29">
        <w:trPr>
          <w:cantSplit/>
        </w:trPr>
        <w:tc>
          <w:tcPr>
            <w:tcW w:w="488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Наименование муниципальной услуги</w:t>
            </w: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(укрупненной муниципальной услуги) </w:t>
            </w:r>
            <w:hyperlink w:anchor="P1645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&lt;6&gt;</w:t>
              </w:r>
            </w:hyperlink>
          </w:p>
        </w:tc>
        <w:tc>
          <w:tcPr>
            <w:tcW w:w="850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Год определения исполнителей муниципальной услуги</w:t>
            </w: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(укрупненной муниципальной услуги) </w:t>
            </w:r>
            <w:hyperlink w:anchor="P721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&lt;6&gt;</w:t>
              </w:r>
            </w:hyperlink>
          </w:p>
        </w:tc>
        <w:tc>
          <w:tcPr>
            <w:tcW w:w="709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Место оказания муниципальной услуги</w:t>
            </w: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(укрупненной муниципальной услуги) </w:t>
            </w:r>
            <w:hyperlink w:anchor="P721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&lt;6&gt;</w:t>
              </w:r>
            </w:hyperlink>
          </w:p>
        </w:tc>
        <w:tc>
          <w:tcPr>
            <w:tcW w:w="2126" w:type="dxa"/>
            <w:gridSpan w:val="3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Показатель, характеризующий объем оказания муниципальной услуги</w:t>
            </w: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(укрупненной муниципальной услуги)</w:t>
            </w:r>
          </w:p>
        </w:tc>
        <w:tc>
          <w:tcPr>
            <w:tcW w:w="3402" w:type="dxa"/>
            <w:gridSpan w:val="5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Значение планового показателя, характеризующего объем оказания муниципальной услуги</w:t>
            </w: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(укрупненной муниципальной услуги)</w:t>
            </w:r>
          </w:p>
        </w:tc>
        <w:tc>
          <w:tcPr>
            <w:tcW w:w="992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Значение предельного допустимого возможного отклонения от показателя, характеризующего объем оказания муниципальной услуги</w:t>
            </w: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(укрупненной муниципальной услуги) </w:t>
            </w:r>
            <w:hyperlink w:anchor="P1646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&lt;8&gt;</w:t>
              </w:r>
            </w:hyperlink>
          </w:p>
        </w:tc>
        <w:tc>
          <w:tcPr>
            <w:tcW w:w="3503" w:type="dxa"/>
            <w:gridSpan w:val="5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Значение фактического показателя, характеризующего объем оказания муниципальной услуги</w:t>
            </w: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(укрупненной муниципальной услуги), на "__" ________ 20__ г.</w:t>
            </w: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 </w:t>
            </w:r>
            <w:hyperlink w:anchor="P717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&lt;2&gt;</w:t>
              </w:r>
            </w:hyperlink>
          </w:p>
        </w:tc>
        <w:tc>
          <w:tcPr>
            <w:tcW w:w="1192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Значение фактического отклонения от показателя, характеризующего объем оказания муниципальной услуги</w:t>
            </w: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(укрупненной муниципальной услуги) </w:t>
            </w:r>
            <w:hyperlink w:anchor="P1647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&lt;11&gt;</w:t>
              </w:r>
            </w:hyperlink>
          </w:p>
        </w:tc>
        <w:tc>
          <w:tcPr>
            <w:tcW w:w="1162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Количество исполнителей услуг, исполнивших муниципальное задание, соглашение, с отклонениями, превышающими предельные допустимые возможные отклонения от показателя, характеризующего объем оказания муниципальной услуги</w:t>
            </w: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(укрупненной муниципальной услуги) </w:t>
            </w:r>
            <w:hyperlink w:anchor="P1648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&lt;12&gt;</w:t>
              </w:r>
            </w:hyperlink>
          </w:p>
        </w:tc>
        <w:tc>
          <w:tcPr>
            <w:tcW w:w="1106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Доля исполнителей услуг, исполнивших муниципальное задание, соглашение, с отклонениями, превышающими предельные допустимые возможные отклонения от показателя, характеризующего объем оказания муниципальной услуги</w:t>
            </w: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(укрупненной муниципальной услуги) </w:t>
            </w:r>
            <w:hyperlink w:anchor="P1649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&lt;13&gt;</w:t>
              </w:r>
            </w:hyperlink>
          </w:p>
        </w:tc>
      </w:tr>
      <w:tr w:rsidR="005573A8" w:rsidRPr="005573A8" w:rsidTr="00FF6E29">
        <w:trPr>
          <w:cantSplit/>
        </w:trPr>
        <w:tc>
          <w:tcPr>
            <w:tcW w:w="488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5573A8" w:rsidRPr="005573A8" w:rsidRDefault="00F7374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hyperlink w:anchor="P721">
              <w:r w:rsidR="005573A8"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&lt;6&gt;</w:t>
              </w:r>
            </w:hyperlink>
          </w:p>
        </w:tc>
        <w:tc>
          <w:tcPr>
            <w:tcW w:w="1417" w:type="dxa"/>
            <w:gridSpan w:val="2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09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всего </w:t>
            </w:r>
            <w:hyperlink w:anchor="P1650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&lt;7&gt;</w:t>
              </w:r>
            </w:hyperlink>
          </w:p>
        </w:tc>
        <w:tc>
          <w:tcPr>
            <w:tcW w:w="2693" w:type="dxa"/>
            <w:gridSpan w:val="4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992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42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всего </w:t>
            </w:r>
            <w:hyperlink w:anchor="P1651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&lt;9&gt;</w:t>
              </w:r>
            </w:hyperlink>
          </w:p>
        </w:tc>
        <w:tc>
          <w:tcPr>
            <w:tcW w:w="3061" w:type="dxa"/>
            <w:gridSpan w:val="4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192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rPr>
          <w:cantSplit/>
        </w:trPr>
        <w:tc>
          <w:tcPr>
            <w:tcW w:w="488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наименование </w:t>
            </w:r>
            <w:hyperlink w:anchor="P721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&lt;6&gt;</w:t>
              </w:r>
            </w:hyperlink>
          </w:p>
        </w:tc>
        <w:tc>
          <w:tcPr>
            <w:tcW w:w="709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код по </w:t>
            </w:r>
            <w:hyperlink r:id="rId12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ОКЕИ</w:t>
              </w:r>
            </w:hyperlink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 </w:t>
            </w:r>
            <w:hyperlink w:anchor="P721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&lt;6&gt;</w:t>
              </w:r>
            </w:hyperlink>
          </w:p>
        </w:tc>
        <w:tc>
          <w:tcPr>
            <w:tcW w:w="709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оказываемого муниципальными казенными учреждениями на основании муниципального задания </w:t>
            </w:r>
            <w:hyperlink w:anchor="P721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&lt;6&gt;</w:t>
              </w:r>
            </w:hyperlink>
          </w:p>
        </w:tc>
        <w:tc>
          <w:tcPr>
            <w:tcW w:w="709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  <w:hyperlink w:anchor="P721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&lt;6&gt;</w:t>
              </w:r>
            </w:hyperlink>
          </w:p>
        </w:tc>
        <w:tc>
          <w:tcPr>
            <w:tcW w:w="709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оказываемого в соответствии с конкурсом </w:t>
            </w:r>
          </w:p>
          <w:p w:rsidR="005573A8" w:rsidRPr="005573A8" w:rsidRDefault="00F7374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hyperlink w:anchor="P721">
              <w:r w:rsidR="005573A8"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&lt;6&gt;</w:t>
              </w:r>
            </w:hyperlink>
          </w:p>
        </w:tc>
        <w:tc>
          <w:tcPr>
            <w:tcW w:w="425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оказываемого в соответствии с социальными сертификатами </w:t>
            </w:r>
            <w:hyperlink w:anchor="P721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&lt;6&gt;</w:t>
              </w:r>
            </w:hyperlink>
          </w:p>
        </w:tc>
        <w:tc>
          <w:tcPr>
            <w:tcW w:w="992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42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оказываемого муниципальными казенными учреждениями на основании муниципального задания </w:t>
            </w:r>
            <w:hyperlink w:anchor="P1652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&lt;10&gt;</w:t>
              </w:r>
            </w:hyperlink>
          </w:p>
        </w:tc>
        <w:tc>
          <w:tcPr>
            <w:tcW w:w="87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  <w:hyperlink w:anchor="P728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&lt;10&gt;</w:t>
              </w:r>
            </w:hyperlink>
          </w:p>
        </w:tc>
        <w:tc>
          <w:tcPr>
            <w:tcW w:w="678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оказываемого в соответствии с конкурсом </w:t>
            </w:r>
            <w:hyperlink w:anchor="P728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&lt;10&gt;</w:t>
              </w:r>
            </w:hyperlink>
          </w:p>
        </w:tc>
        <w:tc>
          <w:tcPr>
            <w:tcW w:w="73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оказываемого в соответствии с социальными сертификатами </w:t>
            </w:r>
            <w:hyperlink w:anchor="P728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&lt;10&gt;</w:t>
              </w:r>
            </w:hyperlink>
          </w:p>
        </w:tc>
        <w:tc>
          <w:tcPr>
            <w:tcW w:w="1192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rPr>
          <w:cantSplit/>
        </w:trPr>
        <w:tc>
          <w:tcPr>
            <w:tcW w:w="488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42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7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7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78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3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92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62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0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5573A8" w:rsidRPr="005573A8" w:rsidTr="00FF6E29">
        <w:trPr>
          <w:cantSplit/>
        </w:trPr>
        <w:tc>
          <w:tcPr>
            <w:tcW w:w="488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2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</w:tbl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outlineLvl w:val="1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>II. Сведения о фактическом достижении показателей, характеризующих качество оказания муниципальной услуги в социальной сфере (муниципальных услуг в социальной сфере, составляющих укрупненную муниципальную услугу)</w:t>
      </w: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таблица 2</w:t>
      </w:r>
    </w:p>
    <w:tbl>
      <w:tblPr>
        <w:tblpPr w:leftFromText="180" w:rightFromText="180" w:vertAnchor="text" w:horzAnchor="page" w:tblpX="1259" w:tblpY="48"/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1"/>
        <w:gridCol w:w="709"/>
        <w:gridCol w:w="850"/>
        <w:gridCol w:w="709"/>
        <w:gridCol w:w="992"/>
        <w:gridCol w:w="709"/>
        <w:gridCol w:w="851"/>
        <w:gridCol w:w="708"/>
        <w:gridCol w:w="709"/>
        <w:gridCol w:w="851"/>
        <w:gridCol w:w="708"/>
        <w:gridCol w:w="993"/>
        <w:gridCol w:w="1275"/>
        <w:gridCol w:w="993"/>
        <w:gridCol w:w="1134"/>
        <w:gridCol w:w="1701"/>
      </w:tblGrid>
      <w:tr w:rsidR="005573A8" w:rsidRPr="005573A8" w:rsidTr="00FF6E29">
        <w:tc>
          <w:tcPr>
            <w:tcW w:w="771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Наименование муниципальной услуги </w:t>
            </w:r>
            <w:hyperlink w:anchor="P721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&lt;6&gt;</w:t>
              </w:r>
            </w:hyperlink>
          </w:p>
        </w:tc>
        <w:tc>
          <w:tcPr>
            <w:tcW w:w="709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Уникальный номер реестровой записи </w:t>
            </w:r>
          </w:p>
          <w:p w:rsidR="005573A8" w:rsidRPr="005573A8" w:rsidRDefault="00F7374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hyperlink w:anchor="P721">
              <w:r w:rsidR="005573A8"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&lt;6&gt;</w:t>
              </w:r>
            </w:hyperlink>
          </w:p>
        </w:tc>
        <w:tc>
          <w:tcPr>
            <w:tcW w:w="850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Содержание муниципальной услуги</w:t>
            </w:r>
          </w:p>
          <w:p w:rsidR="005573A8" w:rsidRPr="005573A8" w:rsidRDefault="00F7374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hyperlink w:anchor="P721">
              <w:r w:rsidR="005573A8"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&lt;6&gt;</w:t>
              </w:r>
            </w:hyperlink>
          </w:p>
        </w:tc>
        <w:tc>
          <w:tcPr>
            <w:tcW w:w="709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  <w:p w:rsidR="005573A8" w:rsidRPr="005573A8" w:rsidRDefault="00F7374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hyperlink w:anchor="P721">
              <w:r w:rsidR="005573A8"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&lt;6&gt;</w:t>
              </w:r>
            </w:hyperlink>
          </w:p>
        </w:tc>
        <w:tc>
          <w:tcPr>
            <w:tcW w:w="992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Категории потребителей муниципальных услуг </w:t>
            </w:r>
          </w:p>
          <w:p w:rsidR="005573A8" w:rsidRPr="005573A8" w:rsidRDefault="00F7374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hyperlink w:anchor="P721">
              <w:r w:rsidR="005573A8"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&lt;6&gt;</w:t>
              </w:r>
            </w:hyperlink>
          </w:p>
        </w:tc>
        <w:tc>
          <w:tcPr>
            <w:tcW w:w="709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Год определения исполнителей муниципальной услуги </w:t>
            </w:r>
          </w:p>
          <w:p w:rsidR="005573A8" w:rsidRPr="005573A8" w:rsidRDefault="00F7374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hyperlink w:anchor="P721">
              <w:r w:rsidR="005573A8"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&lt;6&gt;</w:t>
              </w:r>
            </w:hyperlink>
          </w:p>
        </w:tc>
        <w:tc>
          <w:tcPr>
            <w:tcW w:w="851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Место оказания муниципальной услуги </w:t>
            </w:r>
            <w:hyperlink w:anchor="P721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&lt;6&gt;</w:t>
              </w:r>
            </w:hyperlink>
          </w:p>
        </w:tc>
        <w:tc>
          <w:tcPr>
            <w:tcW w:w="2268" w:type="dxa"/>
            <w:gridSpan w:val="3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Показатель, характеризующий качество оказания муниципальной услуги</w:t>
            </w:r>
          </w:p>
        </w:tc>
        <w:tc>
          <w:tcPr>
            <w:tcW w:w="708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Значение планового показателя, характеризующего качество оказания муниципальной услуги </w:t>
            </w:r>
            <w:hyperlink w:anchor="P721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&lt;6&gt;</w:t>
              </w:r>
            </w:hyperlink>
          </w:p>
        </w:tc>
        <w:tc>
          <w:tcPr>
            <w:tcW w:w="993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Значение фактического показателя, характеризующего качество оказания муниципальной услуги </w:t>
            </w:r>
            <w:hyperlink w:anchor="P728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&lt;10&gt;</w:t>
              </w:r>
            </w:hyperlink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 </w:t>
            </w: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на "__" ____ 20_ год</w:t>
            </w: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 </w:t>
            </w:r>
            <w:hyperlink w:anchor="P717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&lt;2&gt;</w:t>
              </w:r>
            </w:hyperlink>
          </w:p>
        </w:tc>
        <w:tc>
          <w:tcPr>
            <w:tcW w:w="1275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Значение предельного допустимого возможного отклонения от показателя, характеризующего качество оказания муниципальной услуги</w:t>
            </w: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 </w:t>
            </w:r>
            <w:hyperlink w:anchor="P721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&lt;6&gt;</w:t>
              </w:r>
            </w:hyperlink>
          </w:p>
        </w:tc>
        <w:tc>
          <w:tcPr>
            <w:tcW w:w="993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Значение фактического отклонения от показателя, характеризующего качество оказания муниципальной услуги </w:t>
            </w:r>
            <w:hyperlink w:anchor="P1653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&lt;14&gt;</w:t>
              </w:r>
            </w:hyperlink>
          </w:p>
        </w:tc>
        <w:tc>
          <w:tcPr>
            <w:tcW w:w="1134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Количество исполнителей услуг, исполнивших муниципальное задание, соглашение, с отклонениями, превышающими предельные допустимые возможные отклонения от показателя, характеризующего качество оказания муниципальной услуги </w:t>
            </w:r>
            <w:hyperlink w:anchor="P1654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&lt;15&gt;</w:t>
              </w:r>
            </w:hyperlink>
          </w:p>
        </w:tc>
        <w:tc>
          <w:tcPr>
            <w:tcW w:w="1701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Доля исполнителей услуг, исполнивших муниципальное задание, соглашение, с отклонениями, превышающими предельные допустимые возможные отклонения от показателя, характеризующего качество оказания муниципальной услуги </w:t>
            </w:r>
            <w:hyperlink w:anchor="P1655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&lt;16&gt;</w:t>
              </w:r>
            </w:hyperlink>
          </w:p>
        </w:tc>
      </w:tr>
      <w:tr w:rsidR="005573A8" w:rsidRPr="005573A8" w:rsidTr="00FF6E29">
        <w:tc>
          <w:tcPr>
            <w:tcW w:w="771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 </w:t>
            </w:r>
            <w:hyperlink w:anchor="P721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&lt;6&gt;</w:t>
              </w:r>
            </w:hyperlink>
          </w:p>
        </w:tc>
        <w:tc>
          <w:tcPr>
            <w:tcW w:w="1560" w:type="dxa"/>
            <w:gridSpan w:val="2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08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c>
          <w:tcPr>
            <w:tcW w:w="771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Наименование </w:t>
            </w:r>
            <w:hyperlink w:anchor="P721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&lt;6&gt;</w:t>
              </w:r>
            </w:hyperlink>
          </w:p>
        </w:tc>
        <w:tc>
          <w:tcPr>
            <w:tcW w:w="85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Код по </w:t>
            </w:r>
            <w:hyperlink r:id="rId13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ОКЕИ</w:t>
              </w:r>
            </w:hyperlink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 </w:t>
            </w:r>
            <w:hyperlink w:anchor="P721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&lt;6&gt;</w:t>
              </w:r>
            </w:hyperlink>
          </w:p>
        </w:tc>
        <w:tc>
          <w:tcPr>
            <w:tcW w:w="708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c>
          <w:tcPr>
            <w:tcW w:w="77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8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3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5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3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34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0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5573A8" w:rsidRPr="005573A8" w:rsidTr="00FF6E29">
        <w:tc>
          <w:tcPr>
            <w:tcW w:w="77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</w:tbl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outlineLvl w:val="1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III. Сведения о плановых показателях, характеризующих объем и качество оказания муниципальной услуги в социальной сфере (муниципальных услуг в социальной сфере, составляющих укрупненную муниципальную услугу), на «__ » _________ 20__ года </w:t>
      </w:r>
      <w:hyperlink w:anchor="P1656">
        <w:r w:rsidRPr="005573A8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>&lt;2&gt;</w:t>
        </w:r>
      </w:hyperlink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Наименование муниципальной услуги  (укрупненной муниципальной услуги) </w:t>
      </w:r>
      <w:hyperlink w:anchor="P1656">
        <w:r w:rsidRPr="005573A8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>&lt;17&gt;</w:t>
        </w:r>
      </w:hyperlink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таблица 3</w:t>
      </w:r>
    </w:p>
    <w:tbl>
      <w:tblPr>
        <w:tblW w:w="15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4"/>
        <w:gridCol w:w="687"/>
        <w:gridCol w:w="612"/>
        <w:gridCol w:w="686"/>
        <w:gridCol w:w="546"/>
        <w:gridCol w:w="531"/>
        <w:gridCol w:w="555"/>
        <w:gridCol w:w="400"/>
        <w:gridCol w:w="697"/>
        <w:gridCol w:w="697"/>
        <w:gridCol w:w="686"/>
        <w:gridCol w:w="596"/>
        <w:gridCol w:w="611"/>
        <w:gridCol w:w="436"/>
        <w:gridCol w:w="653"/>
        <w:gridCol w:w="752"/>
        <w:gridCol w:w="596"/>
        <w:gridCol w:w="611"/>
        <w:gridCol w:w="506"/>
        <w:gridCol w:w="580"/>
        <w:gridCol w:w="980"/>
        <w:gridCol w:w="656"/>
        <w:gridCol w:w="940"/>
        <w:gridCol w:w="709"/>
        <w:gridCol w:w="430"/>
      </w:tblGrid>
      <w:tr w:rsidR="005573A8" w:rsidRPr="005573A8" w:rsidTr="00FF6E29">
        <w:trPr>
          <w:gridAfter w:val="1"/>
          <w:wAfter w:w="430" w:type="dxa"/>
        </w:trPr>
        <w:tc>
          <w:tcPr>
            <w:tcW w:w="2529" w:type="dxa"/>
            <w:gridSpan w:val="4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Исполнитель муниципальной услуги</w:t>
            </w:r>
          </w:p>
        </w:tc>
        <w:tc>
          <w:tcPr>
            <w:tcW w:w="546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Уникальный номер реестровой записи </w:t>
            </w:r>
            <w:hyperlink w:anchor="P1657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&lt;20&gt;</w:t>
              </w:r>
            </w:hyperlink>
          </w:p>
        </w:tc>
        <w:tc>
          <w:tcPr>
            <w:tcW w:w="531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Наименование муниципальной услуги </w:t>
            </w:r>
            <w:hyperlink w:anchor="P733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&lt;20&gt;</w:t>
              </w:r>
            </w:hyperlink>
          </w:p>
        </w:tc>
        <w:tc>
          <w:tcPr>
            <w:tcW w:w="555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Содержание муниципальной услуги</w:t>
            </w:r>
          </w:p>
          <w:p w:rsidR="005573A8" w:rsidRPr="005573A8" w:rsidRDefault="00F7374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hyperlink w:anchor="P733">
              <w:r w:rsidR="005573A8"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&lt;20&gt;</w:t>
              </w:r>
            </w:hyperlink>
          </w:p>
        </w:tc>
        <w:tc>
          <w:tcPr>
            <w:tcW w:w="400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Условия (формы) оказания муниципальной услуги </w:t>
            </w:r>
            <w:hyperlink w:anchor="P733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&lt;20&gt;</w:t>
              </w:r>
            </w:hyperlink>
          </w:p>
        </w:tc>
        <w:tc>
          <w:tcPr>
            <w:tcW w:w="697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Категории потребителей муниципальных услуг </w:t>
            </w:r>
            <w:hyperlink w:anchor="P733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&lt;20&gt;</w:t>
              </w:r>
            </w:hyperlink>
          </w:p>
        </w:tc>
        <w:tc>
          <w:tcPr>
            <w:tcW w:w="697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Год определения исполнителей муниципальных услуг </w:t>
            </w:r>
            <w:hyperlink w:anchor="P733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&lt;20&gt;</w:t>
              </w:r>
            </w:hyperlink>
          </w:p>
        </w:tc>
        <w:tc>
          <w:tcPr>
            <w:tcW w:w="686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Место оказания муниципальной услуги </w:t>
            </w:r>
            <w:hyperlink w:anchor="P733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&lt;20&gt;</w:t>
              </w:r>
            </w:hyperlink>
          </w:p>
        </w:tc>
        <w:tc>
          <w:tcPr>
            <w:tcW w:w="1643" w:type="dxa"/>
            <w:gridSpan w:val="3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Показатель, характеризующий качество оказания муниципальной услуги</w:t>
            </w:r>
          </w:p>
        </w:tc>
        <w:tc>
          <w:tcPr>
            <w:tcW w:w="653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Значение планового показателя, характеризующего качество оказания муниципальной услуги </w:t>
            </w:r>
            <w:hyperlink w:anchor="P1658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&lt;21&gt;</w:t>
              </w:r>
            </w:hyperlink>
          </w:p>
        </w:tc>
        <w:tc>
          <w:tcPr>
            <w:tcW w:w="752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Предельные допустимые возможные отклонения от показателя, характеризующего качество оказания муниципальной услуги </w:t>
            </w:r>
            <w:hyperlink w:anchor="P734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&lt;21&gt;</w:t>
              </w:r>
            </w:hyperlink>
          </w:p>
        </w:tc>
        <w:tc>
          <w:tcPr>
            <w:tcW w:w="1713" w:type="dxa"/>
            <w:gridSpan w:val="3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Показатель, характеризующий объем оказания муниципальной услуги</w:t>
            </w:r>
          </w:p>
        </w:tc>
        <w:tc>
          <w:tcPr>
            <w:tcW w:w="3156" w:type="dxa"/>
            <w:gridSpan w:val="4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Значение планового показателя, характеризующего объем оказания муниципальной услуги </w:t>
            </w:r>
            <w:hyperlink w:anchor="P1659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&lt;43&gt;</w:t>
              </w:r>
            </w:hyperlink>
          </w:p>
        </w:tc>
        <w:tc>
          <w:tcPr>
            <w:tcW w:w="709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Предельные допустимые возможные отклонения от показателя, характеризующего объем оказания муниципальной услуги</w:t>
            </w:r>
          </w:p>
          <w:p w:rsidR="005573A8" w:rsidRPr="005573A8" w:rsidRDefault="00F7374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hyperlink w:anchor="P734">
              <w:r w:rsidR="005573A8"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&lt;21&gt;</w:t>
              </w:r>
            </w:hyperlink>
          </w:p>
          <w:p w:rsidR="005573A8" w:rsidRPr="005573A8" w:rsidRDefault="005573A8" w:rsidP="005573A8">
            <w:pPr>
              <w:rPr>
                <w:rFonts w:ascii="Liberation Serif" w:eastAsiaTheme="minorEastAsia" w:hAnsi="Liberation Serif" w:cs="Times New Roman"/>
                <w:sz w:val="20"/>
                <w:szCs w:val="20"/>
                <w:lang w:eastAsia="ru-RU"/>
              </w:rPr>
            </w:pPr>
          </w:p>
          <w:p w:rsidR="005573A8" w:rsidRPr="005573A8" w:rsidRDefault="005573A8" w:rsidP="005573A8">
            <w:pPr>
              <w:rPr>
                <w:rFonts w:ascii="Liberation Serif" w:eastAsiaTheme="minorEastAsia" w:hAnsi="Liberation Serif" w:cs="Times New Roman"/>
                <w:sz w:val="20"/>
                <w:szCs w:val="20"/>
                <w:lang w:eastAsia="ru-RU"/>
              </w:rPr>
            </w:pPr>
          </w:p>
          <w:p w:rsidR="005573A8" w:rsidRPr="005573A8" w:rsidRDefault="005573A8" w:rsidP="005573A8">
            <w:pPr>
              <w:rPr>
                <w:rFonts w:ascii="Liberation Serif" w:eastAsiaTheme="minorEastAsia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rPr>
          <w:gridAfter w:val="1"/>
          <w:wAfter w:w="430" w:type="dxa"/>
          <w:trHeight w:val="4681"/>
        </w:trPr>
        <w:tc>
          <w:tcPr>
            <w:tcW w:w="544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Наименование </w:t>
            </w:r>
            <w:hyperlink w:anchor="P737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&lt;19&gt;</w:t>
              </w:r>
            </w:hyperlink>
          </w:p>
        </w:tc>
        <w:tc>
          <w:tcPr>
            <w:tcW w:w="68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код по </w:t>
            </w:r>
            <w:hyperlink r:id="rId14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ОКОПФ</w:t>
              </w:r>
            </w:hyperlink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 </w:t>
            </w:r>
            <w:hyperlink w:anchor="P737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&lt;19&gt;</w:t>
              </w:r>
            </w:hyperlink>
          </w:p>
        </w:tc>
        <w:tc>
          <w:tcPr>
            <w:tcW w:w="54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Наименование </w:t>
            </w:r>
            <w:hyperlink w:anchor="P733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&lt;20&gt;</w:t>
              </w:r>
            </w:hyperlink>
          </w:p>
        </w:tc>
        <w:tc>
          <w:tcPr>
            <w:tcW w:w="43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код по </w:t>
            </w:r>
            <w:hyperlink r:id="rId15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ОКЕИ</w:t>
              </w:r>
            </w:hyperlink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 </w:t>
            </w:r>
            <w:hyperlink w:anchor="P733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&lt;20&gt;</w:t>
              </w:r>
            </w:hyperlink>
          </w:p>
        </w:tc>
        <w:tc>
          <w:tcPr>
            <w:tcW w:w="653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2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Наименование </w:t>
            </w:r>
            <w:hyperlink w:anchor="P733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&lt;20&gt;</w:t>
              </w:r>
            </w:hyperlink>
          </w:p>
        </w:tc>
        <w:tc>
          <w:tcPr>
            <w:tcW w:w="50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Код по </w:t>
            </w:r>
            <w:hyperlink r:id="rId16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ОКЕИ</w:t>
              </w:r>
            </w:hyperlink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 </w:t>
            </w:r>
            <w:hyperlink w:anchor="P733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&lt;20&gt;</w:t>
              </w:r>
            </w:hyperlink>
          </w:p>
        </w:tc>
        <w:tc>
          <w:tcPr>
            <w:tcW w:w="5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rPr>
          <w:gridAfter w:val="1"/>
          <w:wAfter w:w="430" w:type="dxa"/>
          <w:trHeight w:val="387"/>
        </w:trPr>
        <w:tc>
          <w:tcPr>
            <w:tcW w:w="544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2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4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55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7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7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bookmarkStart w:id="1" w:name="P955"/>
            <w:bookmarkEnd w:id="1"/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53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bookmarkStart w:id="2" w:name="P956"/>
            <w:bookmarkEnd w:id="2"/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52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bookmarkStart w:id="3" w:name="P957"/>
            <w:bookmarkEnd w:id="3"/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0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bookmarkStart w:id="4" w:name="P961"/>
            <w:bookmarkEnd w:id="4"/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5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4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bookmarkStart w:id="5" w:name="P964"/>
            <w:bookmarkEnd w:id="5"/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09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ind w:right="-62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24</w:t>
            </w:r>
          </w:p>
          <w:p w:rsidR="005573A8" w:rsidRPr="005573A8" w:rsidRDefault="005573A8" w:rsidP="005573A8">
            <w:pPr>
              <w:rPr>
                <w:rFonts w:ascii="Liberation Serif" w:eastAsiaTheme="minorEastAsia" w:hAnsi="Liberation Serif" w:cs="Times New Roman"/>
                <w:sz w:val="20"/>
                <w:szCs w:val="20"/>
                <w:lang w:eastAsia="ru-RU"/>
              </w:rPr>
            </w:pPr>
          </w:p>
        </w:tc>
        <w:bookmarkStart w:id="6" w:name="P965"/>
        <w:bookmarkEnd w:id="6"/>
      </w:tr>
      <w:tr w:rsidR="005573A8" w:rsidRPr="005573A8" w:rsidTr="00FF6E29">
        <w:trPr>
          <w:gridAfter w:val="1"/>
          <w:wAfter w:w="430" w:type="dxa"/>
        </w:trPr>
        <w:tc>
          <w:tcPr>
            <w:tcW w:w="544" w:type="dxa"/>
            <w:tcBorders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3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2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 w:val="restart"/>
            <w:tcBorders>
              <w:left w:val="single" w:sz="4" w:space="0" w:color="auto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vMerge w:val="restart"/>
            <w:tcBorders>
              <w:left w:val="nil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 w:val="restart"/>
            <w:tcBorders>
              <w:left w:val="nil"/>
              <w:bottom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Итого по муниципальной услуге</w:t>
            </w:r>
          </w:p>
        </w:tc>
        <w:tc>
          <w:tcPr>
            <w:tcW w:w="546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vMerge w:val="restart"/>
            <w:vAlign w:val="center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vMerge w:val="restart"/>
            <w:vAlign w:val="center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vMerge w:val="restart"/>
            <w:vAlign w:val="center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3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2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vMerge w:val="restart"/>
            <w:tcBorders>
              <w:top w:val="nil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vMerge/>
            <w:tcBorders>
              <w:left w:val="nil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nil"/>
              <w:bottom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3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2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vMerge/>
            <w:tcBorders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 w:val="restart"/>
            <w:tcBorders>
              <w:top w:val="nil"/>
              <w:left w:val="nil"/>
              <w:bottom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3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2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vMerge w:val="restart"/>
            <w:tcBorders>
              <w:top w:val="nil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3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2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vMerge w:val="restart"/>
            <w:vAlign w:val="center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vMerge w:val="restart"/>
            <w:vAlign w:val="center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vMerge w:val="restart"/>
            <w:vAlign w:val="center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3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2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3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2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3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2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346"/>
        </w:trPr>
        <w:tc>
          <w:tcPr>
            <w:tcW w:w="54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3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2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5573A8" w:rsidRPr="005573A8" w:rsidRDefault="005573A8" w:rsidP="005573A8">
            <w:pPr>
              <w:widowControl w:val="0"/>
              <w:tabs>
                <w:tab w:val="left" w:pos="787"/>
              </w:tabs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 w:val="restart"/>
            <w:tcBorders>
              <w:top w:val="nil"/>
              <w:left w:val="nil"/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Итого по укрупненной муниципальной услуге</w:t>
            </w: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&lt;29&gt;</w:t>
            </w:r>
          </w:p>
        </w:tc>
        <w:tc>
          <w:tcPr>
            <w:tcW w:w="546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31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55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00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97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97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3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53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52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316"/>
        </w:trPr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3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53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52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3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53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52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3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53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52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31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55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00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97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97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3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53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52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3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53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52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3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53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52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3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53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52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</w:tbl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  <w:sectPr w:rsidR="005573A8" w:rsidRPr="005573A8" w:rsidSect="00FE6A92">
          <w:headerReference w:type="default" r:id="rId17"/>
          <w:headerReference w:type="first" r:id="rId18"/>
          <w:pgSz w:w="16838" w:h="11905" w:orient="landscape"/>
          <w:pgMar w:top="568" w:right="1103" w:bottom="426" w:left="1134" w:header="568" w:footer="0" w:gutter="0"/>
          <w:pgNumType w:start="1"/>
          <w:cols w:space="720"/>
          <w:titlePg/>
          <w:docGrid w:linePitch="381"/>
        </w:sectPr>
      </w:pP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outlineLvl w:val="1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bookmarkStart w:id="7" w:name="P1224"/>
      <w:bookmarkEnd w:id="7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IV. Сведения о фактических показателях, характеризующих объем и качество оказания муниципальной услуги в социальной сфере (муниципальных услуг в социальной сфере, составляющих укрупненную муниципальную услугу), на "__" _________ 20__ года</w:t>
      </w: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Наименование муниципальной услуги  (укрупненной муниципальной услуги)  </w:t>
      </w:r>
      <w:hyperlink w:anchor="P732">
        <w:r w:rsidRPr="005573A8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>&lt;17&gt;</w:t>
        </w:r>
      </w:hyperlink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widowControl w:val="0"/>
        <w:tabs>
          <w:tab w:val="left" w:pos="14034"/>
        </w:tabs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          Таблица 4</w:t>
      </w:r>
    </w:p>
    <w:tbl>
      <w:tblPr>
        <w:tblW w:w="1497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9"/>
        <w:gridCol w:w="612"/>
        <w:gridCol w:w="547"/>
        <w:gridCol w:w="612"/>
        <w:gridCol w:w="490"/>
        <w:gridCol w:w="612"/>
        <w:gridCol w:w="386"/>
        <w:gridCol w:w="353"/>
        <w:gridCol w:w="622"/>
        <w:gridCol w:w="622"/>
        <w:gridCol w:w="612"/>
        <w:gridCol w:w="534"/>
        <w:gridCol w:w="547"/>
        <w:gridCol w:w="309"/>
        <w:gridCol w:w="669"/>
        <w:gridCol w:w="669"/>
        <w:gridCol w:w="534"/>
        <w:gridCol w:w="547"/>
        <w:gridCol w:w="309"/>
        <w:gridCol w:w="667"/>
        <w:gridCol w:w="667"/>
        <w:gridCol w:w="507"/>
        <w:gridCol w:w="566"/>
        <w:gridCol w:w="669"/>
        <w:gridCol w:w="669"/>
        <w:gridCol w:w="669"/>
        <w:gridCol w:w="488"/>
      </w:tblGrid>
      <w:tr w:rsidR="005573A8" w:rsidRPr="005573A8" w:rsidTr="00FF6E29">
        <w:tc>
          <w:tcPr>
            <w:tcW w:w="2260" w:type="dxa"/>
            <w:gridSpan w:val="4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Исполнитель муниципальной услуги</w:t>
            </w:r>
          </w:p>
        </w:tc>
        <w:tc>
          <w:tcPr>
            <w:tcW w:w="490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Уникальный номер реестровой записи </w:t>
            </w:r>
            <w:hyperlink w:anchor="P733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&lt;18&gt;</w:t>
              </w:r>
            </w:hyperlink>
          </w:p>
        </w:tc>
        <w:tc>
          <w:tcPr>
            <w:tcW w:w="612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proofErr w:type="spellStart"/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Наименовани+е</w:t>
            </w:r>
            <w:proofErr w:type="spellEnd"/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 муниципальной услуги </w:t>
            </w:r>
            <w:hyperlink w:anchor="P733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&lt;18&gt;</w:t>
              </w:r>
            </w:hyperlink>
          </w:p>
        </w:tc>
        <w:tc>
          <w:tcPr>
            <w:tcW w:w="386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Содержание муниципальной услуги</w:t>
            </w: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&lt;6&gt;</w:t>
            </w:r>
          </w:p>
        </w:tc>
        <w:tc>
          <w:tcPr>
            <w:tcW w:w="353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Условия (формы) оказания муниципальной услуги </w:t>
            </w:r>
            <w:hyperlink w:anchor="P733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&lt;18&gt;</w:t>
              </w:r>
            </w:hyperlink>
          </w:p>
        </w:tc>
        <w:tc>
          <w:tcPr>
            <w:tcW w:w="622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Категории потребителей муниципальных услуг </w:t>
            </w:r>
            <w:hyperlink w:anchor="P733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&lt;18&gt;</w:t>
              </w:r>
            </w:hyperlink>
          </w:p>
        </w:tc>
        <w:tc>
          <w:tcPr>
            <w:tcW w:w="622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Год определения исполнителей муниципальных услуг </w:t>
            </w:r>
            <w:hyperlink w:anchor="P733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&lt;18&gt;</w:t>
              </w:r>
            </w:hyperlink>
          </w:p>
        </w:tc>
        <w:tc>
          <w:tcPr>
            <w:tcW w:w="612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Место оказания муниципальной услуги </w:t>
            </w:r>
            <w:hyperlink w:anchor="P733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&lt;18&gt;</w:t>
              </w:r>
            </w:hyperlink>
          </w:p>
        </w:tc>
        <w:tc>
          <w:tcPr>
            <w:tcW w:w="1390" w:type="dxa"/>
            <w:gridSpan w:val="3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Показатель, характеризующий качество оказания муниципальной услуги</w:t>
            </w:r>
          </w:p>
        </w:tc>
        <w:tc>
          <w:tcPr>
            <w:tcW w:w="669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Значение фактического показателя, характеризующего качество оказания муниципальной услуги </w:t>
            </w:r>
            <w:hyperlink w:anchor="P1662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&lt;46&gt;</w:t>
              </w:r>
            </w:hyperlink>
          </w:p>
        </w:tc>
        <w:tc>
          <w:tcPr>
            <w:tcW w:w="669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Фактическое отклонение от показателя, характеризующего качество оказания муниципальной услуги </w:t>
            </w:r>
            <w:hyperlink w:anchor="P1663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&lt;47&gt;</w:t>
              </w:r>
            </w:hyperlink>
          </w:p>
        </w:tc>
        <w:tc>
          <w:tcPr>
            <w:tcW w:w="1390" w:type="dxa"/>
            <w:gridSpan w:val="3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Показатель, характеризующий объем оказания муниципальной услуги</w:t>
            </w:r>
          </w:p>
        </w:tc>
        <w:tc>
          <w:tcPr>
            <w:tcW w:w="2407" w:type="dxa"/>
            <w:gridSpan w:val="4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Значение фактического показателя, характеризующего объем оказания муниципальной услуги </w:t>
            </w:r>
            <w:hyperlink w:anchor="P1664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&lt;48&gt;</w:t>
              </w:r>
            </w:hyperlink>
          </w:p>
        </w:tc>
        <w:tc>
          <w:tcPr>
            <w:tcW w:w="669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Фактическое отклонение от показателя, характеризующего объем оказания муниципальной услуги </w:t>
            </w:r>
            <w:hyperlink w:anchor="P1665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&lt;49&gt;</w:t>
              </w:r>
            </w:hyperlink>
          </w:p>
        </w:tc>
        <w:tc>
          <w:tcPr>
            <w:tcW w:w="669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Отклонение, превышающее предельные допустимые возможные отклонения от показателя, характеризующего качество оказания муниципальной услуги </w:t>
            </w:r>
            <w:hyperlink w:anchor="P1666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&lt;50&gt;</w:t>
              </w:r>
            </w:hyperlink>
          </w:p>
        </w:tc>
        <w:tc>
          <w:tcPr>
            <w:tcW w:w="669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Отклонение, превышающее предельные допустимые возможные отклонения от показателя, характеризующего объем оказания муниципальной услуги </w:t>
            </w:r>
            <w:hyperlink w:anchor="P1667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&lt;51&gt;</w:t>
              </w:r>
            </w:hyperlink>
          </w:p>
        </w:tc>
        <w:tc>
          <w:tcPr>
            <w:tcW w:w="488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Причина превышения</w:t>
            </w:r>
          </w:p>
        </w:tc>
      </w:tr>
      <w:tr w:rsidR="005573A8" w:rsidRPr="005573A8" w:rsidTr="00FF6E29">
        <w:tc>
          <w:tcPr>
            <w:tcW w:w="489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уникальный код организации по Сводному реестру </w:t>
            </w:r>
            <w:hyperlink w:anchor="P733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&lt;21&gt;</w:t>
              </w:r>
            </w:hyperlink>
          </w:p>
        </w:tc>
        <w:tc>
          <w:tcPr>
            <w:tcW w:w="612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наименование исполнителя муниципальной услуги </w:t>
            </w:r>
            <w:hyperlink w:anchor="P737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&lt;22&gt;</w:t>
              </w:r>
            </w:hyperlink>
          </w:p>
        </w:tc>
        <w:tc>
          <w:tcPr>
            <w:tcW w:w="1159" w:type="dxa"/>
            <w:gridSpan w:val="2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организационно-правовая форма</w:t>
            </w:r>
          </w:p>
        </w:tc>
        <w:tc>
          <w:tcPr>
            <w:tcW w:w="490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  <w:hyperlink w:anchor="P733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&lt;18&gt;</w:t>
              </w:r>
            </w:hyperlink>
          </w:p>
        </w:tc>
        <w:tc>
          <w:tcPr>
            <w:tcW w:w="856" w:type="dxa"/>
            <w:gridSpan w:val="2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669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  <w:hyperlink w:anchor="P733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&lt;18&gt;</w:t>
              </w:r>
            </w:hyperlink>
          </w:p>
        </w:tc>
        <w:tc>
          <w:tcPr>
            <w:tcW w:w="856" w:type="dxa"/>
            <w:gridSpan w:val="2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667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оказываемый муниципальными казенными учреждениями на основании муниципального задания </w:t>
            </w:r>
            <w:hyperlink w:anchor="P738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&lt;23&gt;</w:t>
              </w:r>
            </w:hyperlink>
          </w:p>
        </w:tc>
        <w:tc>
          <w:tcPr>
            <w:tcW w:w="667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оказываемый муниципальными бюджетными и автономными учреждениями на основании муниципального задания </w:t>
            </w:r>
            <w:hyperlink w:anchor="P738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&lt;23&gt;</w:t>
              </w:r>
            </w:hyperlink>
          </w:p>
        </w:tc>
        <w:tc>
          <w:tcPr>
            <w:tcW w:w="507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в соответствии с конкурсом </w:t>
            </w:r>
            <w:hyperlink w:anchor="P738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&lt;23&gt;</w:t>
              </w:r>
            </w:hyperlink>
          </w:p>
        </w:tc>
        <w:tc>
          <w:tcPr>
            <w:tcW w:w="566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в соответствии с социальными сертификатами </w:t>
            </w:r>
            <w:hyperlink w:anchor="P738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&lt;23&gt;</w:t>
              </w:r>
            </w:hyperlink>
          </w:p>
        </w:tc>
        <w:tc>
          <w:tcPr>
            <w:tcW w:w="669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c>
          <w:tcPr>
            <w:tcW w:w="489" w:type="dxa"/>
            <w:vMerge/>
            <w:tcBorders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Наименование </w:t>
            </w:r>
            <w:hyperlink w:anchor="P737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&lt;22&gt;</w:t>
              </w:r>
            </w:hyperlink>
          </w:p>
        </w:tc>
        <w:tc>
          <w:tcPr>
            <w:tcW w:w="612" w:type="dxa"/>
            <w:tcBorders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код по </w:t>
            </w:r>
            <w:hyperlink r:id="rId19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ОКОПФ</w:t>
              </w:r>
            </w:hyperlink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 </w:t>
            </w:r>
            <w:hyperlink w:anchor="P737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&lt;22&gt;</w:t>
              </w:r>
            </w:hyperlink>
          </w:p>
        </w:tc>
        <w:tc>
          <w:tcPr>
            <w:tcW w:w="490" w:type="dxa"/>
            <w:vMerge/>
            <w:tcBorders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vMerge/>
            <w:tcBorders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dxa"/>
            <w:vMerge/>
            <w:tcBorders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vMerge/>
            <w:tcBorders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vMerge/>
            <w:tcBorders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Наименование </w:t>
            </w:r>
            <w:hyperlink w:anchor="P733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&lt;18&gt;</w:t>
              </w:r>
            </w:hyperlink>
          </w:p>
        </w:tc>
        <w:tc>
          <w:tcPr>
            <w:tcW w:w="309" w:type="dxa"/>
            <w:tcBorders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код по </w:t>
            </w:r>
            <w:hyperlink r:id="rId20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ОКЕИ</w:t>
              </w:r>
            </w:hyperlink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 </w:t>
            </w:r>
            <w:hyperlink w:anchor="P733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&lt;18&gt;</w:t>
              </w:r>
            </w:hyperlink>
          </w:p>
        </w:tc>
        <w:tc>
          <w:tcPr>
            <w:tcW w:w="669" w:type="dxa"/>
            <w:vMerge/>
            <w:tcBorders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vMerge/>
            <w:tcBorders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Наименование </w:t>
            </w:r>
            <w:hyperlink w:anchor="P733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&lt;18&gt;</w:t>
              </w:r>
            </w:hyperlink>
          </w:p>
        </w:tc>
        <w:tc>
          <w:tcPr>
            <w:tcW w:w="309" w:type="dxa"/>
            <w:tcBorders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Код по </w:t>
            </w:r>
            <w:hyperlink r:id="rId21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ОКЕИ</w:t>
              </w:r>
            </w:hyperlink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 </w:t>
            </w:r>
            <w:hyperlink w:anchor="P733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&lt;18&gt;</w:t>
              </w:r>
            </w:hyperlink>
          </w:p>
        </w:tc>
        <w:tc>
          <w:tcPr>
            <w:tcW w:w="667" w:type="dxa"/>
            <w:vMerge/>
            <w:tcBorders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vMerge/>
            <w:tcBorders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vMerge/>
            <w:tcBorders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vMerge/>
            <w:tcBorders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vMerge/>
            <w:tcBorders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vMerge/>
            <w:tcBorders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vMerge/>
            <w:tcBorders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bookmarkStart w:id="8" w:name="P1280"/>
            <w:bookmarkEnd w:id="8"/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bookmarkStart w:id="9" w:name="P1285"/>
            <w:bookmarkEnd w:id="9"/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bookmarkStart w:id="10" w:name="P1288"/>
            <w:bookmarkEnd w:id="10"/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bookmarkStart w:id="11" w:name="P1289"/>
            <w:bookmarkEnd w:id="11"/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5573A8" w:rsidRPr="005573A8" w:rsidTr="00FF6E29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  <w:p w:rsidR="005573A8" w:rsidRPr="005573A8" w:rsidRDefault="005573A8" w:rsidP="005573A8">
            <w:pPr>
              <w:rPr>
                <w:rFonts w:ascii="Liberation Serif" w:eastAsiaTheme="minorEastAsia" w:hAnsi="Liberation Serif" w:cs="Times New Roman"/>
                <w:sz w:val="20"/>
                <w:szCs w:val="20"/>
                <w:lang w:eastAsia="ru-RU"/>
              </w:rPr>
            </w:pPr>
            <w:proofErr w:type="spellStart"/>
            <w:r w:rsidRPr="005573A8">
              <w:rPr>
                <w:rFonts w:ascii="Liberation Serif" w:eastAsiaTheme="minorEastAsia" w:hAnsi="Liberation Serif" w:cs="Times New Roman"/>
                <w:sz w:val="20"/>
                <w:szCs w:val="20"/>
                <w:lang w:eastAsia="ru-RU"/>
              </w:rPr>
              <w:t>оИтого</w:t>
            </w:r>
            <w:proofErr w:type="spellEnd"/>
            <w:r w:rsidRPr="005573A8">
              <w:rPr>
                <w:rFonts w:ascii="Liberation Serif" w:eastAsiaTheme="minorEastAsia" w:hAnsi="Liberation Serif" w:cs="Times New Roman"/>
                <w:sz w:val="20"/>
                <w:szCs w:val="20"/>
                <w:lang w:eastAsia="ru-RU"/>
              </w:rPr>
              <w:t xml:space="preserve"> &lt;52&gt;</w:t>
            </w: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3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3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Итого по муниципальной услуге &lt;29&gt;</w:t>
            </w:r>
          </w:p>
        </w:tc>
        <w:tc>
          <w:tcPr>
            <w:tcW w:w="4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6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3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3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6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6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6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3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3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6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6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</w:tbl>
    <w:p w:rsidR="005573A8" w:rsidRPr="005573A8" w:rsidRDefault="005573A8" w:rsidP="005573A8">
      <w:pPr>
        <w:widowControl w:val="0"/>
        <w:tabs>
          <w:tab w:val="left" w:pos="14034"/>
        </w:tabs>
        <w:autoSpaceDE w:val="0"/>
        <w:autoSpaceDN w:val="0"/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573A8">
        <w:rPr>
          <w:rFonts w:ascii="Liberation Serif" w:eastAsiaTheme="minorEastAsia" w:hAnsi="Liberation Serif" w:cs="Times New Roman"/>
          <w:sz w:val="24"/>
          <w:szCs w:val="24"/>
          <w:lang w:eastAsia="ru-RU"/>
        </w:rPr>
        <w:t>Руководитель (уполномоченное лицо) ________________ ______________ __________________________</w:t>
      </w: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573A8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                                                                  (должность)      (подпись)            (расшифровка подписи)</w:t>
      </w: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573A8">
        <w:rPr>
          <w:rFonts w:ascii="Liberation Serif" w:eastAsiaTheme="minorEastAsia" w:hAnsi="Liberation Serif" w:cs="Times New Roman"/>
          <w:sz w:val="24"/>
          <w:szCs w:val="24"/>
          <w:lang w:eastAsia="ru-RU"/>
        </w:rPr>
        <w:t>«_______» ___________ 20___ года</w:t>
      </w: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  <w:sectPr w:rsidR="005573A8" w:rsidRPr="005573A8" w:rsidSect="00CA7E55">
          <w:pgSz w:w="16838" w:h="11905" w:orient="landscape"/>
          <w:pgMar w:top="851" w:right="1134" w:bottom="1418" w:left="1134" w:header="0" w:footer="0" w:gutter="0"/>
          <w:pgNumType w:start="7"/>
          <w:cols w:space="720"/>
          <w:docGrid w:linePitch="381"/>
        </w:sectPr>
      </w:pPr>
    </w:p>
    <w:p w:rsidR="005573A8" w:rsidRPr="005573A8" w:rsidRDefault="005573A8" w:rsidP="005573A8">
      <w:pPr>
        <w:widowControl w:val="0"/>
        <w:autoSpaceDE w:val="0"/>
        <w:autoSpaceDN w:val="0"/>
        <w:spacing w:before="280"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bookmarkStart w:id="12" w:name="P1640"/>
      <w:bookmarkEnd w:id="12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&lt;1&gt;Формируется с использованием муниципальной интегрированной информационной системы управления общественными финансами «Электронный бюджет», в том числе посредством информационного взаимодействия с иными информационными системами органов местного самоуправления муниципального округа Первоуральск, оказывающих муниципальные услуги в социальной сфере, включенные в муниципальный социальный заказ, и подписывается усиленной квалифицированной электронной подписью лица, имеющего право действовать от имени уполномоченного органа.</w:t>
      </w:r>
    </w:p>
    <w:p w:rsidR="005573A8" w:rsidRPr="005573A8" w:rsidRDefault="005573A8" w:rsidP="005573A8">
      <w:pPr>
        <w:widowControl w:val="0"/>
        <w:autoSpaceDE w:val="0"/>
        <w:autoSpaceDN w:val="0"/>
        <w:spacing w:before="280"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bookmarkStart w:id="13" w:name="P1641"/>
      <w:bookmarkEnd w:id="13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&lt;2&gt; Указывается дата, на которую составляется отчет об исполнении муниципального социального заказа на оказание муниципальных услуг       в социальной сфере, отнесенных к полномочиям органов местного самоуправления муниципального округа Первоуральск.</w:t>
      </w:r>
    </w:p>
    <w:p w:rsidR="005573A8" w:rsidRPr="005573A8" w:rsidRDefault="005573A8" w:rsidP="005573A8">
      <w:pPr>
        <w:widowControl w:val="0"/>
        <w:autoSpaceDE w:val="0"/>
        <w:autoSpaceDN w:val="0"/>
        <w:spacing w:before="280"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bookmarkStart w:id="14" w:name="P1642"/>
      <w:bookmarkEnd w:id="14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&lt;3&gt; Указывается полное наименование уполномоченного органа, утверждающего муниципальный социальный заказ.</w:t>
      </w:r>
    </w:p>
    <w:p w:rsidR="005573A8" w:rsidRPr="005573A8" w:rsidRDefault="005573A8" w:rsidP="005573A8">
      <w:pPr>
        <w:widowControl w:val="0"/>
        <w:autoSpaceDE w:val="0"/>
        <w:autoSpaceDN w:val="0"/>
        <w:spacing w:before="280"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bookmarkStart w:id="15" w:name="P1643"/>
      <w:bookmarkEnd w:id="15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&lt;4</w:t>
      </w:r>
      <w:proofErr w:type="gramStart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&gt; У</w:t>
      </w:r>
      <w:proofErr w:type="gramEnd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казывается отрасль социальной сферы, в которой формируется федеральный социальный заказ, соответствующая отрасли социальной сферы, определенной частью 1 статьи 1 Федерального закона «О государственном (муниципальном) социальном заказе на оказание муниципальных (муниципальных) услуг в социальной сфере».</w:t>
      </w:r>
    </w:p>
    <w:p w:rsidR="005573A8" w:rsidRPr="005573A8" w:rsidRDefault="005573A8" w:rsidP="005573A8">
      <w:pPr>
        <w:widowControl w:val="0"/>
        <w:autoSpaceDE w:val="0"/>
        <w:autoSpaceDN w:val="0"/>
        <w:spacing w:before="280"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bookmarkStart w:id="16" w:name="P1644"/>
      <w:bookmarkEnd w:id="16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&lt;5&gt; Указывается 9 месяцев при формировании отчета по итогам исполнения муниципального социального заказа за 9 месяцев текущего финансового года или один год при формировании отчета по итогам исполнения муниципального социального заказа за отчетный финансовый год.</w:t>
      </w:r>
    </w:p>
    <w:p w:rsidR="005573A8" w:rsidRPr="005573A8" w:rsidRDefault="005573A8" w:rsidP="005573A8">
      <w:pPr>
        <w:widowControl w:val="0"/>
        <w:autoSpaceDE w:val="0"/>
        <w:autoSpaceDN w:val="0"/>
        <w:spacing w:before="280"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bookmarkStart w:id="17" w:name="P1645"/>
      <w:bookmarkEnd w:id="17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&lt;6&gt; Указывается на основании информации, включенной в </w:t>
      </w:r>
      <w:hyperlink w:anchor="P903">
        <w:r w:rsidRPr="005573A8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>раздел III</w:t>
        </w:r>
      </w:hyperlink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настоящего документа в соответствии с общими </w:t>
      </w:r>
      <w:hyperlink r:id="rId22">
        <w:r w:rsidRPr="005573A8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>требованиями</w:t>
        </w:r>
      </w:hyperlink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к форме отчета об исполнении муниципальных (муниципальных) социальных заказов на оказание муниципальных (муниципальных) услуг в социальной сфере, утвержденными постановлением Правительства Российской Федерации от 15.10.2020 № 1694 «Об утверждении примерной формы муниципального (муниципального) социального заказа на оказание муниципальных (муниципальных) услуг в социальной сфере, примерной структуры муниципального (муниципального) социального заказа на оказание муниципальных (муниципальных) услуг в социальной сфере и общих требований к форме отчета об исполнении муниципальных (муниципальных) социальных заказов на оказание муниципальных (муниципальных) услуг в социальной сфере».</w:t>
      </w:r>
    </w:p>
    <w:p w:rsidR="005573A8" w:rsidRPr="005573A8" w:rsidRDefault="005573A8" w:rsidP="005573A8">
      <w:pPr>
        <w:widowControl w:val="0"/>
        <w:autoSpaceDE w:val="0"/>
        <w:autoSpaceDN w:val="0"/>
        <w:spacing w:before="280"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bookmarkStart w:id="18" w:name="P1646"/>
      <w:bookmarkEnd w:id="18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&lt;7&gt; Рассчитывается как сумма показателей граф 8, 9, 10 и 11.</w:t>
      </w:r>
    </w:p>
    <w:p w:rsidR="005573A8" w:rsidRPr="005573A8" w:rsidRDefault="005573A8" w:rsidP="005573A8">
      <w:pPr>
        <w:widowControl w:val="0"/>
        <w:autoSpaceDE w:val="0"/>
        <w:autoSpaceDN w:val="0"/>
        <w:spacing w:before="280"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&lt;8</w:t>
      </w:r>
      <w:proofErr w:type="gramStart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&gt;У</w:t>
      </w:r>
      <w:proofErr w:type="gramEnd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казывается числовое значение предельных допустимых возможных отклонений в процентах или абсолютных величинах от показателей, характеризующих объем оказания муниципальной услуги (укрупненной муниципальной услуги), включенной в муниципальный социальный заказ (при наличии). В случае если муниципальный социальный заказ сформирован в отношении укрупненных муниципальных услуг, а предельные допустимые возможные отклонения определены в отношении включенных в муниципальный социальный заказ муниципальных услуг, графа 12 не заполняется.</w:t>
      </w:r>
    </w:p>
    <w:p w:rsidR="005573A8" w:rsidRPr="005573A8" w:rsidRDefault="005573A8" w:rsidP="005573A8">
      <w:pPr>
        <w:widowControl w:val="0"/>
        <w:autoSpaceDE w:val="0"/>
        <w:autoSpaceDN w:val="0"/>
        <w:spacing w:before="280"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bookmarkStart w:id="19" w:name="P1647"/>
      <w:bookmarkEnd w:id="19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&lt;9&gt; Рассчитывается как сумма показателей граф 14, 15, 16 и 17.</w:t>
      </w:r>
    </w:p>
    <w:p w:rsidR="005573A8" w:rsidRPr="005573A8" w:rsidRDefault="005573A8" w:rsidP="005573A8">
      <w:pPr>
        <w:widowControl w:val="0"/>
        <w:autoSpaceDE w:val="0"/>
        <w:autoSpaceDN w:val="0"/>
        <w:spacing w:before="280"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&lt;10&gt; </w:t>
      </w:r>
      <w:bookmarkStart w:id="20" w:name="P1650"/>
      <w:bookmarkEnd w:id="20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Указывается нарастающим итогом на основании информации, включенной в </w:t>
      </w:r>
      <w:hyperlink w:anchor="P1224">
        <w:r w:rsidRPr="005573A8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>раздел IV</w:t>
        </w:r>
      </w:hyperlink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настоящего документа в соответствии с общими </w:t>
      </w:r>
      <w:hyperlink r:id="rId23">
        <w:r w:rsidRPr="005573A8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>требованиями</w:t>
        </w:r>
      </w:hyperlink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к форме отчета об исполнении муниципальных (муниципальных) социальных заказов на оказание муниципальных (муниципальных) услуг в социальной сфере, утвержденными постановлением Правительства Российской Федерации от 15 октября 2020 года N 1694 «Об утверждении примерной формы муниципального (муниципального) социального заказа на оказание муниципальных (муниципальных) услуг в социальной сфере, примерной структуры муниципального (муниципального) социального заказа на оказание муниципальных (муниципальных) услуг в социальной сфере и общих требований к форме отчета об исполнении муниципальных (муниципальных) социальных заказов на оказание муниципальных (муниципальных) услуг в социальной сфере».</w:t>
      </w:r>
    </w:p>
    <w:p w:rsidR="005573A8" w:rsidRPr="005573A8" w:rsidRDefault="005573A8" w:rsidP="005573A8">
      <w:pPr>
        <w:widowControl w:val="0"/>
        <w:autoSpaceDE w:val="0"/>
        <w:autoSpaceDN w:val="0"/>
        <w:spacing w:before="280"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bookmarkStart w:id="21" w:name="P1653"/>
      <w:bookmarkEnd w:id="21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&lt;11&gt; Указывается разница граф 13 и 7.</w:t>
      </w:r>
    </w:p>
    <w:p w:rsidR="005573A8" w:rsidRPr="005573A8" w:rsidRDefault="005573A8" w:rsidP="005573A8">
      <w:pPr>
        <w:widowControl w:val="0"/>
        <w:autoSpaceDE w:val="0"/>
        <w:autoSpaceDN w:val="0"/>
        <w:spacing w:before="280"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&lt;12&gt; Указывается количество исполнителей услуг, указанных в </w:t>
      </w:r>
      <w:hyperlink w:anchor="P1224">
        <w:r w:rsidRPr="005573A8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>разделе IV</w:t>
        </w:r>
      </w:hyperlink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настоящего документа, допустивших отклонения от показателей, характеризующих объем оказания муниципальной услуги, превышающие предельные допустимые возможные отклонения от указанных показателей.</w:t>
      </w:r>
    </w:p>
    <w:p w:rsidR="005573A8" w:rsidRPr="005573A8" w:rsidRDefault="005573A8" w:rsidP="005573A8">
      <w:pPr>
        <w:widowControl w:val="0"/>
        <w:autoSpaceDE w:val="0"/>
        <w:autoSpaceDN w:val="0"/>
        <w:spacing w:before="280"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&lt;13&gt; Указывается доля в процентах исполнителей услуг, указанных в </w:t>
      </w:r>
      <w:hyperlink w:anchor="P1224">
        <w:r w:rsidRPr="005573A8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>разделе IV</w:t>
        </w:r>
      </w:hyperlink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настоящего документа, допустивших отклонения от показателей, характеризующих объем оказания муниципальной услуги, превышающие предельные допустимые возможные отклонения от указанных показателей, от общего количества исполнителей услуг, указанных в </w:t>
      </w:r>
      <w:hyperlink w:anchor="P1224">
        <w:r w:rsidRPr="005573A8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>разделе IV</w:t>
        </w:r>
      </w:hyperlink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настоящего документа.</w:t>
      </w:r>
    </w:p>
    <w:p w:rsidR="005573A8" w:rsidRPr="005573A8" w:rsidRDefault="005573A8" w:rsidP="005573A8">
      <w:pPr>
        <w:widowControl w:val="0"/>
        <w:autoSpaceDE w:val="0"/>
        <w:autoSpaceDN w:val="0"/>
        <w:spacing w:before="280"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&lt;14&gt; Рассчитывается как разница граф 11 и 12.</w:t>
      </w:r>
    </w:p>
    <w:p w:rsidR="005573A8" w:rsidRPr="005573A8" w:rsidRDefault="005573A8" w:rsidP="005573A8">
      <w:pPr>
        <w:widowControl w:val="0"/>
        <w:autoSpaceDE w:val="0"/>
        <w:autoSpaceDN w:val="0"/>
        <w:spacing w:before="280"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bookmarkStart w:id="22" w:name="P1654"/>
      <w:bookmarkEnd w:id="22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&lt;15&gt;. Указывается количество исполнителей услуг, указанных в </w:t>
      </w:r>
      <w:hyperlink w:anchor="P1224">
        <w:r w:rsidRPr="005573A8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>разделе IV</w:t>
        </w:r>
      </w:hyperlink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настоящего документа, допустивших отклонения от показателей, характеризующих качество оказания муниципальной услуги, превышающие предельные допустимые возможные отклонения от указанных показателей.</w:t>
      </w:r>
    </w:p>
    <w:p w:rsidR="005573A8" w:rsidRPr="005573A8" w:rsidRDefault="005573A8" w:rsidP="005573A8">
      <w:pPr>
        <w:widowControl w:val="0"/>
        <w:autoSpaceDE w:val="0"/>
        <w:autoSpaceDN w:val="0"/>
        <w:spacing w:before="280"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bookmarkStart w:id="23" w:name="P1655"/>
      <w:bookmarkEnd w:id="23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&lt;16&gt; Указывается доля в процентах исполнителей услуг, указанных в </w:t>
      </w:r>
      <w:hyperlink w:anchor="P1224">
        <w:r w:rsidRPr="005573A8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>разделе IV</w:t>
        </w:r>
      </w:hyperlink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настоящего документа, допустивших отклонения от показателей, характеризующих качество оказания муниципальной услуги, превышающие предельные допустимые возможные отклонения от указанных показателей, от общего количества исполнителей услуг, указанных в </w:t>
      </w:r>
      <w:hyperlink w:anchor="P1224">
        <w:r w:rsidRPr="005573A8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>разделе IV</w:t>
        </w:r>
      </w:hyperlink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настоящего документа.</w:t>
      </w:r>
    </w:p>
    <w:p w:rsidR="005573A8" w:rsidRPr="005573A8" w:rsidRDefault="005573A8" w:rsidP="005573A8">
      <w:pPr>
        <w:widowControl w:val="0"/>
        <w:autoSpaceDE w:val="0"/>
        <w:autoSpaceDN w:val="0"/>
        <w:spacing w:before="280"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bookmarkStart w:id="24" w:name="P1656"/>
      <w:bookmarkEnd w:id="24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&lt;17&gt; Указывается наименование укрупненной муниципальной услуги, в случае если муниципальный социальный заказ формируется в отношении укрупненных муниципальных услуг.</w:t>
      </w:r>
    </w:p>
    <w:p w:rsidR="005573A8" w:rsidRPr="005573A8" w:rsidRDefault="005573A8" w:rsidP="005573A8">
      <w:pPr>
        <w:widowControl w:val="0"/>
        <w:autoSpaceDE w:val="0"/>
        <w:autoSpaceDN w:val="0"/>
        <w:spacing w:before="280"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bookmarkStart w:id="25" w:name="P1657"/>
      <w:bookmarkEnd w:id="25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&lt;18&gt; Указывается уникальный код организации, присвоенный исполнителю услуг, при формировании сведений о нем в реестре участников бюджетного процесса, а также юридических лиц, не являющихся участниками бюджетного процесса.</w:t>
      </w:r>
    </w:p>
    <w:p w:rsidR="005573A8" w:rsidRPr="005573A8" w:rsidRDefault="005573A8" w:rsidP="005573A8">
      <w:pPr>
        <w:widowControl w:val="0"/>
        <w:autoSpaceDE w:val="0"/>
        <w:autoSpaceDN w:val="0"/>
        <w:spacing w:before="280"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bookmarkStart w:id="26" w:name="P1658"/>
      <w:bookmarkEnd w:id="26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&lt;19&gt; Указывается на основании информации об исполнителе услуг, включенной в муниципальное задание на оказание муниципальных услуг (выполнение работ) (далее - муниципальное задание) либо в соглашение, заключенное по результатам отбора исполнителей услуг, предусмотренного </w:t>
      </w:r>
      <w:hyperlink r:id="rId24">
        <w:r w:rsidRPr="005573A8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>частью 6 статьи 9</w:t>
        </w:r>
      </w:hyperlink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Федерального закона «О государственном (муниципальном) социальном заказе на оказание муниципальных (муниципальных) услуг в социальной сфере» (далее - соглашение).</w:t>
      </w:r>
    </w:p>
    <w:p w:rsidR="005573A8" w:rsidRPr="005573A8" w:rsidRDefault="005573A8" w:rsidP="005573A8">
      <w:pPr>
        <w:widowControl w:val="0"/>
        <w:autoSpaceDE w:val="0"/>
        <w:autoSpaceDN w:val="0"/>
        <w:spacing w:before="280"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bookmarkStart w:id="27" w:name="P1659"/>
      <w:bookmarkEnd w:id="27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&lt;20&gt; Указывается на основании информации, включенной в муниципальный социальный заказ, об исполнении которого формируется отчет об исполнении муниципального социального заказа.</w:t>
      </w:r>
    </w:p>
    <w:p w:rsidR="005573A8" w:rsidRPr="005573A8" w:rsidRDefault="005573A8" w:rsidP="005573A8">
      <w:pPr>
        <w:widowControl w:val="0"/>
        <w:autoSpaceDE w:val="0"/>
        <w:autoSpaceDN w:val="0"/>
        <w:spacing w:before="280"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bookmarkStart w:id="28" w:name="P1660"/>
      <w:bookmarkEnd w:id="28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&lt;21&gt; Указывается на основании информации, включенной в муниципальное задание или соглашение.</w:t>
      </w:r>
    </w:p>
    <w:p w:rsidR="005573A8" w:rsidRPr="005573A8" w:rsidRDefault="005573A8" w:rsidP="005573A8">
      <w:pPr>
        <w:widowControl w:val="0"/>
        <w:autoSpaceDE w:val="0"/>
        <w:autoSpaceDN w:val="0"/>
        <w:spacing w:before="280"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bookmarkStart w:id="29" w:name="P1661"/>
      <w:bookmarkEnd w:id="29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&lt;22&gt; </w:t>
      </w:r>
      <w:bookmarkStart w:id="30" w:name="P1662"/>
      <w:bookmarkEnd w:id="30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В отношении одного исполнителя услуг может быть указана информация о значении планового показателя, характеризующего объем оказания муниципальной услуги, только в отношении одного способа определения услуг.</w:t>
      </w:r>
    </w:p>
    <w:p w:rsidR="005573A8" w:rsidRPr="005573A8" w:rsidRDefault="005573A8" w:rsidP="005573A8">
      <w:pPr>
        <w:widowControl w:val="0"/>
        <w:autoSpaceDE w:val="0"/>
        <w:autoSpaceDN w:val="0"/>
        <w:spacing w:before="280"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&lt;23&gt; Формируется на основании отчетов исполнителей муниципальных услуг об исполнении соглашений и отчетов о выполнении муниципального задания.</w:t>
      </w:r>
    </w:p>
    <w:p w:rsidR="005573A8" w:rsidRPr="005573A8" w:rsidRDefault="005573A8" w:rsidP="005573A8">
      <w:pPr>
        <w:widowControl w:val="0"/>
        <w:autoSpaceDE w:val="0"/>
        <w:autoSpaceDN w:val="0"/>
        <w:spacing w:before="280"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bookmarkStart w:id="31" w:name="P1663"/>
      <w:bookmarkEnd w:id="31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&lt;24&gt; Указывается как разница </w:t>
      </w:r>
      <w:hyperlink w:anchor="P1280">
        <w:r w:rsidRPr="005573A8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>графы 15 раздела IV</w:t>
        </w:r>
      </w:hyperlink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 </w:t>
      </w:r>
      <w:hyperlink w:anchor="P956">
        <w:r w:rsidRPr="005573A8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>графы 15 раздела III</w:t>
        </w:r>
      </w:hyperlink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настоящего документа.</w:t>
      </w:r>
    </w:p>
    <w:p w:rsidR="005573A8" w:rsidRPr="005573A8" w:rsidRDefault="005573A8" w:rsidP="005573A8">
      <w:pPr>
        <w:widowControl w:val="0"/>
        <w:autoSpaceDE w:val="0"/>
        <w:autoSpaceDN w:val="0"/>
        <w:spacing w:before="280"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bookmarkStart w:id="32" w:name="P1664"/>
      <w:bookmarkEnd w:id="32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&lt;25&gt; В отношении одного исполнителя услуг может быть указана информация о значении фактического показателя, характеризующего объем оказания муниципальной услуги, только в отношении одного способа определения услуг.</w:t>
      </w:r>
    </w:p>
    <w:p w:rsidR="005573A8" w:rsidRPr="005573A8" w:rsidRDefault="005573A8" w:rsidP="005573A8">
      <w:pPr>
        <w:widowControl w:val="0"/>
        <w:autoSpaceDE w:val="0"/>
        <w:autoSpaceDN w:val="0"/>
        <w:spacing w:before="280"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bookmarkStart w:id="33" w:name="P1665"/>
      <w:bookmarkEnd w:id="33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&lt;26</w:t>
      </w:r>
      <w:proofErr w:type="gramStart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&gt; Р</w:t>
      </w:r>
      <w:proofErr w:type="gramEnd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ассчитывается как разница между фактическим показателем, характеризующим объем оказания муниципальной услуги, включенным в соответствии со способом определения исполнителя услуг в одну из </w:t>
      </w:r>
      <w:hyperlink w:anchor="P1285">
        <w:r w:rsidRPr="005573A8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 xml:space="preserve">граф </w:t>
        </w:r>
      </w:hyperlink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20 – 23 раздела </w:t>
      </w:r>
      <w:r w:rsidRPr="005573A8">
        <w:rPr>
          <w:rFonts w:ascii="Liberation Serif" w:eastAsia="Times New Roman" w:hAnsi="Liberation Serif" w:cs="Times New Roman"/>
          <w:sz w:val="24"/>
          <w:szCs w:val="24"/>
          <w:lang w:val="en-US" w:eastAsia="ru-RU"/>
        </w:rPr>
        <w:t>IV</w:t>
      </w:r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настоящего документа и плановым показателем, характеризующим объем оказания муниципальной услуги, включенным в соответствии со способом определения исполнителя услуг в одну из </w:t>
      </w:r>
      <w:hyperlink w:anchor="P961">
        <w:r w:rsidRPr="005573A8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 xml:space="preserve">граф </w:t>
        </w:r>
      </w:hyperlink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20 – 23  раздела </w:t>
      </w:r>
      <w:r w:rsidRPr="005573A8">
        <w:rPr>
          <w:rFonts w:ascii="Liberation Serif" w:eastAsia="Times New Roman" w:hAnsi="Liberation Serif" w:cs="Times New Roman"/>
          <w:sz w:val="24"/>
          <w:szCs w:val="24"/>
          <w:lang w:val="en-US" w:eastAsia="ru-RU"/>
        </w:rPr>
        <w:t>III</w:t>
      </w:r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настоящего документа.</w:t>
      </w:r>
    </w:p>
    <w:p w:rsidR="005573A8" w:rsidRPr="005573A8" w:rsidRDefault="005573A8" w:rsidP="005573A8">
      <w:pPr>
        <w:widowControl w:val="0"/>
        <w:autoSpaceDE w:val="0"/>
        <w:autoSpaceDN w:val="0"/>
        <w:spacing w:before="280"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bookmarkStart w:id="34" w:name="P1666"/>
      <w:bookmarkEnd w:id="34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&lt;27</w:t>
      </w:r>
      <w:proofErr w:type="gramStart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&gt; Р</w:t>
      </w:r>
      <w:proofErr w:type="gramEnd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ассчитывается как разница </w:t>
      </w:r>
      <w:hyperlink w:anchor="P956">
        <w:r w:rsidRPr="005573A8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>графы 14 раздела III</w:t>
        </w:r>
      </w:hyperlink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</w:t>
      </w:r>
      <w:hyperlink w:anchor="P1280">
        <w:r w:rsidRPr="005573A8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>графы 15 раздела IV</w:t>
        </w:r>
      </w:hyperlink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 </w:t>
      </w:r>
      <w:hyperlink w:anchor="P957">
        <w:r w:rsidRPr="005573A8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>графы 15 раздела III</w:t>
        </w:r>
      </w:hyperlink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настоящего документа (в случае, если значение предельного допустимого возможного отклонения от показателя, характеризующего качество оказания муниципальной услуги, установлено в относительных величинах значение </w:t>
      </w:r>
      <w:hyperlink w:anchor="P956">
        <w:r w:rsidRPr="005573A8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>графы 15 раздела III</w:t>
        </w:r>
      </w:hyperlink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настоящего документа </w:t>
      </w:r>
      <w:proofErr w:type="spellStart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перерассчитывается</w:t>
      </w:r>
      <w:proofErr w:type="spellEnd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 абсолютную величину путем умножения значения </w:t>
      </w:r>
      <w:hyperlink w:anchor="P955">
        <w:r w:rsidRPr="005573A8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>графы 14 раздела III</w:t>
        </w:r>
      </w:hyperlink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настоящего документа на </w:t>
      </w:r>
      <w:hyperlink w:anchor="P956">
        <w:r w:rsidRPr="005573A8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 xml:space="preserve">графу </w:t>
        </w:r>
        <w:proofErr w:type="gramStart"/>
        <w:r w:rsidRPr="005573A8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>15 раздела III</w:t>
        </w:r>
      </w:hyperlink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настоящего документа).</w:t>
      </w:r>
      <w:proofErr w:type="gramEnd"/>
    </w:p>
    <w:p w:rsidR="005573A8" w:rsidRPr="005573A8" w:rsidRDefault="005573A8" w:rsidP="005573A8">
      <w:pPr>
        <w:widowControl w:val="0"/>
        <w:autoSpaceDE w:val="0"/>
        <w:autoSpaceDN w:val="0"/>
        <w:spacing w:before="280"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bookmarkStart w:id="35" w:name="P1667"/>
      <w:bookmarkEnd w:id="35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&lt;28&gt; Рассчитывается как разница </w:t>
      </w:r>
      <w:hyperlink w:anchor="P1289">
        <w:r w:rsidRPr="005573A8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>графы 24 раздела IV</w:t>
        </w:r>
      </w:hyperlink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 </w:t>
      </w:r>
      <w:hyperlink w:anchor="P965">
        <w:r w:rsidRPr="005573A8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>графы 24 раздела III</w:t>
        </w:r>
      </w:hyperlink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настоящего документа.</w:t>
      </w:r>
    </w:p>
    <w:p w:rsidR="005573A8" w:rsidRPr="005573A8" w:rsidRDefault="005573A8" w:rsidP="005573A8">
      <w:pPr>
        <w:widowControl w:val="0"/>
        <w:autoSpaceDE w:val="0"/>
        <w:autoSpaceDN w:val="0"/>
        <w:spacing w:before="280"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bookmarkStart w:id="36" w:name="P1668"/>
      <w:bookmarkEnd w:id="36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&lt;29&gt; Указывается суммарный объем по всем муниципальным услугам, входящим в состав укрупненной муниципальной услуги.</w:t>
      </w:r>
    </w:p>
    <w:p w:rsidR="00BC749B" w:rsidRDefault="00BC749B"/>
    <w:sectPr w:rsidR="00BC74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A88" w:rsidRDefault="00835A88" w:rsidP="00FE6A92">
      <w:pPr>
        <w:spacing w:after="0" w:line="240" w:lineRule="auto"/>
      </w:pPr>
      <w:r>
        <w:separator/>
      </w:r>
    </w:p>
  </w:endnote>
  <w:endnote w:type="continuationSeparator" w:id="0">
    <w:p w:rsidR="00835A88" w:rsidRDefault="00835A88" w:rsidP="00FE6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A88" w:rsidRDefault="00835A88" w:rsidP="00FE6A92">
      <w:pPr>
        <w:spacing w:after="0" w:line="240" w:lineRule="auto"/>
      </w:pPr>
      <w:r>
        <w:separator/>
      </w:r>
    </w:p>
  </w:footnote>
  <w:footnote w:type="continuationSeparator" w:id="0">
    <w:p w:rsidR="00835A88" w:rsidRDefault="00835A88" w:rsidP="00FE6A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8918806"/>
      <w:docPartObj>
        <w:docPartGallery w:val="Page Numbers (Top of Page)"/>
        <w:docPartUnique/>
      </w:docPartObj>
    </w:sdtPr>
    <w:sdtEndPr/>
    <w:sdtContent>
      <w:p w:rsidR="00FE6A92" w:rsidRDefault="00FE6A9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3748">
          <w:rPr>
            <w:noProof/>
          </w:rPr>
          <w:t>2</w:t>
        </w:r>
        <w:r>
          <w:fldChar w:fldCharType="end"/>
        </w:r>
      </w:p>
    </w:sdtContent>
  </w:sdt>
  <w:p w:rsidR="00FE6A92" w:rsidRDefault="00FE6A9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A92" w:rsidRDefault="00FE6A92">
    <w:pPr>
      <w:pStyle w:val="a4"/>
      <w:jc w:val="center"/>
    </w:pPr>
  </w:p>
  <w:p w:rsidR="00FE6A92" w:rsidRDefault="00FE6A9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DDA5C17"/>
    <w:multiLevelType w:val="hybridMultilevel"/>
    <w:tmpl w:val="70E0A3EC"/>
    <w:lvl w:ilvl="0" w:tplc="FBF82022">
      <w:start w:val="1"/>
      <w:numFmt w:val="decimal"/>
      <w:lvlText w:val="%1."/>
      <w:lvlJc w:val="left"/>
      <w:pPr>
        <w:ind w:left="75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BE22B1C"/>
    <w:multiLevelType w:val="hybridMultilevel"/>
    <w:tmpl w:val="73DC3408"/>
    <w:lvl w:ilvl="0" w:tplc="FFFFFFFF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FFFFFFFF">
      <w:start w:val="1"/>
      <w:numFmt w:val="decimal"/>
      <w:lvlText w:val="%2)"/>
      <w:lvlJc w:val="left"/>
      <w:pPr>
        <w:ind w:left="7874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32C5388"/>
    <w:multiLevelType w:val="hybridMultilevel"/>
    <w:tmpl w:val="4E022AE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1">
    <w:nsid w:val="3C930504"/>
    <w:multiLevelType w:val="hybridMultilevel"/>
    <w:tmpl w:val="324614B8"/>
    <w:lvl w:ilvl="0" w:tplc="BE765B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7563E1"/>
    <w:multiLevelType w:val="hybridMultilevel"/>
    <w:tmpl w:val="FF761414"/>
    <w:lvl w:ilvl="0" w:tplc="C2828C5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3BC1165"/>
    <w:multiLevelType w:val="hybridMultilevel"/>
    <w:tmpl w:val="BFC09A26"/>
    <w:lvl w:ilvl="0" w:tplc="2552435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5B115ABB"/>
    <w:multiLevelType w:val="hybridMultilevel"/>
    <w:tmpl w:val="35F44138"/>
    <w:lvl w:ilvl="0" w:tplc="40D481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2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3525B4"/>
    <w:multiLevelType w:val="hybridMultilevel"/>
    <w:tmpl w:val="B4547A8E"/>
    <w:lvl w:ilvl="0" w:tplc="29C85AC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9">
    <w:nsid w:val="7B110565"/>
    <w:multiLevelType w:val="hybridMultilevel"/>
    <w:tmpl w:val="31107E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1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7"/>
    <w:lvlOverride w:ilvl="0">
      <w:startOverride w:val="1"/>
    </w:lvlOverride>
  </w:num>
  <w:num w:numId="2">
    <w:abstractNumId w:val="15"/>
    <w:lvlOverride w:ilvl="0">
      <w:startOverride w:val="1"/>
    </w:lvlOverride>
  </w:num>
  <w:num w:numId="3">
    <w:abstractNumId w:val="36"/>
    <w:lvlOverride w:ilvl="0">
      <w:startOverride w:val="1"/>
    </w:lvlOverride>
  </w:num>
  <w:num w:numId="4">
    <w:abstractNumId w:val="4"/>
  </w:num>
  <w:num w:numId="5">
    <w:abstractNumId w:val="41"/>
  </w:num>
  <w:num w:numId="6">
    <w:abstractNumId w:val="31"/>
  </w:num>
  <w:num w:numId="7">
    <w:abstractNumId w:val="40"/>
  </w:num>
  <w:num w:numId="8">
    <w:abstractNumId w:val="21"/>
  </w:num>
  <w:num w:numId="9">
    <w:abstractNumId w:val="28"/>
  </w:num>
  <w:num w:numId="10">
    <w:abstractNumId w:val="26"/>
  </w:num>
  <w:num w:numId="11">
    <w:abstractNumId w:val="5"/>
  </w:num>
  <w:num w:numId="12">
    <w:abstractNumId w:val="0"/>
  </w:num>
  <w:num w:numId="13">
    <w:abstractNumId w:val="25"/>
  </w:num>
  <w:num w:numId="14">
    <w:abstractNumId w:val="24"/>
  </w:num>
  <w:num w:numId="15">
    <w:abstractNumId w:val="32"/>
  </w:num>
  <w:num w:numId="16">
    <w:abstractNumId w:val="33"/>
  </w:num>
  <w:num w:numId="17">
    <w:abstractNumId w:val="3"/>
  </w:num>
  <w:num w:numId="18">
    <w:abstractNumId w:val="19"/>
  </w:num>
  <w:num w:numId="19">
    <w:abstractNumId w:val="9"/>
  </w:num>
  <w:num w:numId="20">
    <w:abstractNumId w:val="8"/>
  </w:num>
  <w:num w:numId="21">
    <w:abstractNumId w:val="12"/>
  </w:num>
  <w:num w:numId="22">
    <w:abstractNumId w:val="6"/>
  </w:num>
  <w:num w:numId="23">
    <w:abstractNumId w:val="13"/>
  </w:num>
  <w:num w:numId="24">
    <w:abstractNumId w:val="22"/>
  </w:num>
  <w:num w:numId="25">
    <w:abstractNumId w:val="1"/>
  </w:num>
  <w:num w:numId="26">
    <w:abstractNumId w:val="38"/>
  </w:num>
  <w:num w:numId="27">
    <w:abstractNumId w:val="14"/>
  </w:num>
  <w:num w:numId="28">
    <w:abstractNumId w:val="10"/>
  </w:num>
  <w:num w:numId="29">
    <w:abstractNumId w:val="37"/>
  </w:num>
  <w:num w:numId="30">
    <w:abstractNumId w:val="2"/>
  </w:num>
  <w:num w:numId="31">
    <w:abstractNumId w:val="34"/>
  </w:num>
  <w:num w:numId="32">
    <w:abstractNumId w:val="29"/>
  </w:num>
  <w:num w:numId="33">
    <w:abstractNumId w:val="23"/>
  </w:num>
  <w:num w:numId="34">
    <w:abstractNumId w:val="18"/>
  </w:num>
  <w:num w:numId="35">
    <w:abstractNumId w:val="16"/>
  </w:num>
  <w:num w:numId="36">
    <w:abstractNumId w:val="20"/>
  </w:num>
  <w:num w:numId="37">
    <w:abstractNumId w:val="11"/>
  </w:num>
  <w:num w:numId="38">
    <w:abstractNumId w:val="39"/>
  </w:num>
  <w:num w:numId="39">
    <w:abstractNumId w:val="30"/>
  </w:num>
  <w:num w:numId="40">
    <w:abstractNumId w:val="35"/>
  </w:num>
  <w:num w:numId="41">
    <w:abstractNumId w:val="17"/>
  </w:num>
  <w:num w:numId="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02D"/>
    <w:rsid w:val="000117BD"/>
    <w:rsid w:val="00060D6F"/>
    <w:rsid w:val="00374082"/>
    <w:rsid w:val="005573A8"/>
    <w:rsid w:val="0056402D"/>
    <w:rsid w:val="00835A88"/>
    <w:rsid w:val="00943D2A"/>
    <w:rsid w:val="00BC749B"/>
    <w:rsid w:val="00BE2FB6"/>
    <w:rsid w:val="00D15ED3"/>
    <w:rsid w:val="00F01BF6"/>
    <w:rsid w:val="00F73748"/>
    <w:rsid w:val="00FE6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573A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573A8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573A8"/>
  </w:style>
  <w:style w:type="table" w:styleId="a3">
    <w:name w:val="Table Grid"/>
    <w:basedOn w:val="a1"/>
    <w:uiPriority w:val="59"/>
    <w:rsid w:val="005573A8"/>
    <w:pPr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573A8"/>
    <w:pPr>
      <w:tabs>
        <w:tab w:val="center" w:pos="4677"/>
        <w:tab w:val="right" w:pos="9355"/>
      </w:tabs>
      <w:suppressAutoHyphens/>
      <w:autoSpaceDN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5">
    <w:name w:val="Верхний колонтитул Знак"/>
    <w:basedOn w:val="a0"/>
    <w:link w:val="a4"/>
    <w:uiPriority w:val="99"/>
    <w:rsid w:val="005573A8"/>
    <w:rPr>
      <w:rFonts w:ascii="Times New Roman" w:eastAsia="Times New Roman" w:hAnsi="Times New Roman" w:cs="Times New Roman"/>
      <w:sz w:val="24"/>
      <w:szCs w:val="24"/>
      <w:lang w:eastAsia="zh-CN"/>
    </w:rPr>
  </w:style>
  <w:style w:type="numbering" w:customStyle="1" w:styleId="110">
    <w:name w:val="Нет списка11"/>
    <w:next w:val="a2"/>
    <w:uiPriority w:val="99"/>
    <w:semiHidden/>
    <w:unhideWhenUsed/>
    <w:rsid w:val="005573A8"/>
  </w:style>
  <w:style w:type="paragraph" w:customStyle="1" w:styleId="ConsPlusNormal">
    <w:name w:val="ConsPlusNormal"/>
    <w:qFormat/>
    <w:rsid w:val="005573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573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573A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573A8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5573A8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List Paragraph"/>
    <w:aliases w:val="мой"/>
    <w:basedOn w:val="a"/>
    <w:link w:val="a9"/>
    <w:uiPriority w:val="34"/>
    <w:qFormat/>
    <w:rsid w:val="005573A8"/>
    <w:pPr>
      <w:ind w:left="720"/>
      <w:contextualSpacing/>
    </w:pPr>
    <w:rPr>
      <w:rFonts w:eastAsiaTheme="minorEastAsia"/>
      <w:lang w:eastAsia="ru-RU"/>
    </w:rPr>
  </w:style>
  <w:style w:type="character" w:customStyle="1" w:styleId="a9">
    <w:name w:val="Абзац списка Знак"/>
    <w:aliases w:val="мой Знак"/>
    <w:basedOn w:val="a0"/>
    <w:link w:val="a8"/>
    <w:uiPriority w:val="34"/>
    <w:locked/>
    <w:rsid w:val="005573A8"/>
    <w:rPr>
      <w:rFonts w:eastAsiaTheme="minorEastAsia"/>
      <w:lang w:eastAsia="ru-RU"/>
    </w:rPr>
  </w:style>
  <w:style w:type="character" w:styleId="aa">
    <w:name w:val="annotation reference"/>
    <w:basedOn w:val="a0"/>
    <w:uiPriority w:val="99"/>
    <w:unhideWhenUsed/>
    <w:rsid w:val="005573A8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5573A8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c">
    <w:name w:val="Текст примечания Знак"/>
    <w:basedOn w:val="a0"/>
    <w:link w:val="ab"/>
    <w:uiPriority w:val="99"/>
    <w:rsid w:val="005573A8"/>
    <w:rPr>
      <w:rFonts w:eastAsiaTheme="minorEastAsia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573A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5573A8"/>
    <w:rPr>
      <w:rFonts w:eastAsiaTheme="minorEastAsia"/>
      <w:b/>
      <w:bCs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5573A8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5573A8"/>
    <w:rPr>
      <w:rFonts w:eastAsiaTheme="minorEastAsia"/>
      <w:lang w:eastAsia="ru-RU"/>
    </w:rPr>
  </w:style>
  <w:style w:type="paragraph" w:styleId="af1">
    <w:name w:val="Normal (Web)"/>
    <w:basedOn w:val="a"/>
    <w:uiPriority w:val="99"/>
    <w:semiHidden/>
    <w:unhideWhenUsed/>
    <w:rsid w:val="00557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Hyperlink"/>
    <w:basedOn w:val="a0"/>
    <w:uiPriority w:val="99"/>
    <w:unhideWhenUsed/>
    <w:rsid w:val="005573A8"/>
    <w:rPr>
      <w:color w:val="0000FF"/>
      <w:u w:val="single"/>
    </w:rPr>
  </w:style>
  <w:style w:type="character" w:customStyle="1" w:styleId="FontStyle14">
    <w:name w:val="Font Style14"/>
    <w:basedOn w:val="a0"/>
    <w:uiPriority w:val="99"/>
    <w:rsid w:val="005573A8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5573A8"/>
    <w:rPr>
      <w:rFonts w:ascii="Times New Roman" w:hAnsi="Times New Roman" w:cs="Times New Roman"/>
      <w:sz w:val="26"/>
      <w:szCs w:val="26"/>
    </w:rPr>
  </w:style>
  <w:style w:type="table" w:customStyle="1" w:styleId="12">
    <w:name w:val="Сетка таблицы1"/>
    <w:basedOn w:val="a1"/>
    <w:next w:val="a3"/>
    <w:uiPriority w:val="39"/>
    <w:rsid w:val="005573A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FollowedHyperlink"/>
    <w:basedOn w:val="a0"/>
    <w:uiPriority w:val="99"/>
    <w:semiHidden/>
    <w:unhideWhenUsed/>
    <w:rsid w:val="005573A8"/>
    <w:rPr>
      <w:color w:val="800080" w:themeColor="followedHyperlink"/>
      <w:u w:val="single"/>
    </w:rPr>
  </w:style>
  <w:style w:type="paragraph" w:styleId="af4">
    <w:name w:val="Revision"/>
    <w:hidden/>
    <w:uiPriority w:val="99"/>
    <w:semiHidden/>
    <w:rsid w:val="005573A8"/>
    <w:pPr>
      <w:spacing w:after="0" w:line="240" w:lineRule="auto"/>
    </w:pPr>
    <w:rPr>
      <w:rFonts w:eastAsiaTheme="minorEastAsia"/>
      <w:lang w:eastAsia="ru-RU"/>
    </w:rPr>
  </w:style>
  <w:style w:type="character" w:customStyle="1" w:styleId="af5">
    <w:name w:val="Гипертекстовая ссылка"/>
    <w:basedOn w:val="a0"/>
    <w:uiPriority w:val="99"/>
    <w:rsid w:val="005573A8"/>
    <w:rPr>
      <w:rFonts w:cs="Times New Roman"/>
      <w:b w:val="0"/>
      <w:color w:val="106BBE"/>
    </w:rPr>
  </w:style>
  <w:style w:type="character" w:customStyle="1" w:styleId="af6">
    <w:name w:val="Цветовое выделение"/>
    <w:uiPriority w:val="99"/>
    <w:rsid w:val="005573A8"/>
    <w:rPr>
      <w:b/>
      <w:color w:val="26282F"/>
    </w:rPr>
  </w:style>
  <w:style w:type="character" w:customStyle="1" w:styleId="2">
    <w:name w:val="Основной текст (2)"/>
    <w:basedOn w:val="a0"/>
    <w:rsid w:val="005573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styleId="af7">
    <w:name w:val="footnote reference"/>
    <w:basedOn w:val="a0"/>
    <w:uiPriority w:val="99"/>
    <w:semiHidden/>
    <w:unhideWhenUsed/>
    <w:rsid w:val="005573A8"/>
    <w:rPr>
      <w:vertAlign w:val="superscript"/>
    </w:rPr>
  </w:style>
  <w:style w:type="paragraph" w:styleId="af8">
    <w:name w:val="footnote text"/>
    <w:basedOn w:val="a"/>
    <w:link w:val="13"/>
    <w:uiPriority w:val="99"/>
    <w:semiHidden/>
    <w:unhideWhenUsed/>
    <w:rsid w:val="005573A8"/>
    <w:pPr>
      <w:spacing w:after="0" w:line="240" w:lineRule="auto"/>
      <w:jc w:val="both"/>
    </w:pPr>
    <w:rPr>
      <w:rFonts w:ascii="Times New Roman" w:eastAsiaTheme="minorEastAsia" w:hAnsi="Times New Roman"/>
      <w:sz w:val="20"/>
      <w:szCs w:val="20"/>
      <w:lang w:eastAsia="ru-RU"/>
    </w:rPr>
  </w:style>
  <w:style w:type="character" w:customStyle="1" w:styleId="af9">
    <w:name w:val="Текст сноски Знак"/>
    <w:basedOn w:val="a0"/>
    <w:uiPriority w:val="99"/>
    <w:semiHidden/>
    <w:rsid w:val="005573A8"/>
    <w:rPr>
      <w:sz w:val="20"/>
      <w:szCs w:val="20"/>
    </w:rPr>
  </w:style>
  <w:style w:type="character" w:customStyle="1" w:styleId="13">
    <w:name w:val="Текст сноски Знак1"/>
    <w:basedOn w:val="a0"/>
    <w:link w:val="af8"/>
    <w:uiPriority w:val="99"/>
    <w:semiHidden/>
    <w:rsid w:val="005573A8"/>
    <w:rPr>
      <w:rFonts w:ascii="Times New Roman" w:eastAsiaTheme="minorEastAsia" w:hAnsi="Times New Roman"/>
      <w:sz w:val="20"/>
      <w:szCs w:val="20"/>
      <w:lang w:eastAsia="ru-RU"/>
    </w:rPr>
  </w:style>
  <w:style w:type="paragraph" w:customStyle="1" w:styleId="ConsPlusNonformat">
    <w:name w:val="ConsPlusNonformat"/>
    <w:rsid w:val="005573A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573A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573A8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573A8"/>
  </w:style>
  <w:style w:type="table" w:styleId="a3">
    <w:name w:val="Table Grid"/>
    <w:basedOn w:val="a1"/>
    <w:uiPriority w:val="59"/>
    <w:rsid w:val="005573A8"/>
    <w:pPr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573A8"/>
    <w:pPr>
      <w:tabs>
        <w:tab w:val="center" w:pos="4677"/>
        <w:tab w:val="right" w:pos="9355"/>
      </w:tabs>
      <w:suppressAutoHyphens/>
      <w:autoSpaceDN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5">
    <w:name w:val="Верхний колонтитул Знак"/>
    <w:basedOn w:val="a0"/>
    <w:link w:val="a4"/>
    <w:uiPriority w:val="99"/>
    <w:rsid w:val="005573A8"/>
    <w:rPr>
      <w:rFonts w:ascii="Times New Roman" w:eastAsia="Times New Roman" w:hAnsi="Times New Roman" w:cs="Times New Roman"/>
      <w:sz w:val="24"/>
      <w:szCs w:val="24"/>
      <w:lang w:eastAsia="zh-CN"/>
    </w:rPr>
  </w:style>
  <w:style w:type="numbering" w:customStyle="1" w:styleId="110">
    <w:name w:val="Нет списка11"/>
    <w:next w:val="a2"/>
    <w:uiPriority w:val="99"/>
    <w:semiHidden/>
    <w:unhideWhenUsed/>
    <w:rsid w:val="005573A8"/>
  </w:style>
  <w:style w:type="paragraph" w:customStyle="1" w:styleId="ConsPlusNormal">
    <w:name w:val="ConsPlusNormal"/>
    <w:qFormat/>
    <w:rsid w:val="005573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573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573A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573A8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5573A8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List Paragraph"/>
    <w:aliases w:val="мой"/>
    <w:basedOn w:val="a"/>
    <w:link w:val="a9"/>
    <w:uiPriority w:val="34"/>
    <w:qFormat/>
    <w:rsid w:val="005573A8"/>
    <w:pPr>
      <w:ind w:left="720"/>
      <w:contextualSpacing/>
    </w:pPr>
    <w:rPr>
      <w:rFonts w:eastAsiaTheme="minorEastAsia"/>
      <w:lang w:eastAsia="ru-RU"/>
    </w:rPr>
  </w:style>
  <w:style w:type="character" w:customStyle="1" w:styleId="a9">
    <w:name w:val="Абзац списка Знак"/>
    <w:aliases w:val="мой Знак"/>
    <w:basedOn w:val="a0"/>
    <w:link w:val="a8"/>
    <w:uiPriority w:val="34"/>
    <w:locked/>
    <w:rsid w:val="005573A8"/>
    <w:rPr>
      <w:rFonts w:eastAsiaTheme="minorEastAsia"/>
      <w:lang w:eastAsia="ru-RU"/>
    </w:rPr>
  </w:style>
  <w:style w:type="character" w:styleId="aa">
    <w:name w:val="annotation reference"/>
    <w:basedOn w:val="a0"/>
    <w:uiPriority w:val="99"/>
    <w:unhideWhenUsed/>
    <w:rsid w:val="005573A8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5573A8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c">
    <w:name w:val="Текст примечания Знак"/>
    <w:basedOn w:val="a0"/>
    <w:link w:val="ab"/>
    <w:uiPriority w:val="99"/>
    <w:rsid w:val="005573A8"/>
    <w:rPr>
      <w:rFonts w:eastAsiaTheme="minorEastAsia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573A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5573A8"/>
    <w:rPr>
      <w:rFonts w:eastAsiaTheme="minorEastAsia"/>
      <w:b/>
      <w:bCs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5573A8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5573A8"/>
    <w:rPr>
      <w:rFonts w:eastAsiaTheme="minorEastAsia"/>
      <w:lang w:eastAsia="ru-RU"/>
    </w:rPr>
  </w:style>
  <w:style w:type="paragraph" w:styleId="af1">
    <w:name w:val="Normal (Web)"/>
    <w:basedOn w:val="a"/>
    <w:uiPriority w:val="99"/>
    <w:semiHidden/>
    <w:unhideWhenUsed/>
    <w:rsid w:val="00557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Hyperlink"/>
    <w:basedOn w:val="a0"/>
    <w:uiPriority w:val="99"/>
    <w:unhideWhenUsed/>
    <w:rsid w:val="005573A8"/>
    <w:rPr>
      <w:color w:val="0000FF"/>
      <w:u w:val="single"/>
    </w:rPr>
  </w:style>
  <w:style w:type="character" w:customStyle="1" w:styleId="FontStyle14">
    <w:name w:val="Font Style14"/>
    <w:basedOn w:val="a0"/>
    <w:uiPriority w:val="99"/>
    <w:rsid w:val="005573A8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5573A8"/>
    <w:rPr>
      <w:rFonts w:ascii="Times New Roman" w:hAnsi="Times New Roman" w:cs="Times New Roman"/>
      <w:sz w:val="26"/>
      <w:szCs w:val="26"/>
    </w:rPr>
  </w:style>
  <w:style w:type="table" w:customStyle="1" w:styleId="12">
    <w:name w:val="Сетка таблицы1"/>
    <w:basedOn w:val="a1"/>
    <w:next w:val="a3"/>
    <w:uiPriority w:val="39"/>
    <w:rsid w:val="005573A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FollowedHyperlink"/>
    <w:basedOn w:val="a0"/>
    <w:uiPriority w:val="99"/>
    <w:semiHidden/>
    <w:unhideWhenUsed/>
    <w:rsid w:val="005573A8"/>
    <w:rPr>
      <w:color w:val="800080" w:themeColor="followedHyperlink"/>
      <w:u w:val="single"/>
    </w:rPr>
  </w:style>
  <w:style w:type="paragraph" w:styleId="af4">
    <w:name w:val="Revision"/>
    <w:hidden/>
    <w:uiPriority w:val="99"/>
    <w:semiHidden/>
    <w:rsid w:val="005573A8"/>
    <w:pPr>
      <w:spacing w:after="0" w:line="240" w:lineRule="auto"/>
    </w:pPr>
    <w:rPr>
      <w:rFonts w:eastAsiaTheme="minorEastAsia"/>
      <w:lang w:eastAsia="ru-RU"/>
    </w:rPr>
  </w:style>
  <w:style w:type="character" w:customStyle="1" w:styleId="af5">
    <w:name w:val="Гипертекстовая ссылка"/>
    <w:basedOn w:val="a0"/>
    <w:uiPriority w:val="99"/>
    <w:rsid w:val="005573A8"/>
    <w:rPr>
      <w:rFonts w:cs="Times New Roman"/>
      <w:b w:val="0"/>
      <w:color w:val="106BBE"/>
    </w:rPr>
  </w:style>
  <w:style w:type="character" w:customStyle="1" w:styleId="af6">
    <w:name w:val="Цветовое выделение"/>
    <w:uiPriority w:val="99"/>
    <w:rsid w:val="005573A8"/>
    <w:rPr>
      <w:b/>
      <w:color w:val="26282F"/>
    </w:rPr>
  </w:style>
  <w:style w:type="character" w:customStyle="1" w:styleId="2">
    <w:name w:val="Основной текст (2)"/>
    <w:basedOn w:val="a0"/>
    <w:rsid w:val="005573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styleId="af7">
    <w:name w:val="footnote reference"/>
    <w:basedOn w:val="a0"/>
    <w:uiPriority w:val="99"/>
    <w:semiHidden/>
    <w:unhideWhenUsed/>
    <w:rsid w:val="005573A8"/>
    <w:rPr>
      <w:vertAlign w:val="superscript"/>
    </w:rPr>
  </w:style>
  <w:style w:type="paragraph" w:styleId="af8">
    <w:name w:val="footnote text"/>
    <w:basedOn w:val="a"/>
    <w:link w:val="13"/>
    <w:uiPriority w:val="99"/>
    <w:semiHidden/>
    <w:unhideWhenUsed/>
    <w:rsid w:val="005573A8"/>
    <w:pPr>
      <w:spacing w:after="0" w:line="240" w:lineRule="auto"/>
      <w:jc w:val="both"/>
    </w:pPr>
    <w:rPr>
      <w:rFonts w:ascii="Times New Roman" w:eastAsiaTheme="minorEastAsia" w:hAnsi="Times New Roman"/>
      <w:sz w:val="20"/>
      <w:szCs w:val="20"/>
      <w:lang w:eastAsia="ru-RU"/>
    </w:rPr>
  </w:style>
  <w:style w:type="character" w:customStyle="1" w:styleId="af9">
    <w:name w:val="Текст сноски Знак"/>
    <w:basedOn w:val="a0"/>
    <w:uiPriority w:val="99"/>
    <w:semiHidden/>
    <w:rsid w:val="005573A8"/>
    <w:rPr>
      <w:sz w:val="20"/>
      <w:szCs w:val="20"/>
    </w:rPr>
  </w:style>
  <w:style w:type="character" w:customStyle="1" w:styleId="13">
    <w:name w:val="Текст сноски Знак1"/>
    <w:basedOn w:val="a0"/>
    <w:link w:val="af8"/>
    <w:uiPriority w:val="99"/>
    <w:semiHidden/>
    <w:rsid w:val="005573A8"/>
    <w:rPr>
      <w:rFonts w:ascii="Times New Roman" w:eastAsiaTheme="minorEastAsia" w:hAnsi="Times New Roman"/>
      <w:sz w:val="20"/>
      <w:szCs w:val="20"/>
      <w:lang w:eastAsia="ru-RU"/>
    </w:rPr>
  </w:style>
  <w:style w:type="paragraph" w:customStyle="1" w:styleId="ConsPlusNonformat">
    <w:name w:val="ConsPlusNonformat"/>
    <w:rsid w:val="005573A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18B337B651275BD9B0A6CF19B08FCD45B696196914A229A8D20C2BBC9831C768D732460025AA6529FCED96A56A9n5L" TargetMode="External"/><Relationship Id="rId13" Type="http://schemas.openxmlformats.org/officeDocument/2006/relationships/hyperlink" Target="consultantplus://offline/ref=15F923F646D9C50678C5A8E82A6AE58715B39F5D3B5E7D28349995B0B63CE46B3BB372F77B218370D600CF1086kEhDN" TargetMode="External"/><Relationship Id="rId18" Type="http://schemas.openxmlformats.org/officeDocument/2006/relationships/header" Target="header2.xm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15F923F646D9C50678C5A8E82A6AE58715B39F5D3B5E7D28349995B0B63CE46B3BB372F77B218370D600CF1086kEhDN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5F923F646D9C50678C5A8E82A6AE58715B39F5D3B5E7D28349995B0B63CE46B3BB372F77B218370D600CF1086kEhDN" TargetMode="External"/><Relationship Id="rId17" Type="http://schemas.openxmlformats.org/officeDocument/2006/relationships/header" Target="header1.xm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15F923F646D9C50678C5A8E82A6AE58715B39F5D3B5E7D28349995B0B63CE46B3BB372F77B218370D600CF1086kEhDN" TargetMode="External"/><Relationship Id="rId20" Type="http://schemas.openxmlformats.org/officeDocument/2006/relationships/hyperlink" Target="consultantplus://offline/ref=15F923F646D9C50678C5A8E82A6AE58715B39F5D3B5E7D28349995B0B63CE46B3BB372F77B218370D600CF1086kEhDN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18B337B651275BD9B0A6CF19B08FCD45B69619E944C229A8D20C2BBC9831C769F737C6C035EBF5797DB8F3B10C38EC273B9F3D915C304D6A4n1L" TargetMode="External"/><Relationship Id="rId24" Type="http://schemas.openxmlformats.org/officeDocument/2006/relationships/hyperlink" Target="consultantplus://offline/ref=15F923F646D9C50678C5A8E82A6AE58715B2925C3F5D7D28349995B0B63CE46B29B32AFB7A219C71D6159941C0BB680C6A665CA051F5DCC3k0h7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5F923F646D9C50678C5A8E82A6AE58715B39F5D3B5E7D28349995B0B63CE46B3BB372F77B218370D600CF1086kEhDN" TargetMode="External"/><Relationship Id="rId23" Type="http://schemas.openxmlformats.org/officeDocument/2006/relationships/hyperlink" Target="consultantplus://offline/ref=15F923F646D9C50678C5A8E82A6AE58712B79251365C7D28349995B0B63CE46B29B32AFB7A219E79D4159941C0BB680C6A665CA051F5DCC3k0h7N" TargetMode="External"/><Relationship Id="rId10" Type="http://schemas.openxmlformats.org/officeDocument/2006/relationships/hyperlink" Target="consultantplus://offline/ref=B18B337B651275BD9B0A6CF19B08FCD45B69619E944C229A8D20C2BBC9831C769F737C6C035EBF5796DB8F3B10C38EC273B9F3D915C304D6A4n1L" TargetMode="External"/><Relationship Id="rId19" Type="http://schemas.openxmlformats.org/officeDocument/2006/relationships/hyperlink" Target="consultantplus://offline/ref=15F923F646D9C50678C5A8E82A6AE58715B197503C5A7D28349995B0B63CE46B3BB372F77B218370D600CF1086kEhD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18B337B651275BD9B0A6CF19B08FCD45B69619E944C229A8D20C2BBC9831C769F737C6C035EBF569FDB8F3B10C38EC273B9F3D915C304D6A4n1L" TargetMode="External"/><Relationship Id="rId14" Type="http://schemas.openxmlformats.org/officeDocument/2006/relationships/hyperlink" Target="consultantplus://offline/ref=15F923F646D9C50678C5A8E82A6AE58715B197503C5A7D28349995B0B63CE46B3BB372F77B218370D600CF1086kEhDN" TargetMode="External"/><Relationship Id="rId22" Type="http://schemas.openxmlformats.org/officeDocument/2006/relationships/hyperlink" Target="consultantplus://offline/ref=15F923F646D9C50678C5A8E82A6AE58712B79251365C7D28349995B0B63CE46B29B32AFB7A219E79D4159941C0BB680C6A665CA051F5DCC3k0h7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3522</Words>
  <Characters>20081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205-5</dc:creator>
  <cp:lastModifiedBy>Ващенко Юлия Александровна</cp:lastModifiedBy>
  <cp:revision>2</cp:revision>
  <dcterms:created xsi:type="dcterms:W3CDTF">2025-07-01T09:12:00Z</dcterms:created>
  <dcterms:modified xsi:type="dcterms:W3CDTF">2025-07-01T09:12:00Z</dcterms:modified>
</cp:coreProperties>
</file>