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E5" w:rsidRPr="007028D7" w:rsidRDefault="000F7EE5" w:rsidP="000F7EE5">
      <w:pPr>
        <w:tabs>
          <w:tab w:val="left" w:pos="1276"/>
        </w:tabs>
        <w:suppressAutoHyphens w:val="0"/>
        <w:autoSpaceDN/>
        <w:spacing w:line="240" w:lineRule="auto"/>
        <w:ind w:left="10348" w:firstLine="0"/>
        <w:contextualSpacing/>
        <w:textAlignment w:val="auto"/>
        <w:rPr>
          <w:rFonts w:eastAsiaTheme="minorEastAsia"/>
        </w:rPr>
      </w:pPr>
      <w:r w:rsidRPr="007028D7">
        <w:rPr>
          <w:rFonts w:eastAsiaTheme="minorEastAsia"/>
        </w:rPr>
        <w:t>Приложение № 4</w:t>
      </w:r>
    </w:p>
    <w:p w:rsidR="000F7EE5" w:rsidRPr="007028D7" w:rsidRDefault="006A7A18" w:rsidP="000F7EE5">
      <w:pPr>
        <w:tabs>
          <w:tab w:val="left" w:pos="1276"/>
        </w:tabs>
        <w:suppressAutoHyphens w:val="0"/>
        <w:autoSpaceDN/>
        <w:spacing w:line="240" w:lineRule="auto"/>
        <w:ind w:left="10348" w:firstLine="0"/>
        <w:contextualSpacing/>
        <w:textAlignment w:val="auto"/>
        <w:rPr>
          <w:rFonts w:eastAsiaTheme="minorEastAsia"/>
        </w:rPr>
      </w:pPr>
      <w:r>
        <w:rPr>
          <w:rFonts w:eastAsiaTheme="minorEastAsia"/>
        </w:rPr>
        <w:t xml:space="preserve">к </w:t>
      </w:r>
      <w:r w:rsidR="000F7EE5" w:rsidRPr="007028D7">
        <w:rPr>
          <w:rFonts w:eastAsiaTheme="minorEastAsia"/>
        </w:rPr>
        <w:t>постановлени</w:t>
      </w:r>
      <w:r>
        <w:rPr>
          <w:rFonts w:eastAsiaTheme="minorEastAsia"/>
        </w:rPr>
        <w:t>ю</w:t>
      </w:r>
      <w:r w:rsidR="000F7EE5" w:rsidRPr="007028D7">
        <w:rPr>
          <w:rFonts w:eastAsiaTheme="minorEastAsia"/>
        </w:rPr>
        <w:t xml:space="preserve"> Администрации </w:t>
      </w:r>
    </w:p>
    <w:p w:rsidR="000F7EE5" w:rsidRPr="007028D7" w:rsidRDefault="000F7EE5" w:rsidP="000F7EE5">
      <w:pPr>
        <w:tabs>
          <w:tab w:val="left" w:pos="1276"/>
        </w:tabs>
        <w:suppressAutoHyphens w:val="0"/>
        <w:autoSpaceDN/>
        <w:spacing w:line="240" w:lineRule="auto"/>
        <w:ind w:left="10348" w:firstLine="0"/>
        <w:contextualSpacing/>
        <w:textAlignment w:val="auto"/>
        <w:rPr>
          <w:rFonts w:eastAsiaTheme="minorEastAsia"/>
        </w:rPr>
      </w:pPr>
      <w:r w:rsidRPr="007028D7">
        <w:rPr>
          <w:rFonts w:eastAsiaTheme="minorEastAsia"/>
        </w:rPr>
        <w:t>муниципального округа Первоуральск</w:t>
      </w:r>
    </w:p>
    <w:p w:rsidR="000F7EE5" w:rsidRPr="007028D7" w:rsidRDefault="001B0573" w:rsidP="000F7EE5">
      <w:pPr>
        <w:tabs>
          <w:tab w:val="left" w:pos="1276"/>
        </w:tabs>
        <w:suppressAutoHyphens w:val="0"/>
        <w:autoSpaceDN/>
        <w:spacing w:line="240" w:lineRule="auto"/>
        <w:ind w:left="10348" w:firstLine="0"/>
        <w:contextualSpacing/>
        <w:textAlignment w:val="auto"/>
        <w:rPr>
          <w:rFonts w:eastAsiaTheme="minorEastAsia"/>
        </w:rPr>
      </w:pPr>
      <w:r>
        <w:rPr>
          <w:rFonts w:eastAsiaTheme="minorEastAsia"/>
        </w:rPr>
        <w:t xml:space="preserve">от 01.07.2025 </w:t>
      </w:r>
      <w:bookmarkStart w:id="0" w:name="_GoBack"/>
      <w:bookmarkEnd w:id="0"/>
      <w:r w:rsidR="000F7EE5" w:rsidRPr="007028D7">
        <w:rPr>
          <w:rFonts w:eastAsiaTheme="minorEastAsia"/>
        </w:rPr>
        <w:t xml:space="preserve">года </w:t>
      </w:r>
      <w:r>
        <w:rPr>
          <w:rFonts w:eastAsiaTheme="minorEastAsia"/>
        </w:rPr>
        <w:t xml:space="preserve">   </w:t>
      </w:r>
      <w:r w:rsidR="000F7EE5" w:rsidRPr="007028D7">
        <w:rPr>
          <w:rFonts w:eastAsiaTheme="minorEastAsia"/>
        </w:rPr>
        <w:t xml:space="preserve">№ </w:t>
      </w:r>
      <w:r>
        <w:rPr>
          <w:rFonts w:eastAsiaTheme="minorEastAsia"/>
        </w:rPr>
        <w:t>1697</w:t>
      </w:r>
    </w:p>
    <w:p w:rsidR="000F7EE5" w:rsidRPr="00CA7E55" w:rsidRDefault="000F7EE5" w:rsidP="000F7EE5">
      <w:pPr>
        <w:suppressAutoHyphens w:val="0"/>
        <w:autoSpaceDN/>
        <w:spacing w:after="200"/>
        <w:ind w:firstLine="0"/>
        <w:jc w:val="center"/>
        <w:textAlignment w:val="auto"/>
        <w:rPr>
          <w:rFonts w:eastAsiaTheme="minorEastAsia"/>
        </w:rPr>
      </w:pPr>
    </w:p>
    <w:p w:rsidR="000F7EE5" w:rsidRPr="00CA7E55" w:rsidRDefault="000F7EE5" w:rsidP="000F7EE5">
      <w:pPr>
        <w:suppressAutoHyphens w:val="0"/>
        <w:autoSpaceDN/>
        <w:spacing w:line="259" w:lineRule="auto"/>
        <w:ind w:firstLine="0"/>
        <w:jc w:val="center"/>
        <w:textAlignment w:val="auto"/>
        <w:rPr>
          <w:rFonts w:eastAsia="Calibri"/>
          <w:b/>
          <w:iCs/>
          <w:caps/>
        </w:rPr>
      </w:pPr>
      <w:r w:rsidRPr="00CA7E55">
        <w:rPr>
          <w:rFonts w:eastAsia="Calibri"/>
          <w:b/>
          <w:iCs/>
          <w:caps/>
        </w:rPr>
        <w:t xml:space="preserve">Показатели </w:t>
      </w:r>
    </w:p>
    <w:p w:rsidR="000F7EE5" w:rsidRPr="00CA7E55" w:rsidRDefault="000F7EE5" w:rsidP="000F7EE5">
      <w:pPr>
        <w:suppressAutoHyphens w:val="0"/>
        <w:autoSpaceDN/>
        <w:spacing w:line="259" w:lineRule="auto"/>
        <w:ind w:firstLine="0"/>
        <w:jc w:val="center"/>
        <w:textAlignment w:val="auto"/>
        <w:rPr>
          <w:rFonts w:eastAsia="Calibri"/>
          <w:b/>
          <w:iCs/>
        </w:rPr>
      </w:pPr>
      <w:r w:rsidRPr="00CA7E55">
        <w:rPr>
          <w:rFonts w:eastAsia="Calibri"/>
          <w:b/>
          <w:iCs/>
        </w:rPr>
        <w:t xml:space="preserve">эффективности организации оказания муниципальных услуг в социальной сфере, при </w:t>
      </w:r>
      <w:proofErr w:type="gramStart"/>
      <w:r w:rsidRPr="00CA7E55">
        <w:rPr>
          <w:rFonts w:eastAsia="Calibri"/>
          <w:b/>
          <w:iCs/>
        </w:rPr>
        <w:t>организации</w:t>
      </w:r>
      <w:proofErr w:type="gramEnd"/>
      <w:r w:rsidRPr="00CA7E55">
        <w:rPr>
          <w:rFonts w:eastAsia="Calibri"/>
          <w:b/>
          <w:iCs/>
        </w:rPr>
        <w:t xml:space="preserve"> оказания которых планируется определять исполнителей услуг по результатам отбора исполнителей услуг</w:t>
      </w:r>
    </w:p>
    <w:p w:rsidR="000F7EE5" w:rsidRPr="00CA7E55" w:rsidRDefault="000F7EE5" w:rsidP="000F7EE5">
      <w:pPr>
        <w:suppressAutoHyphens w:val="0"/>
        <w:autoSpaceDN/>
        <w:spacing w:line="259" w:lineRule="auto"/>
        <w:ind w:firstLine="0"/>
        <w:jc w:val="center"/>
        <w:textAlignment w:val="auto"/>
        <w:rPr>
          <w:rFonts w:eastAsia="Calibri"/>
        </w:rPr>
      </w:pPr>
    </w:p>
    <w:tbl>
      <w:tblPr>
        <w:tblStyle w:val="1"/>
        <w:tblpPr w:leftFromText="180" w:rightFromText="180" w:vertAnchor="text" w:tblpX="-5" w:tblpY="1"/>
        <w:tblOverlap w:val="never"/>
        <w:tblW w:w="15202" w:type="dxa"/>
        <w:tblLook w:val="04A0" w:firstRow="1" w:lastRow="0" w:firstColumn="1" w:lastColumn="0" w:noHBand="0" w:noVBand="1"/>
      </w:tblPr>
      <w:tblGrid>
        <w:gridCol w:w="690"/>
        <w:gridCol w:w="7603"/>
        <w:gridCol w:w="1943"/>
        <w:gridCol w:w="1943"/>
        <w:gridCol w:w="3023"/>
      </w:tblGrid>
      <w:tr w:rsidR="000F7EE5" w:rsidRPr="00CA7E55" w:rsidTr="000F7EE5">
        <w:trPr>
          <w:tblHeader/>
        </w:trPr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№ </w:t>
            </w:r>
            <w:proofErr w:type="gramStart"/>
            <w:r w:rsidRPr="00CA7E55">
              <w:rPr>
                <w:rFonts w:eastAsia="Calibri"/>
              </w:rPr>
              <w:t>п</w:t>
            </w:r>
            <w:proofErr w:type="gramEnd"/>
            <w:r w:rsidRPr="00CA7E55">
              <w:rPr>
                <w:rFonts w:eastAsia="Calibri"/>
              </w:rPr>
              <w:t>/п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Наименование показателя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Базовая величина</w:t>
            </w:r>
            <w:r w:rsidRPr="00CA7E55">
              <w:rPr>
                <w:rFonts w:eastAsia="Calibri"/>
                <w:vertAlign w:val="superscript"/>
              </w:rPr>
              <w:footnoteReference w:id="1"/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Целевой ориентир</w:t>
            </w:r>
            <w:r w:rsidRPr="00CA7E55">
              <w:rPr>
                <w:rFonts w:eastAsia="Calibri"/>
                <w:vertAlign w:val="superscript"/>
              </w:rPr>
              <w:footnoteReference w:id="2"/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Ответственный исполнитель</w:t>
            </w:r>
          </w:p>
        </w:tc>
      </w:tr>
      <w:tr w:rsidR="000F7EE5" w:rsidRPr="00CA7E55" w:rsidTr="000F7EE5">
        <w:trPr>
          <w:tblHeader/>
        </w:trPr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1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2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3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4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5</w:t>
            </w:r>
          </w:p>
        </w:tc>
      </w:tr>
      <w:tr w:rsidR="000F7EE5" w:rsidRPr="00CA7E55" w:rsidTr="000F7EE5">
        <w:tc>
          <w:tcPr>
            <w:tcW w:w="15202" w:type="dxa"/>
            <w:gridSpan w:val="5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  <w:b/>
                <w:bCs/>
              </w:rPr>
            </w:pPr>
            <w:r w:rsidRPr="00CA7E55">
              <w:rPr>
                <w:rFonts w:eastAsia="Calibri"/>
                <w:b/>
                <w:bCs/>
              </w:rPr>
              <w:t>Муниципальная услуга в социальной сфере «Реализация дополнительных общеразвивающих программ»</w:t>
            </w:r>
          </w:p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1.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 w:rsidR="007B6885">
              <w:rPr>
                <w:rFonts w:eastAsia="Calibri"/>
              </w:rPr>
              <w:t>7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 w:rsidR="007B6885">
              <w:rPr>
                <w:rFonts w:eastAsia="Calibri"/>
              </w:rPr>
              <w:t>7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год:  </w:t>
            </w:r>
            <w:r>
              <w:rPr>
                <w:rFonts w:eastAsia="Calibri"/>
              </w:rPr>
              <w:t>2025-2027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2.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>Общее количество юридических лиц, индивидуальных предпринимателей, физических лиц ‒ производителей товаров, работ, услуг, оказывающих муниципальные услуги в социальной сфере, включенные в муниципальные социальные заказы, единиц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11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1</w:t>
            </w:r>
            <w:r w:rsidR="005C12A1">
              <w:rPr>
                <w:rFonts w:eastAsia="Calibri"/>
              </w:rPr>
              <w:t>2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 20</w:t>
            </w:r>
            <w:r>
              <w:rPr>
                <w:rFonts w:eastAsia="Calibri"/>
              </w:rPr>
              <w:t>25-2027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3.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proofErr w:type="gramStart"/>
            <w:r w:rsidRPr="00CA7E55">
              <w:rPr>
                <w:rFonts w:eastAsiaTheme="minorEastAsia"/>
                <w:color w:val="000000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  <w:proofErr w:type="gramEnd"/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 w:rsidR="006322BC">
              <w:rPr>
                <w:rFonts w:eastAsia="Calibri"/>
              </w:rPr>
              <w:t>4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 w:rsidR="006322BC">
              <w:rPr>
                <w:rFonts w:eastAsia="Calibri"/>
              </w:rPr>
              <w:t>5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 20</w:t>
            </w:r>
            <w:r>
              <w:rPr>
                <w:rFonts w:eastAsia="Calibri"/>
              </w:rPr>
              <w:t>25-2027</w:t>
            </w:r>
          </w:p>
        </w:tc>
        <w:tc>
          <w:tcPr>
            <w:tcW w:w="3023" w:type="dxa"/>
          </w:tcPr>
          <w:p w:rsidR="000F7EE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4.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 xml:space="preserve">Количество юридических лиц, индивидуальных предпринимателей, </w:t>
            </w:r>
            <w:r w:rsidRPr="00CA7E55">
              <w:rPr>
                <w:rFonts w:eastAsiaTheme="minorEastAsia"/>
                <w:color w:val="000000"/>
              </w:rPr>
              <w:lastRenderedPageBreak/>
              <w:t>физических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lastRenderedPageBreak/>
              <w:t xml:space="preserve">значение: </w:t>
            </w:r>
            <w:r w:rsidR="007E5832">
              <w:rPr>
                <w:rFonts w:eastAsia="Calibri"/>
              </w:rPr>
              <w:t>11</w:t>
            </w:r>
          </w:p>
          <w:p w:rsidR="000F7EE5" w:rsidRPr="00CA7E55" w:rsidRDefault="000F7EE5" w:rsidP="007E5832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lastRenderedPageBreak/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lastRenderedPageBreak/>
              <w:t xml:space="preserve">значение: </w:t>
            </w:r>
            <w:r w:rsidR="007E5832">
              <w:rPr>
                <w:rFonts w:eastAsia="Calibri"/>
              </w:rPr>
              <w:t>12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lastRenderedPageBreak/>
              <w:t>год:  20</w:t>
            </w:r>
            <w:r>
              <w:rPr>
                <w:rFonts w:eastAsia="Calibri"/>
              </w:rPr>
              <w:t>25-2027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Управление образования </w:t>
            </w:r>
            <w:r>
              <w:rPr>
                <w:rFonts w:eastAsia="Calibri"/>
              </w:rPr>
              <w:lastRenderedPageBreak/>
              <w:t>муниципального округа Первоуральск</w:t>
            </w: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lastRenderedPageBreak/>
              <w:t xml:space="preserve">5.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2</w:t>
            </w:r>
            <w:r w:rsidR="00D611CD">
              <w:rPr>
                <w:rFonts w:eastAsia="Calibri"/>
              </w:rPr>
              <w:t>290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2</w:t>
            </w:r>
            <w:r w:rsidR="005C12A1">
              <w:rPr>
                <w:rFonts w:eastAsia="Calibri"/>
              </w:rPr>
              <w:t>297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 20</w:t>
            </w:r>
            <w:r w:rsidR="00D611CD">
              <w:rPr>
                <w:rFonts w:eastAsia="Calibri"/>
              </w:rPr>
              <w:t>2</w:t>
            </w:r>
            <w:r>
              <w:rPr>
                <w:rFonts w:eastAsia="Calibri"/>
              </w:rPr>
              <w:t>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6.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>Количество потребителей услуг, получивших муниципальную услугу в социальной сфере, включенную в муниципальные социальные заказы,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1170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 w:rsidR="005C12A1">
              <w:rPr>
                <w:rFonts w:eastAsia="Calibri"/>
              </w:rPr>
              <w:t>1177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год:  2025-2027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</w:tc>
      </w:tr>
    </w:tbl>
    <w:p w:rsidR="000F7EE5" w:rsidRPr="00CA7E55" w:rsidRDefault="000F7EE5" w:rsidP="000F7EE5">
      <w:pPr>
        <w:suppressAutoHyphens w:val="0"/>
        <w:autoSpaceDN/>
        <w:spacing w:after="200"/>
        <w:ind w:firstLine="0"/>
        <w:jc w:val="center"/>
        <w:textAlignment w:val="auto"/>
        <w:rPr>
          <w:rFonts w:eastAsiaTheme="minorEastAsia"/>
        </w:rPr>
      </w:pPr>
    </w:p>
    <w:sectPr w:rsidR="000F7EE5" w:rsidRPr="00CA7E55" w:rsidSect="00030229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832" w:rsidRDefault="007E5832" w:rsidP="000F7EE5">
      <w:pPr>
        <w:spacing w:line="240" w:lineRule="auto"/>
      </w:pPr>
      <w:r>
        <w:separator/>
      </w:r>
    </w:p>
  </w:endnote>
  <w:endnote w:type="continuationSeparator" w:id="0">
    <w:p w:rsidR="007E5832" w:rsidRDefault="007E5832" w:rsidP="000F7E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832" w:rsidRDefault="007E5832" w:rsidP="000F7EE5">
      <w:pPr>
        <w:spacing w:line="240" w:lineRule="auto"/>
      </w:pPr>
      <w:r>
        <w:separator/>
      </w:r>
    </w:p>
  </w:footnote>
  <w:footnote w:type="continuationSeparator" w:id="0">
    <w:p w:rsidR="007E5832" w:rsidRDefault="007E5832" w:rsidP="000F7EE5">
      <w:pPr>
        <w:spacing w:line="240" w:lineRule="auto"/>
      </w:pPr>
      <w:r>
        <w:continuationSeparator/>
      </w:r>
    </w:p>
  </w:footnote>
  <w:footnote w:id="1">
    <w:p w:rsidR="007E5832" w:rsidRPr="00777C22" w:rsidRDefault="007E5832" w:rsidP="000F7EE5">
      <w:pPr>
        <w:pStyle w:val="a5"/>
      </w:pPr>
      <w:r w:rsidRPr="00777C22">
        <w:rPr>
          <w:rStyle w:val="a4"/>
        </w:rPr>
        <w:footnoteRef/>
      </w:r>
      <w:r>
        <w:t xml:space="preserve"> </w:t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2">
    <w:p w:rsidR="007E5832" w:rsidRPr="00777C22" w:rsidRDefault="007E5832" w:rsidP="000F7EE5">
      <w:pPr>
        <w:pStyle w:val="a5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57615"/>
      <w:docPartObj>
        <w:docPartGallery w:val="Page Numbers (Top of Page)"/>
        <w:docPartUnique/>
      </w:docPartObj>
    </w:sdtPr>
    <w:sdtEndPr/>
    <w:sdtContent>
      <w:p w:rsidR="007E5832" w:rsidRDefault="007E58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573">
          <w:rPr>
            <w:noProof/>
          </w:rPr>
          <w:t>2</w:t>
        </w:r>
        <w:r>
          <w:fldChar w:fldCharType="end"/>
        </w:r>
      </w:p>
    </w:sdtContent>
  </w:sdt>
  <w:p w:rsidR="007E5832" w:rsidRDefault="007E5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03A"/>
    <w:rsid w:val="00030229"/>
    <w:rsid w:val="0004103A"/>
    <w:rsid w:val="000F7EE5"/>
    <w:rsid w:val="001B0573"/>
    <w:rsid w:val="001E2F66"/>
    <w:rsid w:val="005C12A1"/>
    <w:rsid w:val="006322BC"/>
    <w:rsid w:val="006A7A18"/>
    <w:rsid w:val="006F572C"/>
    <w:rsid w:val="00726734"/>
    <w:rsid w:val="00737D48"/>
    <w:rsid w:val="007B6885"/>
    <w:rsid w:val="007E5832"/>
    <w:rsid w:val="00975FD2"/>
    <w:rsid w:val="00BC749B"/>
    <w:rsid w:val="00D320C6"/>
    <w:rsid w:val="00D6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E5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F7E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0F7EE5"/>
    <w:rPr>
      <w:vertAlign w:val="superscript"/>
    </w:rPr>
  </w:style>
  <w:style w:type="paragraph" w:styleId="a5">
    <w:name w:val="footnote text"/>
    <w:basedOn w:val="a"/>
    <w:link w:val="10"/>
    <w:uiPriority w:val="99"/>
    <w:semiHidden/>
    <w:unhideWhenUsed/>
    <w:rsid w:val="000F7EE5"/>
    <w:pPr>
      <w:suppressAutoHyphens w:val="0"/>
      <w:autoSpaceDN/>
      <w:spacing w:line="240" w:lineRule="auto"/>
      <w:ind w:firstLine="0"/>
      <w:textAlignment w:val="auto"/>
    </w:pPr>
    <w:rPr>
      <w:rFonts w:ascii="Times New Roman" w:eastAsiaTheme="minorEastAsia" w:hAnsi="Times New Roman" w:cstheme="minorBidi"/>
      <w:sz w:val="20"/>
      <w:szCs w:val="20"/>
    </w:rPr>
  </w:style>
  <w:style w:type="character" w:customStyle="1" w:styleId="a6">
    <w:name w:val="Текст сноски Знак"/>
    <w:basedOn w:val="a0"/>
    <w:uiPriority w:val="99"/>
    <w:semiHidden/>
    <w:rsid w:val="000F7EE5"/>
    <w:rPr>
      <w:rFonts w:ascii="Liberation Serif" w:eastAsia="Times New Roman" w:hAnsi="Liberation Serif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5"/>
    <w:uiPriority w:val="99"/>
    <w:semiHidden/>
    <w:rsid w:val="000F7EE5"/>
    <w:rPr>
      <w:rFonts w:ascii="Times New Roman" w:eastAsiaTheme="minorEastAsia" w:hAnsi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0F7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3022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0229"/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022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0229"/>
    <w:rPr>
      <w:rFonts w:ascii="Liberation Serif" w:eastAsia="Times New Roman" w:hAnsi="Liberation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E5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F7E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0F7EE5"/>
    <w:rPr>
      <w:vertAlign w:val="superscript"/>
    </w:rPr>
  </w:style>
  <w:style w:type="paragraph" w:styleId="a5">
    <w:name w:val="footnote text"/>
    <w:basedOn w:val="a"/>
    <w:link w:val="10"/>
    <w:uiPriority w:val="99"/>
    <w:semiHidden/>
    <w:unhideWhenUsed/>
    <w:rsid w:val="000F7EE5"/>
    <w:pPr>
      <w:suppressAutoHyphens w:val="0"/>
      <w:autoSpaceDN/>
      <w:spacing w:line="240" w:lineRule="auto"/>
      <w:ind w:firstLine="0"/>
      <w:textAlignment w:val="auto"/>
    </w:pPr>
    <w:rPr>
      <w:rFonts w:ascii="Times New Roman" w:eastAsiaTheme="minorEastAsia" w:hAnsi="Times New Roman" w:cstheme="minorBidi"/>
      <w:sz w:val="20"/>
      <w:szCs w:val="20"/>
    </w:rPr>
  </w:style>
  <w:style w:type="character" w:customStyle="1" w:styleId="a6">
    <w:name w:val="Текст сноски Знак"/>
    <w:basedOn w:val="a0"/>
    <w:uiPriority w:val="99"/>
    <w:semiHidden/>
    <w:rsid w:val="000F7EE5"/>
    <w:rPr>
      <w:rFonts w:ascii="Liberation Serif" w:eastAsia="Times New Roman" w:hAnsi="Liberation Serif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5"/>
    <w:uiPriority w:val="99"/>
    <w:semiHidden/>
    <w:rsid w:val="000F7EE5"/>
    <w:rPr>
      <w:rFonts w:ascii="Times New Roman" w:eastAsiaTheme="minorEastAsia" w:hAnsi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0F7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3022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0229"/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022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0229"/>
    <w:rPr>
      <w:rFonts w:ascii="Liberation Serif" w:eastAsia="Times New Roman" w:hAnsi="Liberation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205-5</dc:creator>
  <cp:lastModifiedBy>Ващенко Юлия Александровна</cp:lastModifiedBy>
  <cp:revision>2</cp:revision>
  <cp:lastPrinted>2025-07-01T09:14:00Z</cp:lastPrinted>
  <dcterms:created xsi:type="dcterms:W3CDTF">2025-07-01T09:14:00Z</dcterms:created>
  <dcterms:modified xsi:type="dcterms:W3CDTF">2025-07-01T09:14:00Z</dcterms:modified>
</cp:coreProperties>
</file>