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ADA" w:rsidRDefault="00637A30">
      <w:pPr>
        <w:pStyle w:val="TableParagraph"/>
        <w:adjustRightInd w:val="0"/>
        <w:snapToGrid w:val="0"/>
        <w:spacing w:line="240" w:lineRule="auto"/>
        <w:ind w:left="0" w:firstLineChars="2200" w:firstLine="528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Приложение № 3</w:t>
      </w:r>
    </w:p>
    <w:p w:rsidR="004A7ADA" w:rsidRDefault="00637A30">
      <w:pPr>
        <w:pStyle w:val="TableParagraph"/>
        <w:adjustRightInd w:val="0"/>
        <w:snapToGrid w:val="0"/>
        <w:spacing w:line="240" w:lineRule="auto"/>
        <w:ind w:left="0" w:firstLineChars="2200" w:firstLine="528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 постановлению Администрации</w:t>
      </w:r>
    </w:p>
    <w:p w:rsidR="004A7ADA" w:rsidRDefault="00637A30">
      <w:pPr>
        <w:pStyle w:val="TableParagraph"/>
        <w:adjustRightInd w:val="0"/>
        <w:snapToGrid w:val="0"/>
        <w:spacing w:line="240" w:lineRule="auto"/>
        <w:ind w:left="0" w:firstLineChars="2200" w:firstLine="528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муниципального округа Первоуральск</w:t>
      </w:r>
    </w:p>
    <w:p w:rsidR="004A7ADA" w:rsidRDefault="00637A30">
      <w:pPr>
        <w:pStyle w:val="TableParagraph"/>
        <w:adjustRightInd w:val="0"/>
        <w:snapToGrid w:val="0"/>
        <w:spacing w:line="240" w:lineRule="auto"/>
        <w:ind w:left="0" w:firstLineChars="2200" w:firstLine="5280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от 10.07.2025   </w:t>
      </w:r>
      <w:bookmarkStart w:id="0" w:name="_GoBack"/>
      <w:bookmarkEnd w:id="0"/>
      <w:r>
        <w:rPr>
          <w:rFonts w:ascii="Liberation Serif" w:hAnsi="Liberation Serif" w:cs="Liberation Serif"/>
          <w:sz w:val="24"/>
          <w:szCs w:val="24"/>
        </w:rPr>
        <w:t xml:space="preserve"> № 1799</w:t>
      </w:r>
    </w:p>
    <w:p w:rsidR="004A7ADA" w:rsidRDefault="004A7ADA">
      <w:pPr>
        <w:pStyle w:val="TableParagraph"/>
        <w:adjustRightInd w:val="0"/>
        <w:snapToGrid w:val="0"/>
        <w:spacing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:rsidR="004A7ADA" w:rsidRDefault="004A7ADA">
      <w:pPr>
        <w:pStyle w:val="TableParagraph"/>
        <w:adjustRightInd w:val="0"/>
        <w:snapToGrid w:val="0"/>
        <w:spacing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p w:rsidR="004A7ADA" w:rsidRDefault="00637A30">
      <w:pPr>
        <w:pStyle w:val="TableParagraph"/>
        <w:adjustRightInd w:val="0"/>
        <w:snapToGrid w:val="0"/>
        <w:spacing w:line="240" w:lineRule="auto"/>
        <w:ind w:left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График проведения работ</w:t>
      </w:r>
    </w:p>
    <w:p w:rsidR="004A7ADA" w:rsidRDefault="004A7ADA">
      <w:pPr>
        <w:pStyle w:val="TableParagraph"/>
        <w:adjustRightInd w:val="0"/>
        <w:snapToGrid w:val="0"/>
        <w:spacing w:line="240" w:lineRule="auto"/>
        <w:ind w:left="0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0" w:type="auto"/>
        <w:tblInd w:w="-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  <w:gridCol w:w="5490"/>
        <w:gridCol w:w="3135"/>
      </w:tblGrid>
      <w:tr w:rsidR="004A7ADA">
        <w:trPr>
          <w:trHeight w:val="533"/>
        </w:trPr>
        <w:tc>
          <w:tcPr>
            <w:tcW w:w="735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Liberation Serif" w:hAnsi="Liberation Serif" w:cs="Liberation Serif"/>
                <w:sz w:val="24"/>
                <w:szCs w:val="24"/>
              </w:rPr>
              <w:t>п</w:t>
            </w:r>
            <w:proofErr w:type="gramEnd"/>
            <w:r>
              <w:rPr>
                <w:rFonts w:ascii="Liberation Serif" w:hAnsi="Liberation Serif" w:cs="Liberation Serif"/>
                <w:sz w:val="24"/>
                <w:szCs w:val="24"/>
              </w:rPr>
              <w:t>/п</w:t>
            </w:r>
          </w:p>
        </w:tc>
        <w:tc>
          <w:tcPr>
            <w:tcW w:w="5490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Наименование работ</w:t>
            </w:r>
          </w:p>
        </w:tc>
        <w:tc>
          <w:tcPr>
            <w:tcW w:w="3135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Срок выполнения работ</w:t>
            </w:r>
          </w:p>
        </w:tc>
      </w:tr>
      <w:tr w:rsidR="004A7ADA">
        <w:trPr>
          <w:trHeight w:val="280"/>
        </w:trPr>
        <w:tc>
          <w:tcPr>
            <w:tcW w:w="735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5490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Земляные работы</w:t>
            </w:r>
          </w:p>
        </w:tc>
        <w:tc>
          <w:tcPr>
            <w:tcW w:w="3135" w:type="dxa"/>
            <w:shd w:val="clear" w:color="auto" w:fill="FFFFFF" w:themeFill="background1"/>
          </w:tcPr>
          <w:p w:rsidR="004A7ADA" w:rsidRDefault="00637A3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 месяц</w:t>
            </w:r>
          </w:p>
        </w:tc>
      </w:tr>
      <w:tr w:rsidR="004A7ADA">
        <w:trPr>
          <w:trHeight w:val="275"/>
        </w:trPr>
        <w:tc>
          <w:tcPr>
            <w:tcW w:w="735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5490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Монтажные работы</w:t>
            </w:r>
          </w:p>
        </w:tc>
        <w:tc>
          <w:tcPr>
            <w:tcW w:w="3135" w:type="dxa"/>
            <w:shd w:val="clear" w:color="auto" w:fill="FFFFFF" w:themeFill="background1"/>
          </w:tcPr>
          <w:p w:rsidR="004A7ADA" w:rsidRDefault="00637A3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1-й, 2-й месяц</w:t>
            </w:r>
          </w:p>
        </w:tc>
      </w:tr>
      <w:tr w:rsidR="004A7ADA">
        <w:trPr>
          <w:trHeight w:val="276"/>
        </w:trPr>
        <w:tc>
          <w:tcPr>
            <w:tcW w:w="735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5490" w:type="dxa"/>
          </w:tcPr>
          <w:p w:rsidR="004A7ADA" w:rsidRDefault="00637A30">
            <w:pPr>
              <w:pStyle w:val="TableParagraph"/>
              <w:adjustRightInd w:val="0"/>
              <w:snapToGrid w:val="0"/>
              <w:spacing w:line="240" w:lineRule="auto"/>
              <w:ind w:left="0"/>
              <w:jc w:val="left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Восстановление элементов благоустройства</w:t>
            </w:r>
          </w:p>
        </w:tc>
        <w:tc>
          <w:tcPr>
            <w:tcW w:w="3135" w:type="dxa"/>
            <w:shd w:val="clear" w:color="auto" w:fill="FFFFFF" w:themeFill="background1"/>
          </w:tcPr>
          <w:p w:rsidR="004A7ADA" w:rsidRDefault="00637A30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3 месяц</w:t>
            </w:r>
          </w:p>
        </w:tc>
      </w:tr>
    </w:tbl>
    <w:p w:rsidR="004A7ADA" w:rsidRDefault="004A7ADA">
      <w:pPr>
        <w:adjustRightInd w:val="0"/>
        <w:snapToGrid w:val="0"/>
        <w:rPr>
          <w:rFonts w:ascii="Liberation Serif" w:hAnsi="Liberation Serif" w:cs="Liberation Serif"/>
          <w:sz w:val="24"/>
          <w:szCs w:val="24"/>
        </w:rPr>
      </w:pPr>
    </w:p>
    <w:sectPr w:rsidR="004A7ADA">
      <w:type w:val="continuous"/>
      <w:pgSz w:w="11910" w:h="16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ADA" w:rsidRDefault="00637A30">
      <w:r>
        <w:separator/>
      </w:r>
    </w:p>
  </w:endnote>
  <w:endnote w:type="continuationSeparator" w:id="0">
    <w:p w:rsidR="004A7ADA" w:rsidRDefault="00637A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ADA" w:rsidRDefault="00637A30">
      <w:r>
        <w:separator/>
      </w:r>
    </w:p>
  </w:footnote>
  <w:footnote w:type="continuationSeparator" w:id="0">
    <w:p w:rsidR="004A7ADA" w:rsidRDefault="00637A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A7ADA"/>
    <w:rsid w:val="004A7ADA"/>
    <w:rsid w:val="00637A30"/>
    <w:rsid w:val="1D657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center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8"/>
      <w:jc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jc w:val="center"/>
    </w:pPr>
    <w:rPr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8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&lt;4D6963726F736F667420576F7264202D20C3F0E0F4E8EA20F0E0E1EEF2&gt;</vt:lpstr>
    </vt:vector>
  </TitlesOfParts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&lt;4D6963726F736F667420576F7264202D20C3F0E0F4E8EA20F0E0E1EEF2&gt;</dc:title>
  <dc:creator>user7</dc:creator>
  <cp:lastModifiedBy>Ващенко Юлия Александровна</cp:lastModifiedBy>
  <cp:revision>2</cp:revision>
  <cp:lastPrinted>2025-07-10T09:28:00Z</cp:lastPrinted>
  <dcterms:created xsi:type="dcterms:W3CDTF">2025-07-10T09:28:00Z</dcterms:created>
  <dcterms:modified xsi:type="dcterms:W3CDTF">2025-07-10T09:28:00Z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2025-07-09T00:00:00Z</vt:filetime>
  </property>
  <property fmtid="{D5CDD505-2E9C-101B-9397-08002B2CF9AE}" pid="5" name="Producer">
    <vt:lpwstr>Acrobat Distiller 18.0 (Windows)</vt:lpwstr>
  </property>
  <property fmtid="{D5CDD505-2E9C-101B-9397-08002B2CF9AE}" pid="6" name="KSOProductBuildVer">
    <vt:lpwstr>1049-12.2.0.21931</vt:lpwstr>
  </property>
  <property fmtid="{D5CDD505-2E9C-101B-9397-08002B2CF9AE}" pid="7" name="ICV">
    <vt:lpwstr>6B42A62419E94F5E8E6D44D11A786A3B_12</vt:lpwstr>
  </property>
</Properties>
</file>