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81414" w14:textId="77777777" w:rsidR="00A624C4" w:rsidRDefault="00A624C4" w:rsidP="00A624C4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2B2719F6" w14:textId="77777777" w:rsidR="00A624C4" w:rsidRPr="001D4469" w:rsidRDefault="00A624C4" w:rsidP="00A624C4">
      <w:pPr>
        <w:spacing w:after="0" w:line="240" w:lineRule="auto"/>
        <w:ind w:left="4961"/>
        <w:rPr>
          <w:rFonts w:ascii="Liberation Serif" w:hAnsi="Liberation Serif" w:cs="Liberation Serif"/>
          <w:sz w:val="24"/>
          <w:szCs w:val="24"/>
        </w:rPr>
      </w:pPr>
      <w:r w:rsidRPr="001D4469">
        <w:rPr>
          <w:rFonts w:ascii="Liberation Serif" w:hAnsi="Liberation Serif" w:cs="Liberation Serif"/>
          <w:sz w:val="24"/>
          <w:szCs w:val="24"/>
        </w:rPr>
        <w:t>Приложение № 2</w:t>
      </w:r>
    </w:p>
    <w:p w14:paraId="161BABEA" w14:textId="77777777" w:rsidR="00A624C4" w:rsidRPr="001D4469" w:rsidRDefault="00A624C4" w:rsidP="00A624C4">
      <w:pPr>
        <w:spacing w:after="0" w:line="240" w:lineRule="auto"/>
        <w:ind w:left="4961"/>
        <w:rPr>
          <w:rFonts w:ascii="Liberation Serif" w:hAnsi="Liberation Serif" w:cs="Liberation Serif"/>
          <w:sz w:val="24"/>
          <w:szCs w:val="24"/>
        </w:rPr>
      </w:pPr>
      <w:r w:rsidRPr="001D4469">
        <w:rPr>
          <w:rFonts w:ascii="Liberation Serif" w:hAnsi="Liberation Serif" w:cs="Liberation Serif"/>
          <w:sz w:val="24"/>
          <w:szCs w:val="24"/>
        </w:rPr>
        <w:t>УТВЕРЖДЕН</w:t>
      </w:r>
    </w:p>
    <w:p w14:paraId="3E9EF6AA" w14:textId="77777777" w:rsidR="00A624C4" w:rsidRPr="001D4469" w:rsidRDefault="00A624C4" w:rsidP="00A624C4">
      <w:pPr>
        <w:spacing w:after="0" w:line="240" w:lineRule="auto"/>
        <w:ind w:left="4961"/>
        <w:rPr>
          <w:rFonts w:ascii="Liberation Serif" w:hAnsi="Liberation Serif" w:cs="Liberation Serif"/>
          <w:sz w:val="24"/>
          <w:szCs w:val="24"/>
        </w:rPr>
      </w:pPr>
      <w:r w:rsidRPr="001D4469">
        <w:rPr>
          <w:rFonts w:ascii="Liberation Serif" w:hAnsi="Liberation Serif" w:cs="Liberation Serif"/>
          <w:sz w:val="24"/>
          <w:szCs w:val="24"/>
        </w:rPr>
        <w:t>постановлением Администрации</w:t>
      </w:r>
    </w:p>
    <w:p w14:paraId="7369BC9C" w14:textId="77777777" w:rsidR="00A624C4" w:rsidRPr="001D4469" w:rsidRDefault="00A624C4" w:rsidP="00A624C4">
      <w:pPr>
        <w:spacing w:after="0" w:line="240" w:lineRule="auto"/>
        <w:ind w:left="4961"/>
        <w:rPr>
          <w:rFonts w:ascii="Liberation Serif" w:hAnsi="Liberation Serif" w:cs="Liberation Serif"/>
          <w:sz w:val="24"/>
          <w:szCs w:val="24"/>
        </w:rPr>
      </w:pPr>
      <w:r w:rsidRPr="001D4469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</w:p>
    <w:p w14:paraId="3A75993E" w14:textId="526CD4D2" w:rsidR="00A624C4" w:rsidRPr="001D4469" w:rsidRDefault="00715396" w:rsidP="00A624C4">
      <w:pPr>
        <w:spacing w:after="0" w:line="240" w:lineRule="auto"/>
        <w:ind w:left="496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10.07.2025   </w:t>
      </w:r>
      <w:bookmarkStart w:id="0" w:name="_GoBack"/>
      <w:bookmarkEnd w:id="0"/>
      <w:r w:rsidR="00A624C4" w:rsidRPr="001D4469">
        <w:rPr>
          <w:rFonts w:ascii="Liberation Serif" w:hAnsi="Liberation Serif" w:cs="Liberation Serif"/>
          <w:sz w:val="24"/>
          <w:szCs w:val="24"/>
        </w:rPr>
        <w:t xml:space="preserve"> № </w:t>
      </w:r>
      <w:r>
        <w:rPr>
          <w:rFonts w:ascii="Liberation Serif" w:hAnsi="Liberation Serif" w:cs="Liberation Serif"/>
          <w:sz w:val="24"/>
          <w:szCs w:val="24"/>
        </w:rPr>
        <w:t>1803</w:t>
      </w:r>
    </w:p>
    <w:p w14:paraId="4C84C101" w14:textId="77777777" w:rsidR="00A624C4" w:rsidRPr="001D4469" w:rsidRDefault="00A624C4" w:rsidP="00A624C4">
      <w:pPr>
        <w:jc w:val="right"/>
        <w:rPr>
          <w:rFonts w:ascii="Liberation Serif" w:hAnsi="Liberation Serif" w:cs="Liberation Serif"/>
          <w:sz w:val="24"/>
          <w:szCs w:val="24"/>
        </w:rPr>
      </w:pPr>
    </w:p>
    <w:p w14:paraId="1BED2945" w14:textId="77777777" w:rsidR="00A624C4" w:rsidRPr="001D4469" w:rsidRDefault="00A624C4" w:rsidP="00A624C4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1D4469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Перечень предметов, запрещенных к проносу (провозу) в охраняемые зоны во время проведения мероприяти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я «Гастрономический фестиваль трубочек»</w:t>
      </w:r>
    </w:p>
    <w:tbl>
      <w:tblPr>
        <w:tblW w:w="9631" w:type="dxa"/>
        <w:shd w:val="clear" w:color="auto" w:fill="EBE8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6276"/>
        <w:gridCol w:w="2551"/>
      </w:tblGrid>
      <w:tr w:rsidR="00A624C4" w:rsidRPr="001D4469" w14:paraId="1F564461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454F0BD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9A47718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Запрещенные предметы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579DE69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Исключения</w:t>
            </w:r>
          </w:p>
        </w:tc>
      </w:tr>
      <w:tr w:rsidR="00A624C4" w:rsidRPr="001D4469" w14:paraId="6BBBE4C2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4B89F5BC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6A5057E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3D05E3C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</w:tr>
      <w:tr w:rsidR="00A624C4" w:rsidRPr="001D4469" w14:paraId="49B07B0C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243D2D3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1EFBB54E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Взрывчатые вещества и их компоненты, средства взрывания и предметы, ими начиненные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9674435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15A14B5E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126D5461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74AB8A0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Оружие любого типа, в том числе самообороны, боеприпасы, составные части огнестрельного оружия, спецсредства, колющие или режущие предметы, ножи, иное холодное оружие, в том числе холодное оружие, являющееся элементом военной формы одежды (кортик)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8998C1E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25067996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7D52146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66A693F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Устройства и изделия, в том числе самодельного изготовления, не являющиеся пиротехникой, применяющиеся для разбрасывания, распыления различных материалов и веществ (в том числе </w:t>
            </w:r>
            <w:proofErr w:type="spellStart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пневмохлопушки</w:t>
            </w:r>
            <w:proofErr w:type="spellEnd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) и иные изделия, предметы, в том числе самодельного изготовления, использование которых может привести</w:t>
            </w: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к травмам, воспламенению или задымлению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B548886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13C67D2D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473418B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4A62100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Средства маскировки или предметы, затрудняющие установление личности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44CDCFD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14282C61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40BCE1B8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92C166E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Аэрозольные баллончики, сжатые и сжиженные газы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1B65317C" w14:textId="77777777" w:rsidR="00A624C4" w:rsidRPr="001D4469" w:rsidRDefault="00A624C4" w:rsidP="00E5226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Карманные зажигалки</w:t>
            </w:r>
          </w:p>
        </w:tc>
      </w:tr>
      <w:tr w:rsidR="00A624C4" w:rsidRPr="001D4469" w14:paraId="1F1762A4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43B3FE8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00F89BD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Огнеопасные и пиротехнические вещества и изделия, включая сигнальные ракеты, </w:t>
            </w:r>
            <w:proofErr w:type="spellStart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файеры</w:t>
            </w:r>
            <w:proofErr w:type="spellEnd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петарды, газовые баллоны и предметы, которые могут быть использованы для изготовления пиротехнических изделий или дымов, воспламеняющиеся твердые вещества и иные химические материалы, включая легковоспламеняющиеся и горючие жидкости, горючие газы, окисляющие вещества и органические перекиси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F23E50F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29AD260A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F300086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4F90F171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Источники ионизирующих излучений, радиоактивные и делящиеся материалы, токсичные химические вещества, аварийно- химически опасные вещества, химические реактивы и средства бытовой химии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68B50F3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5A0E6913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299041A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33F5BAB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Материалы (на любых носителях, включая одежду) экстремистского, оскорбительного или дискриминационного характера, содержащие нацистскую атрибутику или символику, либо атрибутику или символику экстремистских организаций, а также направленные на любого рода дискриминацию страны, лица или группы лиц по признакам расы, этнического или социального происхождения и статуса, пола, инвалидности, языка, религии, политических или иных убеждений, места рождения и проживания, уровня доходов или по любой другой причине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0ACA3A2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53B82AC1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5E1D4F7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3B40A7A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Средства защиты тела (бронежилеты, корсеты)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D02E92C" w14:textId="77777777" w:rsidR="00A624C4" w:rsidRPr="001D4469" w:rsidRDefault="00A624C4" w:rsidP="00E5226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Корсеты, назначенные по медицинским показаниям</w:t>
            </w:r>
          </w:p>
        </w:tc>
      </w:tr>
      <w:tr w:rsidR="00A624C4" w:rsidRPr="001D4469" w14:paraId="79CD9E1C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B4D0BEC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5CF4676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Наркотические, психотропные, токсические вещества, их прекурсоры, в том числе в виде лекарственных средств, а также инъекционные препараты, медицинские шприцы и иглы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BCEDBA8" w14:textId="77777777" w:rsidR="00A624C4" w:rsidRPr="001D4469" w:rsidRDefault="00A624C4" w:rsidP="00E5226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Лекарственные препараты по назначению врача со справкой из медицинского учреждения об их назначении</w:t>
            </w:r>
          </w:p>
        </w:tc>
      </w:tr>
      <w:tr w:rsidR="00A624C4" w:rsidRPr="001D4469" w14:paraId="2687A771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0378F88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4E8A3BE2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Стеклянные, металлические и пластиковые контейнеры, в том числе для продуктов, бутылки</w:t>
            </w: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и банки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8282106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58605882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D2F5FBC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D78864A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Все виды жидкостей объемом свыше 50 мл, в том числе парфюмерия и жидкие средства личной гигиены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3C49A4C" w14:textId="77777777" w:rsidR="00A624C4" w:rsidRPr="001D4469" w:rsidRDefault="00A624C4" w:rsidP="00E5226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Антисептические и гигиенические салфетки</w:t>
            </w:r>
          </w:p>
        </w:tc>
      </w:tr>
      <w:tr w:rsidR="00A624C4" w:rsidRPr="001D4469" w14:paraId="1D6BBE01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33059A8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0EC411E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Продукты питания (яйца, кетчуп, майонез и т.д.)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28B19DB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7B5A8029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4964DEDD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DC6AE76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Алкогольные напитки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A1FA71B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678AEEF9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9F39E6D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211AD69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Животные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B3691FA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Собаки-поводыри с паспортом и заполненными ветеринарными документами</w:t>
            </w:r>
          </w:p>
        </w:tc>
      </w:tr>
      <w:tr w:rsidR="00A624C4" w:rsidRPr="001D4469" w14:paraId="63578058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7FEA76A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F6968FE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Громоздкие предметы, сумма которых в трех измерениях по длине, ширине и высоте превышает 150 см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9EDD028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521BF356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EE3ACCD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F68FF79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Флаги и баннеры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A1DBE58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6639CF79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1552FB05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B749AF3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Древки для флагов или плакатов любого типа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3693598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2519426F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2D94B31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52688C4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Печатная продукция религиозного, политического или оскорбительного содержания или содержания, противоречащего нормам общественного порядка и/или </w:t>
            </w: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морали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259AB9B" w14:textId="77777777" w:rsidR="00A624C4" w:rsidRPr="001D4469" w:rsidRDefault="00A624C4" w:rsidP="00E5226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Религиозные книги для личного использования</w:t>
            </w:r>
          </w:p>
        </w:tc>
      </w:tr>
      <w:tr w:rsidR="00A624C4" w:rsidRPr="001D4469" w14:paraId="5D66F9FF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5167018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8D72567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Технические средства, способные помешать проведению охранных мероприятий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0C2D4B5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52491E14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2918819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41F0678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Беспилотные воздушные суда любой максимальной взлетной массы и беспилотные аппараты, перемещающиеся по земле, на воде</w:t>
            </w: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и под водой, воздушные змеи и воздушные шары любых размеров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547E5D7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При наличии разрешения, выданного уполномоченным органом</w:t>
            </w:r>
          </w:p>
        </w:tc>
      </w:tr>
      <w:tr w:rsidR="00A624C4" w:rsidRPr="001D4469" w14:paraId="12356ABA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A13CF37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450144AD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Профессиональное оборудование для фото-</w:t>
            </w: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и видеосъемки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5CB47690" w14:textId="77777777" w:rsidR="00A624C4" w:rsidRPr="001D4469" w:rsidRDefault="00A624C4" w:rsidP="00E5226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Аккредитованные представители СМИ</w:t>
            </w:r>
          </w:p>
        </w:tc>
      </w:tr>
      <w:tr w:rsidR="00A624C4" w:rsidRPr="001D4469" w14:paraId="40326A17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64C1114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4F37E5E3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Любые сыпучие вещества независимо от объема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E7B0318" w14:textId="77777777" w:rsidR="00A624C4" w:rsidRPr="001D4469" w:rsidRDefault="00A624C4" w:rsidP="00E5226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Зарегистрированные лекарственные препараты в заводской упаковке</w:t>
            </w:r>
          </w:p>
        </w:tc>
      </w:tr>
      <w:tr w:rsidR="00A624C4" w:rsidRPr="001D4469" w14:paraId="6F968DAF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91CBAF0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E3C6713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индивидуальной мобильности (велосипеды, </w:t>
            </w:r>
            <w:proofErr w:type="spellStart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электросамокаты</w:t>
            </w:r>
            <w:proofErr w:type="spellEnd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гироскутеры</w:t>
            </w:r>
            <w:proofErr w:type="spellEnd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т.д.) и необходимые для управления ими средства защиты тела</w:t>
            </w:r>
          </w:p>
          <w:p w14:paraId="3E4B0E3B" w14:textId="77777777" w:rsidR="00A624C4" w:rsidRPr="001D4469" w:rsidRDefault="00A624C4" w:rsidP="00E5226E">
            <w:pPr>
              <w:spacing w:after="0" w:line="240" w:lineRule="auto"/>
              <w:ind w:firstLine="525"/>
              <w:jc w:val="both"/>
              <w:textAlignment w:val="baseline"/>
              <w:rPr>
                <w:rFonts w:ascii="Liberation Serif" w:hAnsi="Liberation Serif" w:cs="Liberation Serif"/>
                <w:color w:val="000000"/>
                <w:spacing w:val="1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b/>
                <w:bCs/>
                <w:color w:val="000000"/>
                <w:spacing w:val="1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06DCE77" w14:textId="77777777" w:rsidR="00A624C4" w:rsidRPr="001D4469" w:rsidRDefault="00A624C4" w:rsidP="00E5226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Вспомогательные средства для персональной мобильности (кресла-коляски)</w:t>
            </w:r>
          </w:p>
        </w:tc>
      </w:tr>
      <w:tr w:rsidR="00A624C4" w:rsidRPr="001D4469" w14:paraId="0D8B3998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DC66656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F50E382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устройства, нагревающие жидкость, включая </w:t>
            </w:r>
            <w:proofErr w:type="spellStart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вейпы</w:t>
            </w:r>
            <w:proofErr w:type="spellEnd"/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электронные сигареты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1D34CC38" w14:textId="77777777" w:rsidR="00A624C4" w:rsidRPr="001D4469" w:rsidRDefault="00A624C4" w:rsidP="00E5226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24C4" w:rsidRPr="001D4469" w14:paraId="4273E28E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312D2701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2C3E2057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Другие вещества и предметы, представляющие опасность, а также запрещенные к обороту на территории Российской Федерации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66B6E50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A624C4" w:rsidRPr="001D4469" w14:paraId="2C4869AC" w14:textId="77777777" w:rsidTr="00E5226E"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72C74636" w14:textId="77777777" w:rsidR="00A624C4" w:rsidRPr="001D4469" w:rsidRDefault="00A624C4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61DD83A5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Любые предметы, внешне напоминающие запрещённые предметы или их копии и аналоги</w:t>
            </w:r>
            <w:r w:rsidRPr="001D446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в соответствии с перечнем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14:paraId="0A103EDD" w14:textId="77777777" w:rsidR="00A624C4" w:rsidRPr="001D4469" w:rsidRDefault="00A624C4" w:rsidP="00E5226E">
            <w:pPr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14:paraId="710AA69A" w14:textId="77777777" w:rsidR="00A624C4" w:rsidRPr="001D4469" w:rsidRDefault="00A624C4" w:rsidP="00A624C4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40A647D9" w14:textId="77777777" w:rsidR="00A624C4" w:rsidRPr="001D4469" w:rsidRDefault="00A624C4" w:rsidP="00A624C4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461F2ADF" w14:textId="77777777" w:rsidR="00A624C4" w:rsidRPr="0066574E" w:rsidRDefault="00A624C4" w:rsidP="00A624C4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2A77556B" w14:textId="77777777" w:rsidR="00F95316" w:rsidRDefault="00F95316"/>
    <w:sectPr w:rsidR="00F95316" w:rsidSect="00E45B09">
      <w:headerReference w:type="default" r:id="rId7"/>
      <w:footerReference w:type="even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8BD6B" w14:textId="77777777" w:rsidR="00000000" w:rsidRDefault="00715396">
      <w:pPr>
        <w:spacing w:after="0" w:line="240" w:lineRule="auto"/>
      </w:pPr>
      <w:r>
        <w:separator/>
      </w:r>
    </w:p>
  </w:endnote>
  <w:endnote w:type="continuationSeparator" w:id="0">
    <w:p w14:paraId="64D44503" w14:textId="77777777" w:rsidR="00000000" w:rsidRDefault="0071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06F35" w14:textId="77777777" w:rsidR="00112532" w:rsidRDefault="00A624C4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16FE05" w14:textId="77777777" w:rsidR="00112532" w:rsidRDefault="00715396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10E83" w14:textId="77777777" w:rsidR="00000000" w:rsidRDefault="00715396">
      <w:pPr>
        <w:spacing w:after="0" w:line="240" w:lineRule="auto"/>
      </w:pPr>
      <w:r>
        <w:separator/>
      </w:r>
    </w:p>
  </w:footnote>
  <w:footnote w:type="continuationSeparator" w:id="0">
    <w:p w14:paraId="65941E36" w14:textId="77777777" w:rsidR="00000000" w:rsidRDefault="0071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438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14:paraId="34BC7B17" w14:textId="77777777" w:rsidR="00112532" w:rsidRPr="00451C0B" w:rsidRDefault="00A624C4" w:rsidP="00451C0B">
        <w:pPr>
          <w:pStyle w:val="a6"/>
          <w:jc w:val="center"/>
          <w:rPr>
            <w:rFonts w:ascii="Liberation Serif" w:hAnsi="Liberation Serif"/>
            <w:sz w:val="20"/>
            <w:szCs w:val="20"/>
          </w:rPr>
        </w:pPr>
        <w:r w:rsidRPr="00451C0B">
          <w:rPr>
            <w:rFonts w:ascii="Liberation Serif" w:hAnsi="Liberation Serif"/>
            <w:sz w:val="20"/>
            <w:szCs w:val="20"/>
          </w:rPr>
          <w:fldChar w:fldCharType="begin"/>
        </w:r>
        <w:r w:rsidRPr="00451C0B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451C0B">
          <w:rPr>
            <w:rFonts w:ascii="Liberation Serif" w:hAnsi="Liberation Serif"/>
            <w:sz w:val="20"/>
            <w:szCs w:val="20"/>
          </w:rPr>
          <w:fldChar w:fldCharType="separate"/>
        </w:r>
        <w:r w:rsidR="00715396">
          <w:rPr>
            <w:rFonts w:ascii="Liberation Serif" w:hAnsi="Liberation Serif"/>
            <w:noProof/>
            <w:sz w:val="20"/>
            <w:szCs w:val="20"/>
          </w:rPr>
          <w:t>2</w:t>
        </w:r>
        <w:r w:rsidRPr="00451C0B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4C4"/>
    <w:rsid w:val="00715396"/>
    <w:rsid w:val="00A624C4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EA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4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624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62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624C4"/>
  </w:style>
  <w:style w:type="paragraph" w:styleId="a6">
    <w:name w:val="header"/>
    <w:basedOn w:val="a"/>
    <w:link w:val="a7"/>
    <w:uiPriority w:val="99"/>
    <w:unhideWhenUsed/>
    <w:rsid w:val="00A62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24C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4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624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62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624C4"/>
  </w:style>
  <w:style w:type="paragraph" w:styleId="a6">
    <w:name w:val="header"/>
    <w:basedOn w:val="a"/>
    <w:link w:val="a7"/>
    <w:uiPriority w:val="99"/>
    <w:unhideWhenUsed/>
    <w:rsid w:val="00A62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24C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Ивановна</dc:creator>
  <cp:keywords/>
  <dc:description/>
  <cp:lastModifiedBy>Ващенко Юлия Александровна</cp:lastModifiedBy>
  <cp:revision>2</cp:revision>
  <dcterms:created xsi:type="dcterms:W3CDTF">2025-07-10T09:18:00Z</dcterms:created>
  <dcterms:modified xsi:type="dcterms:W3CDTF">2025-07-11T09:23:00Z</dcterms:modified>
</cp:coreProperties>
</file>