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66:58:0116002, и частей земельных участков с кадастровыми номерами 66:58:0116002:106, 66:58:0116002:506, 66:58:0116002:594, 66:58:0116002:7212, 66:58:0116002:7216, 66:58:0116002:7217, 66:58:0116002:424, 66:58:0116002:172,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Публичный сервитут устанавливается в целях размещения объекта электросетевого хозяйства: «Реконструкция ВЛ-6 кВ ф. «КЭС-27» (инв. № 0028611) (от ПС-110/35/6 кВ Хромпик). Строительство ЛЭП-6 кВ отпайкой от ВЛ-6 кВ ф. «КЭС-27» (ПС-110/35/6 кВ Хромпик) до КТПнов. 25 кВА-6/0,4 кВ. </w:t>
      </w:r>
      <w:bookmarkStart w:id="0" w:name="_GoBack"/>
      <w:r>
        <w:rPr>
          <w:rFonts w:hint="default" w:ascii="Liberation Serif" w:hAnsi="Liberation Serif" w:cs="Liberation Serif"/>
          <w:sz w:val="24"/>
          <w:szCs w:val="24"/>
          <w:lang w:val="ru-RU"/>
        </w:rPr>
        <w:t>Строительство КТПнов. 25 кВА-6/0,4 к</w:t>
      </w:r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В                г. Первоуральск, Московское шоссе 3 км»,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15.07.2025 года по 29.07.2025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F03595C"/>
    <w:rsid w:val="1FED3645"/>
    <w:rsid w:val="207F548A"/>
    <w:rsid w:val="2DB522B3"/>
    <w:rsid w:val="2F88751A"/>
    <w:rsid w:val="3FB78199"/>
    <w:rsid w:val="41EB3D20"/>
    <w:rsid w:val="44407D54"/>
    <w:rsid w:val="453462B3"/>
    <w:rsid w:val="581B771B"/>
    <w:rsid w:val="664A1601"/>
    <w:rsid w:val="668F6F7D"/>
    <w:rsid w:val="67FE01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14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2020-02-12T10:59:00Z</dcterms:created>
  <dc:creator>Q</dc:creator>
  <cp:lastModifiedBy>user</cp:lastModifiedBy>
  <cp:lastPrinted>2020-12-03T14:48:00Z</cp:lastPrinted>
  <dcterms:modified xsi:type="dcterms:W3CDTF">2025-07-11T17:08:15Z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