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01" w:rsidRPr="00963B01" w:rsidRDefault="00963B01" w:rsidP="00963B01">
      <w:pPr>
        <w:jc w:val="center"/>
        <w:rPr>
          <w:rFonts w:eastAsia="Times New Roman"/>
        </w:rPr>
      </w:pPr>
      <w:r w:rsidRPr="00963B01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15pt;height:57.05pt;visibility:visible;mso-wrap-style:square">
            <v:imagedata r:id="rId9" o:title=""/>
          </v:shape>
        </w:pict>
      </w:r>
    </w:p>
    <w:p w:rsidR="00963B01" w:rsidRPr="00963B01" w:rsidRDefault="00963B01" w:rsidP="00963B01">
      <w:pPr>
        <w:jc w:val="center"/>
        <w:rPr>
          <w:rFonts w:eastAsia="Times New Roman"/>
          <w:b/>
          <w:w w:val="150"/>
          <w:sz w:val="18"/>
          <w:szCs w:val="18"/>
        </w:rPr>
      </w:pPr>
      <w:r w:rsidRPr="00963B01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963B01" w:rsidRPr="00963B01" w:rsidRDefault="00963B01" w:rsidP="00963B01">
      <w:pPr>
        <w:jc w:val="center"/>
        <w:rPr>
          <w:rFonts w:eastAsia="Times New Roman"/>
          <w:b/>
          <w:w w:val="160"/>
          <w:sz w:val="36"/>
          <w:szCs w:val="20"/>
        </w:rPr>
      </w:pPr>
      <w:r w:rsidRPr="00963B01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963B01" w:rsidRPr="00963B01" w:rsidRDefault="00963B01" w:rsidP="00963B0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963B01" w:rsidRPr="00963B01" w:rsidRDefault="00963B01" w:rsidP="00963B0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963B01" w:rsidRPr="00963B01" w:rsidRDefault="00963B01" w:rsidP="00963B01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963B01" w:rsidRPr="00963B01" w:rsidTr="00963B01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B01" w:rsidRPr="00963B01" w:rsidRDefault="00963B01" w:rsidP="00963B0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06.08.2025</w:t>
            </w:r>
          </w:p>
        </w:tc>
        <w:tc>
          <w:tcPr>
            <w:tcW w:w="3322" w:type="dxa"/>
            <w:vAlign w:val="bottom"/>
            <w:hideMark/>
          </w:tcPr>
          <w:p w:rsidR="00963B01" w:rsidRPr="00963B01" w:rsidRDefault="00963B01" w:rsidP="00963B01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963B01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B01" w:rsidRPr="00963B01" w:rsidRDefault="00963B01" w:rsidP="00963B0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2028</w:t>
            </w:r>
          </w:p>
        </w:tc>
      </w:tr>
    </w:tbl>
    <w:p w:rsidR="00963B01" w:rsidRPr="00963B01" w:rsidRDefault="00963B01" w:rsidP="00963B0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963B01" w:rsidRPr="00963B01" w:rsidRDefault="00963B01" w:rsidP="00963B0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963B01">
        <w:rPr>
          <w:rFonts w:eastAsia="Times New Roman"/>
          <w:sz w:val="28"/>
          <w:szCs w:val="28"/>
        </w:rPr>
        <w:t>г. Первоуральск</w:t>
      </w:r>
    </w:p>
    <w:p w:rsidR="00544A8C" w:rsidRDefault="00544A8C">
      <w:pPr>
        <w:tabs>
          <w:tab w:val="left" w:pos="7020"/>
        </w:tabs>
        <w:adjustRightInd w:val="0"/>
        <w:snapToGrid w:val="0"/>
        <w:ind w:right="28"/>
        <w:jc w:val="both"/>
        <w:rPr>
          <w:rFonts w:ascii="Liberation Serif" w:hAnsi="Liberation Serif" w:cs="Liberation Serif"/>
        </w:rPr>
      </w:pPr>
    </w:p>
    <w:p w:rsidR="00544A8C" w:rsidRDefault="00544A8C">
      <w:pPr>
        <w:adjustRightInd w:val="0"/>
        <w:snapToGrid w:val="0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544A8C">
        <w:trPr>
          <w:trHeight w:val="553"/>
        </w:trPr>
        <w:tc>
          <w:tcPr>
            <w:tcW w:w="4283" w:type="dxa"/>
            <w:noWrap/>
          </w:tcPr>
          <w:p w:rsidR="00544A8C" w:rsidRDefault="00963B01">
            <w:pPr>
              <w:keepLines/>
              <w:adjustRightInd w:val="0"/>
              <w:snapToGrid w:val="0"/>
              <w:ind w:rightChars="44" w:right="106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544A8C" w:rsidRDefault="00544A8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4A8C" w:rsidRDefault="00544A8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4A8C" w:rsidRDefault="00544A8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4A8C" w:rsidRDefault="00544A8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544A8C">
        <w:tc>
          <w:tcPr>
            <w:tcW w:w="9375" w:type="dxa"/>
            <w:noWrap/>
          </w:tcPr>
          <w:p w:rsidR="00544A8C" w:rsidRDefault="00963B01">
            <w:pPr>
              <w:adjustRightInd w:val="0"/>
              <w:snapToGrid w:val="0"/>
              <w:ind w:right="85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 xml:space="preserve">7, пунктом 4 статьи 39.38, статьями 39.43, 39.45, 39.46,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</w:t>
            </w:r>
            <w:r>
              <w:rPr>
                <w:rFonts w:ascii="Liberation Serif" w:hAnsi="Liberation Serif" w:cs="Liberation Serif"/>
              </w:rPr>
              <w:t xml:space="preserve">              </w:t>
            </w:r>
            <w:r>
              <w:rPr>
                <w:rFonts w:ascii="Liberation Serif" w:hAnsi="Liberation Serif" w:cs="Liberation Serif"/>
              </w:rPr>
              <w:t>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</w:t>
            </w:r>
            <w:r>
              <w:rPr>
                <w:rFonts w:ascii="Liberation Serif" w:hAnsi="Liberation Serif" w:cs="Liberation Serif"/>
              </w:rPr>
              <w:t xml:space="preserve">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</w:t>
            </w:r>
            <w:r>
              <w:rPr>
                <w:rFonts w:ascii="Liberation Serif" w:hAnsi="Liberation Serif" w:cs="Liberation Serif"/>
              </w:rPr>
              <w:t>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 xml:space="preserve">Федеральным законом от 06 октября 2003 года № 131-ФЗ «Об общих             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«Облкоммунэнерго»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>(ИНН/КПП 6671028</w:t>
            </w:r>
            <w:r>
              <w:rPr>
                <w:rFonts w:ascii="Liberation Serif" w:hAnsi="Liberation Serif" w:cs="Liberation Serif"/>
              </w:rPr>
              <w:t>735/665801001,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ОГРН 1156658098266, юридический адрес:</w:t>
            </w:r>
            <w:r>
              <w:rPr>
                <w:rFonts w:ascii="Liberation Serif" w:hAnsi="Liberation Serif" w:cs="Liberation Serif"/>
              </w:rPr>
              <w:t xml:space="preserve">       </w:t>
            </w:r>
            <w:r>
              <w:rPr>
                <w:rFonts w:ascii="Liberation Serif" w:hAnsi="Liberation Serif" w:cs="Liberation Serif"/>
              </w:rPr>
              <w:t xml:space="preserve">город Екатеринбург, улица Московская, строение 48Г, офис 2), </w:t>
            </w:r>
            <w:r>
              <w:rPr>
                <w:rFonts w:ascii="Liberation Serif" w:hAnsi="Liberation Serif" w:cs="Liberation Serif"/>
              </w:rPr>
              <w:t>договор</w:t>
            </w:r>
            <w:r>
              <w:rPr>
                <w:rFonts w:ascii="Liberation Serif" w:hAnsi="Liberation Serif" w:cs="Liberation Serif"/>
              </w:rPr>
              <w:t xml:space="preserve"> об осуществлении технологического присоединения к электрическим сетям № 345-2024-31-ЛК от 12 февраля 2024 года, плановый матери</w:t>
            </w:r>
            <w:r>
              <w:rPr>
                <w:rFonts w:ascii="Liberation Serif" w:hAnsi="Liberation Serif" w:cs="Liberation Serif"/>
              </w:rPr>
              <w:t xml:space="preserve">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544A8C" w:rsidRDefault="00544A8C">
      <w:pPr>
        <w:jc w:val="both"/>
        <w:rPr>
          <w:rFonts w:ascii="Liberation Serif" w:hAnsi="Liberation Serif" w:cs="Liberation Serif"/>
        </w:rPr>
      </w:pPr>
    </w:p>
    <w:p w:rsidR="00544A8C" w:rsidRDefault="00544A8C">
      <w:pPr>
        <w:jc w:val="both"/>
        <w:rPr>
          <w:rFonts w:ascii="Liberation Serif" w:hAnsi="Liberation Serif" w:cs="Liberation Serif"/>
        </w:rPr>
      </w:pPr>
    </w:p>
    <w:p w:rsidR="00544A8C" w:rsidRDefault="00963B01">
      <w:pPr>
        <w:ind w:firstLine="1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4426"/>
      </w:tblGrid>
      <w:tr w:rsidR="00544A8C">
        <w:trPr>
          <w:trHeight w:val="1518"/>
        </w:trPr>
        <w:tc>
          <w:tcPr>
            <w:tcW w:w="9383" w:type="dxa"/>
            <w:gridSpan w:val="2"/>
            <w:noWrap/>
          </w:tcPr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Установить в интересах акционерного о</w:t>
            </w:r>
            <w:r>
              <w:rPr>
                <w:rFonts w:ascii="Liberation Serif" w:hAnsi="Liberation Serif" w:cs="Liberation Serif"/>
              </w:rPr>
              <w:t>бщества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Облкоммунэнерго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публичный сервитут площадью 308 кв. метров, сроком на 10 лет, в целях размещения объекта электросетевого хозяйства, необходимого для подключения (технологического присоединения) к сетям инженерно-технического обеспечения: «Реконструкция           ВЛ-6 кВ </w:t>
            </w:r>
            <w:r>
              <w:rPr>
                <w:rFonts w:ascii="Liberation Serif" w:hAnsi="Liberation Serif" w:cs="Liberation Serif"/>
              </w:rPr>
              <w:t>ф. «КЭС-27» (инв. № 0028611) (от ПС-110/35/6 кВ Хромпик). Строительство ЛЭП-6 кВ отпайкой от ВЛ-6 кВ ф. «КЭС-27» (ПС-110/35/6 кВ Хромпик)                        до КТПнов. 25 кВА-6/0,4 кВ. Строительство КТПнов. 25 кВА-6/0,4 кВ                      город Пе</w:t>
            </w:r>
            <w:r>
              <w:rPr>
                <w:rFonts w:ascii="Liberation Serif" w:hAnsi="Liberation Serif" w:cs="Liberation Serif"/>
              </w:rPr>
              <w:t>рвоуральск, Московское шоссе 3 км» в отношении: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площадью            17 кв. метров, расположенных в кадастровом квартале 66:58:0116002;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66:58:0116002:106 </w:t>
            </w:r>
            <w:r>
              <w:rPr>
                <w:rFonts w:ascii="Liberation Serif" w:hAnsi="Liberation Serif" w:cs="Liberation Serif"/>
              </w:rPr>
              <w:t>площадью 10 кв. метров, с местоположением: Свердловская область, город Первоуральск, Московское шоссе, 4И;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66:58:0116002:506  площадью 37 кв. метров, с местоположением: </w:t>
            </w:r>
            <w:r>
              <w:rPr>
                <w:rFonts w:ascii="Liberation Serif" w:hAnsi="Liberation Serif" w:cs="Liberation Serif"/>
              </w:rPr>
              <w:t>Свердловская область, город Первоуральск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Московское шоссе, 3 км, в 240 метрах по направлению на запад               от дома № 3;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66:58:0116002:594  площадью 104 кв. метра, с местоположением: </w:t>
            </w:r>
            <w:r>
              <w:rPr>
                <w:rFonts w:ascii="Liberation Serif" w:hAnsi="Liberation Serif" w:cs="Liberation Serif"/>
              </w:rPr>
              <w:t>Свердловская область, город Первоуральск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</w:t>
            </w:r>
            <w:r>
              <w:rPr>
                <w:rFonts w:ascii="Liberation Serif" w:hAnsi="Liberation Serif" w:cs="Liberation Serif"/>
              </w:rPr>
              <w:t xml:space="preserve">о участка с кадастровым номером 66:58:0116002:7212  площадью 7 кв. метров, с местоположением: </w:t>
            </w:r>
            <w:r>
              <w:rPr>
                <w:rFonts w:ascii="Liberation Serif" w:hAnsi="Liberation Serif" w:cs="Liberation Serif"/>
              </w:rPr>
              <w:t xml:space="preserve">Свердловская область, город </w:t>
            </w:r>
            <w:r>
              <w:rPr>
                <w:rFonts w:ascii="Liberation Serif" w:hAnsi="Liberation Serif" w:cs="Liberation Serif"/>
              </w:rPr>
              <w:lastRenderedPageBreak/>
              <w:t>Первоуральск,</w:t>
            </w:r>
            <w:r>
              <w:rPr>
                <w:rFonts w:ascii="Liberation Serif" w:hAnsi="Liberation Serif" w:cs="Liberation Serif"/>
              </w:rPr>
              <w:t xml:space="preserve"> шоссе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Московское, в 120 метрах на юго-запад от дома 4;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66:58:0116002:7216</w:t>
            </w:r>
            <w:r>
              <w:rPr>
                <w:rFonts w:ascii="Liberation Serif" w:hAnsi="Liberation Serif" w:cs="Liberation Serif"/>
              </w:rPr>
              <w:t xml:space="preserve">  площадью 16 кв. метров, с местоположением: </w:t>
            </w:r>
            <w:r>
              <w:rPr>
                <w:rFonts w:ascii="Liberation Serif" w:hAnsi="Liberation Serif" w:cs="Liberation Serif"/>
              </w:rPr>
              <w:t xml:space="preserve">Свердловская область, город Первоуральск, </w:t>
            </w:r>
            <w:r>
              <w:rPr>
                <w:rFonts w:ascii="Liberation Serif" w:hAnsi="Liberation Serif" w:cs="Liberation Serif"/>
              </w:rPr>
              <w:t>Московское шоссе 3 км, в 240 метрах на запад от дома 3;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66:58:0116002:7217  площадью 27 кв. метров, с местоположением: </w:t>
            </w:r>
            <w:r>
              <w:rPr>
                <w:rFonts w:ascii="Liberation Serif" w:hAnsi="Liberation Serif" w:cs="Liberation Serif"/>
              </w:rPr>
              <w:t>Све</w:t>
            </w:r>
            <w:r>
              <w:rPr>
                <w:rFonts w:ascii="Liberation Serif" w:hAnsi="Liberation Serif" w:cs="Liberation Serif"/>
              </w:rPr>
              <w:t xml:space="preserve">рдловская область, город Первоуральск, </w:t>
            </w:r>
            <w:r>
              <w:rPr>
                <w:rFonts w:ascii="Liberation Serif" w:hAnsi="Liberation Serif" w:cs="Liberation Serif"/>
              </w:rPr>
              <w:t>Московское шоссе 3 км, в 240 метрах на запад от дома 3;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66:58:0116002:424  площадью 44 кв. метра, расположенного по адресу: </w:t>
            </w:r>
            <w:r>
              <w:rPr>
                <w:rFonts w:ascii="Liberation Serif" w:hAnsi="Liberation Serif" w:cs="Liberation Serif"/>
              </w:rPr>
              <w:t xml:space="preserve">Свердловская область, </w:t>
            </w:r>
            <w:r>
              <w:rPr>
                <w:rFonts w:ascii="Liberation Serif" w:hAnsi="Liberation Serif" w:cs="Liberation Serif"/>
              </w:rPr>
              <w:t>городской округ Первоура</w:t>
            </w:r>
            <w:r>
              <w:rPr>
                <w:rFonts w:ascii="Liberation Serif" w:hAnsi="Liberation Serif" w:cs="Liberation Serif"/>
              </w:rPr>
              <w:t xml:space="preserve">льск,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Первоуральск, </w:t>
            </w:r>
            <w:r>
              <w:rPr>
                <w:rFonts w:ascii="Liberation Serif" w:hAnsi="Liberation Serif" w:cs="Liberation Serif"/>
              </w:rPr>
              <w:t>шоссе Московское, земельный участок 4И/1;</w:t>
            </w:r>
          </w:p>
          <w:p w:rsidR="00544A8C" w:rsidRDefault="00963B01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66:58:0116002:172  площадью 46 кв. метров, с местоположением: </w:t>
            </w:r>
            <w:r>
              <w:rPr>
                <w:rFonts w:ascii="Liberation Serif" w:hAnsi="Liberation Serif" w:cs="Liberation Serif"/>
              </w:rPr>
              <w:t xml:space="preserve">Свердловская область, город Первоуральск, </w:t>
            </w:r>
            <w:r>
              <w:rPr>
                <w:rFonts w:ascii="Liberation Serif" w:hAnsi="Liberation Serif" w:cs="Liberation Serif"/>
              </w:rPr>
              <w:t>Московское шоссе 3 км.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</w:t>
            </w:r>
            <w:r>
              <w:rPr>
                <w:rFonts w:ascii="Liberation Serif" w:hAnsi="Liberation Serif" w:cs="Liberation Serif"/>
              </w:rPr>
              <w:t>раницы публичного сервитута согласно схеме расположения границ публичного сервитута (Приложение № 1).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Срок, в течение которого использование земель и частей земельных участков и (или) расположенных на них объектов недвижимого имущества в соответствии с </w:t>
            </w:r>
            <w:r>
              <w:rPr>
                <w:rFonts w:ascii="Liberation Serif" w:hAnsi="Liberation Serif" w:cs="Liberation Serif"/>
              </w:rPr>
              <w:t>их разрешенным использованием будет невозможно или существенно затруднено в связи с осуществлением сервитута - 6 месяцев.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Порядок установления зоны с особыми условиями использования территорий и содержание ограничений прав на земельные участки в граница</w:t>
            </w:r>
            <w:r>
              <w:rPr>
                <w:rFonts w:ascii="Liberation Serif" w:hAnsi="Liberation Serif" w:cs="Liberation Serif"/>
              </w:rPr>
              <w:t xml:space="preserve">х         такой зоны определяются в соответствии с </w:t>
            </w:r>
            <w:r>
              <w:rPr>
                <w:rFonts w:ascii="Liberation Serif" w:hAnsi="Liberation Serif" w:cs="Liberation Serif"/>
              </w:rPr>
              <w:t xml:space="preserve">Постановлением Правительства </w:t>
            </w:r>
            <w:r>
              <w:rPr>
                <w:rFonts w:ascii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 xml:space="preserve">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</w:t>
            </w:r>
            <w:r>
              <w:rPr>
                <w:rFonts w:ascii="Liberation Serif" w:hAnsi="Liberation Serif" w:cs="Liberation Serif"/>
              </w:rPr>
              <w:t>расположенных в границах таких зон»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Установить в соответствии с пунктами 4, 5 статьи 39.46 Земельного кодекса Российской Федерации размер платы за публичный сервитут, согласно следующим расчетам (Приложения №№ 2, 3).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График проведения работ при </w:t>
            </w:r>
            <w:r>
              <w:rPr>
                <w:rFonts w:ascii="Liberation Serif" w:hAnsi="Liberation Serif" w:cs="Liberation Serif"/>
              </w:rPr>
              <w:t>осуществлении деятельности, для обеспечения которой устанавливается публичный сервитут, установить согласно приложению № 4.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Обязать акционерное о</w:t>
            </w:r>
            <w:r>
              <w:rPr>
                <w:rFonts w:ascii="Liberation Serif" w:hAnsi="Liberation Serif" w:cs="Liberation Serif"/>
              </w:rPr>
              <w:t>бщество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Облкоммунэнерго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привести земли и земельные участки в состояние,</w:t>
            </w:r>
            <w:r>
              <w:rPr>
                <w:rFonts w:ascii="Liberation Serif" w:hAnsi="Liberation Serif" w:cs="Liberation Serif"/>
              </w:rPr>
              <w:t xml:space="preserve"> пригодное для использования в соот</w:t>
            </w:r>
            <w:r>
              <w:rPr>
                <w:rFonts w:ascii="Liberation Serif" w:hAnsi="Liberation Serif" w:cs="Liberation Serif"/>
              </w:rPr>
              <w:t>ветствии с видом разрешенного использования, в срок не превышающий трех месяцев после завершения строительства объекта, для размещения которого был установлен публичный сервитут.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</w:t>
            </w:r>
            <w:r>
              <w:rPr>
                <w:rFonts w:ascii="Liberation Serif" w:hAnsi="Liberation Serif" w:cs="Liberation Serif"/>
              </w:rPr>
              <w:t xml:space="preserve"> в Единый государственный реестр недвижимости.</w:t>
            </w:r>
          </w:p>
          <w:p w:rsidR="00544A8C" w:rsidRDefault="00963B01">
            <w:pPr>
              <w:pStyle w:val="ae"/>
              <w:adjustRightInd w:val="0"/>
              <w:snapToGrid w:val="0"/>
              <w:ind w:left="9" w:right="60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544A8C">
        <w:trPr>
          <w:trHeight w:val="1085"/>
        </w:trPr>
        <w:tc>
          <w:tcPr>
            <w:tcW w:w="4957" w:type="dxa"/>
            <w:noWrap/>
          </w:tcPr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963B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  <w:tc>
          <w:tcPr>
            <w:tcW w:w="4426" w:type="dxa"/>
            <w:noWrap/>
          </w:tcPr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544A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4A8C" w:rsidRDefault="00963B01">
            <w:pPr>
              <w:wordWrap w:val="0"/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544A8C" w:rsidRDefault="00963B01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544A8C" w:rsidSect="00963B01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426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B01">
      <w:r>
        <w:separator/>
      </w:r>
    </w:p>
  </w:endnote>
  <w:endnote w:type="continuationSeparator" w:id="0">
    <w:p w:rsidR="00000000" w:rsidRDefault="0096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8C" w:rsidRDefault="00963B01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44A8C" w:rsidRDefault="00544A8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3B01">
      <w:r>
        <w:separator/>
      </w:r>
    </w:p>
  </w:footnote>
  <w:footnote w:type="continuationSeparator" w:id="0">
    <w:p w:rsidR="00000000" w:rsidRDefault="0096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8C" w:rsidRDefault="00963B01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44A8C" w:rsidRDefault="00544A8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8C" w:rsidRDefault="00963B01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544A8C" w:rsidRDefault="00963B01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544A8C" w:rsidRDefault="00544A8C">
    <w:pPr>
      <w:pStyle w:val="a8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8C" w:rsidRDefault="00963B01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544A8C" w:rsidRDefault="00963B01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AF1FA7F9"/>
    <w:rsid w:val="FE3C97D7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4A8C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3B01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19E6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B87A7F"/>
    <w:rsid w:val="01BF19B5"/>
    <w:rsid w:val="02736455"/>
    <w:rsid w:val="02E912A5"/>
    <w:rsid w:val="0335376A"/>
    <w:rsid w:val="033B6E7D"/>
    <w:rsid w:val="038113A1"/>
    <w:rsid w:val="038D1D46"/>
    <w:rsid w:val="03B12EE9"/>
    <w:rsid w:val="03FE65B2"/>
    <w:rsid w:val="057E7581"/>
    <w:rsid w:val="060549F0"/>
    <w:rsid w:val="06EB6E0C"/>
    <w:rsid w:val="070D3C38"/>
    <w:rsid w:val="081C2426"/>
    <w:rsid w:val="0830469D"/>
    <w:rsid w:val="09872A66"/>
    <w:rsid w:val="0B9E20A5"/>
    <w:rsid w:val="0CA63F28"/>
    <w:rsid w:val="0D6D5AB8"/>
    <w:rsid w:val="0DE7531B"/>
    <w:rsid w:val="0E332751"/>
    <w:rsid w:val="0E4506DF"/>
    <w:rsid w:val="0E8506F3"/>
    <w:rsid w:val="0E9B12F6"/>
    <w:rsid w:val="0F0D6BB2"/>
    <w:rsid w:val="0F2D3C37"/>
    <w:rsid w:val="0FC05E29"/>
    <w:rsid w:val="12CA75BB"/>
    <w:rsid w:val="12F4320A"/>
    <w:rsid w:val="147D5903"/>
    <w:rsid w:val="14CB6E32"/>
    <w:rsid w:val="154B328C"/>
    <w:rsid w:val="155F01C0"/>
    <w:rsid w:val="15FC5198"/>
    <w:rsid w:val="16CC0BC0"/>
    <w:rsid w:val="17195254"/>
    <w:rsid w:val="17570732"/>
    <w:rsid w:val="183B7B0E"/>
    <w:rsid w:val="19326FE2"/>
    <w:rsid w:val="195B1F88"/>
    <w:rsid w:val="19A241B7"/>
    <w:rsid w:val="19DF3304"/>
    <w:rsid w:val="1B816D5F"/>
    <w:rsid w:val="1BA30072"/>
    <w:rsid w:val="1C02130A"/>
    <w:rsid w:val="1CA473E9"/>
    <w:rsid w:val="1CB3587E"/>
    <w:rsid w:val="1CB75BFF"/>
    <w:rsid w:val="1E0A592B"/>
    <w:rsid w:val="1E8B5E19"/>
    <w:rsid w:val="1F44371F"/>
    <w:rsid w:val="1F9C0FD8"/>
    <w:rsid w:val="1FA509AD"/>
    <w:rsid w:val="1FB10BB7"/>
    <w:rsid w:val="21D21292"/>
    <w:rsid w:val="21D540AB"/>
    <w:rsid w:val="220263E1"/>
    <w:rsid w:val="25284340"/>
    <w:rsid w:val="255C493E"/>
    <w:rsid w:val="26130FF8"/>
    <w:rsid w:val="27096FBA"/>
    <w:rsid w:val="278043E3"/>
    <w:rsid w:val="27C67B3A"/>
    <w:rsid w:val="27D65EAF"/>
    <w:rsid w:val="293C21EC"/>
    <w:rsid w:val="296E0FC9"/>
    <w:rsid w:val="2A757331"/>
    <w:rsid w:val="2AC6587D"/>
    <w:rsid w:val="2D7F43B0"/>
    <w:rsid w:val="2DFE544B"/>
    <w:rsid w:val="2EB10B9E"/>
    <w:rsid w:val="2F915651"/>
    <w:rsid w:val="321E3108"/>
    <w:rsid w:val="328867EA"/>
    <w:rsid w:val="34371D0D"/>
    <w:rsid w:val="34C82881"/>
    <w:rsid w:val="351078BA"/>
    <w:rsid w:val="36826596"/>
    <w:rsid w:val="36F10CEA"/>
    <w:rsid w:val="37465C69"/>
    <w:rsid w:val="37BC2B5E"/>
    <w:rsid w:val="381E4407"/>
    <w:rsid w:val="38FC247C"/>
    <w:rsid w:val="39203E44"/>
    <w:rsid w:val="39745827"/>
    <w:rsid w:val="3A9E04E6"/>
    <w:rsid w:val="3C233468"/>
    <w:rsid w:val="3C5F4C83"/>
    <w:rsid w:val="3D2E140E"/>
    <w:rsid w:val="3D472D70"/>
    <w:rsid w:val="3DB456A5"/>
    <w:rsid w:val="3DC63FAB"/>
    <w:rsid w:val="3DDD5224"/>
    <w:rsid w:val="3E021EA8"/>
    <w:rsid w:val="3E8F7AA2"/>
    <w:rsid w:val="3EF82023"/>
    <w:rsid w:val="3FEC4F26"/>
    <w:rsid w:val="400E4984"/>
    <w:rsid w:val="401A57C9"/>
    <w:rsid w:val="4093139F"/>
    <w:rsid w:val="40950F56"/>
    <w:rsid w:val="409F76F1"/>
    <w:rsid w:val="40C97594"/>
    <w:rsid w:val="44255EA5"/>
    <w:rsid w:val="44E87397"/>
    <w:rsid w:val="4512438F"/>
    <w:rsid w:val="47CC0A6B"/>
    <w:rsid w:val="48CA4C00"/>
    <w:rsid w:val="497A30FC"/>
    <w:rsid w:val="4A41011A"/>
    <w:rsid w:val="4B0709C0"/>
    <w:rsid w:val="4B502367"/>
    <w:rsid w:val="4BA74249"/>
    <w:rsid w:val="4BA879F9"/>
    <w:rsid w:val="4CD970B2"/>
    <w:rsid w:val="4D58066C"/>
    <w:rsid w:val="4D937181"/>
    <w:rsid w:val="4D9E5BEE"/>
    <w:rsid w:val="4F0F2C5D"/>
    <w:rsid w:val="4F5F701C"/>
    <w:rsid w:val="4F8177B6"/>
    <w:rsid w:val="512775FA"/>
    <w:rsid w:val="512C2B84"/>
    <w:rsid w:val="51961E5E"/>
    <w:rsid w:val="51EB4B97"/>
    <w:rsid w:val="525D1C26"/>
    <w:rsid w:val="5312429C"/>
    <w:rsid w:val="548533FD"/>
    <w:rsid w:val="55B02072"/>
    <w:rsid w:val="57B03B16"/>
    <w:rsid w:val="5828742C"/>
    <w:rsid w:val="58662884"/>
    <w:rsid w:val="593B1BE0"/>
    <w:rsid w:val="59A16A92"/>
    <w:rsid w:val="5A934162"/>
    <w:rsid w:val="5B800982"/>
    <w:rsid w:val="5B9A7EAD"/>
    <w:rsid w:val="5C225659"/>
    <w:rsid w:val="5E203172"/>
    <w:rsid w:val="5EC212BB"/>
    <w:rsid w:val="5EFF8E78"/>
    <w:rsid w:val="60DB7C4E"/>
    <w:rsid w:val="61F43874"/>
    <w:rsid w:val="631303F2"/>
    <w:rsid w:val="645C0E1F"/>
    <w:rsid w:val="652013F7"/>
    <w:rsid w:val="6659436D"/>
    <w:rsid w:val="666C3A6D"/>
    <w:rsid w:val="67CB5329"/>
    <w:rsid w:val="687A1F93"/>
    <w:rsid w:val="69B3462E"/>
    <w:rsid w:val="6A3502CD"/>
    <w:rsid w:val="6C200D25"/>
    <w:rsid w:val="6C346F85"/>
    <w:rsid w:val="6C377583"/>
    <w:rsid w:val="6C425BAF"/>
    <w:rsid w:val="6CC23C05"/>
    <w:rsid w:val="6CC4450B"/>
    <w:rsid w:val="6DC87E48"/>
    <w:rsid w:val="6E272778"/>
    <w:rsid w:val="6EAC1EB7"/>
    <w:rsid w:val="6F2C7706"/>
    <w:rsid w:val="6FF91715"/>
    <w:rsid w:val="715F43A8"/>
    <w:rsid w:val="71910AAA"/>
    <w:rsid w:val="741D5728"/>
    <w:rsid w:val="74C07CAE"/>
    <w:rsid w:val="74F00593"/>
    <w:rsid w:val="757F5A0D"/>
    <w:rsid w:val="758041E2"/>
    <w:rsid w:val="75CA0426"/>
    <w:rsid w:val="75D96C53"/>
    <w:rsid w:val="762728C0"/>
    <w:rsid w:val="768A2321"/>
    <w:rsid w:val="76E53553"/>
    <w:rsid w:val="778D046E"/>
    <w:rsid w:val="77DC095A"/>
    <w:rsid w:val="780E30E0"/>
    <w:rsid w:val="78760DAF"/>
    <w:rsid w:val="78A41433"/>
    <w:rsid w:val="78CA09A7"/>
    <w:rsid w:val="78DD498A"/>
    <w:rsid w:val="790569B0"/>
    <w:rsid w:val="79507611"/>
    <w:rsid w:val="79636111"/>
    <w:rsid w:val="7A80166B"/>
    <w:rsid w:val="7AE15A30"/>
    <w:rsid w:val="7CBA54C8"/>
    <w:rsid w:val="7D4C3C76"/>
    <w:rsid w:val="7DDE2B1B"/>
    <w:rsid w:val="7DF57B59"/>
    <w:rsid w:val="7EC375C3"/>
    <w:rsid w:val="7F9B2F7D"/>
    <w:rsid w:val="7FAB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776</Words>
  <Characters>4424</Characters>
  <Application>Microsoft Office Word</Application>
  <DocSecurity>0</DocSecurity>
  <Lines>36</Lines>
  <Paragraphs>10</Paragraphs>
  <ScaleCrop>false</ScaleCrop>
  <Company>Kontora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2023-04-04T15:43:00Z</cp:lastPrinted>
  <dcterms:created xsi:type="dcterms:W3CDTF">2019-11-27T16:42:00Z</dcterms:created>
  <dcterms:modified xsi:type="dcterms:W3CDTF">2025-08-06T09:44:00Z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