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62B64" w14:textId="77777777" w:rsidR="00884EC5" w:rsidRDefault="00662A80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14:paraId="1F01C26B" w14:textId="77777777" w:rsidR="00884EC5" w:rsidRDefault="00662A80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61BE82B1" w14:textId="77777777" w:rsidR="00884EC5" w:rsidRDefault="00662A80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479602F0" w14:textId="6682D8A7" w:rsidR="00884EC5" w:rsidRDefault="00662A80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от 07.08.2025</w:t>
      </w:r>
      <w:r>
        <w:rPr>
          <w:rFonts w:ascii="Liberation Serif" w:hAnsi="Liberation Serif"/>
          <w:bCs/>
          <w:lang w:val="ru-RU"/>
        </w:rPr>
        <w:t xml:space="preserve"> № 2050</w:t>
      </w:r>
      <w:bookmarkStart w:id="0" w:name="_GoBack"/>
      <w:bookmarkEnd w:id="0"/>
    </w:p>
    <w:p w14:paraId="41EA75BB" w14:textId="77777777" w:rsidR="00884EC5" w:rsidRDefault="00884EC5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256EA754" w14:textId="77777777" w:rsidR="00884EC5" w:rsidRDefault="00884EC5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2E49BBD8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Публичное</w:t>
      </w:r>
      <w:r>
        <w:rPr>
          <w:rFonts w:ascii="Liberation Serif" w:hAnsi="Liberation Serif"/>
          <w:bCs/>
          <w:lang w:val="ru-RU"/>
        </w:rPr>
        <w:t xml:space="preserve"> акционерное общество</w:t>
      </w:r>
      <w:r>
        <w:rPr>
          <w:rFonts w:ascii="Liberation Serif" w:hAnsi="Liberation Serif"/>
          <w:bCs/>
          <w:lang w:val="ru-RU"/>
        </w:rPr>
        <w:t xml:space="preserve"> «Т Плюс»</w:t>
      </w:r>
      <w:r>
        <w:rPr>
          <w:rFonts w:ascii="Liberation Serif" w:hAnsi="Liberation Serif"/>
          <w:bCs/>
          <w:lang w:val="ru-RU"/>
        </w:rPr>
        <w:t>.</w:t>
      </w:r>
    </w:p>
    <w:p w14:paraId="228AB35A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      </w:t>
      </w:r>
      <w:r>
        <w:rPr>
          <w:rFonts w:ascii="Liberation Serif" w:hAnsi="Liberation Serif"/>
          <w:bCs/>
          <w:lang w:val="ru-RU"/>
        </w:rPr>
        <w:t>село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>Новоалексеевское, улица Чехова</w:t>
      </w:r>
      <w:r>
        <w:rPr>
          <w:rFonts w:ascii="Liberation Serif" w:hAnsi="Liberation Serif"/>
          <w:bCs/>
          <w:lang w:val="ru-RU"/>
        </w:rPr>
        <w:t>.</w:t>
      </w:r>
    </w:p>
    <w:p w14:paraId="329642D7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3" w:name="GOKATO1"/>
      <w:bookmarkEnd w:id="3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bCs/>
          <w:lang w:val="ru-RU"/>
        </w:rPr>
        <w:t>65524000.</w:t>
      </w:r>
    </w:p>
    <w:p w14:paraId="125EF1CA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ChargeObl"/>
      <w:bookmarkEnd w:id="5"/>
      <w:r>
        <w:rPr>
          <w:rFonts w:ascii="Liberation Serif" w:hAnsi="Liberation Serif"/>
          <w:bCs/>
          <w:lang w:val="ru-RU"/>
        </w:rPr>
        <w:t xml:space="preserve">Кадастровый номер земельного участка: </w:t>
      </w:r>
      <w:bookmarkStart w:id="6" w:name="KadastrNo"/>
      <w:bookmarkEnd w:id="6"/>
      <w:r>
        <w:rPr>
          <w:rFonts w:ascii="Liberation Serif" w:hAnsi="Liberation Serif"/>
          <w:bCs/>
          <w:lang w:val="ru-RU"/>
        </w:rPr>
        <w:t>66:58:2902030:959</w:t>
      </w:r>
      <w:r>
        <w:rPr>
          <w:rFonts w:ascii="Liberation Serif" w:hAnsi="Liberation Serif"/>
          <w:bCs/>
          <w:lang w:val="ru-RU"/>
        </w:rPr>
        <w:t>.</w:t>
      </w:r>
    </w:p>
    <w:p w14:paraId="61D12C02" w14:textId="77777777" w:rsidR="00884EC5" w:rsidRDefault="00662A80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7CBEB393" w14:textId="77777777" w:rsidR="00884EC5" w:rsidRDefault="00662A80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земельного участка, в отношении которого устанавливается сервитут</w:t>
      </w:r>
      <w:bookmarkStart w:id="8" w:name="UseSquare1"/>
      <w:bookmarkEnd w:id="8"/>
      <w:r w:rsidRPr="00662A80">
        <w:rPr>
          <w:rFonts w:ascii="Liberation Serif" w:hAnsi="Liberation Serif" w:cs="Times New Roman CYR"/>
          <w:bCs/>
          <w:color w:val="000000"/>
          <w:lang w:val="ru-RU" w:eastAsia="ru-RU" w:bidi="ar-SA"/>
        </w:rPr>
        <w:t>: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 w:rsidRPr="00662A8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r w:rsidRPr="00662A8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1438 кв. м.;</w:t>
      </w:r>
    </w:p>
    <w:p w14:paraId="34BF2F35" w14:textId="77777777" w:rsidR="00884EC5" w:rsidRDefault="00662A80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кадастровая стоимость земельного участка</w:t>
      </w:r>
      <w:r w:rsidRPr="00662A80">
        <w:rPr>
          <w:rFonts w:ascii="Liberation Serif" w:hAnsi="Liberation Serif" w:cs="Times New Roman CYR"/>
          <w:bCs/>
          <w:color w:val="000000"/>
          <w:lang w:val="ru-RU" w:eastAsia="ru-RU" w:bidi="ar-SA"/>
        </w:rPr>
        <w:t>: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691749,90 руб.;</w:t>
      </w:r>
    </w:p>
    <w:p w14:paraId="7557BBF1" w14:textId="77777777" w:rsidR="00884EC5" w:rsidRDefault="00662A80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. </w:t>
      </w:r>
      <w:r>
        <w:rPr>
          <w:rFonts w:ascii="Liberation Serif" w:hAnsi="Liberation Serif" w:cs="Times New Roman CYR"/>
          <w:bCs/>
          <w:color w:val="000000"/>
          <w:lang w:val="ru-RU"/>
        </w:rPr>
        <w:t>земельного участка: 481,05 руб.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3611F0BB" w14:textId="77777777" w:rsidR="00884EC5" w:rsidRDefault="00662A80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662A80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64 кв. м;</w:t>
      </w:r>
    </w:p>
    <w:p w14:paraId="68C7D01A" w14:textId="77777777" w:rsidR="00884EC5" w:rsidRDefault="00662A80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0D44DB1D" w14:textId="77777777" w:rsidR="00884EC5" w:rsidRDefault="00662A80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п. 4 ст. 39.46 Земельного кодекса Российской Федерации).</w:t>
      </w:r>
    </w:p>
    <w:p w14:paraId="6EDF5FDA" w14:textId="77777777" w:rsidR="00884EC5" w:rsidRDefault="00662A80">
      <w:pPr>
        <w:pStyle w:val="ab"/>
        <w:numPr>
          <w:ilvl w:val="0"/>
          <w:numId w:val="3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41CD15D4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0" w:name="Formula"/>
      <w:bookmarkEnd w:id="10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сервитутом земельного участка * К</w:t>
      </w:r>
      <w:r>
        <w:rPr>
          <w:rFonts w:ascii="Liberation Serif" w:hAnsi="Liberation Serif" w:cs="Times New Roman CYR"/>
          <w:bCs/>
          <w:color w:val="000000"/>
          <w:lang w:val="ru-RU"/>
        </w:rPr>
        <w:t>адастровая стоимость 1 кв. м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. </w:t>
      </w:r>
      <w:r>
        <w:rPr>
          <w:rFonts w:ascii="Liberation Serif" w:hAnsi="Liberation Serif" w:cs="Times New Roman CYR"/>
          <w:bCs/>
          <w:color w:val="000000"/>
          <w:lang w:val="ru-RU"/>
        </w:rPr>
        <w:t>земельного участка</w:t>
      </w:r>
      <w:r>
        <w:rPr>
          <w:rFonts w:ascii="Liberation Serif" w:hAnsi="Liberation Serif"/>
          <w:bCs/>
          <w:lang w:val="ru-RU"/>
        </w:rPr>
        <w:t xml:space="preserve">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27BA6EC5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1" w:name="Raschet"/>
      <w:bookmarkEnd w:id="11"/>
      <w:r>
        <w:rPr>
          <w:rFonts w:ascii="Liberation Serif" w:hAnsi="Liberation Serif"/>
          <w:bCs/>
          <w:lang w:val="ru-RU"/>
        </w:rPr>
        <w:t>Расчет произведен: 64*481,05*0,01/100*49 лет</w:t>
      </w:r>
      <w:r>
        <w:rPr>
          <w:rFonts w:ascii="Liberation Serif" w:hAnsi="Liberation Serif"/>
          <w:bCs/>
          <w:lang w:val="ru-RU"/>
        </w:rPr>
        <w:t>.</w:t>
      </w:r>
    </w:p>
    <w:p w14:paraId="5E14FAEB" w14:textId="77777777" w:rsidR="00884EC5" w:rsidRDefault="00662A80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Obligation"/>
      <w:bookmarkEnd w:id="12"/>
      <w:r>
        <w:rPr>
          <w:rFonts w:ascii="Liberation Serif" w:hAnsi="Liberation Serif"/>
          <w:bCs/>
          <w:lang w:val="ru-RU"/>
        </w:rPr>
        <w:t>Размер платы: 150,86 руб.</w:t>
      </w:r>
      <w:bookmarkStart w:id="13" w:name="RaschetInfo"/>
      <w:bookmarkEnd w:id="13"/>
    </w:p>
    <w:p w14:paraId="16C9A95A" w14:textId="77777777" w:rsidR="00884EC5" w:rsidRDefault="00662A80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1287974D" w14:textId="77777777" w:rsidR="00884EC5" w:rsidRDefault="00662A80">
      <w:pPr>
        <w:numPr>
          <w:ilvl w:val="0"/>
          <w:numId w:val="4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 перечислении платы ссылка на постановление Администрации муниципального округа Первоуральск об установлении публичного сервитута обязательна.</w:t>
      </w:r>
    </w:p>
    <w:p w14:paraId="35089D80" w14:textId="77777777" w:rsidR="00884EC5" w:rsidRDefault="00884EC5">
      <w:pPr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5D4019EA" w14:textId="77777777" w:rsidR="00884EC5" w:rsidRDefault="00662A80">
      <w:pPr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Реквизиты для </w:t>
      </w:r>
      <w:r>
        <w:rPr>
          <w:rFonts w:ascii="Liberation Serif" w:hAnsi="Liberation Serif" w:cs="Times New Roman CYR"/>
          <w:bCs/>
          <w:color w:val="000000"/>
          <w:lang w:val="ru-RU"/>
        </w:rPr>
        <w:t>перечисления платы:</w:t>
      </w:r>
    </w:p>
    <w:p w14:paraId="54529D45" w14:textId="77777777" w:rsidR="00884EC5" w:rsidRDefault="00884EC5">
      <w:pPr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6289"/>
      </w:tblGrid>
      <w:tr w:rsidR="00884EC5" w14:paraId="6AF37DF4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D378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639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884EC5" w:rsidRPr="00662A80" w14:paraId="3F5A2BAE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EE67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2F4E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884EC5" w14:paraId="6C56D7BB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9296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0DF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884EC5" w14:paraId="4AC8E388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0B0C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68F3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Liberation Serif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884EC5" w:rsidRPr="00662A80" w14:paraId="6518BE7A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3ED8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D2A5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Уральское ГУ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Банка России//УФК по Свердловской области г. Екатеринбург</w:t>
            </w:r>
          </w:p>
        </w:tc>
      </w:tr>
      <w:tr w:rsidR="00884EC5" w14:paraId="23177A60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70B7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18FD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884EC5" w14:paraId="22E3AFFE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0434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9458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03100643000000016200</w:t>
            </w:r>
          </w:p>
        </w:tc>
      </w:tr>
      <w:tr w:rsidR="00884EC5" w14:paraId="7C508FB5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41E8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096B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65524000</w:t>
            </w:r>
          </w:p>
        </w:tc>
      </w:tr>
      <w:tr w:rsidR="00884EC5" w14:paraId="1F51CDC2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2EA6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1774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  <w:tr w:rsidR="00884EC5" w14:paraId="22104D90" w14:textId="77777777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879A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6A61" w14:textId="77777777" w:rsidR="00884EC5" w:rsidRDefault="00662A80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90111607090140000140</w:t>
            </w:r>
          </w:p>
        </w:tc>
      </w:tr>
    </w:tbl>
    <w:p w14:paraId="3DB384DC" w14:textId="77777777" w:rsidR="00884EC5" w:rsidRDefault="00884EC5">
      <w:pPr>
        <w:rPr>
          <w:rFonts w:ascii="Liberation Serif" w:hAnsi="Liberation Serif" w:cs="Times New Roman CYR"/>
          <w:bCs/>
          <w:color w:val="000000"/>
          <w:lang w:val="ru-RU"/>
        </w:rPr>
      </w:pPr>
    </w:p>
    <w:sectPr w:rsidR="00884EC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96FF2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5511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14E7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40A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1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0"/>
    <w:rsid w:val="00662A83"/>
    <w:rsid w:val="00663BE4"/>
    <w:rsid w:val="00665F37"/>
    <w:rsid w:val="00671405"/>
    <w:rsid w:val="00672E6E"/>
    <w:rsid w:val="00675A3D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0BD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4EC5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1CC9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5C8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3493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7602D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D52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6D1A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2F4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07FE5178"/>
    <w:rsid w:val="0EC5310D"/>
    <w:rsid w:val="134428A9"/>
    <w:rsid w:val="23AD5795"/>
    <w:rsid w:val="2A4547E5"/>
    <w:rsid w:val="3B34332F"/>
    <w:rsid w:val="3F934EDE"/>
    <w:rsid w:val="51F53C68"/>
    <w:rsid w:val="557D4386"/>
    <w:rsid w:val="5A9F56BB"/>
    <w:rsid w:val="5CE964FA"/>
    <w:rsid w:val="5F9606E2"/>
    <w:rsid w:val="5FF94530"/>
    <w:rsid w:val="61483DB4"/>
    <w:rsid w:val="627B71A0"/>
    <w:rsid w:val="65235DFA"/>
    <w:rsid w:val="676A1537"/>
    <w:rsid w:val="67AD3D48"/>
    <w:rsid w:val="67DF6F78"/>
    <w:rsid w:val="70D70CB1"/>
    <w:rsid w:val="72D24578"/>
    <w:rsid w:val="743E1560"/>
    <w:rsid w:val="74853EB9"/>
    <w:rsid w:val="76AF247D"/>
    <w:rsid w:val="7BF839F0"/>
    <w:rsid w:val="7CA037AB"/>
    <w:rsid w:val="7CE0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7DEEF-AD38-449A-AC4C-189BCDB6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13</cp:revision>
  <cp:lastPrinted>2023-09-06T10:57:00Z</cp:lastPrinted>
  <dcterms:created xsi:type="dcterms:W3CDTF">2024-12-18T03:58:00Z</dcterms:created>
  <dcterms:modified xsi:type="dcterms:W3CDTF">2025-08-08T04:23:00Z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E6AF1492520147F0B46523E75FD6360B_12</vt:lpwstr>
  </property>
</Properties>
</file>