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87" w:rsidRPr="00BC5987" w:rsidRDefault="00BC5987" w:rsidP="00BC5987">
      <w:pPr>
        <w:suppressAutoHyphens w:val="0"/>
        <w:autoSpaceDN/>
        <w:jc w:val="center"/>
        <w:textAlignment w:val="auto"/>
      </w:pPr>
      <w:r w:rsidRPr="00BC5987">
        <w:rPr>
          <w:noProof/>
        </w:rPr>
        <w:drawing>
          <wp:inline distT="0" distB="0" distL="0" distR="0" wp14:anchorId="5105F1BE" wp14:editId="6C17EF72">
            <wp:extent cx="704850" cy="7239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987" w:rsidRPr="00BC5987" w:rsidRDefault="00BC5987" w:rsidP="00BC5987">
      <w:pPr>
        <w:suppressAutoHyphens w:val="0"/>
        <w:autoSpaceDN/>
        <w:jc w:val="center"/>
        <w:textAlignment w:val="auto"/>
      </w:pPr>
    </w:p>
    <w:p w:rsidR="00BC5987" w:rsidRPr="00BC5987" w:rsidRDefault="00BC5987" w:rsidP="00BC5987">
      <w:pPr>
        <w:suppressAutoHyphens w:val="0"/>
        <w:autoSpaceDN/>
        <w:jc w:val="center"/>
        <w:textAlignment w:val="auto"/>
        <w:rPr>
          <w:b/>
          <w:w w:val="150"/>
          <w:sz w:val="20"/>
          <w:szCs w:val="20"/>
        </w:rPr>
      </w:pPr>
      <w:r w:rsidRPr="00BC5987">
        <w:rPr>
          <w:b/>
          <w:w w:val="150"/>
          <w:sz w:val="20"/>
          <w:szCs w:val="20"/>
        </w:rPr>
        <w:t>ГЛАВА МУНИЦИПАЛЬНОГО ОКРУГА ПЕРВОУРАЛЬСК</w:t>
      </w:r>
    </w:p>
    <w:p w:rsidR="00BC5987" w:rsidRPr="00BC5987" w:rsidRDefault="00BC5987" w:rsidP="00BC5987">
      <w:pPr>
        <w:suppressAutoHyphens w:val="0"/>
        <w:autoSpaceDN/>
        <w:jc w:val="center"/>
        <w:textAlignment w:val="auto"/>
        <w:rPr>
          <w:b/>
          <w:w w:val="160"/>
          <w:sz w:val="36"/>
          <w:szCs w:val="20"/>
        </w:rPr>
      </w:pPr>
      <w:r w:rsidRPr="00BC5987">
        <w:rPr>
          <w:b/>
          <w:w w:val="160"/>
          <w:sz w:val="36"/>
          <w:szCs w:val="20"/>
        </w:rPr>
        <w:t>ПОСТАНОВЛЕНИЕ</w:t>
      </w:r>
    </w:p>
    <w:p w:rsidR="00BC5987" w:rsidRPr="00BC5987" w:rsidRDefault="00BC5987" w:rsidP="00BC5987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</w:p>
    <w:p w:rsidR="00BC5987" w:rsidRPr="00BC5987" w:rsidRDefault="00BC5987" w:rsidP="00BC5987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</w:p>
    <w:p w:rsidR="00BC5987" w:rsidRPr="00BC5987" w:rsidRDefault="00BC5987" w:rsidP="00BC5987">
      <w:pPr>
        <w:suppressAutoHyphens w:val="0"/>
        <w:autoSpaceDN/>
        <w:jc w:val="center"/>
        <w:textAlignment w:val="auto"/>
        <w:rPr>
          <w:b/>
          <w:w w:val="160"/>
          <w:sz w:val="6"/>
          <w:szCs w:val="6"/>
        </w:rPr>
      </w:pPr>
      <w:r w:rsidRPr="00BC5987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9D80E" wp14:editId="44F283A7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5"/>
        <w:gridCol w:w="3279"/>
        <w:gridCol w:w="3280"/>
      </w:tblGrid>
      <w:tr w:rsidR="00BC5987" w:rsidRPr="00BC5987" w:rsidTr="00BC5987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987" w:rsidRPr="00BC5987" w:rsidRDefault="00BC5987" w:rsidP="00BC5987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22.08.2025</w:t>
            </w:r>
          </w:p>
        </w:tc>
        <w:tc>
          <w:tcPr>
            <w:tcW w:w="3322" w:type="dxa"/>
            <w:vAlign w:val="bottom"/>
            <w:hideMark/>
          </w:tcPr>
          <w:p w:rsidR="00BC5987" w:rsidRPr="00BC5987" w:rsidRDefault="00BC5987" w:rsidP="00BC5987">
            <w:pPr>
              <w:tabs>
                <w:tab w:val="left" w:pos="7020"/>
              </w:tabs>
              <w:suppressAutoHyphens w:val="0"/>
              <w:autoSpaceDN/>
              <w:ind w:right="31"/>
              <w:jc w:val="right"/>
              <w:textAlignment w:val="auto"/>
              <w:outlineLvl w:val="0"/>
              <w:rPr>
                <w:sz w:val="28"/>
                <w:szCs w:val="28"/>
              </w:rPr>
            </w:pPr>
            <w:r w:rsidRPr="00BC5987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987" w:rsidRPr="00BC5987" w:rsidRDefault="00BC5987" w:rsidP="00BC5987">
            <w:pPr>
              <w:tabs>
                <w:tab w:val="left" w:pos="7020"/>
              </w:tabs>
              <w:suppressAutoHyphens w:val="0"/>
              <w:autoSpaceDN/>
              <w:ind w:right="31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</w:tbl>
    <w:p w:rsidR="00BC5987" w:rsidRPr="00BC5987" w:rsidRDefault="00BC5987" w:rsidP="00BC5987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</w:rPr>
      </w:pPr>
    </w:p>
    <w:p w:rsidR="00BC5987" w:rsidRPr="00BC5987" w:rsidRDefault="00BC5987" w:rsidP="00BC5987">
      <w:pPr>
        <w:tabs>
          <w:tab w:val="left" w:pos="7020"/>
        </w:tabs>
        <w:suppressAutoHyphens w:val="0"/>
        <w:autoSpaceDN/>
        <w:ind w:right="31"/>
        <w:jc w:val="both"/>
        <w:textAlignment w:val="auto"/>
        <w:outlineLvl w:val="0"/>
        <w:rPr>
          <w:sz w:val="28"/>
          <w:szCs w:val="28"/>
        </w:rPr>
      </w:pPr>
      <w:r w:rsidRPr="00BC5987">
        <w:rPr>
          <w:sz w:val="28"/>
          <w:szCs w:val="28"/>
        </w:rPr>
        <w:t>г. Первоуральск</w:t>
      </w:r>
    </w:p>
    <w:tbl>
      <w:tblPr>
        <w:tblW w:w="922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499"/>
        <w:gridCol w:w="4748"/>
      </w:tblGrid>
      <w:tr w:rsidR="00B84774" w:rsidTr="00BC5987">
        <w:tc>
          <w:tcPr>
            <w:tcW w:w="3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774" w:rsidRPr="001D7CDF" w:rsidRDefault="00B84774">
            <w:pPr>
              <w:jc w:val="both"/>
              <w:rPr>
                <w:rFonts w:ascii="Liberation Serif" w:hAnsi="Liberation Serif"/>
                <w:bCs/>
              </w:rPr>
            </w:pPr>
          </w:p>
          <w:p w:rsidR="00B84774" w:rsidRPr="001D7CDF" w:rsidRDefault="00B84774">
            <w:pPr>
              <w:jc w:val="both"/>
              <w:rPr>
                <w:rFonts w:ascii="Liberation Serif" w:hAnsi="Liberation Serif"/>
                <w:bCs/>
              </w:rPr>
            </w:pPr>
          </w:p>
          <w:p w:rsidR="00B84774" w:rsidRPr="001D7CDF" w:rsidRDefault="00474FFB" w:rsidP="008B779A">
            <w:pPr>
              <w:jc w:val="both"/>
            </w:pPr>
            <w:r w:rsidRPr="00474FFB">
              <w:rPr>
                <w:rFonts w:ascii="Liberation Serif" w:hAnsi="Liberation Serif"/>
                <w:bCs/>
                <w:iCs/>
              </w:rPr>
              <w:t>О проведении тренировки</w:t>
            </w:r>
            <w:r w:rsidR="008B779A">
              <w:rPr>
                <w:rFonts w:ascii="Liberation Serif" w:hAnsi="Liberation Serif"/>
                <w:bCs/>
                <w:iCs/>
              </w:rPr>
              <w:t xml:space="preserve"> </w:t>
            </w:r>
            <w:r w:rsidR="008B779A" w:rsidRPr="008B779A">
              <w:rPr>
                <w:rFonts w:ascii="Liberation Serif" w:hAnsi="Liberation Serif"/>
                <w:bCs/>
                <w:iCs/>
              </w:rPr>
              <w:t xml:space="preserve">по отработке действий муниципальных служащих и работников подведомственных организаций </w:t>
            </w:r>
            <w:r w:rsidR="008B779A">
              <w:rPr>
                <w:rFonts w:ascii="Liberation Serif" w:hAnsi="Liberation Serif"/>
                <w:bCs/>
                <w:iCs/>
              </w:rPr>
              <w:t>к</w:t>
            </w:r>
            <w:r w:rsidR="008B779A" w:rsidRPr="008B779A">
              <w:rPr>
                <w:rFonts w:ascii="Liberation Serif" w:hAnsi="Liberation Serif"/>
                <w:bCs/>
                <w:iCs/>
              </w:rPr>
              <w:t xml:space="preserve"> реагированию на угрозы возникновения массовых антиобщественных проявлений</w:t>
            </w:r>
            <w:r w:rsidRPr="00474FFB">
              <w:rPr>
                <w:rFonts w:ascii="Liberation Serif" w:hAnsi="Liberation Serif"/>
                <w:bCs/>
                <w:iCs/>
              </w:rPr>
              <w:t xml:space="preserve">, способствующих совершению террористических актов на территории муниципального округа Первоуральск </w:t>
            </w:r>
          </w:p>
        </w:tc>
        <w:tc>
          <w:tcPr>
            <w:tcW w:w="4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4774" w:rsidRDefault="00B84774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7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4774" w:rsidRDefault="00B84774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B84774" w:rsidRDefault="00B84774">
      <w:pPr>
        <w:rPr>
          <w:rFonts w:ascii="Liberation Serif" w:hAnsi="Liberation Serif"/>
        </w:rPr>
      </w:pPr>
    </w:p>
    <w:p w:rsidR="00B84774" w:rsidRDefault="00B84774">
      <w:pPr>
        <w:pStyle w:val="a3"/>
        <w:rPr>
          <w:rFonts w:ascii="Liberation Serif" w:hAnsi="Liberation Serif"/>
        </w:rPr>
      </w:pPr>
    </w:p>
    <w:p w:rsidR="00B84774" w:rsidRDefault="00B84774">
      <w:pPr>
        <w:pStyle w:val="a3"/>
        <w:rPr>
          <w:rFonts w:ascii="Liberation Serif" w:hAnsi="Liberation Serif"/>
        </w:rPr>
      </w:pPr>
    </w:p>
    <w:p w:rsidR="00B84774" w:rsidRDefault="00B84774">
      <w:pPr>
        <w:pStyle w:val="a3"/>
        <w:rPr>
          <w:rFonts w:ascii="Liberation Serif" w:hAnsi="Liberation Serif"/>
        </w:rPr>
      </w:pPr>
    </w:p>
    <w:p w:rsidR="00474FFB" w:rsidRDefault="00474FFB" w:rsidP="00FF0EFF">
      <w:pPr>
        <w:ind w:firstLine="709"/>
        <w:jc w:val="both"/>
        <w:rPr>
          <w:rFonts w:ascii="Liberation Serif" w:hAnsi="Liberation Serif"/>
          <w:bCs/>
        </w:rPr>
      </w:pPr>
      <w:proofErr w:type="gramStart"/>
      <w:r w:rsidRPr="00474FFB">
        <w:rPr>
          <w:rFonts w:ascii="Liberation Serif" w:hAnsi="Liberation Serif"/>
          <w:bCs/>
        </w:rPr>
        <w:t>В соответствии с Федеральным законом от 6 марта 2003 года № 35-ФЗ «О противодействии терроризму»,</w:t>
      </w:r>
      <w:r w:rsidRPr="00474FFB">
        <w:t xml:space="preserve"> </w:t>
      </w:r>
      <w:r w:rsidRPr="00474FFB">
        <w:rPr>
          <w:rFonts w:ascii="Liberation Serif" w:hAnsi="Liberation Serif"/>
          <w:bCs/>
        </w:rPr>
        <w:t>во исполнение п</w:t>
      </w:r>
      <w:r w:rsidR="007B07DE">
        <w:rPr>
          <w:rFonts w:ascii="Liberation Serif" w:hAnsi="Liberation Serif"/>
          <w:bCs/>
        </w:rPr>
        <w:t>ункта</w:t>
      </w:r>
      <w:r w:rsidRPr="00474FFB">
        <w:rPr>
          <w:rFonts w:ascii="Liberation Serif" w:hAnsi="Liberation Serif"/>
          <w:bCs/>
        </w:rPr>
        <w:t xml:space="preserve"> 9 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</w:t>
      </w:r>
      <w:r>
        <w:rPr>
          <w:rFonts w:ascii="Liberation Serif" w:hAnsi="Liberation Serif"/>
          <w:bCs/>
        </w:rPr>
        <w:t>ос</w:t>
      </w:r>
      <w:r w:rsidRPr="00474FFB">
        <w:rPr>
          <w:rFonts w:ascii="Liberation Serif" w:hAnsi="Liberation Serif"/>
          <w:bCs/>
        </w:rPr>
        <w:t>ти, общества и государства»</w:t>
      </w:r>
      <w:r w:rsidR="005C76C0">
        <w:rPr>
          <w:rFonts w:ascii="Liberation Serif" w:hAnsi="Liberation Serif"/>
          <w:bCs/>
        </w:rPr>
        <w:t>, П</w:t>
      </w:r>
      <w:r w:rsidR="007B07DE">
        <w:rPr>
          <w:rFonts w:ascii="Liberation Serif" w:hAnsi="Liberation Serif"/>
          <w:bCs/>
        </w:rPr>
        <w:t>остановлени</w:t>
      </w:r>
      <w:r w:rsidR="009C2054">
        <w:rPr>
          <w:rFonts w:ascii="Liberation Serif" w:hAnsi="Liberation Serif"/>
          <w:bCs/>
        </w:rPr>
        <w:t>ем</w:t>
      </w:r>
      <w:r w:rsidR="007B07DE">
        <w:rPr>
          <w:rFonts w:ascii="Liberation Serif" w:hAnsi="Liberation Serif"/>
          <w:bCs/>
        </w:rPr>
        <w:t xml:space="preserve"> Главы муниципального округа Первоуральск от 26 мая 2025 года № 66 «</w:t>
      </w:r>
      <w:r w:rsidR="007B07DE" w:rsidRPr="007B07DE">
        <w:rPr>
          <w:rFonts w:ascii="Liberation Serif" w:hAnsi="Liberation Serif"/>
          <w:bCs/>
        </w:rPr>
        <w:t>Об утверждении плана работы</w:t>
      </w:r>
      <w:proofErr w:type="gramEnd"/>
      <w:r w:rsidR="007B07DE" w:rsidRPr="007B07DE">
        <w:rPr>
          <w:rFonts w:ascii="Liberation Serif" w:hAnsi="Liberation Serif"/>
          <w:bCs/>
        </w:rPr>
        <w:t xml:space="preserve"> </w:t>
      </w:r>
      <w:proofErr w:type="gramStart"/>
      <w:r w:rsidR="007B07DE" w:rsidRPr="007B07DE">
        <w:rPr>
          <w:rFonts w:ascii="Liberation Serif" w:hAnsi="Liberation Serif"/>
          <w:bCs/>
        </w:rPr>
        <w:t>субъектов противодействия терроризму муниципального округа Первоуральск при установлении уровней</w:t>
      </w:r>
      <w:r w:rsidR="007B07DE">
        <w:rPr>
          <w:rFonts w:ascii="Liberation Serif" w:hAnsi="Liberation Serif"/>
          <w:bCs/>
        </w:rPr>
        <w:t xml:space="preserve"> </w:t>
      </w:r>
      <w:r w:rsidR="007B07DE" w:rsidRPr="007B07DE">
        <w:rPr>
          <w:rFonts w:ascii="Liberation Serif" w:hAnsi="Liberation Serif"/>
          <w:bCs/>
        </w:rPr>
        <w:t>террористической опасности</w:t>
      </w:r>
      <w:r w:rsidR="00473C9C">
        <w:rPr>
          <w:rFonts w:ascii="Liberation Serif" w:hAnsi="Liberation Serif"/>
          <w:bCs/>
        </w:rPr>
        <w:t>»</w:t>
      </w:r>
      <w:r w:rsidR="007B07DE">
        <w:rPr>
          <w:rFonts w:ascii="Liberation Serif" w:hAnsi="Liberation Serif"/>
          <w:bCs/>
        </w:rPr>
        <w:t>, в</w:t>
      </w:r>
      <w:r w:rsidR="007B07DE" w:rsidRPr="007B07DE">
        <w:rPr>
          <w:rFonts w:ascii="Liberation Serif" w:hAnsi="Liberation Serif"/>
          <w:bCs/>
        </w:rPr>
        <w:t xml:space="preserve">о исполнение </w:t>
      </w:r>
      <w:r w:rsidR="003826FB" w:rsidRPr="003826FB">
        <w:rPr>
          <w:rFonts w:ascii="Liberation Serif" w:hAnsi="Liberation Serif"/>
          <w:bCs/>
        </w:rPr>
        <w:t>подпункта 5.2 подпункта 5</w:t>
      </w:r>
      <w:r w:rsidR="003826FB">
        <w:rPr>
          <w:rFonts w:ascii="Liberation Serif" w:hAnsi="Liberation Serif"/>
          <w:bCs/>
        </w:rPr>
        <w:t xml:space="preserve"> </w:t>
      </w:r>
      <w:r w:rsidR="007B07DE" w:rsidRPr="007B07DE">
        <w:rPr>
          <w:rFonts w:ascii="Liberation Serif" w:hAnsi="Liberation Serif"/>
          <w:bCs/>
        </w:rPr>
        <w:t>протокола внеочередного заседания антитеррористической комиссии в Свердловской области</w:t>
      </w:r>
      <w:r w:rsidR="003826FB">
        <w:rPr>
          <w:rFonts w:ascii="Liberation Serif" w:hAnsi="Liberation Serif"/>
          <w:bCs/>
        </w:rPr>
        <w:t xml:space="preserve"> </w:t>
      </w:r>
      <w:r w:rsidR="003826FB" w:rsidRPr="007B07DE">
        <w:rPr>
          <w:rFonts w:ascii="Liberation Serif" w:hAnsi="Liberation Serif"/>
          <w:bCs/>
        </w:rPr>
        <w:t>№</w:t>
      </w:r>
      <w:r w:rsidR="003826FB">
        <w:rPr>
          <w:rFonts w:ascii="Liberation Serif" w:hAnsi="Liberation Serif"/>
          <w:bCs/>
        </w:rPr>
        <w:t> </w:t>
      </w:r>
      <w:r w:rsidR="003826FB" w:rsidRPr="007B07DE">
        <w:rPr>
          <w:rFonts w:ascii="Liberation Serif" w:hAnsi="Liberation Serif"/>
          <w:bCs/>
        </w:rPr>
        <w:t>1 от</w:t>
      </w:r>
      <w:r w:rsidR="00FF0EFF">
        <w:rPr>
          <w:rFonts w:ascii="Liberation Serif" w:hAnsi="Liberation Serif"/>
          <w:bCs/>
        </w:rPr>
        <w:t> </w:t>
      </w:r>
      <w:r w:rsidR="003826FB" w:rsidRPr="007B07DE">
        <w:rPr>
          <w:rFonts w:ascii="Liberation Serif" w:hAnsi="Liberation Serif"/>
          <w:bCs/>
        </w:rPr>
        <w:t>31</w:t>
      </w:r>
      <w:r w:rsidR="003826FB">
        <w:rPr>
          <w:rFonts w:ascii="Liberation Serif" w:hAnsi="Liberation Serif"/>
          <w:bCs/>
        </w:rPr>
        <w:t> </w:t>
      </w:r>
      <w:r w:rsidR="003826FB" w:rsidRPr="007B07DE">
        <w:rPr>
          <w:rFonts w:ascii="Liberation Serif" w:hAnsi="Liberation Serif"/>
          <w:bCs/>
        </w:rPr>
        <w:t>января 2025 года</w:t>
      </w:r>
      <w:r w:rsidR="007B07DE">
        <w:rPr>
          <w:rFonts w:ascii="Liberation Serif" w:hAnsi="Liberation Serif"/>
          <w:bCs/>
        </w:rPr>
        <w:t>,</w:t>
      </w:r>
      <w:r w:rsidR="007B07DE" w:rsidRPr="007B07DE">
        <w:rPr>
          <w:rFonts w:ascii="Liberation Serif" w:hAnsi="Liberation Serif"/>
          <w:bCs/>
        </w:rPr>
        <w:t xml:space="preserve"> </w:t>
      </w:r>
      <w:r w:rsidR="003826FB">
        <w:rPr>
          <w:rFonts w:ascii="Liberation Serif" w:hAnsi="Liberation Serif"/>
          <w:bCs/>
        </w:rPr>
        <w:t xml:space="preserve">а также в целях </w:t>
      </w:r>
      <w:r w:rsidR="003826FB" w:rsidRPr="003826FB">
        <w:rPr>
          <w:rFonts w:ascii="Liberation Serif" w:hAnsi="Liberation Serif"/>
          <w:bCs/>
        </w:rPr>
        <w:t>проведен</w:t>
      </w:r>
      <w:r w:rsidR="003826FB">
        <w:rPr>
          <w:rFonts w:ascii="Liberation Serif" w:hAnsi="Liberation Serif"/>
          <w:bCs/>
        </w:rPr>
        <w:t>ия</w:t>
      </w:r>
      <w:r w:rsidR="003826FB" w:rsidRPr="003826FB">
        <w:rPr>
          <w:rFonts w:ascii="Liberation Serif" w:hAnsi="Liberation Serif"/>
          <w:bCs/>
        </w:rPr>
        <w:t xml:space="preserve"> </w:t>
      </w:r>
      <w:r w:rsidR="003826FB">
        <w:rPr>
          <w:rFonts w:ascii="Liberation Serif" w:hAnsi="Liberation Serif"/>
          <w:bCs/>
        </w:rPr>
        <w:t xml:space="preserve">тренировке по </w:t>
      </w:r>
      <w:r w:rsidR="003826FB" w:rsidRPr="003826FB">
        <w:rPr>
          <w:rFonts w:ascii="Liberation Serif" w:hAnsi="Liberation Serif"/>
          <w:bCs/>
        </w:rPr>
        <w:t>отработк</w:t>
      </w:r>
      <w:r w:rsidR="003826FB">
        <w:rPr>
          <w:rFonts w:ascii="Liberation Serif" w:hAnsi="Liberation Serif"/>
          <w:bCs/>
        </w:rPr>
        <w:t>е п</w:t>
      </w:r>
      <w:r w:rsidR="003826FB" w:rsidRPr="003826FB">
        <w:rPr>
          <w:rFonts w:ascii="Liberation Serif" w:hAnsi="Liberation Serif"/>
          <w:bCs/>
        </w:rPr>
        <w:t>лана дополнительных мер органов местного самоуправления муниципального округа Первоуральск по обеспечению безопасности личности, общества и государства при установлении на отдельном участке</w:t>
      </w:r>
      <w:proofErr w:type="gramEnd"/>
      <w:r w:rsidR="003826FB" w:rsidRPr="003826FB">
        <w:rPr>
          <w:rFonts w:ascii="Liberation Serif" w:hAnsi="Liberation Serif"/>
          <w:bCs/>
        </w:rPr>
        <w:t xml:space="preserve"> территории муниципального округа Первоуральск  террористической опасности</w:t>
      </w:r>
      <w:r w:rsidR="00FF0EFF">
        <w:rPr>
          <w:rFonts w:ascii="Liberation Serif" w:hAnsi="Liberation Serif"/>
          <w:bCs/>
        </w:rPr>
        <w:t xml:space="preserve">, </w:t>
      </w:r>
      <w:r w:rsidR="007B07DE">
        <w:rPr>
          <w:rFonts w:ascii="Liberation Serif" w:hAnsi="Liberation Serif"/>
          <w:bCs/>
        </w:rPr>
        <w:t>руководствуясь Уставом муниципального округа Первоуральск,</w:t>
      </w:r>
    </w:p>
    <w:p w:rsidR="00B84774" w:rsidRDefault="00B84774" w:rsidP="000028A5">
      <w:pPr>
        <w:jc w:val="both"/>
        <w:rPr>
          <w:rFonts w:ascii="Liberation Serif" w:hAnsi="Liberation Serif"/>
          <w:bCs/>
        </w:rPr>
      </w:pPr>
    </w:p>
    <w:p w:rsidR="00B84774" w:rsidRDefault="00B84774" w:rsidP="000028A5">
      <w:pPr>
        <w:jc w:val="both"/>
        <w:rPr>
          <w:rFonts w:ascii="Liberation Serif" w:hAnsi="Liberation Serif"/>
          <w:bCs/>
        </w:rPr>
      </w:pPr>
    </w:p>
    <w:p w:rsidR="00B84774" w:rsidRDefault="003C474F" w:rsidP="000028A5">
      <w:pPr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ПОСТАНОВЛЯЮ:</w:t>
      </w:r>
    </w:p>
    <w:p w:rsidR="00FF0EFF" w:rsidRDefault="00FF0EFF" w:rsidP="000028A5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26 августа 2025 года во взаимодействии с Первоуральской территориальной </w:t>
      </w:r>
      <w:proofErr w:type="gramStart"/>
      <w:r>
        <w:rPr>
          <w:rFonts w:ascii="Liberation Serif" w:hAnsi="Liberation Serif"/>
          <w:sz w:val="24"/>
          <w:szCs w:val="24"/>
        </w:rPr>
        <w:t>избирательно</w:t>
      </w:r>
      <w:r>
        <w:rPr>
          <w:rFonts w:ascii="Liberation Serif" w:hAnsi="Liberation Serif"/>
          <w:sz w:val="24"/>
          <w:szCs w:val="24"/>
        </w:rPr>
        <w:tab/>
        <w:t>й</w:t>
      </w:r>
      <w:proofErr w:type="gramEnd"/>
      <w:r>
        <w:rPr>
          <w:rFonts w:ascii="Liberation Serif" w:hAnsi="Liberation Serif"/>
          <w:sz w:val="24"/>
          <w:szCs w:val="24"/>
        </w:rPr>
        <w:t xml:space="preserve"> комиссией, Отделом Министерства внутренних дел России «Первоуральский» провести тренировку </w:t>
      </w:r>
      <w:r w:rsidR="00F54873">
        <w:rPr>
          <w:rFonts w:ascii="Liberation Serif" w:hAnsi="Liberation Serif"/>
          <w:sz w:val="24"/>
          <w:szCs w:val="24"/>
        </w:rPr>
        <w:t xml:space="preserve">с сотрудниками участковых избирательных комиссий муниципального округа Первоуральск </w:t>
      </w:r>
      <w:r w:rsidRPr="00FF0EFF">
        <w:rPr>
          <w:rFonts w:ascii="Liberation Serif" w:hAnsi="Liberation Serif"/>
          <w:sz w:val="24"/>
          <w:szCs w:val="24"/>
        </w:rPr>
        <w:t xml:space="preserve">по отработке действий к реагированию на угрозы возникновения массовых антиобщественных проявлений, способствующих совершению террористических актов на территории муниципального округа Первоуральск </w:t>
      </w:r>
      <w:r w:rsidR="00F54873">
        <w:rPr>
          <w:rFonts w:ascii="Liberation Serif" w:hAnsi="Liberation Serif"/>
          <w:sz w:val="24"/>
          <w:szCs w:val="24"/>
        </w:rPr>
        <w:t>и возникновении необходимости задействования резервных пунктов для голосования</w:t>
      </w:r>
      <w:r w:rsidRPr="00FF0EFF">
        <w:rPr>
          <w:rFonts w:ascii="Liberation Serif" w:hAnsi="Liberation Serif"/>
          <w:sz w:val="24"/>
          <w:szCs w:val="24"/>
        </w:rPr>
        <w:t xml:space="preserve"> (далее - тренировка)</w:t>
      </w:r>
      <w:r>
        <w:rPr>
          <w:rFonts w:ascii="Liberation Serif" w:hAnsi="Liberation Serif"/>
          <w:sz w:val="24"/>
          <w:szCs w:val="24"/>
        </w:rPr>
        <w:t>.</w:t>
      </w:r>
    </w:p>
    <w:p w:rsidR="00FF0EFF" w:rsidRDefault="00FF0EFF" w:rsidP="000028A5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Утвердить план проведения тренировки (прилагается).</w:t>
      </w:r>
    </w:p>
    <w:p w:rsidR="00FF0EFF" w:rsidRDefault="00FB33DB" w:rsidP="000028A5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B33DB">
        <w:rPr>
          <w:rFonts w:ascii="Liberation Serif" w:hAnsi="Liberation Serif"/>
          <w:sz w:val="24"/>
          <w:szCs w:val="24"/>
        </w:rPr>
        <w:t>Настоящее постановление разместить на официальном сайте муниципального округа Первоуральск</w:t>
      </w:r>
      <w:r>
        <w:rPr>
          <w:rFonts w:ascii="Liberation Serif" w:hAnsi="Liberation Serif"/>
          <w:sz w:val="24"/>
          <w:szCs w:val="24"/>
        </w:rPr>
        <w:t>.</w:t>
      </w:r>
    </w:p>
    <w:p w:rsidR="000028A5" w:rsidRPr="00FB33DB" w:rsidRDefault="008347B7" w:rsidP="00FB33DB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FB33DB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FB33DB">
        <w:rPr>
          <w:rFonts w:ascii="Liberation Serif" w:hAnsi="Liberation Serif"/>
          <w:sz w:val="24"/>
          <w:szCs w:val="24"/>
        </w:rPr>
        <w:t xml:space="preserve"> исполнением настоящего постановления возложить на заместителя Главы муниципального округа Первоуральск по взаимодействию с органами государственной власти и общественными организациями В.А. </w:t>
      </w:r>
      <w:proofErr w:type="spellStart"/>
      <w:r w:rsidRPr="00FB33DB">
        <w:rPr>
          <w:rFonts w:ascii="Liberation Serif" w:hAnsi="Liberation Serif"/>
          <w:sz w:val="24"/>
          <w:szCs w:val="24"/>
        </w:rPr>
        <w:t>Таммана</w:t>
      </w:r>
      <w:proofErr w:type="spellEnd"/>
      <w:r w:rsidR="000028A5" w:rsidRPr="00FB33DB">
        <w:rPr>
          <w:rFonts w:ascii="Liberation Serif" w:hAnsi="Liberation Serif"/>
          <w:sz w:val="24"/>
          <w:szCs w:val="24"/>
        </w:rPr>
        <w:t>.</w:t>
      </w:r>
    </w:p>
    <w:p w:rsidR="00B84774" w:rsidRDefault="00B84774" w:rsidP="000028A5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B84774" w:rsidRDefault="00B84774" w:rsidP="000028A5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B84774" w:rsidRDefault="00B84774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B84774" w:rsidRDefault="00B84774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722718" w:rsidRDefault="00722718">
      <w:pPr>
        <w:pStyle w:val="3"/>
        <w:tabs>
          <w:tab w:val="right" w:pos="9638"/>
        </w:tabs>
        <w:spacing w:after="0"/>
        <w:ind w:left="0"/>
        <w:jc w:val="both"/>
        <w:rPr>
          <w:rFonts w:ascii="Liberation Serif" w:hAnsi="Liberation Serif"/>
          <w:bCs/>
          <w:sz w:val="24"/>
          <w:szCs w:val="24"/>
        </w:rPr>
      </w:pPr>
      <w:proofErr w:type="spellStart"/>
      <w:r w:rsidRPr="00722718">
        <w:rPr>
          <w:rFonts w:ascii="Liberation Serif" w:hAnsi="Liberation Serif"/>
          <w:bCs/>
          <w:sz w:val="24"/>
          <w:szCs w:val="24"/>
        </w:rPr>
        <w:t>И.о</w:t>
      </w:r>
      <w:proofErr w:type="spellEnd"/>
      <w:r w:rsidRPr="00722718">
        <w:rPr>
          <w:rFonts w:ascii="Liberation Serif" w:hAnsi="Liberation Serif"/>
          <w:bCs/>
          <w:sz w:val="24"/>
          <w:szCs w:val="24"/>
        </w:rPr>
        <w:t>. Главы муниципального округа Первоуральск, </w:t>
      </w:r>
    </w:p>
    <w:p w:rsidR="00B84774" w:rsidRDefault="00722718">
      <w:pPr>
        <w:pStyle w:val="3"/>
        <w:tabs>
          <w:tab w:val="right" w:pos="9638"/>
        </w:tabs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  <w:r w:rsidRPr="00722718">
        <w:rPr>
          <w:rFonts w:ascii="Liberation Serif" w:hAnsi="Liberation Serif"/>
          <w:bCs/>
          <w:sz w:val="24"/>
          <w:szCs w:val="24"/>
        </w:rPr>
        <w:t>заместитель Главы по финансово-экономической политике</w:t>
      </w:r>
      <w:r w:rsidR="003C474F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М.Ю. Ярославцева</w:t>
      </w:r>
    </w:p>
    <w:tbl>
      <w:tblPr>
        <w:tblW w:w="19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</w:tblGrid>
      <w:tr w:rsidR="00BC5987" w:rsidTr="00BC5987"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987" w:rsidRDefault="00BC5987">
            <w:pPr>
              <w:jc w:val="both"/>
              <w:rPr>
                <w:rFonts w:ascii="Liberation Serif" w:hAnsi="Liberation Serif"/>
              </w:rPr>
            </w:pPr>
            <w:bookmarkStart w:id="0" w:name="_GoBack"/>
            <w:bookmarkEnd w:id="0"/>
          </w:p>
        </w:tc>
      </w:tr>
    </w:tbl>
    <w:p w:rsidR="00B84774" w:rsidRDefault="00B84774">
      <w:pPr>
        <w:pStyle w:val="3"/>
        <w:tabs>
          <w:tab w:val="right" w:pos="9638"/>
        </w:tabs>
        <w:spacing w:after="0"/>
        <w:ind w:left="0"/>
        <w:jc w:val="both"/>
        <w:rPr>
          <w:rFonts w:ascii="Liberation Serif" w:hAnsi="Liberation Serif"/>
          <w:sz w:val="24"/>
          <w:szCs w:val="24"/>
        </w:rPr>
      </w:pPr>
    </w:p>
    <w:sectPr w:rsidR="00B84774" w:rsidSect="00BC5987">
      <w:headerReference w:type="default" r:id="rId9"/>
      <w:pgSz w:w="11906" w:h="16838"/>
      <w:pgMar w:top="0" w:right="567" w:bottom="127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48" w:rsidRDefault="00595548">
      <w:r>
        <w:separator/>
      </w:r>
    </w:p>
  </w:endnote>
  <w:endnote w:type="continuationSeparator" w:id="0">
    <w:p w:rsidR="00595548" w:rsidRDefault="0059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48" w:rsidRDefault="00595548">
      <w:r>
        <w:rPr>
          <w:color w:val="000000"/>
        </w:rPr>
        <w:separator/>
      </w:r>
    </w:p>
  </w:footnote>
  <w:footnote w:type="continuationSeparator" w:id="0">
    <w:p w:rsidR="00595548" w:rsidRDefault="00595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4F" w:rsidRDefault="003C474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C5987">
      <w:rPr>
        <w:noProof/>
      </w:rPr>
      <w:t>2</w:t>
    </w:r>
    <w:r>
      <w:fldChar w:fldCharType="end"/>
    </w:r>
  </w:p>
  <w:p w:rsidR="003C474F" w:rsidRDefault="003C47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7A3"/>
    <w:multiLevelType w:val="hybridMultilevel"/>
    <w:tmpl w:val="29D6580A"/>
    <w:lvl w:ilvl="0" w:tplc="9320B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937475"/>
    <w:multiLevelType w:val="multilevel"/>
    <w:tmpl w:val="DEC0F058"/>
    <w:lvl w:ilvl="0">
      <w:start w:val="1"/>
      <w:numFmt w:val="decimal"/>
      <w:lvlText w:val="%1."/>
      <w:lvlJc w:val="left"/>
      <w:pPr>
        <w:ind w:left="1684" w:hanging="975"/>
      </w:pPr>
      <w:rPr>
        <w:rFonts w:ascii="Liberation Serif" w:hAnsi="Liberation Serif"/>
        <w:sz w:val="24"/>
        <w:szCs w:val="24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96"/>
    <w:rsid w:val="000028A5"/>
    <w:rsid w:val="00123936"/>
    <w:rsid w:val="001526CF"/>
    <w:rsid w:val="00177ADD"/>
    <w:rsid w:val="001A6871"/>
    <w:rsid w:val="001D7CDF"/>
    <w:rsid w:val="001E7102"/>
    <w:rsid w:val="00265B1A"/>
    <w:rsid w:val="0027419B"/>
    <w:rsid w:val="002878A6"/>
    <w:rsid w:val="00310583"/>
    <w:rsid w:val="00334E9C"/>
    <w:rsid w:val="00380490"/>
    <w:rsid w:val="003826FB"/>
    <w:rsid w:val="003B5611"/>
    <w:rsid w:val="003C474F"/>
    <w:rsid w:val="00473C9C"/>
    <w:rsid w:val="00474FFB"/>
    <w:rsid w:val="00485B62"/>
    <w:rsid w:val="004A0633"/>
    <w:rsid w:val="004E0083"/>
    <w:rsid w:val="004E47B1"/>
    <w:rsid w:val="00571582"/>
    <w:rsid w:val="00595548"/>
    <w:rsid w:val="00597B7C"/>
    <w:rsid w:val="00597ED9"/>
    <w:rsid w:val="005B48A6"/>
    <w:rsid w:val="005C76C0"/>
    <w:rsid w:val="005E0B85"/>
    <w:rsid w:val="005F7735"/>
    <w:rsid w:val="00636A74"/>
    <w:rsid w:val="00637E97"/>
    <w:rsid w:val="006B19E1"/>
    <w:rsid w:val="006E129A"/>
    <w:rsid w:val="00722718"/>
    <w:rsid w:val="007B07DE"/>
    <w:rsid w:val="008347B7"/>
    <w:rsid w:val="00852EE2"/>
    <w:rsid w:val="00863D00"/>
    <w:rsid w:val="00870C77"/>
    <w:rsid w:val="0087328A"/>
    <w:rsid w:val="008B779A"/>
    <w:rsid w:val="008E1DD4"/>
    <w:rsid w:val="00922D5F"/>
    <w:rsid w:val="00941C36"/>
    <w:rsid w:val="00954CAD"/>
    <w:rsid w:val="00991496"/>
    <w:rsid w:val="009C2054"/>
    <w:rsid w:val="00A054B5"/>
    <w:rsid w:val="00A15002"/>
    <w:rsid w:val="00A665FD"/>
    <w:rsid w:val="00B32C0A"/>
    <w:rsid w:val="00B37943"/>
    <w:rsid w:val="00B5542B"/>
    <w:rsid w:val="00B84774"/>
    <w:rsid w:val="00BC5987"/>
    <w:rsid w:val="00BD0F54"/>
    <w:rsid w:val="00BE7DB8"/>
    <w:rsid w:val="00CB7DCB"/>
    <w:rsid w:val="00D211A8"/>
    <w:rsid w:val="00D505EC"/>
    <w:rsid w:val="00D75146"/>
    <w:rsid w:val="00DC57A1"/>
    <w:rsid w:val="00EB09E4"/>
    <w:rsid w:val="00F176C7"/>
    <w:rsid w:val="00F43A1E"/>
    <w:rsid w:val="00F54873"/>
    <w:rsid w:val="00F74644"/>
    <w:rsid w:val="00F77E56"/>
    <w:rsid w:val="00F9594D"/>
    <w:rsid w:val="00FB33DB"/>
    <w:rsid w:val="00FE5C24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pPr>
      <w:jc w:val="both"/>
    </w:p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77ADD"/>
  </w:style>
  <w:style w:type="character" w:customStyle="1" w:styleId="20">
    <w:name w:val="Заголовок 2 Знак"/>
    <w:basedOn w:val="a0"/>
    <w:link w:val="2"/>
    <w:uiPriority w:val="9"/>
    <w:semiHidden/>
    <w:rsid w:val="001D7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BC59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59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pPr>
      <w:jc w:val="both"/>
    </w:p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77ADD"/>
  </w:style>
  <w:style w:type="character" w:customStyle="1" w:styleId="20">
    <w:name w:val="Заголовок 2 Знак"/>
    <w:basedOn w:val="a0"/>
    <w:link w:val="2"/>
    <w:uiPriority w:val="9"/>
    <w:semiHidden/>
    <w:rsid w:val="001D7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BC59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59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nova\Desktop\!&#1056;&#1072;&#1073;&#1086;&#1090;&#1072;\!&#1040;&#1058;&#1050;\&#1053;&#1055;&#1040;%20&#1043;&#1054;%20&#1055;&#1077;&#1088;&#1074;&#1086;&#1091;&#1088;&#1072;&#1083;&#1100;&#1089;&#1082;\&#1054;%20&#1074;&#1085;&#1077;&#1089;&#1077;&#1085;&#1080;&#1080;%20&#1080;&#1079;&#1084;&#1077;&#1085;&#1077;&#1085;&#1080;&#1081;%20&#1074;%20&#1089;&#1086;&#1089;&#1090;&#1072;&#1074;%20&#1040;&#105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внесении изменений в состав АТК</Template>
  <TotalTime>1076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Таранова Наталья Васильевна</dc:creator>
  <cp:lastModifiedBy>Ващенко Юлия Александровна</cp:lastModifiedBy>
  <cp:revision>13</cp:revision>
  <cp:lastPrinted>2019-01-22T10:06:00Z</cp:lastPrinted>
  <dcterms:created xsi:type="dcterms:W3CDTF">2025-08-20T09:40:00Z</dcterms:created>
  <dcterms:modified xsi:type="dcterms:W3CDTF">2025-08-25T06:39:00Z</dcterms:modified>
</cp:coreProperties>
</file>