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right"/>
        <w:outlineLvl w:val="0"/>
      </w:pPr>
      <w:r>
        <w:t>Приложение 3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right"/>
      </w:pPr>
      <w:r>
        <w:t>Утвержден</w:t>
      </w:r>
    </w:p>
    <w:p w:rsidR="008B6284" w:rsidRDefault="008B6284">
      <w:pPr>
        <w:pStyle w:val="ConsPlusNormal"/>
        <w:jc w:val="right"/>
      </w:pPr>
      <w:r>
        <w:t>Постановлением Администрации</w:t>
      </w:r>
    </w:p>
    <w:p w:rsidR="008B6284" w:rsidRDefault="008B6284">
      <w:pPr>
        <w:pStyle w:val="ConsPlusNormal"/>
        <w:jc w:val="right"/>
      </w:pPr>
      <w:r>
        <w:t>городского округа Первоуральск</w:t>
      </w:r>
    </w:p>
    <w:p w:rsidR="008B6284" w:rsidRDefault="008B6284">
      <w:pPr>
        <w:pStyle w:val="ConsPlusNormal"/>
        <w:jc w:val="right"/>
      </w:pPr>
      <w:r>
        <w:t>от 7 февраля 2023 г. N 322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Title"/>
        <w:jc w:val="center"/>
      </w:pPr>
      <w:bookmarkStart w:id="0" w:name="P453"/>
      <w:bookmarkEnd w:id="0"/>
      <w:r>
        <w:t>ПОРЯДОК</w:t>
      </w:r>
    </w:p>
    <w:p w:rsidR="008B6284" w:rsidRDefault="008B6284">
      <w:pPr>
        <w:pStyle w:val="ConsPlusTitle"/>
        <w:jc w:val="center"/>
      </w:pPr>
      <w:r>
        <w:t>РАБОТЫ КОМИССИИ ПО СОБЛЮДЕНИЮ ТРЕБОВАНИЙ</w:t>
      </w:r>
    </w:p>
    <w:p w:rsidR="008B6284" w:rsidRDefault="008B6284">
      <w:pPr>
        <w:pStyle w:val="ConsPlusTitle"/>
        <w:jc w:val="center"/>
      </w:pPr>
      <w:r>
        <w:t>К СЛУЖЕБНОМУ ПОВЕДЕНИЮ РУКОВОДИТЕЛЕЙ</w:t>
      </w:r>
    </w:p>
    <w:p w:rsidR="008B6284" w:rsidRDefault="008B6284">
      <w:pPr>
        <w:pStyle w:val="ConsPlusTitle"/>
        <w:jc w:val="center"/>
      </w:pPr>
      <w:r>
        <w:t>МУНИЦИПАЛЬНЫХ УЧРЕЖДЕНИЙ,</w:t>
      </w:r>
    </w:p>
    <w:p w:rsidR="008B6284" w:rsidRDefault="008B6284">
      <w:pPr>
        <w:pStyle w:val="ConsPlusTitle"/>
        <w:jc w:val="center"/>
      </w:pPr>
      <w:r>
        <w:t>МУНИЦИПАЛЬНЫХ УНИТАРНЫХ ПРЕДПРИЯТИЙ,</w:t>
      </w:r>
    </w:p>
    <w:p w:rsidR="008B6284" w:rsidRDefault="008B6284">
      <w:pPr>
        <w:pStyle w:val="ConsPlusTitle"/>
        <w:jc w:val="center"/>
      </w:pPr>
      <w:proofErr w:type="gramStart"/>
      <w:r>
        <w:t>ПОДВЕДОМСТВЕННЫХ</w:t>
      </w:r>
      <w:proofErr w:type="gramEnd"/>
      <w:r>
        <w:t xml:space="preserve"> АДМИНИСТРАЦИИ</w:t>
      </w:r>
    </w:p>
    <w:p w:rsidR="008B6284" w:rsidRDefault="008B6284">
      <w:pPr>
        <w:pStyle w:val="ConsPlusTitle"/>
        <w:jc w:val="center"/>
      </w:pPr>
      <w:r>
        <w:t>МУНИЦИПАЛЬНОГО ОКРУГА ПЕРВОУРАЛЬСК, И</w:t>
      </w:r>
    </w:p>
    <w:p w:rsidR="008B6284" w:rsidRDefault="008B6284">
      <w:pPr>
        <w:pStyle w:val="ConsPlusTitle"/>
        <w:jc w:val="center"/>
      </w:pPr>
      <w:r>
        <w:t>УРЕГУЛИРОВАНИЮ КОНФЛИКТА ИНТЕРЕСОВ</w:t>
      </w:r>
    </w:p>
    <w:p w:rsidR="008B6284" w:rsidRDefault="008B628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8B628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284" w:rsidRDefault="008B628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284" w:rsidRDefault="008B628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6284" w:rsidRDefault="008B628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 </w:t>
            </w:r>
            <w:hyperlink r:id="rId5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  <w:proofErr w:type="gramEnd"/>
          </w:p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>от 23.11.2023 N 3091;</w:t>
            </w:r>
          </w:p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Первоуральск</w:t>
            </w:r>
          </w:p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>от 03.06.2024 N 1403,</w:t>
            </w:r>
          </w:p>
          <w:p w:rsidR="008B6284" w:rsidRDefault="004E4D08">
            <w:pPr>
              <w:pStyle w:val="ConsPlusNormal"/>
              <w:jc w:val="center"/>
            </w:pPr>
            <w:hyperlink r:id="rId7">
              <w:r w:rsidR="008B6284">
                <w:rPr>
                  <w:color w:val="0000FF"/>
                </w:rPr>
                <w:t>Постановления</w:t>
              </w:r>
            </w:hyperlink>
            <w:r w:rsidR="008B6284">
              <w:rPr>
                <w:color w:val="392C69"/>
              </w:rPr>
              <w:t xml:space="preserve"> Администрации муниципального округа Первоуральск</w:t>
            </w:r>
          </w:p>
          <w:p w:rsidR="008B6284" w:rsidRDefault="008B6284">
            <w:pPr>
              <w:pStyle w:val="ConsPlusNormal"/>
              <w:jc w:val="center"/>
            </w:pPr>
            <w:r>
              <w:rPr>
                <w:color w:val="392C69"/>
              </w:rPr>
              <w:t>от 04.09.2025 N 2314)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284" w:rsidRDefault="008B6284">
            <w:pPr>
              <w:pStyle w:val="ConsPlusNormal"/>
            </w:pPr>
          </w:p>
        </w:tc>
      </w:tr>
    </w:tbl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ind w:firstLine="540"/>
        <w:jc w:val="both"/>
      </w:pPr>
      <w:r>
        <w:t xml:space="preserve">1. Настоящий порядок определяет процедуру рассмотрения на заседании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 (далее - Комиссия), вопросов, связанных </w:t>
      </w:r>
      <w:proofErr w:type="gramStart"/>
      <w:r>
        <w:t>с</w:t>
      </w:r>
      <w:proofErr w:type="gramEnd"/>
      <w:r>
        <w:t>:</w:t>
      </w:r>
    </w:p>
    <w:p w:rsidR="008B6284" w:rsidRDefault="008B6284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8B6284" w:rsidRDefault="008B6284">
      <w:pPr>
        <w:pStyle w:val="ConsPlusNormal"/>
        <w:spacing w:before="220"/>
        <w:ind w:firstLine="540"/>
        <w:jc w:val="both"/>
      </w:pPr>
      <w:proofErr w:type="gramStart"/>
      <w:r>
        <w:t xml:space="preserve">1)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интересов), в отношении руководителей муниципальных учреждений, муниципальных унитарных предприятий, подведомственных Администрации муниципального округа Первоуральск</w:t>
      </w:r>
      <w:proofErr w:type="gramEnd"/>
      <w:r>
        <w:t xml:space="preserve"> (далее - руководители);</w:t>
      </w:r>
    </w:p>
    <w:p w:rsidR="008B6284" w:rsidRDefault="008B6284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2) осуществлением в муниципальных учреждениях, муниципальных унитарных предприятиях, подведомственных Администрации, мер по предупреждению коррупции.</w:t>
      </w:r>
    </w:p>
    <w:p w:rsidR="008B6284" w:rsidRDefault="008B6284">
      <w:pPr>
        <w:pStyle w:val="ConsPlusNormal"/>
        <w:jc w:val="both"/>
      </w:pPr>
      <w:r>
        <w:t xml:space="preserve">(п. 1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Первоуральск от 03.06.2024 N 1403)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2. Информация об образовании Комиссии, порядке работы Комиссии, составе Комиссии, состоявшемся заседании Комиссии и принятых решениях подлежит размещению на официальном сайте Администрации муниципального округа Первоуральск (далее - Администрация) в информационно-телекоммуникационной сети "Интернет" с учетом требований законодательства Российской Федерации о государственной тайне и защите персональных данных.</w:t>
      </w:r>
    </w:p>
    <w:p w:rsidR="008B6284" w:rsidRDefault="008B6284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</w:t>
      </w:r>
      <w:r>
        <w:lastRenderedPageBreak/>
        <w:t>2314)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4. При организации работы Комиссии председатель Комиссии или по его поручению заместитель председателя Комиссии: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 xml:space="preserve">5) осуществляет </w:t>
      </w:r>
      <w:proofErr w:type="gramStart"/>
      <w:r>
        <w:t>контроль за</w:t>
      </w:r>
      <w:proofErr w:type="gramEnd"/>
      <w:r>
        <w:t xml:space="preserve"> реализацией принятых Комиссией решений;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6) принимает иные решения в соответствии с Положением о комиссии по соблюдению требований к служебному поведению руководителей муниципальных учреждений, муниципальных унитарных предприятий, подведомственных Администрации муниципального округа Первоуральск, и урегулированию конфликта интересов, утверждаемым постановлением Администрации муниципального округа Первоуральск (далее - Положение о Комиссии).</w:t>
      </w:r>
    </w:p>
    <w:p w:rsidR="008B6284" w:rsidRDefault="008B6284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округа Первоуральск от 04.09.2025 N 2314)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2) координирует работу по подготовке необходимых материалов к заседанию Комиссии, проектов решений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руководителя;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Администрации;</w:t>
      </w:r>
    </w:p>
    <w:p w:rsidR="008B6284" w:rsidRDefault="008B6284">
      <w:pPr>
        <w:pStyle w:val="ConsPlusNormal"/>
        <w:spacing w:before="220"/>
        <w:ind w:firstLine="540"/>
        <w:jc w:val="both"/>
      </w:pPr>
      <w:proofErr w:type="gramStart"/>
      <w:r>
        <w:t>8) осуществляет ознакомление руководителя,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комитет по правовой работе и муниципальной службе Администрации, и с результатами ее проверки;</w:t>
      </w:r>
      <w:proofErr w:type="gramEnd"/>
    </w:p>
    <w:p w:rsidR="008B6284" w:rsidRDefault="008B6284">
      <w:pPr>
        <w:pStyle w:val="ConsPlusNormal"/>
        <w:spacing w:before="220"/>
        <w:ind w:firstLine="540"/>
        <w:jc w:val="both"/>
      </w:pPr>
      <w:r>
        <w:t>9) выполняет иные поручения в соответствии с Положением о Комиссии.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6. Члены Комиссии: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5) имеют иные права и обязанности в соответствии с Положением о Комиссии.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(или) время по решению председателя Комиссии в случае: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2) неявки руководителя, явка которого была признана членами Комиссии обязательной;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решения, заслушиваются пояснения руководителя, иных лиц, участвующих в заседании Комиссии.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10. При определении достоверности и полноты сведений о доходах, об имуществе и обязательствах имущественного характера, представленных руководителем, Комиссия руководствуется следующими положениями: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иным, установленным законодательством Российской Федерации и законодательством Свердловской области, видам документов или фактическим обстоятельствам;</w:t>
      </w:r>
    </w:p>
    <w:p w:rsidR="008B6284" w:rsidRDefault="008B6284">
      <w:pPr>
        <w:pStyle w:val="ConsPlusNormal"/>
        <w:spacing w:before="220"/>
        <w:ind w:firstLine="540"/>
        <w:jc w:val="both"/>
      </w:pPr>
      <w:proofErr w:type="gramStart"/>
      <w:r>
        <w:t xml:space="preserve">2) неполные сведения - </w:t>
      </w:r>
      <w:proofErr w:type="spellStart"/>
      <w:r>
        <w:t>неуказание</w:t>
      </w:r>
      <w:proofErr w:type="spellEnd"/>
      <w:r>
        <w:t xml:space="preserve"> сведений, подлежащих внесению в </w:t>
      </w:r>
      <w:hyperlink r:id="rId14">
        <w:r>
          <w:rPr>
            <w:color w:val="0000FF"/>
          </w:rPr>
          <w:t>справку</w:t>
        </w:r>
      </w:hyperlink>
      <w:r>
        <w:t xml:space="preserve"> о доходах, расходах, об имуществе и обязательствах имущественного характера, в соответствии с формой,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  <w:proofErr w:type="gramEnd"/>
    </w:p>
    <w:p w:rsidR="008B6284" w:rsidRDefault="008B6284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При определении объективности и уважительности причины непредставления руководителем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руководителя, в том числе пояснений руководителя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</w:t>
      </w:r>
      <w:proofErr w:type="gramEnd"/>
      <w:r>
        <w:t xml:space="preserve"> руководствуется следующими положениями: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руководителя (например, руководитель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2) уважительная причина - причина, которая обоснованно препятствовала руководителю представить необходимые сведения (болезнь, командировка и иное).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12. Представление руководителем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и требует всестороннего рассмотрения на заседании Комиссии.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руководителю меры дисциплинарной ответственности учитываются следующие критерии: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3) соблюдение руководителем иных ограничений и запретов, исполнение иных обязанностей, установленных в целях противодействия коррупции;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4) предшествующие результаты исполнения руководителем своих должностных обязанностей.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8B6284" w:rsidRDefault="008B6284">
      <w:pPr>
        <w:pStyle w:val="ConsPlusNormal"/>
        <w:spacing w:before="22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8B6284" w:rsidRDefault="008B6284">
      <w:pPr>
        <w:pStyle w:val="ConsPlusNormal"/>
        <w:jc w:val="both"/>
      </w:pPr>
    </w:p>
    <w:p w:rsidR="008B6284" w:rsidRDefault="008B6284">
      <w:pPr>
        <w:pStyle w:val="ConsPlusNormal"/>
        <w:jc w:val="both"/>
      </w:pPr>
      <w:bookmarkStart w:id="1" w:name="_GoBack"/>
      <w:bookmarkEnd w:id="1"/>
    </w:p>
    <w:sectPr w:rsidR="008B6284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84"/>
    <w:rsid w:val="00295F31"/>
    <w:rsid w:val="004E4D08"/>
    <w:rsid w:val="008B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62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62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62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62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409949&amp;dst=100038" TargetMode="External"/><Relationship Id="rId13" Type="http://schemas.openxmlformats.org/officeDocument/2006/relationships/hyperlink" Target="https://login.consultant.ru/link/?req=doc&amp;base=RLAW071&amp;n=409949&amp;dst=1000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409949&amp;dst=100038" TargetMode="External"/><Relationship Id="rId12" Type="http://schemas.openxmlformats.org/officeDocument/2006/relationships/hyperlink" Target="https://login.consultant.ru/link/?req=doc&amp;base=RLAW071&amp;n=409949&amp;dst=10003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78765&amp;dst=100033" TargetMode="External"/><Relationship Id="rId11" Type="http://schemas.openxmlformats.org/officeDocument/2006/relationships/hyperlink" Target="https://login.consultant.ru/link/?req=doc&amp;base=RLAW071&amp;n=378765&amp;dst=100034" TargetMode="External"/><Relationship Id="rId5" Type="http://schemas.openxmlformats.org/officeDocument/2006/relationships/hyperlink" Target="https://login.consultant.ru/link/?req=doc&amp;base=RLAW071&amp;n=364527&amp;dst=10001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1&amp;n=409949&amp;dst=1000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468048&amp;dst=100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3</vt:lpstr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А.Ф.</dc:creator>
  <cp:lastModifiedBy>Купцова А.Ф.</cp:lastModifiedBy>
  <cp:revision>2</cp:revision>
  <dcterms:created xsi:type="dcterms:W3CDTF">2025-09-19T04:18:00Z</dcterms:created>
  <dcterms:modified xsi:type="dcterms:W3CDTF">2025-09-19T04:18:00Z</dcterms:modified>
</cp:coreProperties>
</file>