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8FE" w:rsidRDefault="00B328FE">
      <w:pPr>
        <w:pStyle w:val="ConsPlusTitlePage"/>
      </w:pPr>
      <w:bookmarkStart w:id="0" w:name="_GoBack"/>
      <w:bookmarkEnd w:id="0"/>
    </w:p>
    <w:p w:rsidR="00B328FE" w:rsidRDefault="00B328FE">
      <w:pPr>
        <w:pStyle w:val="ConsPlusNormal"/>
        <w:jc w:val="both"/>
        <w:outlineLvl w:val="0"/>
      </w:pPr>
    </w:p>
    <w:p w:rsidR="00B328FE" w:rsidRDefault="00B328FE">
      <w:pPr>
        <w:pStyle w:val="ConsPlusTitle"/>
        <w:jc w:val="center"/>
        <w:outlineLvl w:val="0"/>
      </w:pPr>
      <w:r>
        <w:t>АДМИНИСТРАЦИЯ ГОРОДСКОГО ОКРУГА ПЕРВОУРАЛЬСК</w:t>
      </w:r>
    </w:p>
    <w:p w:rsidR="00B328FE" w:rsidRDefault="00B328FE">
      <w:pPr>
        <w:pStyle w:val="ConsPlusTitle"/>
        <w:jc w:val="center"/>
      </w:pPr>
    </w:p>
    <w:p w:rsidR="00B328FE" w:rsidRDefault="00B328FE">
      <w:pPr>
        <w:pStyle w:val="ConsPlusTitle"/>
        <w:jc w:val="center"/>
      </w:pPr>
      <w:r>
        <w:t>ПОСТАНОВЛЕНИЕ</w:t>
      </w:r>
    </w:p>
    <w:p w:rsidR="00B328FE" w:rsidRDefault="00B328FE">
      <w:pPr>
        <w:pStyle w:val="ConsPlusTitle"/>
        <w:jc w:val="center"/>
      </w:pPr>
      <w:r>
        <w:t>от 3 ноября 2023 г. N 2924</w:t>
      </w:r>
    </w:p>
    <w:p w:rsidR="00B328FE" w:rsidRDefault="00B328FE">
      <w:pPr>
        <w:pStyle w:val="ConsPlusTitle"/>
        <w:jc w:val="center"/>
      </w:pPr>
    </w:p>
    <w:p w:rsidR="00B328FE" w:rsidRDefault="00B328FE">
      <w:pPr>
        <w:pStyle w:val="ConsPlusTitle"/>
        <w:jc w:val="center"/>
      </w:pPr>
      <w:r>
        <w:t>ОБ УТВЕРЖДЕНИИ ПОРЯДКА ПРЕДОСТАВЛЕНИЯ ИНФОРМАЦИИ</w:t>
      </w:r>
    </w:p>
    <w:p w:rsidR="00B328FE" w:rsidRDefault="00B328FE">
      <w:pPr>
        <w:pStyle w:val="ConsPlusTitle"/>
        <w:jc w:val="center"/>
      </w:pPr>
      <w:r>
        <w:t>ЛИЦУ, ОТВЕТСТВЕННОМУ ЗА ПРОВЕДЕНИЕ РАБОТЫ ПО ВЫЯВЛЕНИЮ</w:t>
      </w:r>
    </w:p>
    <w:p w:rsidR="00B328FE" w:rsidRDefault="00B328FE">
      <w:pPr>
        <w:pStyle w:val="ConsPlusTitle"/>
        <w:jc w:val="center"/>
      </w:pPr>
      <w:r>
        <w:t>ЛИЧНОЙ ЗАИНТЕРЕСОВАННОСТИ У МУНИЦИПАЛЬНЫХ СЛУЖАЩИХ,</w:t>
      </w:r>
    </w:p>
    <w:p w:rsidR="00B328FE" w:rsidRDefault="00B328FE">
      <w:pPr>
        <w:pStyle w:val="ConsPlusTitle"/>
        <w:jc w:val="center"/>
      </w:pPr>
      <w:proofErr w:type="gramStart"/>
      <w:r>
        <w:t>ЗАМЕЩАЮЩИХ</w:t>
      </w:r>
      <w:proofErr w:type="gramEnd"/>
      <w:r>
        <w:t xml:space="preserve"> ДОЛЖНОСТИ МУНИЦИПАЛЬНОЙ СЛУЖБЫ В АДМИНИСТРАЦИИ</w:t>
      </w:r>
    </w:p>
    <w:p w:rsidR="00B328FE" w:rsidRDefault="00B328FE">
      <w:pPr>
        <w:pStyle w:val="ConsPlusTitle"/>
        <w:jc w:val="center"/>
      </w:pPr>
      <w:r>
        <w:t>МУНИЦИПАЛЬНОГО ОКРУГА ПЕРВОУРАЛЬСК, ПРИ ОСУЩЕСТВЛЕНИИ</w:t>
      </w:r>
    </w:p>
    <w:p w:rsidR="00B328FE" w:rsidRDefault="00B328FE">
      <w:pPr>
        <w:pStyle w:val="ConsPlusTitle"/>
        <w:jc w:val="center"/>
      </w:pPr>
      <w:r>
        <w:t>ЗАКУПОК ТОВАРОВ, РАБОТ, УСЛУГ ДЛЯ ОБЕСПЕЧЕНИЯ НУЖД</w:t>
      </w:r>
    </w:p>
    <w:p w:rsidR="00B328FE" w:rsidRDefault="00B328FE">
      <w:pPr>
        <w:pStyle w:val="ConsPlusTitle"/>
        <w:jc w:val="center"/>
      </w:pPr>
      <w:r>
        <w:t>АДМИНИСТРАЦИИ МУНИЦИПАЛЬНОГО ОКРУГА ПЕРВОУРАЛЬСК</w:t>
      </w:r>
    </w:p>
    <w:p w:rsidR="00B328FE" w:rsidRDefault="00B328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328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28FE" w:rsidRDefault="00B328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28FE" w:rsidRDefault="00B328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28FE" w:rsidRDefault="00B328FE">
            <w:pPr>
              <w:pStyle w:val="ConsPlusNormal"/>
              <w:jc w:val="center"/>
            </w:pPr>
            <w:r>
              <w:rPr>
                <w:color w:val="392C69"/>
              </w:rPr>
              <w:t>Список изменяющих документов</w:t>
            </w:r>
          </w:p>
          <w:p w:rsidR="00B328FE" w:rsidRDefault="00B328FE">
            <w:pPr>
              <w:pStyle w:val="ConsPlusNormal"/>
              <w:jc w:val="center"/>
            </w:pPr>
            <w:proofErr w:type="gramStart"/>
            <w:r>
              <w:rPr>
                <w:color w:val="392C69"/>
              </w:rPr>
              <w:t xml:space="preserve">(в ред. </w:t>
            </w:r>
            <w:hyperlink r:id="rId5">
              <w:r>
                <w:rPr>
                  <w:color w:val="0000FF"/>
                </w:rPr>
                <w:t>Постановления</w:t>
              </w:r>
            </w:hyperlink>
            <w:r>
              <w:rPr>
                <w:color w:val="392C69"/>
              </w:rPr>
              <w:t xml:space="preserve"> Администрации муниципального округа Первоуральск</w:t>
            </w:r>
            <w:proofErr w:type="gramEnd"/>
          </w:p>
          <w:p w:rsidR="00B328FE" w:rsidRDefault="00B328FE">
            <w:pPr>
              <w:pStyle w:val="ConsPlusNormal"/>
              <w:jc w:val="center"/>
            </w:pPr>
            <w:r>
              <w:rPr>
                <w:color w:val="392C69"/>
              </w:rPr>
              <w:t>от 04.09.2025 N 2314)</w:t>
            </w:r>
          </w:p>
        </w:tc>
        <w:tc>
          <w:tcPr>
            <w:tcW w:w="113" w:type="dxa"/>
            <w:tcBorders>
              <w:top w:val="nil"/>
              <w:left w:val="nil"/>
              <w:bottom w:val="nil"/>
              <w:right w:val="nil"/>
            </w:tcBorders>
            <w:shd w:val="clear" w:color="auto" w:fill="F4F3F8"/>
            <w:tcMar>
              <w:top w:w="0" w:type="dxa"/>
              <w:left w:w="0" w:type="dxa"/>
              <w:bottom w:w="0" w:type="dxa"/>
              <w:right w:w="0" w:type="dxa"/>
            </w:tcMar>
          </w:tcPr>
          <w:p w:rsidR="00B328FE" w:rsidRDefault="00B328FE">
            <w:pPr>
              <w:pStyle w:val="ConsPlusNormal"/>
            </w:pPr>
          </w:p>
        </w:tc>
      </w:tr>
    </w:tbl>
    <w:p w:rsidR="00B328FE" w:rsidRDefault="00B328FE">
      <w:pPr>
        <w:pStyle w:val="ConsPlusNormal"/>
        <w:jc w:val="both"/>
      </w:pPr>
    </w:p>
    <w:p w:rsidR="00B328FE" w:rsidRDefault="00B328FE">
      <w:pPr>
        <w:pStyle w:val="ConsPlusNormal"/>
        <w:ind w:firstLine="540"/>
        <w:jc w:val="both"/>
      </w:pPr>
      <w:proofErr w:type="gramStart"/>
      <w:r>
        <w:t xml:space="preserve">В соответствии с Федеральным </w:t>
      </w:r>
      <w:hyperlink r:id="rId6">
        <w:r>
          <w:rPr>
            <w:color w:val="0000FF"/>
          </w:rPr>
          <w:t>законом</w:t>
        </w:r>
      </w:hyperlink>
      <w:r>
        <w:t xml:space="preserve"> от 25 декабря 2008 года N 273-ФЗ "О противодействии коррупции", в целях организации работы по выявлению личной заинтересованности у муниципальных служащих, замещающих должности муниципальной службы в Администрации муниципального округа Первоуральск, при осуществлении закупок товаров, работ, услуг для обеспечения нужд Администрации муниципального округа Первоуральск, которая приводит или может привести к конфликту интересов, в соответствии с Методическими</w:t>
      </w:r>
      <w:proofErr w:type="gramEnd"/>
      <w:r>
        <w:t xml:space="preserve"> </w:t>
      </w:r>
      <w:hyperlink r:id="rId7">
        <w:proofErr w:type="gramStart"/>
        <w:r>
          <w:rPr>
            <w:color w:val="0000FF"/>
          </w:rPr>
          <w:t>рекомендациями</w:t>
        </w:r>
      </w:hyperlink>
      <w:r>
        <w:t xml:space="preserve">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N</w:t>
      </w:r>
      <w:proofErr w:type="gramEnd"/>
      <w:r>
        <w:t xml:space="preserve"> </w:t>
      </w:r>
      <w:proofErr w:type="gramStart"/>
      <w:r>
        <w:t xml:space="preserve">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 направленными </w:t>
      </w:r>
      <w:hyperlink r:id="rId8">
        <w:r>
          <w:rPr>
            <w:color w:val="0000FF"/>
          </w:rPr>
          <w:t>письмом</w:t>
        </w:r>
      </w:hyperlink>
      <w:r>
        <w:t xml:space="preserve"> Министерства труда и социальной защиты Российской Федерации от 21 мая 2020 года N 18-2/10/П-4671, Администрация муниципального округа Первоуральск</w:t>
      </w:r>
      <w:proofErr w:type="gramEnd"/>
      <w:r>
        <w:t xml:space="preserve"> постановляет:</w:t>
      </w:r>
    </w:p>
    <w:p w:rsidR="00B328FE" w:rsidRDefault="00B328FE">
      <w:pPr>
        <w:pStyle w:val="ConsPlusNormal"/>
        <w:jc w:val="both"/>
      </w:pPr>
      <w:r>
        <w:t xml:space="preserve">(в ред. </w:t>
      </w:r>
      <w:hyperlink r:id="rId9">
        <w:r>
          <w:rPr>
            <w:color w:val="0000FF"/>
          </w:rPr>
          <w:t>Постановления</w:t>
        </w:r>
      </w:hyperlink>
      <w:r>
        <w:t xml:space="preserve"> Администрации муниципального округа Первоуральск от 04.09.2025 N 2314)</w:t>
      </w:r>
    </w:p>
    <w:p w:rsidR="00B328FE" w:rsidRDefault="00B328FE">
      <w:pPr>
        <w:pStyle w:val="ConsPlusNormal"/>
        <w:spacing w:before="220"/>
        <w:ind w:firstLine="540"/>
        <w:jc w:val="both"/>
      </w:pPr>
      <w:r>
        <w:t xml:space="preserve">1. Утвердить </w:t>
      </w:r>
      <w:hyperlink w:anchor="P41">
        <w:r>
          <w:rPr>
            <w:color w:val="0000FF"/>
          </w:rPr>
          <w:t>Порядок</w:t>
        </w:r>
      </w:hyperlink>
      <w:r>
        <w:t xml:space="preserve"> предоставления информации лицу, ответственному за проведение работы по выявлению личной заинтересованности у муниципальных служащих, замещающих должности муниципальной службы в Администрации муниципального округа Первоуральск, при осуществлении закупок товаров, работ, услуг для обеспечения нужд Администрации муниципального округа Первоуральск (прилагается).</w:t>
      </w:r>
    </w:p>
    <w:p w:rsidR="00B328FE" w:rsidRDefault="00B328FE">
      <w:pPr>
        <w:pStyle w:val="ConsPlusNormal"/>
        <w:jc w:val="both"/>
      </w:pPr>
      <w:r>
        <w:t>(</w:t>
      </w:r>
      <w:proofErr w:type="gramStart"/>
      <w:r>
        <w:t>в</w:t>
      </w:r>
      <w:proofErr w:type="gramEnd"/>
      <w:r>
        <w:t xml:space="preserve"> ред. </w:t>
      </w:r>
      <w:hyperlink r:id="rId10">
        <w:r>
          <w:rPr>
            <w:color w:val="0000FF"/>
          </w:rPr>
          <w:t>Постановления</w:t>
        </w:r>
      </w:hyperlink>
      <w:r>
        <w:t xml:space="preserve"> Администрации муниципального округа Первоуральск от 04.09.2025 N 2314)</w:t>
      </w:r>
    </w:p>
    <w:p w:rsidR="00B328FE" w:rsidRDefault="00B328FE">
      <w:pPr>
        <w:pStyle w:val="ConsPlusNormal"/>
        <w:spacing w:before="220"/>
        <w:ind w:firstLine="540"/>
        <w:jc w:val="both"/>
      </w:pPr>
      <w:r>
        <w:t xml:space="preserve">2. </w:t>
      </w:r>
      <w:proofErr w:type="gramStart"/>
      <w:r>
        <w:t xml:space="preserve">Признать утратившим силу Постановление Администрации городского округа Первоуральск от 28 октября 2021 года N 2089 "Об утверждении Порядка взаимодействия ответственных лиц за работу по выявлению личной заинтересованности в сфере закупок с иными структурными подразделениями Администрации городского округа Первоуральск по вопросам выявления личной заинтересованности муниципальных служащих, которая приводит или может </w:t>
      </w:r>
      <w:r>
        <w:lastRenderedPageBreak/>
        <w:t>привести к конфликту интересов при осуществлении закупок товаров, работ, услуг для</w:t>
      </w:r>
      <w:proofErr w:type="gramEnd"/>
      <w:r>
        <w:t xml:space="preserve"> обеспечения нужд Администрации городского округа Первоуральск".</w:t>
      </w:r>
    </w:p>
    <w:p w:rsidR="00B328FE" w:rsidRDefault="00B328FE">
      <w:pPr>
        <w:pStyle w:val="ConsPlusNormal"/>
        <w:spacing w:before="220"/>
        <w:ind w:firstLine="540"/>
        <w:jc w:val="both"/>
      </w:pPr>
      <w:r>
        <w:t>3. Настоящее Постановление опубликовать в газете "Вечерний Первоуральск" и разместить на официальном сайте городского округа Первоуральск в информационно-телекоммуникационной сети "Интернет" (</w:t>
      </w:r>
      <w:hyperlink r:id="rId11">
        <w:r>
          <w:rPr>
            <w:color w:val="0000FF"/>
          </w:rPr>
          <w:t>www.prvadm.ru</w:t>
        </w:r>
      </w:hyperlink>
      <w:r>
        <w:t>).</w:t>
      </w:r>
    </w:p>
    <w:p w:rsidR="00B328FE" w:rsidRDefault="00B328FE">
      <w:pPr>
        <w:pStyle w:val="ConsPlusNormal"/>
        <w:spacing w:before="220"/>
        <w:ind w:firstLine="540"/>
        <w:jc w:val="both"/>
      </w:pPr>
      <w:r>
        <w:t xml:space="preserve">4. </w:t>
      </w:r>
      <w:proofErr w:type="gramStart"/>
      <w:r>
        <w:t>Контроль за</w:t>
      </w:r>
      <w:proofErr w:type="gramEnd"/>
      <w:r>
        <w:t xml:space="preserve"> исполнением настоящего Распоряжения возложить на заместителя Главы муниципального округа Первоуральск по муниципальному управлению </w:t>
      </w:r>
      <w:proofErr w:type="spellStart"/>
      <w:r>
        <w:t>Крючкова</w:t>
      </w:r>
      <w:proofErr w:type="spellEnd"/>
      <w:r>
        <w:t xml:space="preserve"> Дмитрия Михайловича.</w:t>
      </w:r>
    </w:p>
    <w:p w:rsidR="00B328FE" w:rsidRDefault="00B328FE">
      <w:pPr>
        <w:pStyle w:val="ConsPlusNormal"/>
        <w:jc w:val="both"/>
      </w:pPr>
      <w:r>
        <w:t xml:space="preserve">(в ред. </w:t>
      </w:r>
      <w:hyperlink r:id="rId12">
        <w:r>
          <w:rPr>
            <w:color w:val="0000FF"/>
          </w:rPr>
          <w:t>Постановления</w:t>
        </w:r>
      </w:hyperlink>
      <w:r>
        <w:t xml:space="preserve"> Администрации муниципального округа Первоуральск от 04.09.2025 N 2314)</w:t>
      </w:r>
    </w:p>
    <w:p w:rsidR="00B328FE" w:rsidRDefault="00B328FE">
      <w:pPr>
        <w:pStyle w:val="ConsPlusNormal"/>
        <w:jc w:val="both"/>
      </w:pPr>
    </w:p>
    <w:p w:rsidR="00B328FE" w:rsidRDefault="00B328FE">
      <w:pPr>
        <w:pStyle w:val="ConsPlusNormal"/>
        <w:jc w:val="right"/>
      </w:pPr>
      <w:r>
        <w:t>Глава</w:t>
      </w:r>
    </w:p>
    <w:p w:rsidR="00B328FE" w:rsidRDefault="00B328FE">
      <w:pPr>
        <w:pStyle w:val="ConsPlusNormal"/>
        <w:jc w:val="right"/>
      </w:pPr>
      <w:r>
        <w:t>городского округа Первоуральск</w:t>
      </w:r>
    </w:p>
    <w:p w:rsidR="00B328FE" w:rsidRDefault="00B328FE">
      <w:pPr>
        <w:pStyle w:val="ConsPlusNormal"/>
        <w:jc w:val="right"/>
      </w:pPr>
      <w:r>
        <w:t>И.В.КАБЕЦ</w:t>
      </w:r>
    </w:p>
    <w:p w:rsidR="00B328FE" w:rsidRDefault="00B328FE">
      <w:pPr>
        <w:pStyle w:val="ConsPlusNormal"/>
        <w:jc w:val="both"/>
      </w:pPr>
    </w:p>
    <w:p w:rsidR="00B328FE" w:rsidRDefault="00B328FE">
      <w:pPr>
        <w:pStyle w:val="ConsPlusNormal"/>
        <w:jc w:val="both"/>
      </w:pPr>
    </w:p>
    <w:p w:rsidR="00B328FE" w:rsidRDefault="00B328FE">
      <w:pPr>
        <w:pStyle w:val="ConsPlusNormal"/>
        <w:jc w:val="both"/>
      </w:pPr>
    </w:p>
    <w:p w:rsidR="00B328FE" w:rsidRDefault="00B328FE">
      <w:pPr>
        <w:pStyle w:val="ConsPlusNormal"/>
        <w:jc w:val="both"/>
      </w:pPr>
    </w:p>
    <w:p w:rsidR="00B328FE" w:rsidRDefault="00B328FE">
      <w:pPr>
        <w:pStyle w:val="ConsPlusNormal"/>
        <w:jc w:val="both"/>
      </w:pPr>
    </w:p>
    <w:p w:rsidR="00B328FE" w:rsidRDefault="00B328FE">
      <w:pPr>
        <w:pStyle w:val="ConsPlusNormal"/>
        <w:jc w:val="right"/>
        <w:outlineLvl w:val="0"/>
      </w:pPr>
      <w:r>
        <w:t>Приложение</w:t>
      </w:r>
    </w:p>
    <w:p w:rsidR="00B328FE" w:rsidRDefault="00B328FE">
      <w:pPr>
        <w:pStyle w:val="ConsPlusNormal"/>
        <w:jc w:val="both"/>
      </w:pPr>
    </w:p>
    <w:p w:rsidR="00B328FE" w:rsidRDefault="00B328FE">
      <w:pPr>
        <w:pStyle w:val="ConsPlusNormal"/>
        <w:jc w:val="right"/>
      </w:pPr>
      <w:r>
        <w:t>Утвержден</w:t>
      </w:r>
    </w:p>
    <w:p w:rsidR="00B328FE" w:rsidRDefault="00B328FE">
      <w:pPr>
        <w:pStyle w:val="ConsPlusNormal"/>
        <w:jc w:val="right"/>
      </w:pPr>
      <w:r>
        <w:t>Постановлением Администрации</w:t>
      </w:r>
    </w:p>
    <w:p w:rsidR="00B328FE" w:rsidRDefault="00B328FE">
      <w:pPr>
        <w:pStyle w:val="ConsPlusNormal"/>
        <w:jc w:val="right"/>
      </w:pPr>
      <w:r>
        <w:t>городского округа Первоуральск</w:t>
      </w:r>
    </w:p>
    <w:p w:rsidR="00B328FE" w:rsidRDefault="00B328FE">
      <w:pPr>
        <w:pStyle w:val="ConsPlusNormal"/>
        <w:jc w:val="right"/>
      </w:pPr>
      <w:r>
        <w:t>от 3 ноября 2023 г. N 2924</w:t>
      </w:r>
    </w:p>
    <w:p w:rsidR="00B328FE" w:rsidRDefault="00B328FE">
      <w:pPr>
        <w:pStyle w:val="ConsPlusNormal"/>
        <w:jc w:val="both"/>
      </w:pPr>
    </w:p>
    <w:p w:rsidR="00B328FE" w:rsidRDefault="00B328FE">
      <w:pPr>
        <w:pStyle w:val="ConsPlusTitle"/>
        <w:jc w:val="center"/>
      </w:pPr>
      <w:bookmarkStart w:id="1" w:name="P41"/>
      <w:bookmarkEnd w:id="1"/>
      <w:r>
        <w:t>ПОРЯДОК</w:t>
      </w:r>
    </w:p>
    <w:p w:rsidR="00B328FE" w:rsidRDefault="00B328FE">
      <w:pPr>
        <w:pStyle w:val="ConsPlusTitle"/>
        <w:jc w:val="center"/>
      </w:pPr>
      <w:r>
        <w:t>ПРЕДОСТАВЛЕНИЯ ИНФОРМАЦИИ ЛИЦУ, ОТВЕТСТВЕННОМУ ЗА ПРОВЕДЕНИЕ</w:t>
      </w:r>
    </w:p>
    <w:p w:rsidR="00B328FE" w:rsidRDefault="00B328FE">
      <w:pPr>
        <w:pStyle w:val="ConsPlusTitle"/>
        <w:jc w:val="center"/>
      </w:pPr>
      <w:r>
        <w:t>РАБОТЫ ПО ВЫЯВЛЕНИЮ ЛИЧНОЙ ЗАИНТЕРЕСОВАННОСТИ</w:t>
      </w:r>
    </w:p>
    <w:p w:rsidR="00B328FE" w:rsidRDefault="00B328FE">
      <w:pPr>
        <w:pStyle w:val="ConsPlusTitle"/>
        <w:jc w:val="center"/>
      </w:pPr>
      <w:r>
        <w:t>У МУНИЦИПАЛЬНЫХ СЛУЖАЩИХ, ЗАМЕЩАЮЩИХ ДОЛЖНОСТИ</w:t>
      </w:r>
    </w:p>
    <w:p w:rsidR="00B328FE" w:rsidRDefault="00B328FE">
      <w:pPr>
        <w:pStyle w:val="ConsPlusTitle"/>
        <w:jc w:val="center"/>
      </w:pPr>
      <w:r>
        <w:t>МУНИЦИПАЛЬНОЙ СЛУЖБЫ В АДМИНИСТРАЦИИ</w:t>
      </w:r>
    </w:p>
    <w:p w:rsidR="00B328FE" w:rsidRDefault="00B328FE">
      <w:pPr>
        <w:pStyle w:val="ConsPlusTitle"/>
        <w:jc w:val="center"/>
      </w:pPr>
      <w:r>
        <w:t>МУНИЦИПАЛЬНОГО ОКРУГА ПЕРВОУРАЛЬСК, ПРИ ОСУЩЕСТВЛЕНИИ</w:t>
      </w:r>
    </w:p>
    <w:p w:rsidR="00B328FE" w:rsidRDefault="00B328FE">
      <w:pPr>
        <w:pStyle w:val="ConsPlusTitle"/>
        <w:jc w:val="center"/>
      </w:pPr>
      <w:r>
        <w:t>ЗАКУПОК ТОВАРОВ, РАБОТ, УСЛУГ ДЛЯ ОБЕСПЕЧЕНИЯ НУЖД</w:t>
      </w:r>
    </w:p>
    <w:p w:rsidR="00B328FE" w:rsidRDefault="00B328FE">
      <w:pPr>
        <w:pStyle w:val="ConsPlusTitle"/>
        <w:jc w:val="center"/>
      </w:pPr>
      <w:r>
        <w:t>АДМИНИСТРАЦИИ МУНИЦИПАЛЬНОГО ОКРУГА ПЕРВОУРАЛЬСК</w:t>
      </w:r>
    </w:p>
    <w:p w:rsidR="00B328FE" w:rsidRDefault="00B328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328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28FE" w:rsidRDefault="00B328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28FE" w:rsidRDefault="00B328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28FE" w:rsidRDefault="00B328FE">
            <w:pPr>
              <w:pStyle w:val="ConsPlusNormal"/>
              <w:jc w:val="center"/>
            </w:pPr>
            <w:r>
              <w:rPr>
                <w:color w:val="392C69"/>
              </w:rPr>
              <w:t>Список изменяющих документов</w:t>
            </w:r>
          </w:p>
          <w:p w:rsidR="00B328FE" w:rsidRDefault="00B328FE">
            <w:pPr>
              <w:pStyle w:val="ConsPlusNormal"/>
              <w:jc w:val="center"/>
            </w:pPr>
            <w:proofErr w:type="gramStart"/>
            <w:r>
              <w:rPr>
                <w:color w:val="392C69"/>
              </w:rPr>
              <w:t xml:space="preserve">(в ред. </w:t>
            </w:r>
            <w:hyperlink r:id="rId13">
              <w:r>
                <w:rPr>
                  <w:color w:val="0000FF"/>
                </w:rPr>
                <w:t>Постановления</w:t>
              </w:r>
            </w:hyperlink>
            <w:r>
              <w:rPr>
                <w:color w:val="392C69"/>
              </w:rPr>
              <w:t xml:space="preserve"> Администрации муниципального округа Первоуральск</w:t>
            </w:r>
            <w:proofErr w:type="gramEnd"/>
          </w:p>
          <w:p w:rsidR="00B328FE" w:rsidRDefault="00B328FE">
            <w:pPr>
              <w:pStyle w:val="ConsPlusNormal"/>
              <w:jc w:val="center"/>
            </w:pPr>
            <w:r>
              <w:rPr>
                <w:color w:val="392C69"/>
              </w:rPr>
              <w:t>от 04.09.2025 N 2314)</w:t>
            </w:r>
          </w:p>
        </w:tc>
        <w:tc>
          <w:tcPr>
            <w:tcW w:w="113" w:type="dxa"/>
            <w:tcBorders>
              <w:top w:val="nil"/>
              <w:left w:val="nil"/>
              <w:bottom w:val="nil"/>
              <w:right w:val="nil"/>
            </w:tcBorders>
            <w:shd w:val="clear" w:color="auto" w:fill="F4F3F8"/>
            <w:tcMar>
              <w:top w:w="0" w:type="dxa"/>
              <w:left w:w="0" w:type="dxa"/>
              <w:bottom w:w="0" w:type="dxa"/>
              <w:right w:w="0" w:type="dxa"/>
            </w:tcMar>
          </w:tcPr>
          <w:p w:rsidR="00B328FE" w:rsidRDefault="00B328FE">
            <w:pPr>
              <w:pStyle w:val="ConsPlusNormal"/>
            </w:pPr>
          </w:p>
        </w:tc>
      </w:tr>
    </w:tbl>
    <w:p w:rsidR="00B328FE" w:rsidRDefault="00B328FE">
      <w:pPr>
        <w:pStyle w:val="ConsPlusNormal"/>
        <w:jc w:val="both"/>
      </w:pPr>
    </w:p>
    <w:p w:rsidR="00B328FE" w:rsidRDefault="00B328FE">
      <w:pPr>
        <w:pStyle w:val="ConsPlusNormal"/>
        <w:ind w:firstLine="540"/>
        <w:jc w:val="both"/>
      </w:pPr>
      <w:r>
        <w:t xml:space="preserve">1. </w:t>
      </w:r>
      <w:proofErr w:type="gramStart"/>
      <w:r>
        <w:t xml:space="preserve">Настоящий Порядок устанавливает процедуру предоставления информации муниципальному служащему, замещающему должность муниципальной службы в Администрации муниципального округа Первоуральск (далее - Администрация), ответственному за проведение работы по выявлению личной заинтересованности у муниципальных служащих, замещающих должности муниципальной службы в Администрации (далее - муниципальные служащие), при осуществлении закупок товаров, работ, услуг для обеспечения нужд Администрации в соответствии с Федеральным </w:t>
      </w:r>
      <w:hyperlink r:id="rId14">
        <w:r>
          <w:rPr>
            <w:color w:val="0000FF"/>
          </w:rPr>
          <w:t>законом</w:t>
        </w:r>
      </w:hyperlink>
      <w:r>
        <w:t xml:space="preserve"> от 5 апреля 2013 года N</w:t>
      </w:r>
      <w:proofErr w:type="gramEnd"/>
      <w:r>
        <w:t xml:space="preserve"> 44-ФЗ "О контрактной системе в сфере закупок товаров, работ, услуг для обеспечения государственных и муниципальных нужд" (далее - закупки), которая приводит или может привести к конфликту интересов (далее - ответственное лицо).</w:t>
      </w:r>
    </w:p>
    <w:p w:rsidR="00B328FE" w:rsidRDefault="00B328FE">
      <w:pPr>
        <w:pStyle w:val="ConsPlusNormal"/>
        <w:jc w:val="both"/>
      </w:pPr>
      <w:r>
        <w:t xml:space="preserve">(в ред. </w:t>
      </w:r>
      <w:hyperlink r:id="rId15">
        <w:r>
          <w:rPr>
            <w:color w:val="0000FF"/>
          </w:rPr>
          <w:t>Постановления</w:t>
        </w:r>
      </w:hyperlink>
      <w:r>
        <w:t xml:space="preserve"> Администрации муниципального округа Первоуральск от 04.09.2025 N 2314)</w:t>
      </w:r>
    </w:p>
    <w:p w:rsidR="00B328FE" w:rsidRDefault="00B328FE">
      <w:pPr>
        <w:pStyle w:val="ConsPlusNormal"/>
        <w:spacing w:before="220"/>
        <w:ind w:firstLine="540"/>
        <w:jc w:val="both"/>
      </w:pPr>
      <w:r>
        <w:t xml:space="preserve">2. </w:t>
      </w:r>
      <w:proofErr w:type="gramStart"/>
      <w:r>
        <w:t xml:space="preserve">При осуществлении работы по выявлению личной заинтересованности у муниципальных служащих Администрации при осуществлении закупок, которая приводит или может привести к конфликту интересов, ответственное лицо руководствуется Методическими </w:t>
      </w:r>
      <w:hyperlink r:id="rId16">
        <w:r>
          <w:rPr>
            <w:color w:val="0000FF"/>
          </w:rPr>
          <w:t>рекомендациями</w:t>
        </w:r>
      </w:hyperlink>
      <w:r>
        <w:t xml:space="preserve">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года</w:t>
      </w:r>
      <w:proofErr w:type="gramEnd"/>
      <w:r>
        <w:t xml:space="preserve"> </w:t>
      </w:r>
      <w:proofErr w:type="gramStart"/>
      <w:r>
        <w:t>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N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 направленными</w:t>
      </w:r>
      <w:proofErr w:type="gramEnd"/>
      <w:r>
        <w:t xml:space="preserve"> </w:t>
      </w:r>
      <w:hyperlink r:id="rId17">
        <w:r>
          <w:rPr>
            <w:color w:val="0000FF"/>
          </w:rPr>
          <w:t>письмом</w:t>
        </w:r>
      </w:hyperlink>
      <w:r>
        <w:t xml:space="preserve"> Министерства труда и социальной защиты Российской Федерации от 21 мая 2020 года N 18-2/10/П-4671.</w:t>
      </w:r>
    </w:p>
    <w:p w:rsidR="00B328FE" w:rsidRDefault="00B328FE">
      <w:pPr>
        <w:pStyle w:val="ConsPlusNormal"/>
        <w:spacing w:before="220"/>
        <w:ind w:firstLine="540"/>
        <w:jc w:val="both"/>
      </w:pPr>
      <w:r>
        <w:t xml:space="preserve">3. Информация предоставляется по закупкам, отвечающим </w:t>
      </w:r>
      <w:hyperlink w:anchor="P87">
        <w:r>
          <w:rPr>
            <w:color w:val="0000FF"/>
          </w:rPr>
          <w:t>Критериям</w:t>
        </w:r>
      </w:hyperlink>
      <w:r>
        <w:t xml:space="preserve"> выбора закупок товаров, работ, услуг для обеспечения нужд Администрации для их анализа лицом, ответственным за проведение работы по выявлению личной заинтересованности у муниципальных служащих Администрации (далее - критерии выбора закупок) (приложение N 1 к настоящему Порядку).</w:t>
      </w:r>
    </w:p>
    <w:p w:rsidR="00B328FE" w:rsidRDefault="00B328FE">
      <w:pPr>
        <w:pStyle w:val="ConsPlusNormal"/>
        <w:spacing w:before="220"/>
        <w:ind w:firstLine="540"/>
        <w:jc w:val="both"/>
      </w:pPr>
      <w:r>
        <w:t>4. Ответственному лицу направляется информация об участниках закупок, которые отвечают критериям выбора закупок.</w:t>
      </w:r>
    </w:p>
    <w:p w:rsidR="00B328FE" w:rsidRDefault="00B328FE">
      <w:pPr>
        <w:pStyle w:val="ConsPlusNormal"/>
        <w:spacing w:before="220"/>
        <w:ind w:firstLine="540"/>
        <w:jc w:val="both"/>
      </w:pPr>
      <w:bookmarkStart w:id="2" w:name="P58"/>
      <w:bookmarkEnd w:id="2"/>
      <w:r>
        <w:t xml:space="preserve">5. </w:t>
      </w:r>
      <w:proofErr w:type="gramStart"/>
      <w:r>
        <w:t xml:space="preserve">При определении поставщика (подрядчика, исполнителя) конкурентными способами, с которым планируется заключение контракта по результатам проведенной процедуры закупки (победителя закупки, а в случаях, предусмотренных Федеральным </w:t>
      </w:r>
      <w:hyperlink r:id="rId18">
        <w:r>
          <w:rPr>
            <w:color w:val="0000FF"/>
          </w:rPr>
          <w:t>законом</w:t>
        </w:r>
      </w:hyperlink>
      <w:r>
        <w:t xml:space="preserve"> от 05 апреля 2013 года N 44-ФЗ, ином участнике этой процедуры, заявка которого на участие в процедуре признана соответствующей требованиям, установленным извещением о закупке), руководитель контрактной службы Администрации или лицо, включенное в состав контрактной службы</w:t>
      </w:r>
      <w:proofErr w:type="gramEnd"/>
      <w:r>
        <w:t xml:space="preserve"> </w:t>
      </w:r>
      <w:proofErr w:type="gramStart"/>
      <w:r>
        <w:t xml:space="preserve">и выполняющее функции по осуществлению закупок товаров (работ, услуг) для обеспечения нужд Администрации, в течение одного рабочего дня после подписания членами единых комиссий по осуществлению закупок для обеспечения нужд Администрации итоговых протоколов, сформированных по результатам определения поставщика (подрядчика, исполнителя), представляет ответственному лицу </w:t>
      </w:r>
      <w:hyperlink w:anchor="P124">
        <w:r>
          <w:rPr>
            <w:color w:val="0000FF"/>
          </w:rPr>
          <w:t>информацию</w:t>
        </w:r>
      </w:hyperlink>
      <w:r>
        <w:t xml:space="preserve"> о поставщике (подрядчике, исполнителе) с которым планируется заключение контракта по форме согласно Приложению N 2 к настоящему</w:t>
      </w:r>
      <w:proofErr w:type="gramEnd"/>
      <w:r>
        <w:t xml:space="preserve"> Порядку.</w:t>
      </w:r>
    </w:p>
    <w:p w:rsidR="00B328FE" w:rsidRDefault="00B328FE">
      <w:pPr>
        <w:pStyle w:val="ConsPlusNormal"/>
        <w:spacing w:before="220"/>
        <w:ind w:firstLine="540"/>
        <w:jc w:val="both"/>
      </w:pPr>
      <w:bookmarkStart w:id="3" w:name="P59"/>
      <w:bookmarkEnd w:id="3"/>
      <w:r>
        <w:t xml:space="preserve">6. При осуществлении закупок у единственного поставщика (подрядчика, исполнителя) в соответствии с </w:t>
      </w:r>
      <w:hyperlink r:id="rId19">
        <w:r>
          <w:rPr>
            <w:color w:val="0000FF"/>
          </w:rPr>
          <w:t>частью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работник контрактной службы на этапе подготовки проекта муниципального контракта на закупку товаров (работ, услуг), но не </w:t>
      </w:r>
      <w:proofErr w:type="gramStart"/>
      <w:r>
        <w:t>позднее</w:t>
      </w:r>
      <w:proofErr w:type="gramEnd"/>
      <w:r>
        <w:t xml:space="preserve"> чем за 3 рабочих дня до его заключения, направляет ответственному лицу </w:t>
      </w:r>
      <w:hyperlink w:anchor="P124">
        <w:r>
          <w:rPr>
            <w:color w:val="0000FF"/>
          </w:rPr>
          <w:t>информацию</w:t>
        </w:r>
      </w:hyperlink>
      <w:r>
        <w:t xml:space="preserve"> о поставщике (подрядчике, исполнителе) по форме согласно Приложению N 2 к настоящему Порядку.</w:t>
      </w:r>
    </w:p>
    <w:p w:rsidR="00B328FE" w:rsidRDefault="00B328FE">
      <w:pPr>
        <w:pStyle w:val="ConsPlusNormal"/>
        <w:spacing w:before="220"/>
        <w:ind w:firstLine="540"/>
        <w:jc w:val="both"/>
      </w:pPr>
      <w:bookmarkStart w:id="4" w:name="P60"/>
      <w:bookmarkEnd w:id="4"/>
      <w:r>
        <w:t>7. Руководитель контрактной службы Администрации, члены единых комиссий по осуществлению закупок для обеспечения нужд Администрации, работники контрактной службы Администрации, иные муниципальные служащие Администрации, участвующие в осуществлении закупок, ежегодно в срок до 20 января года представляют ответственному лицу:</w:t>
      </w:r>
    </w:p>
    <w:p w:rsidR="00B328FE" w:rsidRDefault="00B328FE">
      <w:pPr>
        <w:pStyle w:val="ConsPlusNormal"/>
        <w:spacing w:before="220"/>
        <w:ind w:firstLine="540"/>
        <w:jc w:val="both"/>
      </w:pPr>
      <w:r>
        <w:t xml:space="preserve">1) </w:t>
      </w:r>
      <w:hyperlink w:anchor="P208">
        <w:r>
          <w:rPr>
            <w:color w:val="0000FF"/>
          </w:rPr>
          <w:t>информацию</w:t>
        </w:r>
      </w:hyperlink>
      <w:r>
        <w:t xml:space="preserve"> о своих близких родственниках, свойственниках (актуализированную при изменении анкетных данных) по форме согласно Приложению N 3 к настоящему Порядку;</w:t>
      </w:r>
    </w:p>
    <w:p w:rsidR="00B328FE" w:rsidRDefault="00B328FE">
      <w:pPr>
        <w:pStyle w:val="ConsPlusNormal"/>
        <w:spacing w:before="220"/>
        <w:ind w:firstLine="540"/>
        <w:jc w:val="both"/>
      </w:pPr>
      <w:r>
        <w:t xml:space="preserve">2) </w:t>
      </w:r>
      <w:hyperlink w:anchor="P290">
        <w:r>
          <w:rPr>
            <w:color w:val="0000FF"/>
          </w:rPr>
          <w:t>декларацию</w:t>
        </w:r>
      </w:hyperlink>
      <w:r>
        <w:t xml:space="preserve"> о возможной личной заинтересованности (в добровольном порядке) по форме согласно Приложению N 4 к настоящему.</w:t>
      </w:r>
    </w:p>
    <w:p w:rsidR="00B328FE" w:rsidRDefault="00B328FE">
      <w:pPr>
        <w:pStyle w:val="ConsPlusNormal"/>
        <w:spacing w:before="220"/>
        <w:ind w:firstLine="540"/>
        <w:jc w:val="both"/>
      </w:pPr>
      <w:r>
        <w:t xml:space="preserve">В случае изменения информации о своих близких родственниках, свойственниках, муниципальный служащий Администрации, участвующий в осуществлении закупки, в течение 15 дней со дня указанных изменений представляет ответственному лицу актуальную </w:t>
      </w:r>
      <w:hyperlink w:anchor="P208">
        <w:r>
          <w:rPr>
            <w:color w:val="0000FF"/>
          </w:rPr>
          <w:t>информацию</w:t>
        </w:r>
      </w:hyperlink>
      <w:r>
        <w:t xml:space="preserve"> по форме согласно Приложению N 3 к настоящему Порядку.</w:t>
      </w:r>
    </w:p>
    <w:p w:rsidR="00B328FE" w:rsidRDefault="00B328FE">
      <w:pPr>
        <w:pStyle w:val="ConsPlusNormal"/>
        <w:spacing w:before="220"/>
        <w:ind w:firstLine="540"/>
        <w:jc w:val="both"/>
      </w:pPr>
      <w:r>
        <w:t xml:space="preserve">8. На основании информации, поступившей в соответствии с </w:t>
      </w:r>
      <w:hyperlink w:anchor="P58">
        <w:r>
          <w:rPr>
            <w:color w:val="0000FF"/>
          </w:rPr>
          <w:t>пунктами 5</w:t>
        </w:r>
      </w:hyperlink>
      <w:r>
        <w:t xml:space="preserve">, </w:t>
      </w:r>
      <w:hyperlink w:anchor="P59">
        <w:r>
          <w:rPr>
            <w:color w:val="0000FF"/>
          </w:rPr>
          <w:t>6</w:t>
        </w:r>
      </w:hyperlink>
      <w:r>
        <w:t xml:space="preserve">, </w:t>
      </w:r>
      <w:hyperlink w:anchor="P60">
        <w:r>
          <w:rPr>
            <w:color w:val="0000FF"/>
          </w:rPr>
          <w:t>7</w:t>
        </w:r>
      </w:hyperlink>
      <w:r>
        <w:t xml:space="preserve"> настоящего Порядка, ответственным лицом формируются профили муниципальных служащих, участвующих в осуществлении закупок, и профили участников закупок, признанных победителями в результате проведенных конкурентных процедур поставщиков (подрядчиков, исполнителей), в том числе единственного поставщика (подрядчика, исполнителя).</w:t>
      </w:r>
    </w:p>
    <w:p w:rsidR="00B328FE" w:rsidRDefault="00B328FE">
      <w:pPr>
        <w:pStyle w:val="ConsPlusNormal"/>
        <w:spacing w:before="220"/>
        <w:ind w:firstLine="540"/>
        <w:jc w:val="both"/>
      </w:pPr>
      <w:r>
        <w:t xml:space="preserve">9. </w:t>
      </w:r>
      <w:proofErr w:type="gramStart"/>
      <w:r>
        <w:t>Выявление личной заинтересованности у муниципальных служащих Администрации при осуществлении закупок, которая приводит или может привести к конфликту интересов, осуществляется ответственным лицом путем проведения перекрестного анализа сведений, содержащихся в профилях муниципальных служащих, участвующих в осуществлении закупок, и профилях участников закупок, признанных победителями в результате проведенных конкурентных процедур поставщиков (подрядчиков, исполнителей), в том числе единственного поставщика (подрядчика, исполнителя), а также анализа другой</w:t>
      </w:r>
      <w:proofErr w:type="gramEnd"/>
      <w:r>
        <w:t xml:space="preserve"> доступной информации, размещенной в информационно-телекоммуникационной сети "Интернет".</w:t>
      </w:r>
    </w:p>
    <w:p w:rsidR="00B328FE" w:rsidRDefault="00B328FE">
      <w:pPr>
        <w:pStyle w:val="ConsPlusNormal"/>
        <w:spacing w:before="220"/>
        <w:ind w:firstLine="540"/>
        <w:jc w:val="both"/>
      </w:pPr>
      <w:r>
        <w:t xml:space="preserve">10. </w:t>
      </w:r>
      <w:proofErr w:type="gramStart"/>
      <w:r>
        <w:t xml:space="preserve">При отсутствии факта личной заинтересованности муниципального служащего, участвующего в осуществлении закупок, которая приводит или может привести к конфликту интересов, ответственное лицо заполняет форму согласно </w:t>
      </w:r>
      <w:hyperlink w:anchor="P426">
        <w:r>
          <w:rPr>
            <w:color w:val="0000FF"/>
          </w:rPr>
          <w:t>Приложению N 5</w:t>
        </w:r>
      </w:hyperlink>
      <w:r>
        <w:t xml:space="preserve"> к настоящему Порядку и направляет ее руководителю контрактной службы Администрации или работнику контрактной службы, в течение 3 рабочих дней со дня поступления информации, указанной в </w:t>
      </w:r>
      <w:hyperlink w:anchor="P58">
        <w:r>
          <w:rPr>
            <w:color w:val="0000FF"/>
          </w:rPr>
          <w:t>пунктах 5</w:t>
        </w:r>
      </w:hyperlink>
      <w:r>
        <w:t xml:space="preserve"> и </w:t>
      </w:r>
      <w:hyperlink w:anchor="P59">
        <w:r>
          <w:rPr>
            <w:color w:val="0000FF"/>
          </w:rPr>
          <w:t>6</w:t>
        </w:r>
      </w:hyperlink>
      <w:r>
        <w:t xml:space="preserve"> настоящего Порядка.</w:t>
      </w:r>
      <w:proofErr w:type="gramEnd"/>
    </w:p>
    <w:p w:rsidR="00B328FE" w:rsidRDefault="00B328FE">
      <w:pPr>
        <w:pStyle w:val="ConsPlusNormal"/>
        <w:spacing w:before="220"/>
        <w:ind w:firstLine="540"/>
        <w:jc w:val="both"/>
      </w:pPr>
      <w:r>
        <w:t xml:space="preserve">11. </w:t>
      </w:r>
      <w:proofErr w:type="gramStart"/>
      <w:r>
        <w:t xml:space="preserve">В случае выявления личной заинтересованности у муниципального служащего при осуществлении закупки, которая приводит или может привести к конфликту интересов, ответственное лицо представляет в письменном виде Главе муниципального округа Первоуральск заполненную форму согласно </w:t>
      </w:r>
      <w:hyperlink w:anchor="P426">
        <w:r>
          <w:rPr>
            <w:color w:val="0000FF"/>
          </w:rPr>
          <w:t>приложению N 5</w:t>
        </w:r>
      </w:hyperlink>
      <w:r>
        <w:t xml:space="preserve"> к настоящему Порядку и информацию для принятия решения о проведении проверки, предусмотренной </w:t>
      </w:r>
      <w:hyperlink r:id="rId20">
        <w:r>
          <w:rPr>
            <w:color w:val="0000FF"/>
          </w:rPr>
          <w:t>подпунктом 3 пункта 1</w:t>
        </w:r>
      </w:hyperlink>
      <w:r>
        <w:t xml:space="preserve"> Положения о проверке достоверности и полноты сведений, представляемых гражданами</w:t>
      </w:r>
      <w:proofErr w:type="gramEnd"/>
      <w:r>
        <w:t xml:space="preserve">, </w:t>
      </w:r>
      <w:proofErr w:type="gramStart"/>
      <w:r>
        <w:t>претендующими на замещение должностей муниципальной службы в Свердловской области, и муниципальными служащими в Свердловской области, и соблюдения муниципальными служащими в Свердловской области требований к служебному поведению, утвержденного Указом Губернатора Свердловской области от 19 января 2021 года N 10-УГ "О некоторых вопросах организации проверки достоверности и полноты сведений о доходах, об имуществе и обязательствах имущественного характера, соблюдения ограничений и требований к</w:t>
      </w:r>
      <w:proofErr w:type="gramEnd"/>
      <w:r>
        <w:t xml:space="preserve"> служебному поведению".</w:t>
      </w:r>
    </w:p>
    <w:p w:rsidR="00B328FE" w:rsidRDefault="00B328FE">
      <w:pPr>
        <w:pStyle w:val="ConsPlusNormal"/>
        <w:jc w:val="both"/>
      </w:pPr>
      <w:r>
        <w:t xml:space="preserve">(в ред. </w:t>
      </w:r>
      <w:hyperlink r:id="rId21">
        <w:r>
          <w:rPr>
            <w:color w:val="0000FF"/>
          </w:rPr>
          <w:t>Постановления</w:t>
        </w:r>
      </w:hyperlink>
      <w:r>
        <w:t xml:space="preserve"> Администрации муниципального округа Первоуральск от 04.09.2025 N 2314)</w:t>
      </w:r>
    </w:p>
    <w:p w:rsidR="00B328FE" w:rsidRDefault="00B328FE">
      <w:pPr>
        <w:pStyle w:val="ConsPlusNormal"/>
        <w:jc w:val="both"/>
      </w:pPr>
    </w:p>
    <w:p w:rsidR="00B328FE" w:rsidRDefault="00B328FE">
      <w:pPr>
        <w:pStyle w:val="ConsPlusNormal"/>
        <w:jc w:val="both"/>
      </w:pPr>
    </w:p>
    <w:p w:rsidR="00B328FE" w:rsidRDefault="00B328FE">
      <w:pPr>
        <w:pStyle w:val="ConsPlusNormal"/>
        <w:jc w:val="both"/>
      </w:pPr>
    </w:p>
    <w:p w:rsidR="00B328FE" w:rsidRDefault="00B328FE">
      <w:pPr>
        <w:pStyle w:val="ConsPlusNormal"/>
        <w:jc w:val="both"/>
      </w:pPr>
    </w:p>
    <w:p w:rsidR="00B328FE" w:rsidRDefault="00B328FE">
      <w:pPr>
        <w:pStyle w:val="ConsPlusNormal"/>
        <w:jc w:val="both"/>
      </w:pPr>
    </w:p>
    <w:p w:rsidR="00B328FE" w:rsidRDefault="00B328FE">
      <w:pPr>
        <w:pStyle w:val="ConsPlusNormal"/>
        <w:jc w:val="right"/>
        <w:outlineLvl w:val="1"/>
      </w:pPr>
      <w:r>
        <w:t>Приложение N 1</w:t>
      </w:r>
    </w:p>
    <w:p w:rsidR="00B328FE" w:rsidRDefault="00B328FE">
      <w:pPr>
        <w:pStyle w:val="ConsPlusNormal"/>
        <w:jc w:val="right"/>
      </w:pPr>
      <w:r>
        <w:t>к Порядку предоставления информации</w:t>
      </w:r>
    </w:p>
    <w:p w:rsidR="00B328FE" w:rsidRDefault="00B328FE">
      <w:pPr>
        <w:pStyle w:val="ConsPlusNormal"/>
        <w:jc w:val="right"/>
      </w:pPr>
      <w:r>
        <w:t>лицу, ответственному за проведение</w:t>
      </w:r>
    </w:p>
    <w:p w:rsidR="00B328FE" w:rsidRDefault="00B328FE">
      <w:pPr>
        <w:pStyle w:val="ConsPlusNormal"/>
        <w:jc w:val="right"/>
      </w:pPr>
      <w:r>
        <w:t>работы по выявлению личной</w:t>
      </w:r>
    </w:p>
    <w:p w:rsidR="00B328FE" w:rsidRDefault="00B328FE">
      <w:pPr>
        <w:pStyle w:val="ConsPlusNormal"/>
        <w:jc w:val="right"/>
      </w:pPr>
      <w:r>
        <w:t xml:space="preserve">заинтересованности у </w:t>
      </w:r>
      <w:proofErr w:type="gramStart"/>
      <w:r>
        <w:t>муниципальных</w:t>
      </w:r>
      <w:proofErr w:type="gramEnd"/>
    </w:p>
    <w:p w:rsidR="00B328FE" w:rsidRDefault="00B328FE">
      <w:pPr>
        <w:pStyle w:val="ConsPlusNormal"/>
        <w:jc w:val="right"/>
      </w:pPr>
      <w:r>
        <w:t>служащих, замещающих должности</w:t>
      </w:r>
    </w:p>
    <w:p w:rsidR="00B328FE" w:rsidRDefault="00B328FE">
      <w:pPr>
        <w:pStyle w:val="ConsPlusNormal"/>
        <w:jc w:val="right"/>
      </w:pPr>
      <w:r>
        <w:t>муниципальной службы в Администрации</w:t>
      </w:r>
    </w:p>
    <w:p w:rsidR="00B328FE" w:rsidRDefault="00B328FE">
      <w:pPr>
        <w:pStyle w:val="ConsPlusNormal"/>
        <w:jc w:val="right"/>
      </w:pPr>
      <w:r>
        <w:t>муниципального округа Первоуральск,</w:t>
      </w:r>
    </w:p>
    <w:p w:rsidR="00B328FE" w:rsidRDefault="00B328FE">
      <w:pPr>
        <w:pStyle w:val="ConsPlusNormal"/>
        <w:jc w:val="right"/>
      </w:pPr>
      <w:r>
        <w:t>при осуществлении закупок товаров,</w:t>
      </w:r>
    </w:p>
    <w:p w:rsidR="00B328FE" w:rsidRDefault="00B328FE">
      <w:pPr>
        <w:pStyle w:val="ConsPlusNormal"/>
        <w:jc w:val="right"/>
      </w:pPr>
      <w:r>
        <w:t>работ, услуг для обеспечения</w:t>
      </w:r>
    </w:p>
    <w:p w:rsidR="00B328FE" w:rsidRDefault="00B328FE">
      <w:pPr>
        <w:pStyle w:val="ConsPlusNormal"/>
        <w:jc w:val="right"/>
      </w:pPr>
      <w:r>
        <w:t>нужд Администрации</w:t>
      </w:r>
    </w:p>
    <w:p w:rsidR="00B328FE" w:rsidRDefault="00B328FE">
      <w:pPr>
        <w:pStyle w:val="ConsPlusNormal"/>
        <w:jc w:val="right"/>
      </w:pPr>
      <w:r>
        <w:t>муниципального округа Первоуральск</w:t>
      </w:r>
    </w:p>
    <w:p w:rsidR="00B328FE" w:rsidRDefault="00B328FE">
      <w:pPr>
        <w:pStyle w:val="ConsPlusNormal"/>
        <w:jc w:val="both"/>
      </w:pPr>
    </w:p>
    <w:p w:rsidR="00B328FE" w:rsidRDefault="00B328FE">
      <w:pPr>
        <w:pStyle w:val="ConsPlusTitle"/>
        <w:jc w:val="center"/>
      </w:pPr>
      <w:bookmarkStart w:id="5" w:name="P87"/>
      <w:bookmarkEnd w:id="5"/>
      <w:r>
        <w:t>КРИТЕРИИ</w:t>
      </w:r>
    </w:p>
    <w:p w:rsidR="00B328FE" w:rsidRDefault="00B328FE">
      <w:pPr>
        <w:pStyle w:val="ConsPlusTitle"/>
        <w:jc w:val="center"/>
      </w:pPr>
      <w:r>
        <w:t>ВЫБОРА ЗАКУПОК ТОВАРОВ, РАБОТ, УСЛУГ ДЛЯ ОБЕСПЕЧЕНИЯ</w:t>
      </w:r>
    </w:p>
    <w:p w:rsidR="00B328FE" w:rsidRDefault="00B328FE">
      <w:pPr>
        <w:pStyle w:val="ConsPlusTitle"/>
        <w:jc w:val="center"/>
      </w:pPr>
      <w:r>
        <w:t>НУЖД АДМИНИСТРАЦИИ МУНИЦИПАЛЬНОГО ОКРУГА ПЕРВОУРАЛЬСК</w:t>
      </w:r>
    </w:p>
    <w:p w:rsidR="00B328FE" w:rsidRDefault="00B328FE">
      <w:pPr>
        <w:pStyle w:val="ConsPlusTitle"/>
        <w:jc w:val="center"/>
      </w:pPr>
      <w:r>
        <w:t>ДЛЯ ИХ АНАЛИЗА ЛИЦОМ, ОТВЕТСТВЕННЫМ ЗА ПРОВЕДЕНИЕ РАБОТЫ</w:t>
      </w:r>
    </w:p>
    <w:p w:rsidR="00B328FE" w:rsidRDefault="00B328FE">
      <w:pPr>
        <w:pStyle w:val="ConsPlusTitle"/>
        <w:jc w:val="center"/>
      </w:pPr>
      <w:r>
        <w:t xml:space="preserve">ПО ВЫЯВЛЕНИЮ ЛИЧНОЙ ЗАИНТЕРЕСОВАННОСТИ У </w:t>
      </w:r>
      <w:proofErr w:type="gramStart"/>
      <w:r>
        <w:t>МУНИЦИПАЛЬНЫХ</w:t>
      </w:r>
      <w:proofErr w:type="gramEnd"/>
    </w:p>
    <w:p w:rsidR="00B328FE" w:rsidRDefault="00B328FE">
      <w:pPr>
        <w:pStyle w:val="ConsPlusTitle"/>
        <w:jc w:val="center"/>
      </w:pPr>
      <w:r>
        <w:t>СЛУЖАЩИХ, ЗАМЕЩАЮЩИХ ДОЛЖНОСТИ МУНИЦИПАЛЬНОЙ СЛУЖБЫ</w:t>
      </w:r>
    </w:p>
    <w:p w:rsidR="00B328FE" w:rsidRDefault="00B328FE">
      <w:pPr>
        <w:pStyle w:val="ConsPlusTitle"/>
        <w:jc w:val="center"/>
      </w:pPr>
      <w:r>
        <w:t>В АДМИНИСТРАЦИИ МУНИЦИПАЛЬНОГО ОКРУГА ПЕРВОУРАЛЬСК</w:t>
      </w:r>
    </w:p>
    <w:p w:rsidR="00B328FE" w:rsidRDefault="00B328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328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28FE" w:rsidRDefault="00B328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28FE" w:rsidRDefault="00B328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28FE" w:rsidRDefault="00B328FE">
            <w:pPr>
              <w:pStyle w:val="ConsPlusNormal"/>
              <w:jc w:val="center"/>
            </w:pPr>
            <w:r>
              <w:rPr>
                <w:color w:val="392C69"/>
              </w:rPr>
              <w:t>Список изменяющих документов</w:t>
            </w:r>
          </w:p>
          <w:p w:rsidR="00B328FE" w:rsidRDefault="00B328FE">
            <w:pPr>
              <w:pStyle w:val="ConsPlusNormal"/>
              <w:jc w:val="center"/>
            </w:pPr>
            <w:proofErr w:type="gramStart"/>
            <w:r>
              <w:rPr>
                <w:color w:val="392C69"/>
              </w:rPr>
              <w:t xml:space="preserve">(в ред. </w:t>
            </w:r>
            <w:hyperlink r:id="rId22">
              <w:r>
                <w:rPr>
                  <w:color w:val="0000FF"/>
                </w:rPr>
                <w:t>Постановления</w:t>
              </w:r>
            </w:hyperlink>
            <w:r>
              <w:rPr>
                <w:color w:val="392C69"/>
              </w:rPr>
              <w:t xml:space="preserve"> Администрации муниципального округа Первоуральск</w:t>
            </w:r>
            <w:proofErr w:type="gramEnd"/>
          </w:p>
          <w:p w:rsidR="00B328FE" w:rsidRDefault="00B328FE">
            <w:pPr>
              <w:pStyle w:val="ConsPlusNormal"/>
              <w:jc w:val="center"/>
            </w:pPr>
            <w:r>
              <w:rPr>
                <w:color w:val="392C69"/>
              </w:rPr>
              <w:t>от 04.09.2025 N 2314)</w:t>
            </w:r>
          </w:p>
        </w:tc>
        <w:tc>
          <w:tcPr>
            <w:tcW w:w="113" w:type="dxa"/>
            <w:tcBorders>
              <w:top w:val="nil"/>
              <w:left w:val="nil"/>
              <w:bottom w:val="nil"/>
              <w:right w:val="nil"/>
            </w:tcBorders>
            <w:shd w:val="clear" w:color="auto" w:fill="F4F3F8"/>
            <w:tcMar>
              <w:top w:w="0" w:type="dxa"/>
              <w:left w:w="0" w:type="dxa"/>
              <w:bottom w:w="0" w:type="dxa"/>
              <w:right w:w="0" w:type="dxa"/>
            </w:tcMar>
          </w:tcPr>
          <w:p w:rsidR="00B328FE" w:rsidRDefault="00B328FE">
            <w:pPr>
              <w:pStyle w:val="ConsPlusNormal"/>
            </w:pPr>
          </w:p>
        </w:tc>
      </w:tr>
    </w:tbl>
    <w:p w:rsidR="00B328FE" w:rsidRDefault="00B328FE">
      <w:pPr>
        <w:pStyle w:val="ConsPlusNormal"/>
        <w:jc w:val="both"/>
      </w:pPr>
    </w:p>
    <w:p w:rsidR="00B328FE" w:rsidRDefault="00B328FE">
      <w:pPr>
        <w:pStyle w:val="ConsPlusNormal"/>
        <w:ind w:firstLine="540"/>
        <w:jc w:val="both"/>
      </w:pPr>
      <w:r>
        <w:t>1. Размер начальной (максимальной) цены муниципального контракта превышает 600000 (шестьсот тысяч) рублей.</w:t>
      </w:r>
    </w:p>
    <w:p w:rsidR="00B328FE" w:rsidRDefault="00B328FE">
      <w:pPr>
        <w:pStyle w:val="ConsPlusNormal"/>
        <w:spacing w:before="220"/>
        <w:ind w:firstLine="540"/>
        <w:jc w:val="both"/>
      </w:pPr>
      <w:r>
        <w:t xml:space="preserve">2. Размер цены муниципального контракта, заключаемого с единственным поставщиком (подрядчиком, исполнителем) в соответствии с </w:t>
      </w:r>
      <w:hyperlink r:id="rId23">
        <w:r>
          <w:rPr>
            <w:color w:val="0000FF"/>
          </w:rPr>
          <w:t>частью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составляет 100000 (сто тысяч) рублей и более.</w:t>
      </w:r>
    </w:p>
    <w:p w:rsidR="00B328FE" w:rsidRDefault="00B328FE">
      <w:pPr>
        <w:pStyle w:val="ConsPlusNormal"/>
        <w:spacing w:before="220"/>
        <w:ind w:firstLine="540"/>
        <w:jc w:val="both"/>
      </w:pPr>
      <w:r>
        <w:t>3. Заключение муниципального контракта с одним и тем же поставщиком (подрядчиком, исполнителем) более трех раз в течение календарного года, общая стоимость которых составляет 100000 (сто тысяч) рублей и более.</w:t>
      </w:r>
    </w:p>
    <w:p w:rsidR="00B328FE" w:rsidRDefault="00B328FE">
      <w:pPr>
        <w:pStyle w:val="ConsPlusNormal"/>
        <w:jc w:val="both"/>
      </w:pPr>
    </w:p>
    <w:p w:rsidR="00B328FE" w:rsidRDefault="00B328FE">
      <w:pPr>
        <w:pStyle w:val="ConsPlusNormal"/>
        <w:jc w:val="both"/>
      </w:pPr>
    </w:p>
    <w:p w:rsidR="00B328FE" w:rsidRDefault="00B328FE">
      <w:pPr>
        <w:pStyle w:val="ConsPlusNormal"/>
        <w:jc w:val="both"/>
      </w:pPr>
    </w:p>
    <w:p w:rsidR="00B328FE" w:rsidRDefault="00B328FE">
      <w:pPr>
        <w:pStyle w:val="ConsPlusNormal"/>
        <w:jc w:val="both"/>
      </w:pPr>
    </w:p>
    <w:p w:rsidR="00B328FE" w:rsidRDefault="00B328FE">
      <w:pPr>
        <w:pStyle w:val="ConsPlusNormal"/>
        <w:jc w:val="both"/>
      </w:pPr>
    </w:p>
    <w:p w:rsidR="00B328FE" w:rsidRDefault="00B328FE">
      <w:pPr>
        <w:pStyle w:val="ConsPlusNormal"/>
        <w:jc w:val="right"/>
        <w:outlineLvl w:val="1"/>
      </w:pPr>
      <w:r>
        <w:t>Приложение N 2</w:t>
      </w:r>
    </w:p>
    <w:p w:rsidR="00B328FE" w:rsidRDefault="00B328FE">
      <w:pPr>
        <w:pStyle w:val="ConsPlusNormal"/>
        <w:jc w:val="right"/>
      </w:pPr>
      <w:r>
        <w:t>к Порядку предоставления информации</w:t>
      </w:r>
    </w:p>
    <w:p w:rsidR="00B328FE" w:rsidRDefault="00B328FE">
      <w:pPr>
        <w:pStyle w:val="ConsPlusNormal"/>
        <w:jc w:val="right"/>
      </w:pPr>
      <w:r>
        <w:t>лицу, ответственному за проведение</w:t>
      </w:r>
    </w:p>
    <w:p w:rsidR="00B328FE" w:rsidRDefault="00B328FE">
      <w:pPr>
        <w:pStyle w:val="ConsPlusNormal"/>
        <w:jc w:val="right"/>
      </w:pPr>
      <w:r>
        <w:t>работы по выявлению личной</w:t>
      </w:r>
    </w:p>
    <w:p w:rsidR="00B328FE" w:rsidRDefault="00B328FE">
      <w:pPr>
        <w:pStyle w:val="ConsPlusNormal"/>
        <w:jc w:val="right"/>
      </w:pPr>
      <w:r>
        <w:t xml:space="preserve">заинтересованности у </w:t>
      </w:r>
      <w:proofErr w:type="gramStart"/>
      <w:r>
        <w:t>муниципальных</w:t>
      </w:r>
      <w:proofErr w:type="gramEnd"/>
    </w:p>
    <w:p w:rsidR="00B328FE" w:rsidRDefault="00B328FE">
      <w:pPr>
        <w:pStyle w:val="ConsPlusNormal"/>
        <w:jc w:val="right"/>
      </w:pPr>
      <w:r>
        <w:t>служащих, замещающих должности</w:t>
      </w:r>
    </w:p>
    <w:p w:rsidR="00B328FE" w:rsidRDefault="00B328FE">
      <w:pPr>
        <w:pStyle w:val="ConsPlusNormal"/>
        <w:jc w:val="right"/>
      </w:pPr>
      <w:r>
        <w:t>муниципальной службы в Администрации</w:t>
      </w:r>
    </w:p>
    <w:p w:rsidR="00B328FE" w:rsidRDefault="00B328FE">
      <w:pPr>
        <w:pStyle w:val="ConsPlusNormal"/>
        <w:jc w:val="right"/>
      </w:pPr>
      <w:r>
        <w:t>муниципального округа Первоуральск,</w:t>
      </w:r>
    </w:p>
    <w:p w:rsidR="00B328FE" w:rsidRDefault="00B328FE">
      <w:pPr>
        <w:pStyle w:val="ConsPlusNormal"/>
        <w:jc w:val="right"/>
      </w:pPr>
      <w:r>
        <w:t>при осуществлении закупок товаров,</w:t>
      </w:r>
    </w:p>
    <w:p w:rsidR="00B328FE" w:rsidRDefault="00B328FE">
      <w:pPr>
        <w:pStyle w:val="ConsPlusNormal"/>
        <w:jc w:val="right"/>
      </w:pPr>
      <w:r>
        <w:t>работ, услуг для обеспечения</w:t>
      </w:r>
    </w:p>
    <w:p w:rsidR="00B328FE" w:rsidRDefault="00B328FE">
      <w:pPr>
        <w:pStyle w:val="ConsPlusNormal"/>
        <w:jc w:val="right"/>
      </w:pPr>
      <w:r>
        <w:t>нужд Администрации</w:t>
      </w:r>
    </w:p>
    <w:p w:rsidR="00B328FE" w:rsidRDefault="00B328FE">
      <w:pPr>
        <w:pStyle w:val="ConsPlusNormal"/>
        <w:jc w:val="right"/>
      </w:pPr>
      <w:r>
        <w:t>муниципального округа Первоуральск</w:t>
      </w:r>
    </w:p>
    <w:p w:rsidR="00B328FE" w:rsidRDefault="00B328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328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28FE" w:rsidRDefault="00B328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28FE" w:rsidRDefault="00B328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28FE" w:rsidRDefault="00B328FE">
            <w:pPr>
              <w:pStyle w:val="ConsPlusNormal"/>
              <w:jc w:val="center"/>
            </w:pPr>
            <w:r>
              <w:rPr>
                <w:color w:val="392C69"/>
              </w:rPr>
              <w:t>Список изменяющих документов</w:t>
            </w:r>
          </w:p>
          <w:p w:rsidR="00B328FE" w:rsidRDefault="00B328FE">
            <w:pPr>
              <w:pStyle w:val="ConsPlusNormal"/>
              <w:jc w:val="center"/>
            </w:pPr>
            <w:proofErr w:type="gramStart"/>
            <w:r>
              <w:rPr>
                <w:color w:val="392C69"/>
              </w:rPr>
              <w:t xml:space="preserve">(в ред. </w:t>
            </w:r>
            <w:hyperlink r:id="rId24">
              <w:r>
                <w:rPr>
                  <w:color w:val="0000FF"/>
                </w:rPr>
                <w:t>Постановления</w:t>
              </w:r>
            </w:hyperlink>
            <w:r>
              <w:rPr>
                <w:color w:val="392C69"/>
              </w:rPr>
              <w:t xml:space="preserve"> Администрации муниципального округа Первоуральск</w:t>
            </w:r>
            <w:proofErr w:type="gramEnd"/>
          </w:p>
          <w:p w:rsidR="00B328FE" w:rsidRDefault="00B328FE">
            <w:pPr>
              <w:pStyle w:val="ConsPlusNormal"/>
              <w:jc w:val="center"/>
            </w:pPr>
            <w:r>
              <w:rPr>
                <w:color w:val="392C69"/>
              </w:rPr>
              <w:t>от 04.09.2025 N 2314)</w:t>
            </w:r>
          </w:p>
        </w:tc>
        <w:tc>
          <w:tcPr>
            <w:tcW w:w="113" w:type="dxa"/>
            <w:tcBorders>
              <w:top w:val="nil"/>
              <w:left w:val="nil"/>
              <w:bottom w:val="nil"/>
              <w:right w:val="nil"/>
            </w:tcBorders>
            <w:shd w:val="clear" w:color="auto" w:fill="F4F3F8"/>
            <w:tcMar>
              <w:top w:w="0" w:type="dxa"/>
              <w:left w:w="0" w:type="dxa"/>
              <w:bottom w:w="0" w:type="dxa"/>
              <w:right w:w="0" w:type="dxa"/>
            </w:tcMar>
          </w:tcPr>
          <w:p w:rsidR="00B328FE" w:rsidRDefault="00B328FE">
            <w:pPr>
              <w:pStyle w:val="ConsPlusNormal"/>
            </w:pPr>
          </w:p>
        </w:tc>
      </w:tr>
    </w:tbl>
    <w:p w:rsidR="00B328FE" w:rsidRDefault="00B328FE">
      <w:pPr>
        <w:pStyle w:val="ConsPlusNormal"/>
        <w:jc w:val="both"/>
      </w:pPr>
    </w:p>
    <w:p w:rsidR="00B328FE" w:rsidRDefault="00B328FE">
      <w:pPr>
        <w:pStyle w:val="ConsPlusNormal"/>
        <w:jc w:val="both"/>
      </w:pPr>
      <w:r>
        <w:t>Форма</w:t>
      </w:r>
    </w:p>
    <w:p w:rsidR="00B328FE" w:rsidRDefault="00B328FE">
      <w:pPr>
        <w:pStyle w:val="ConsPlusNormal"/>
        <w:jc w:val="both"/>
      </w:pPr>
    </w:p>
    <w:p w:rsidR="00B328FE" w:rsidRDefault="00B328FE">
      <w:pPr>
        <w:pStyle w:val="ConsPlusNormal"/>
        <w:jc w:val="center"/>
      </w:pPr>
      <w:bookmarkStart w:id="6" w:name="P124"/>
      <w:bookmarkEnd w:id="6"/>
      <w:r>
        <w:t>ИНФОРМАЦИЯ</w:t>
      </w:r>
    </w:p>
    <w:p w:rsidR="00B328FE" w:rsidRDefault="00B328FE">
      <w:pPr>
        <w:pStyle w:val="ConsPlusNormal"/>
        <w:jc w:val="center"/>
      </w:pPr>
      <w:r>
        <w:t>об участнике закупки, с которым планируется заключение</w:t>
      </w:r>
    </w:p>
    <w:p w:rsidR="00B328FE" w:rsidRDefault="00B328FE">
      <w:pPr>
        <w:pStyle w:val="ConsPlusNormal"/>
        <w:jc w:val="center"/>
      </w:pPr>
      <w:r>
        <w:t xml:space="preserve">муниципального контракта по результатам </w:t>
      </w:r>
      <w:proofErr w:type="gramStart"/>
      <w:r>
        <w:t>проведенной</w:t>
      </w:r>
      <w:proofErr w:type="gramEnd"/>
    </w:p>
    <w:p w:rsidR="00B328FE" w:rsidRDefault="00B328FE">
      <w:pPr>
        <w:pStyle w:val="ConsPlusNormal"/>
        <w:jc w:val="center"/>
      </w:pPr>
      <w:proofErr w:type="gramStart"/>
      <w:r>
        <w:t>процедуры закупки (победителе закупки, а в случаях,</w:t>
      </w:r>
      <w:proofErr w:type="gramEnd"/>
    </w:p>
    <w:p w:rsidR="00B328FE" w:rsidRDefault="00B328FE">
      <w:pPr>
        <w:pStyle w:val="ConsPlusNormal"/>
        <w:jc w:val="center"/>
      </w:pPr>
      <w:proofErr w:type="gramStart"/>
      <w:r>
        <w:t>предусмотренных</w:t>
      </w:r>
      <w:proofErr w:type="gramEnd"/>
      <w:r>
        <w:t xml:space="preserve"> Федеральным законом о 05 апреля 2013 года</w:t>
      </w:r>
    </w:p>
    <w:p w:rsidR="00B328FE" w:rsidRDefault="00B328FE">
      <w:pPr>
        <w:pStyle w:val="ConsPlusNormal"/>
        <w:jc w:val="center"/>
      </w:pPr>
      <w:r>
        <w:t xml:space="preserve">N 44-ФЗ, </w:t>
      </w:r>
      <w:proofErr w:type="gramStart"/>
      <w:r>
        <w:t>ином</w:t>
      </w:r>
      <w:proofErr w:type="gramEnd"/>
      <w:r>
        <w:t xml:space="preserve"> участнике этой процедуры, заявка</w:t>
      </w:r>
    </w:p>
    <w:p w:rsidR="00B328FE" w:rsidRDefault="00B328FE">
      <w:pPr>
        <w:pStyle w:val="ConsPlusNormal"/>
        <w:jc w:val="center"/>
      </w:pPr>
      <w:proofErr w:type="gramStart"/>
      <w:r>
        <w:t>которого</w:t>
      </w:r>
      <w:proofErr w:type="gramEnd"/>
      <w:r>
        <w:t xml:space="preserve"> на участие в процедуре признана соответствующей</w:t>
      </w:r>
    </w:p>
    <w:p w:rsidR="00B328FE" w:rsidRDefault="00B328FE">
      <w:pPr>
        <w:pStyle w:val="ConsPlusNormal"/>
        <w:jc w:val="center"/>
      </w:pPr>
      <w:r>
        <w:t>требованиям, установленным извещением о закупке);</w:t>
      </w:r>
    </w:p>
    <w:p w:rsidR="00B328FE" w:rsidRDefault="00B328FE">
      <w:pPr>
        <w:pStyle w:val="ConsPlusNormal"/>
        <w:jc w:val="center"/>
      </w:pPr>
      <w:r>
        <w:t>о единственном поставщике (подрядчике, исполнителе)</w:t>
      </w:r>
    </w:p>
    <w:p w:rsidR="00B328FE" w:rsidRDefault="00B328FE">
      <w:pPr>
        <w:pStyle w:val="ConsPlusNormal"/>
        <w:jc w:val="both"/>
      </w:pPr>
    </w:p>
    <w:p w:rsidR="00B328FE" w:rsidRDefault="00B328FE">
      <w:pPr>
        <w:pStyle w:val="ConsPlusNormal"/>
        <w:ind w:firstLine="540"/>
        <w:jc w:val="both"/>
      </w:pPr>
      <w:proofErr w:type="gramStart"/>
      <w:r>
        <w:t>Участник ____________________ (указать способ определения поставщика (подрядчика, исполнителя), N ________ (указать номер извещения об осуществлении закупки в Единой информационной системе в сфере закупок).</w:t>
      </w:r>
      <w:proofErr w:type="gramEnd"/>
    </w:p>
    <w:p w:rsidR="00B328FE" w:rsidRDefault="00B328FE">
      <w:pPr>
        <w:pStyle w:val="ConsPlusNormal"/>
        <w:spacing w:before="220"/>
        <w:ind w:firstLine="540"/>
        <w:jc w:val="both"/>
      </w:pPr>
      <w:r>
        <w:t>Наименование объекта закупки: ______________________________</w:t>
      </w:r>
    </w:p>
    <w:p w:rsidR="00B328FE" w:rsidRDefault="00B328FE">
      <w:pPr>
        <w:pStyle w:val="ConsPlusNormal"/>
        <w:jc w:val="both"/>
      </w:pPr>
    </w:p>
    <w:p w:rsidR="00B328FE" w:rsidRDefault="00B328FE">
      <w:pPr>
        <w:pStyle w:val="ConsPlusNormal"/>
        <w:ind w:firstLine="540"/>
        <w:jc w:val="both"/>
      </w:pPr>
      <w:r>
        <w:t>Дата подведения результатов определения поставщика (подрядчика, исполнителя): "__" ____________ 20__ г.</w:t>
      </w:r>
    </w:p>
    <w:p w:rsidR="00B328FE" w:rsidRDefault="00B328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891"/>
        <w:gridCol w:w="3628"/>
      </w:tblGrid>
      <w:tr w:rsidR="00B328FE">
        <w:tc>
          <w:tcPr>
            <w:tcW w:w="2551" w:type="dxa"/>
          </w:tcPr>
          <w:p w:rsidR="00B328FE" w:rsidRDefault="00B328FE">
            <w:pPr>
              <w:pStyle w:val="ConsPlusNormal"/>
              <w:jc w:val="center"/>
            </w:pPr>
            <w:r>
              <w:t>Идентификационный номер заявки</w:t>
            </w:r>
          </w:p>
        </w:tc>
        <w:tc>
          <w:tcPr>
            <w:tcW w:w="2891" w:type="dxa"/>
          </w:tcPr>
          <w:p w:rsidR="00B328FE" w:rsidRDefault="00B328FE">
            <w:pPr>
              <w:pStyle w:val="ConsPlusNormal"/>
              <w:jc w:val="center"/>
            </w:pPr>
            <w:proofErr w:type="gramStart"/>
            <w:r>
              <w:t>Наименование, фирменное наименование (при наличии) (для юридического лица), фамилия, имя, отчество (при наличии) (для физического лица), идентификационный номер налогоплательщика участника закупки</w:t>
            </w:r>
            <w:proofErr w:type="gramEnd"/>
          </w:p>
        </w:tc>
        <w:tc>
          <w:tcPr>
            <w:tcW w:w="3628" w:type="dxa"/>
          </w:tcPr>
          <w:p w:rsidR="00B328FE" w:rsidRDefault="00B328FE">
            <w:pPr>
              <w:pStyle w:val="ConsPlusNormal"/>
              <w:jc w:val="center"/>
            </w:pPr>
            <w:r>
              <w:t>Место нахождения (для юридического лица), паспортные данные, место жительства (для физического лица)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tc>
      </w:tr>
      <w:tr w:rsidR="00B328FE">
        <w:tc>
          <w:tcPr>
            <w:tcW w:w="2551" w:type="dxa"/>
          </w:tcPr>
          <w:p w:rsidR="00B328FE" w:rsidRDefault="00B328FE">
            <w:pPr>
              <w:pStyle w:val="ConsPlusNormal"/>
              <w:jc w:val="center"/>
            </w:pPr>
            <w:r>
              <w:t>1</w:t>
            </w:r>
          </w:p>
        </w:tc>
        <w:tc>
          <w:tcPr>
            <w:tcW w:w="2891" w:type="dxa"/>
          </w:tcPr>
          <w:p w:rsidR="00B328FE" w:rsidRDefault="00B328FE">
            <w:pPr>
              <w:pStyle w:val="ConsPlusNormal"/>
              <w:jc w:val="center"/>
            </w:pPr>
            <w:r>
              <w:t>2</w:t>
            </w:r>
          </w:p>
        </w:tc>
        <w:tc>
          <w:tcPr>
            <w:tcW w:w="3628" w:type="dxa"/>
          </w:tcPr>
          <w:p w:rsidR="00B328FE" w:rsidRDefault="00B328FE">
            <w:pPr>
              <w:pStyle w:val="ConsPlusNormal"/>
              <w:jc w:val="center"/>
            </w:pPr>
            <w:r>
              <w:t>3</w:t>
            </w:r>
          </w:p>
        </w:tc>
      </w:tr>
      <w:tr w:rsidR="00B328FE">
        <w:tc>
          <w:tcPr>
            <w:tcW w:w="2551" w:type="dxa"/>
          </w:tcPr>
          <w:p w:rsidR="00B328FE" w:rsidRDefault="00B328FE">
            <w:pPr>
              <w:pStyle w:val="ConsPlusNormal"/>
            </w:pPr>
          </w:p>
        </w:tc>
        <w:tc>
          <w:tcPr>
            <w:tcW w:w="2891" w:type="dxa"/>
          </w:tcPr>
          <w:p w:rsidR="00B328FE" w:rsidRDefault="00B328FE">
            <w:pPr>
              <w:pStyle w:val="ConsPlusNormal"/>
            </w:pPr>
          </w:p>
        </w:tc>
        <w:tc>
          <w:tcPr>
            <w:tcW w:w="3628" w:type="dxa"/>
          </w:tcPr>
          <w:p w:rsidR="00B328FE" w:rsidRDefault="00B328FE">
            <w:pPr>
              <w:pStyle w:val="ConsPlusNormal"/>
            </w:pPr>
          </w:p>
        </w:tc>
      </w:tr>
    </w:tbl>
    <w:p w:rsidR="00B328FE" w:rsidRDefault="00B328FE">
      <w:pPr>
        <w:pStyle w:val="ConsPlusNormal"/>
        <w:jc w:val="both"/>
      </w:pPr>
    </w:p>
    <w:p w:rsidR="00B328FE" w:rsidRDefault="00B328FE">
      <w:pPr>
        <w:pStyle w:val="ConsPlusNormal"/>
        <w:ind w:firstLine="540"/>
        <w:jc w:val="both"/>
      </w:pPr>
      <w:r>
        <w:t>Лицо, осуществляющее полномочия руководителя заказчика в закупке, и члены комиссии __________________ (указать наименование комиссии):</w:t>
      </w:r>
    </w:p>
    <w:p w:rsidR="00B328FE" w:rsidRDefault="00B328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406"/>
        <w:gridCol w:w="2041"/>
      </w:tblGrid>
      <w:tr w:rsidR="00B328FE">
        <w:tc>
          <w:tcPr>
            <w:tcW w:w="624" w:type="dxa"/>
          </w:tcPr>
          <w:p w:rsidR="00B328FE" w:rsidRDefault="00B328FE">
            <w:pPr>
              <w:pStyle w:val="ConsPlusNormal"/>
              <w:jc w:val="center"/>
            </w:pPr>
            <w:r>
              <w:t xml:space="preserve">N </w:t>
            </w:r>
            <w:proofErr w:type="gramStart"/>
            <w:r>
              <w:t>п</w:t>
            </w:r>
            <w:proofErr w:type="gramEnd"/>
            <w:r>
              <w:t>/п</w:t>
            </w:r>
          </w:p>
        </w:tc>
        <w:tc>
          <w:tcPr>
            <w:tcW w:w="6406" w:type="dxa"/>
          </w:tcPr>
          <w:p w:rsidR="00B328FE" w:rsidRDefault="00B328FE">
            <w:pPr>
              <w:pStyle w:val="ConsPlusNormal"/>
              <w:jc w:val="center"/>
            </w:pPr>
            <w:r>
              <w:t>Лицо, осуществляющее полномочия руководителя заказчика (руководитель контрактной службы), председатель комиссии, заместитель председателя комиссии, член комиссии, секретарь комиссии</w:t>
            </w:r>
          </w:p>
        </w:tc>
        <w:tc>
          <w:tcPr>
            <w:tcW w:w="2041" w:type="dxa"/>
          </w:tcPr>
          <w:p w:rsidR="00B328FE" w:rsidRDefault="00B328FE">
            <w:pPr>
              <w:pStyle w:val="ConsPlusNormal"/>
              <w:jc w:val="center"/>
            </w:pPr>
            <w:r>
              <w:t>Фамилия, имя, отчество</w:t>
            </w:r>
          </w:p>
        </w:tc>
      </w:tr>
      <w:tr w:rsidR="00B328FE">
        <w:tc>
          <w:tcPr>
            <w:tcW w:w="624" w:type="dxa"/>
          </w:tcPr>
          <w:p w:rsidR="00B328FE" w:rsidRDefault="00B328FE">
            <w:pPr>
              <w:pStyle w:val="ConsPlusNormal"/>
              <w:jc w:val="center"/>
            </w:pPr>
            <w:r>
              <w:t>1</w:t>
            </w:r>
          </w:p>
        </w:tc>
        <w:tc>
          <w:tcPr>
            <w:tcW w:w="6406" w:type="dxa"/>
          </w:tcPr>
          <w:p w:rsidR="00B328FE" w:rsidRDefault="00B328FE">
            <w:pPr>
              <w:pStyle w:val="ConsPlusNormal"/>
              <w:jc w:val="center"/>
            </w:pPr>
            <w:r>
              <w:t>2</w:t>
            </w:r>
          </w:p>
        </w:tc>
        <w:tc>
          <w:tcPr>
            <w:tcW w:w="2041" w:type="dxa"/>
          </w:tcPr>
          <w:p w:rsidR="00B328FE" w:rsidRDefault="00B328FE">
            <w:pPr>
              <w:pStyle w:val="ConsPlusNormal"/>
              <w:jc w:val="center"/>
            </w:pPr>
            <w:r>
              <w:t>3</w:t>
            </w:r>
          </w:p>
        </w:tc>
      </w:tr>
      <w:tr w:rsidR="00B328FE">
        <w:tc>
          <w:tcPr>
            <w:tcW w:w="624" w:type="dxa"/>
          </w:tcPr>
          <w:p w:rsidR="00B328FE" w:rsidRDefault="00B328FE">
            <w:pPr>
              <w:pStyle w:val="ConsPlusNormal"/>
            </w:pPr>
          </w:p>
        </w:tc>
        <w:tc>
          <w:tcPr>
            <w:tcW w:w="6406" w:type="dxa"/>
          </w:tcPr>
          <w:p w:rsidR="00B328FE" w:rsidRDefault="00B328FE">
            <w:pPr>
              <w:pStyle w:val="ConsPlusNormal"/>
            </w:pPr>
          </w:p>
        </w:tc>
        <w:tc>
          <w:tcPr>
            <w:tcW w:w="2041" w:type="dxa"/>
          </w:tcPr>
          <w:p w:rsidR="00B328FE" w:rsidRDefault="00B328FE">
            <w:pPr>
              <w:pStyle w:val="ConsPlusNormal"/>
            </w:pPr>
          </w:p>
        </w:tc>
      </w:tr>
    </w:tbl>
    <w:p w:rsidR="00B328FE" w:rsidRDefault="00B328F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624"/>
        <w:gridCol w:w="350"/>
        <w:gridCol w:w="366"/>
        <w:gridCol w:w="363"/>
        <w:gridCol w:w="1359"/>
        <w:gridCol w:w="340"/>
        <w:gridCol w:w="1020"/>
        <w:gridCol w:w="624"/>
        <w:gridCol w:w="340"/>
        <w:gridCol w:w="510"/>
      </w:tblGrid>
      <w:tr w:rsidR="00B328FE">
        <w:tc>
          <w:tcPr>
            <w:tcW w:w="3175" w:type="dxa"/>
            <w:tcBorders>
              <w:top w:val="nil"/>
              <w:left w:val="nil"/>
              <w:bottom w:val="single" w:sz="4" w:space="0" w:color="auto"/>
              <w:right w:val="nil"/>
            </w:tcBorders>
          </w:tcPr>
          <w:p w:rsidR="00B328FE" w:rsidRDefault="00B328FE">
            <w:pPr>
              <w:pStyle w:val="ConsPlusNormal"/>
            </w:pPr>
          </w:p>
        </w:tc>
        <w:tc>
          <w:tcPr>
            <w:tcW w:w="624" w:type="dxa"/>
            <w:vMerge w:val="restart"/>
            <w:tcBorders>
              <w:top w:val="nil"/>
              <w:left w:val="nil"/>
              <w:bottom w:val="nil"/>
              <w:right w:val="nil"/>
            </w:tcBorders>
          </w:tcPr>
          <w:p w:rsidR="00B328FE" w:rsidRDefault="00B328FE">
            <w:pPr>
              <w:pStyle w:val="ConsPlusNormal"/>
            </w:pPr>
          </w:p>
        </w:tc>
        <w:tc>
          <w:tcPr>
            <w:tcW w:w="2438" w:type="dxa"/>
            <w:gridSpan w:val="4"/>
            <w:tcBorders>
              <w:top w:val="nil"/>
              <w:left w:val="nil"/>
              <w:bottom w:val="single" w:sz="4" w:space="0" w:color="auto"/>
              <w:right w:val="nil"/>
            </w:tcBorders>
          </w:tcPr>
          <w:p w:rsidR="00B328FE" w:rsidRDefault="00B328FE">
            <w:pPr>
              <w:pStyle w:val="ConsPlusNormal"/>
            </w:pPr>
          </w:p>
        </w:tc>
        <w:tc>
          <w:tcPr>
            <w:tcW w:w="340" w:type="dxa"/>
            <w:tcBorders>
              <w:top w:val="nil"/>
              <w:left w:val="nil"/>
              <w:bottom w:val="nil"/>
              <w:right w:val="nil"/>
            </w:tcBorders>
          </w:tcPr>
          <w:p w:rsidR="00B328FE" w:rsidRDefault="00B328FE">
            <w:pPr>
              <w:pStyle w:val="ConsPlusNormal"/>
              <w:jc w:val="center"/>
            </w:pPr>
            <w:r>
              <w:t>/</w:t>
            </w:r>
          </w:p>
        </w:tc>
        <w:tc>
          <w:tcPr>
            <w:tcW w:w="1984" w:type="dxa"/>
            <w:gridSpan w:val="3"/>
            <w:tcBorders>
              <w:top w:val="nil"/>
              <w:left w:val="nil"/>
              <w:bottom w:val="single" w:sz="4" w:space="0" w:color="auto"/>
              <w:right w:val="nil"/>
            </w:tcBorders>
          </w:tcPr>
          <w:p w:rsidR="00B328FE" w:rsidRDefault="00B328FE">
            <w:pPr>
              <w:pStyle w:val="ConsPlusNormal"/>
            </w:pPr>
          </w:p>
        </w:tc>
        <w:tc>
          <w:tcPr>
            <w:tcW w:w="510" w:type="dxa"/>
            <w:tcBorders>
              <w:top w:val="nil"/>
              <w:left w:val="nil"/>
              <w:bottom w:val="nil"/>
              <w:right w:val="nil"/>
            </w:tcBorders>
          </w:tcPr>
          <w:p w:rsidR="00B328FE" w:rsidRDefault="00B328FE">
            <w:pPr>
              <w:pStyle w:val="ConsPlusNormal"/>
            </w:pPr>
            <w:r>
              <w:t>/</w:t>
            </w:r>
          </w:p>
        </w:tc>
      </w:tr>
      <w:tr w:rsidR="00B328FE">
        <w:tblPrEx>
          <w:tblBorders>
            <w:insideH w:val="none" w:sz="0" w:space="0" w:color="auto"/>
          </w:tblBorders>
        </w:tblPrEx>
        <w:tc>
          <w:tcPr>
            <w:tcW w:w="3175" w:type="dxa"/>
            <w:vMerge w:val="restart"/>
            <w:tcBorders>
              <w:top w:val="single" w:sz="4" w:space="0" w:color="auto"/>
              <w:left w:val="nil"/>
              <w:bottom w:val="nil"/>
              <w:right w:val="nil"/>
            </w:tcBorders>
          </w:tcPr>
          <w:p w:rsidR="00B328FE" w:rsidRDefault="00B328FE">
            <w:pPr>
              <w:pStyle w:val="ConsPlusNormal"/>
            </w:pPr>
            <w:r>
              <w:t>(Руководитель контрактной службы Администрации муниципального округа Первоуральск, работник контрактной службы)</w:t>
            </w:r>
          </w:p>
        </w:tc>
        <w:tc>
          <w:tcPr>
            <w:tcW w:w="624" w:type="dxa"/>
            <w:vMerge/>
            <w:tcBorders>
              <w:top w:val="nil"/>
              <w:left w:val="nil"/>
              <w:bottom w:val="nil"/>
              <w:right w:val="nil"/>
            </w:tcBorders>
          </w:tcPr>
          <w:p w:rsidR="00B328FE" w:rsidRDefault="00B328FE">
            <w:pPr>
              <w:pStyle w:val="ConsPlusNormal"/>
            </w:pPr>
          </w:p>
        </w:tc>
        <w:tc>
          <w:tcPr>
            <w:tcW w:w="2438" w:type="dxa"/>
            <w:gridSpan w:val="4"/>
            <w:tcBorders>
              <w:top w:val="single" w:sz="4" w:space="0" w:color="auto"/>
              <w:left w:val="nil"/>
              <w:bottom w:val="nil"/>
              <w:right w:val="nil"/>
            </w:tcBorders>
          </w:tcPr>
          <w:p w:rsidR="00B328FE" w:rsidRDefault="00B328FE">
            <w:pPr>
              <w:pStyle w:val="ConsPlusNormal"/>
              <w:jc w:val="right"/>
            </w:pPr>
            <w:proofErr w:type="gramStart"/>
            <w:r>
              <w:t>(Ф.И.О.,</w:t>
            </w:r>
            <w:proofErr w:type="gramEnd"/>
          </w:p>
        </w:tc>
        <w:tc>
          <w:tcPr>
            <w:tcW w:w="2834" w:type="dxa"/>
            <w:gridSpan w:val="5"/>
            <w:tcBorders>
              <w:top w:val="nil"/>
              <w:left w:val="nil"/>
              <w:bottom w:val="nil"/>
              <w:right w:val="nil"/>
            </w:tcBorders>
          </w:tcPr>
          <w:p w:rsidR="00B328FE" w:rsidRDefault="00B328FE">
            <w:pPr>
              <w:pStyle w:val="ConsPlusNormal"/>
            </w:pPr>
            <w:r>
              <w:t>подпись)</w:t>
            </w:r>
          </w:p>
        </w:tc>
      </w:tr>
      <w:tr w:rsidR="00B328FE">
        <w:tblPrEx>
          <w:tblBorders>
            <w:insideH w:val="none" w:sz="0" w:space="0" w:color="auto"/>
          </w:tblBorders>
        </w:tblPrEx>
        <w:tc>
          <w:tcPr>
            <w:tcW w:w="3175" w:type="dxa"/>
            <w:vMerge/>
            <w:tcBorders>
              <w:top w:val="single" w:sz="4" w:space="0" w:color="auto"/>
              <w:left w:val="nil"/>
              <w:bottom w:val="nil"/>
              <w:right w:val="nil"/>
            </w:tcBorders>
          </w:tcPr>
          <w:p w:rsidR="00B328FE" w:rsidRDefault="00B328FE">
            <w:pPr>
              <w:pStyle w:val="ConsPlusNormal"/>
            </w:pPr>
          </w:p>
        </w:tc>
        <w:tc>
          <w:tcPr>
            <w:tcW w:w="624" w:type="dxa"/>
            <w:vMerge/>
            <w:tcBorders>
              <w:top w:val="nil"/>
              <w:left w:val="nil"/>
              <w:bottom w:val="nil"/>
              <w:right w:val="nil"/>
            </w:tcBorders>
          </w:tcPr>
          <w:p w:rsidR="00B328FE" w:rsidRDefault="00B328FE">
            <w:pPr>
              <w:pStyle w:val="ConsPlusNormal"/>
            </w:pPr>
          </w:p>
        </w:tc>
        <w:tc>
          <w:tcPr>
            <w:tcW w:w="5272" w:type="dxa"/>
            <w:gridSpan w:val="9"/>
            <w:tcBorders>
              <w:top w:val="nil"/>
              <w:left w:val="nil"/>
              <w:bottom w:val="nil"/>
              <w:right w:val="nil"/>
            </w:tcBorders>
          </w:tcPr>
          <w:p w:rsidR="00B328FE" w:rsidRDefault="00B328FE">
            <w:pPr>
              <w:pStyle w:val="ConsPlusNormal"/>
            </w:pPr>
          </w:p>
        </w:tc>
      </w:tr>
      <w:tr w:rsidR="00B328FE">
        <w:tblPrEx>
          <w:tblBorders>
            <w:insideH w:val="none" w:sz="0" w:space="0" w:color="auto"/>
          </w:tblBorders>
        </w:tblPrEx>
        <w:tc>
          <w:tcPr>
            <w:tcW w:w="3175" w:type="dxa"/>
            <w:vMerge/>
            <w:tcBorders>
              <w:top w:val="single" w:sz="4" w:space="0" w:color="auto"/>
              <w:left w:val="nil"/>
              <w:bottom w:val="nil"/>
              <w:right w:val="nil"/>
            </w:tcBorders>
          </w:tcPr>
          <w:p w:rsidR="00B328FE" w:rsidRDefault="00B328FE">
            <w:pPr>
              <w:pStyle w:val="ConsPlusNormal"/>
            </w:pPr>
          </w:p>
        </w:tc>
        <w:tc>
          <w:tcPr>
            <w:tcW w:w="624" w:type="dxa"/>
            <w:vMerge/>
            <w:tcBorders>
              <w:top w:val="nil"/>
              <w:left w:val="nil"/>
              <w:bottom w:val="nil"/>
              <w:right w:val="nil"/>
            </w:tcBorders>
          </w:tcPr>
          <w:p w:rsidR="00B328FE" w:rsidRDefault="00B328FE">
            <w:pPr>
              <w:pStyle w:val="ConsPlusNormal"/>
            </w:pPr>
          </w:p>
        </w:tc>
        <w:tc>
          <w:tcPr>
            <w:tcW w:w="350" w:type="dxa"/>
            <w:tcBorders>
              <w:top w:val="nil"/>
              <w:left w:val="nil"/>
              <w:bottom w:val="nil"/>
              <w:right w:val="nil"/>
            </w:tcBorders>
            <w:vAlign w:val="bottom"/>
          </w:tcPr>
          <w:p w:rsidR="00B328FE" w:rsidRDefault="00B328FE">
            <w:pPr>
              <w:pStyle w:val="ConsPlusNormal"/>
              <w:jc w:val="right"/>
            </w:pPr>
            <w:r>
              <w:t>"</w:t>
            </w:r>
          </w:p>
        </w:tc>
        <w:tc>
          <w:tcPr>
            <w:tcW w:w="366" w:type="dxa"/>
            <w:tcBorders>
              <w:top w:val="nil"/>
              <w:left w:val="nil"/>
              <w:bottom w:val="single" w:sz="4" w:space="0" w:color="auto"/>
              <w:right w:val="nil"/>
            </w:tcBorders>
            <w:vAlign w:val="bottom"/>
          </w:tcPr>
          <w:p w:rsidR="00B328FE" w:rsidRDefault="00B328FE">
            <w:pPr>
              <w:pStyle w:val="ConsPlusNormal"/>
            </w:pPr>
          </w:p>
        </w:tc>
        <w:tc>
          <w:tcPr>
            <w:tcW w:w="363" w:type="dxa"/>
            <w:tcBorders>
              <w:top w:val="nil"/>
              <w:left w:val="nil"/>
              <w:bottom w:val="nil"/>
              <w:right w:val="nil"/>
            </w:tcBorders>
            <w:vAlign w:val="bottom"/>
          </w:tcPr>
          <w:p w:rsidR="00B328FE" w:rsidRDefault="00B328FE">
            <w:pPr>
              <w:pStyle w:val="ConsPlusNormal"/>
            </w:pPr>
            <w:r>
              <w:t>"</w:t>
            </w:r>
          </w:p>
        </w:tc>
        <w:tc>
          <w:tcPr>
            <w:tcW w:w="2719" w:type="dxa"/>
            <w:gridSpan w:val="3"/>
            <w:tcBorders>
              <w:top w:val="nil"/>
              <w:left w:val="nil"/>
              <w:bottom w:val="single" w:sz="4" w:space="0" w:color="auto"/>
              <w:right w:val="nil"/>
            </w:tcBorders>
            <w:vAlign w:val="bottom"/>
          </w:tcPr>
          <w:p w:rsidR="00B328FE" w:rsidRDefault="00B328FE">
            <w:pPr>
              <w:pStyle w:val="ConsPlusNormal"/>
            </w:pPr>
          </w:p>
        </w:tc>
        <w:tc>
          <w:tcPr>
            <w:tcW w:w="624" w:type="dxa"/>
            <w:tcBorders>
              <w:top w:val="nil"/>
              <w:left w:val="nil"/>
              <w:bottom w:val="nil"/>
              <w:right w:val="nil"/>
            </w:tcBorders>
            <w:vAlign w:val="bottom"/>
          </w:tcPr>
          <w:p w:rsidR="00B328FE" w:rsidRDefault="00B328FE">
            <w:pPr>
              <w:pStyle w:val="ConsPlusNormal"/>
              <w:jc w:val="right"/>
            </w:pPr>
            <w:r>
              <w:t>20</w:t>
            </w:r>
          </w:p>
        </w:tc>
        <w:tc>
          <w:tcPr>
            <w:tcW w:w="340" w:type="dxa"/>
            <w:tcBorders>
              <w:top w:val="nil"/>
              <w:left w:val="nil"/>
              <w:bottom w:val="single" w:sz="4" w:space="0" w:color="auto"/>
              <w:right w:val="nil"/>
            </w:tcBorders>
            <w:vAlign w:val="bottom"/>
          </w:tcPr>
          <w:p w:rsidR="00B328FE" w:rsidRDefault="00B328FE">
            <w:pPr>
              <w:pStyle w:val="ConsPlusNormal"/>
            </w:pPr>
          </w:p>
        </w:tc>
        <w:tc>
          <w:tcPr>
            <w:tcW w:w="510" w:type="dxa"/>
            <w:tcBorders>
              <w:top w:val="nil"/>
              <w:left w:val="nil"/>
              <w:bottom w:val="nil"/>
              <w:right w:val="nil"/>
            </w:tcBorders>
            <w:vAlign w:val="bottom"/>
          </w:tcPr>
          <w:p w:rsidR="00B328FE" w:rsidRDefault="00B328FE">
            <w:pPr>
              <w:pStyle w:val="ConsPlusNormal"/>
            </w:pPr>
            <w:proofErr w:type="gramStart"/>
            <w:r>
              <w:t>г</w:t>
            </w:r>
            <w:proofErr w:type="gramEnd"/>
            <w:r>
              <w:t>.</w:t>
            </w:r>
          </w:p>
        </w:tc>
      </w:tr>
    </w:tbl>
    <w:p w:rsidR="00B328FE" w:rsidRDefault="00B328FE">
      <w:pPr>
        <w:pStyle w:val="ConsPlusNormal"/>
        <w:jc w:val="both"/>
      </w:pPr>
    </w:p>
    <w:p w:rsidR="00B328FE" w:rsidRDefault="00B328FE">
      <w:pPr>
        <w:pStyle w:val="ConsPlusNormal"/>
        <w:jc w:val="both"/>
      </w:pPr>
    </w:p>
    <w:p w:rsidR="00B328FE" w:rsidRDefault="00B328FE">
      <w:pPr>
        <w:pStyle w:val="ConsPlusNormal"/>
        <w:jc w:val="both"/>
      </w:pPr>
    </w:p>
    <w:p w:rsidR="00B328FE" w:rsidRDefault="00B328FE">
      <w:pPr>
        <w:pStyle w:val="ConsPlusNormal"/>
        <w:jc w:val="both"/>
      </w:pPr>
    </w:p>
    <w:p w:rsidR="00B328FE" w:rsidRDefault="00B328FE">
      <w:pPr>
        <w:pStyle w:val="ConsPlusNormal"/>
        <w:jc w:val="both"/>
      </w:pPr>
    </w:p>
    <w:p w:rsidR="00B328FE" w:rsidRDefault="00B328FE">
      <w:pPr>
        <w:pStyle w:val="ConsPlusNormal"/>
        <w:jc w:val="right"/>
        <w:outlineLvl w:val="1"/>
      </w:pPr>
      <w:r>
        <w:t>Приложение N 3</w:t>
      </w:r>
    </w:p>
    <w:p w:rsidR="00B328FE" w:rsidRDefault="00B328FE">
      <w:pPr>
        <w:pStyle w:val="ConsPlusNormal"/>
        <w:jc w:val="right"/>
      </w:pPr>
      <w:r>
        <w:t>к Порядку предоставления информации</w:t>
      </w:r>
    </w:p>
    <w:p w:rsidR="00B328FE" w:rsidRDefault="00B328FE">
      <w:pPr>
        <w:pStyle w:val="ConsPlusNormal"/>
        <w:jc w:val="right"/>
      </w:pPr>
      <w:r>
        <w:t>лицу, ответственному за проведение</w:t>
      </w:r>
    </w:p>
    <w:p w:rsidR="00B328FE" w:rsidRDefault="00B328FE">
      <w:pPr>
        <w:pStyle w:val="ConsPlusNormal"/>
        <w:jc w:val="right"/>
      </w:pPr>
      <w:r>
        <w:t>работы по выявлению личной</w:t>
      </w:r>
    </w:p>
    <w:p w:rsidR="00B328FE" w:rsidRDefault="00B328FE">
      <w:pPr>
        <w:pStyle w:val="ConsPlusNormal"/>
        <w:jc w:val="right"/>
      </w:pPr>
      <w:r>
        <w:t xml:space="preserve">заинтересованности у </w:t>
      </w:r>
      <w:proofErr w:type="gramStart"/>
      <w:r>
        <w:t>муниципальных</w:t>
      </w:r>
      <w:proofErr w:type="gramEnd"/>
    </w:p>
    <w:p w:rsidR="00B328FE" w:rsidRDefault="00B328FE">
      <w:pPr>
        <w:pStyle w:val="ConsPlusNormal"/>
        <w:jc w:val="right"/>
      </w:pPr>
      <w:r>
        <w:t>служащих, замещающих должности</w:t>
      </w:r>
    </w:p>
    <w:p w:rsidR="00B328FE" w:rsidRDefault="00B328FE">
      <w:pPr>
        <w:pStyle w:val="ConsPlusNormal"/>
        <w:jc w:val="right"/>
      </w:pPr>
      <w:r>
        <w:t>муниципальной службы в Администрации</w:t>
      </w:r>
    </w:p>
    <w:p w:rsidR="00B328FE" w:rsidRDefault="00B328FE">
      <w:pPr>
        <w:pStyle w:val="ConsPlusNormal"/>
        <w:jc w:val="right"/>
      </w:pPr>
      <w:r>
        <w:t>муниципального округа Первоуральск,</w:t>
      </w:r>
    </w:p>
    <w:p w:rsidR="00B328FE" w:rsidRDefault="00B328FE">
      <w:pPr>
        <w:pStyle w:val="ConsPlusNormal"/>
        <w:jc w:val="right"/>
      </w:pPr>
      <w:r>
        <w:t>при осуществлении закупок товаров,</w:t>
      </w:r>
    </w:p>
    <w:p w:rsidR="00B328FE" w:rsidRDefault="00B328FE">
      <w:pPr>
        <w:pStyle w:val="ConsPlusNormal"/>
        <w:jc w:val="right"/>
      </w:pPr>
      <w:r>
        <w:t>работ, услуг для обеспечения</w:t>
      </w:r>
    </w:p>
    <w:p w:rsidR="00B328FE" w:rsidRDefault="00B328FE">
      <w:pPr>
        <w:pStyle w:val="ConsPlusNormal"/>
        <w:jc w:val="right"/>
      </w:pPr>
      <w:r>
        <w:t>нужд Администрации</w:t>
      </w:r>
    </w:p>
    <w:p w:rsidR="00B328FE" w:rsidRDefault="00B328FE">
      <w:pPr>
        <w:pStyle w:val="ConsPlusNormal"/>
        <w:jc w:val="right"/>
      </w:pPr>
      <w:r>
        <w:t>муниципального округа Первоуральск</w:t>
      </w:r>
    </w:p>
    <w:p w:rsidR="00B328FE" w:rsidRDefault="00B328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328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28FE" w:rsidRDefault="00B328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28FE" w:rsidRDefault="00B328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28FE" w:rsidRDefault="00B328FE">
            <w:pPr>
              <w:pStyle w:val="ConsPlusNormal"/>
              <w:jc w:val="center"/>
            </w:pPr>
            <w:r>
              <w:rPr>
                <w:color w:val="392C69"/>
              </w:rPr>
              <w:t>Список изменяющих документов</w:t>
            </w:r>
          </w:p>
          <w:p w:rsidR="00B328FE" w:rsidRDefault="00B328FE">
            <w:pPr>
              <w:pStyle w:val="ConsPlusNormal"/>
              <w:jc w:val="center"/>
            </w:pPr>
            <w:proofErr w:type="gramStart"/>
            <w:r>
              <w:rPr>
                <w:color w:val="392C69"/>
              </w:rPr>
              <w:t xml:space="preserve">(в ред. </w:t>
            </w:r>
            <w:hyperlink r:id="rId25">
              <w:r>
                <w:rPr>
                  <w:color w:val="0000FF"/>
                </w:rPr>
                <w:t>Постановления</w:t>
              </w:r>
            </w:hyperlink>
            <w:r>
              <w:rPr>
                <w:color w:val="392C69"/>
              </w:rPr>
              <w:t xml:space="preserve"> Администрации муниципального округа Первоуральск</w:t>
            </w:r>
            <w:proofErr w:type="gramEnd"/>
          </w:p>
          <w:p w:rsidR="00B328FE" w:rsidRDefault="00B328FE">
            <w:pPr>
              <w:pStyle w:val="ConsPlusNormal"/>
              <w:jc w:val="center"/>
            </w:pPr>
            <w:r>
              <w:rPr>
                <w:color w:val="392C69"/>
              </w:rPr>
              <w:t>от 04.09.2025 N 2314)</w:t>
            </w:r>
          </w:p>
        </w:tc>
        <w:tc>
          <w:tcPr>
            <w:tcW w:w="113" w:type="dxa"/>
            <w:tcBorders>
              <w:top w:val="nil"/>
              <w:left w:val="nil"/>
              <w:bottom w:val="nil"/>
              <w:right w:val="nil"/>
            </w:tcBorders>
            <w:shd w:val="clear" w:color="auto" w:fill="F4F3F8"/>
            <w:tcMar>
              <w:top w:w="0" w:type="dxa"/>
              <w:left w:w="0" w:type="dxa"/>
              <w:bottom w:w="0" w:type="dxa"/>
              <w:right w:w="0" w:type="dxa"/>
            </w:tcMar>
          </w:tcPr>
          <w:p w:rsidR="00B328FE" w:rsidRDefault="00B328FE">
            <w:pPr>
              <w:pStyle w:val="ConsPlusNormal"/>
            </w:pPr>
          </w:p>
        </w:tc>
      </w:tr>
    </w:tbl>
    <w:p w:rsidR="00B328FE" w:rsidRDefault="00B328FE">
      <w:pPr>
        <w:pStyle w:val="ConsPlusNormal"/>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4535"/>
        <w:gridCol w:w="568"/>
        <w:gridCol w:w="3967"/>
      </w:tblGrid>
      <w:tr w:rsidR="00B328FE">
        <w:tc>
          <w:tcPr>
            <w:tcW w:w="4535" w:type="dxa"/>
            <w:vMerge w:val="restart"/>
            <w:tcBorders>
              <w:top w:val="nil"/>
              <w:left w:val="nil"/>
              <w:bottom w:val="nil"/>
              <w:right w:val="nil"/>
            </w:tcBorders>
          </w:tcPr>
          <w:p w:rsidR="00B328FE" w:rsidRDefault="00B328FE">
            <w:pPr>
              <w:pStyle w:val="ConsPlusNormal"/>
            </w:pPr>
          </w:p>
        </w:tc>
        <w:tc>
          <w:tcPr>
            <w:tcW w:w="568" w:type="dxa"/>
            <w:tcBorders>
              <w:top w:val="nil"/>
              <w:left w:val="nil"/>
              <w:bottom w:val="nil"/>
              <w:right w:val="nil"/>
            </w:tcBorders>
          </w:tcPr>
          <w:p w:rsidR="00B328FE" w:rsidRDefault="00B328FE">
            <w:pPr>
              <w:pStyle w:val="ConsPlusNormal"/>
            </w:pPr>
            <w:r>
              <w:t>От</w:t>
            </w:r>
          </w:p>
        </w:tc>
        <w:tc>
          <w:tcPr>
            <w:tcW w:w="3967" w:type="dxa"/>
            <w:tcBorders>
              <w:top w:val="nil"/>
              <w:left w:val="nil"/>
              <w:right w:val="nil"/>
            </w:tcBorders>
          </w:tcPr>
          <w:p w:rsidR="00B328FE" w:rsidRDefault="00B328FE">
            <w:pPr>
              <w:pStyle w:val="ConsPlusNormal"/>
            </w:pPr>
          </w:p>
        </w:tc>
      </w:tr>
      <w:tr w:rsidR="00B328FE">
        <w:tc>
          <w:tcPr>
            <w:tcW w:w="4535" w:type="dxa"/>
            <w:vMerge/>
            <w:tcBorders>
              <w:top w:val="nil"/>
              <w:left w:val="nil"/>
              <w:bottom w:val="nil"/>
              <w:right w:val="nil"/>
            </w:tcBorders>
          </w:tcPr>
          <w:p w:rsidR="00B328FE" w:rsidRDefault="00B328FE">
            <w:pPr>
              <w:pStyle w:val="ConsPlusNormal"/>
            </w:pPr>
          </w:p>
        </w:tc>
        <w:tc>
          <w:tcPr>
            <w:tcW w:w="4535" w:type="dxa"/>
            <w:gridSpan w:val="2"/>
            <w:tcBorders>
              <w:top w:val="nil"/>
              <w:left w:val="nil"/>
              <w:right w:val="nil"/>
            </w:tcBorders>
          </w:tcPr>
          <w:p w:rsidR="00B328FE" w:rsidRDefault="00B328FE">
            <w:pPr>
              <w:pStyle w:val="ConsPlusNormal"/>
            </w:pPr>
          </w:p>
        </w:tc>
      </w:tr>
      <w:tr w:rsidR="00B328FE">
        <w:tblPrEx>
          <w:tblBorders>
            <w:insideH w:val="single" w:sz="4" w:space="0" w:color="auto"/>
          </w:tblBorders>
        </w:tblPrEx>
        <w:tc>
          <w:tcPr>
            <w:tcW w:w="4535" w:type="dxa"/>
            <w:vMerge/>
            <w:tcBorders>
              <w:top w:val="nil"/>
              <w:left w:val="nil"/>
              <w:bottom w:val="nil"/>
              <w:right w:val="nil"/>
            </w:tcBorders>
          </w:tcPr>
          <w:p w:rsidR="00B328FE" w:rsidRDefault="00B328FE">
            <w:pPr>
              <w:pStyle w:val="ConsPlusNormal"/>
            </w:pPr>
          </w:p>
        </w:tc>
        <w:tc>
          <w:tcPr>
            <w:tcW w:w="4535" w:type="dxa"/>
            <w:gridSpan w:val="2"/>
            <w:tcBorders>
              <w:left w:val="nil"/>
              <w:right w:val="nil"/>
            </w:tcBorders>
          </w:tcPr>
          <w:p w:rsidR="00B328FE" w:rsidRDefault="00B328FE">
            <w:pPr>
              <w:pStyle w:val="ConsPlusNormal"/>
            </w:pPr>
          </w:p>
        </w:tc>
      </w:tr>
      <w:tr w:rsidR="00B328FE">
        <w:tblPrEx>
          <w:tblBorders>
            <w:insideH w:val="single" w:sz="4" w:space="0" w:color="auto"/>
          </w:tblBorders>
        </w:tblPrEx>
        <w:tc>
          <w:tcPr>
            <w:tcW w:w="4535" w:type="dxa"/>
            <w:vMerge/>
            <w:tcBorders>
              <w:top w:val="nil"/>
              <w:left w:val="nil"/>
              <w:bottom w:val="nil"/>
              <w:right w:val="nil"/>
            </w:tcBorders>
          </w:tcPr>
          <w:p w:rsidR="00B328FE" w:rsidRDefault="00B328FE">
            <w:pPr>
              <w:pStyle w:val="ConsPlusNormal"/>
            </w:pPr>
          </w:p>
        </w:tc>
        <w:tc>
          <w:tcPr>
            <w:tcW w:w="4535" w:type="dxa"/>
            <w:gridSpan w:val="2"/>
            <w:tcBorders>
              <w:left w:val="nil"/>
              <w:bottom w:val="nil"/>
              <w:right w:val="nil"/>
            </w:tcBorders>
          </w:tcPr>
          <w:p w:rsidR="00B328FE" w:rsidRDefault="00B328FE">
            <w:pPr>
              <w:pStyle w:val="ConsPlusNormal"/>
              <w:jc w:val="center"/>
            </w:pPr>
            <w:r>
              <w:t>(Ф.И.О., занимаемая должность)</w:t>
            </w:r>
          </w:p>
        </w:tc>
      </w:tr>
    </w:tbl>
    <w:p w:rsidR="00B328FE" w:rsidRDefault="00B328FE">
      <w:pPr>
        <w:pStyle w:val="ConsPlusNormal"/>
        <w:jc w:val="both"/>
      </w:pPr>
    </w:p>
    <w:p w:rsidR="00B328FE" w:rsidRDefault="00B328FE">
      <w:pPr>
        <w:pStyle w:val="ConsPlusNormal"/>
        <w:jc w:val="both"/>
      </w:pPr>
      <w:r>
        <w:t>Форма</w:t>
      </w:r>
    </w:p>
    <w:p w:rsidR="00B328FE" w:rsidRDefault="00B328FE">
      <w:pPr>
        <w:pStyle w:val="ConsPlusNormal"/>
        <w:jc w:val="both"/>
      </w:pPr>
    </w:p>
    <w:p w:rsidR="00B328FE" w:rsidRDefault="00B328FE">
      <w:pPr>
        <w:pStyle w:val="ConsPlusNormal"/>
        <w:jc w:val="center"/>
      </w:pPr>
      <w:bookmarkStart w:id="7" w:name="P208"/>
      <w:bookmarkEnd w:id="7"/>
      <w:r>
        <w:t>ИНФОРМАЦИЯ</w:t>
      </w:r>
    </w:p>
    <w:p w:rsidR="00B328FE" w:rsidRDefault="00B328FE">
      <w:pPr>
        <w:pStyle w:val="ConsPlusNormal"/>
        <w:jc w:val="center"/>
      </w:pPr>
      <w:r>
        <w:t>о близких родственниках, свойственниках муниципальных</w:t>
      </w:r>
    </w:p>
    <w:p w:rsidR="00B328FE" w:rsidRDefault="00B328FE">
      <w:pPr>
        <w:pStyle w:val="ConsPlusNormal"/>
        <w:jc w:val="center"/>
      </w:pPr>
      <w:r>
        <w:t>служащих, замещающих должности муниципальной службы</w:t>
      </w:r>
    </w:p>
    <w:p w:rsidR="00B328FE" w:rsidRDefault="00B328FE">
      <w:pPr>
        <w:pStyle w:val="ConsPlusNormal"/>
        <w:jc w:val="center"/>
      </w:pPr>
      <w:r>
        <w:t>в Администрации муниципального округа Первоуральск,</w:t>
      </w:r>
    </w:p>
    <w:p w:rsidR="00B328FE" w:rsidRDefault="00B328FE">
      <w:pPr>
        <w:pStyle w:val="ConsPlusNormal"/>
        <w:jc w:val="center"/>
      </w:pPr>
      <w:r>
        <w:t>участвующих в осуществлении закупок товаров, работ,</w:t>
      </w:r>
    </w:p>
    <w:p w:rsidR="00B328FE" w:rsidRDefault="00B328FE">
      <w:pPr>
        <w:pStyle w:val="ConsPlusNormal"/>
        <w:jc w:val="center"/>
      </w:pPr>
      <w:r>
        <w:t>услуг для обеспечения нужд Администрации</w:t>
      </w:r>
    </w:p>
    <w:p w:rsidR="00B328FE" w:rsidRDefault="00B328FE">
      <w:pPr>
        <w:pStyle w:val="ConsPlusNormal"/>
        <w:jc w:val="center"/>
      </w:pPr>
      <w:r>
        <w:t>муниципального округа Первоуральск</w:t>
      </w:r>
    </w:p>
    <w:p w:rsidR="00B328FE" w:rsidRDefault="00B328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041"/>
        <w:gridCol w:w="1474"/>
        <w:gridCol w:w="1247"/>
        <w:gridCol w:w="1587"/>
        <w:gridCol w:w="2098"/>
      </w:tblGrid>
      <w:tr w:rsidR="00B328FE">
        <w:tc>
          <w:tcPr>
            <w:tcW w:w="624" w:type="dxa"/>
          </w:tcPr>
          <w:p w:rsidR="00B328FE" w:rsidRDefault="00B328FE">
            <w:pPr>
              <w:pStyle w:val="ConsPlusNormal"/>
              <w:jc w:val="center"/>
            </w:pPr>
            <w:r>
              <w:t xml:space="preserve">N </w:t>
            </w:r>
            <w:proofErr w:type="gramStart"/>
            <w:r>
              <w:t>п</w:t>
            </w:r>
            <w:proofErr w:type="gramEnd"/>
            <w:r>
              <w:t>/п</w:t>
            </w:r>
          </w:p>
        </w:tc>
        <w:tc>
          <w:tcPr>
            <w:tcW w:w="2041" w:type="dxa"/>
          </w:tcPr>
          <w:p w:rsidR="00B328FE" w:rsidRDefault="00B328FE">
            <w:pPr>
              <w:pStyle w:val="ConsPlusNormal"/>
              <w:jc w:val="center"/>
            </w:pPr>
            <w:r>
              <w:t xml:space="preserve">Степень родства или свойства (супруг/супруга, мать, отец, сын, дочь, дедушка, бабушка, внук, внучка, брат, сестра, </w:t>
            </w:r>
            <w:proofErr w:type="spellStart"/>
            <w:r>
              <w:t>неполнородный</w:t>
            </w:r>
            <w:proofErr w:type="spellEnd"/>
            <w:r>
              <w:t xml:space="preserve"> (общи</w:t>
            </w:r>
            <w:proofErr w:type="gramStart"/>
            <w:r>
              <w:t>й(</w:t>
            </w:r>
            <w:proofErr w:type="spellStart"/>
            <w:proofErr w:type="gramEnd"/>
            <w:r>
              <w:t>ая</w:t>
            </w:r>
            <w:proofErr w:type="spellEnd"/>
            <w:r>
              <w:t xml:space="preserve">) отец/мать) брат, </w:t>
            </w:r>
            <w:proofErr w:type="spellStart"/>
            <w:r>
              <w:t>неполнородная</w:t>
            </w:r>
            <w:proofErr w:type="spellEnd"/>
            <w:r>
              <w:t xml:space="preserve"> (общий(</w:t>
            </w:r>
            <w:proofErr w:type="spellStart"/>
            <w:r>
              <w:t>ая</w:t>
            </w:r>
            <w:proofErr w:type="spellEnd"/>
            <w:r>
              <w:t>) отец/мать) сестра, усыновитель, усыновленный)</w:t>
            </w:r>
          </w:p>
        </w:tc>
        <w:tc>
          <w:tcPr>
            <w:tcW w:w="1474" w:type="dxa"/>
          </w:tcPr>
          <w:p w:rsidR="00B328FE" w:rsidRDefault="00B328FE">
            <w:pPr>
              <w:pStyle w:val="ConsPlusNormal"/>
              <w:jc w:val="center"/>
            </w:pPr>
            <w:proofErr w:type="gramStart"/>
            <w:r>
              <w:t>Фамилия, имя, отчество (в том числе прежние, если фамилия, имя, отчество были изменены), дата рождения</w:t>
            </w:r>
            <w:proofErr w:type="gramEnd"/>
          </w:p>
        </w:tc>
        <w:tc>
          <w:tcPr>
            <w:tcW w:w="1247" w:type="dxa"/>
          </w:tcPr>
          <w:p w:rsidR="00B328FE" w:rsidRDefault="00B328FE">
            <w:pPr>
              <w:pStyle w:val="ConsPlusNormal"/>
              <w:jc w:val="center"/>
            </w:pPr>
            <w:r>
              <w:t>ИНН (при наличии)</w:t>
            </w:r>
          </w:p>
        </w:tc>
        <w:tc>
          <w:tcPr>
            <w:tcW w:w="1587" w:type="dxa"/>
          </w:tcPr>
          <w:p w:rsidR="00B328FE" w:rsidRDefault="00B328FE">
            <w:pPr>
              <w:pStyle w:val="ConsPlusNormal"/>
              <w:jc w:val="center"/>
            </w:pPr>
            <w:r>
              <w:t>Регион проживания (страна, субъект Российской Федерации, населенный пункт)</w:t>
            </w:r>
          </w:p>
        </w:tc>
        <w:tc>
          <w:tcPr>
            <w:tcW w:w="2098" w:type="dxa"/>
          </w:tcPr>
          <w:p w:rsidR="00B328FE" w:rsidRDefault="00B328FE">
            <w:pPr>
              <w:pStyle w:val="ConsPlusNormal"/>
              <w:jc w:val="center"/>
            </w:pPr>
            <w:r>
              <w:t>Место работы и должность, в том числе по внешнему совместительству (с указанием страны, субъекта Российской Федерации, населенного пункта, ИНН организации)</w:t>
            </w:r>
          </w:p>
        </w:tc>
      </w:tr>
      <w:tr w:rsidR="00B328FE">
        <w:tc>
          <w:tcPr>
            <w:tcW w:w="624" w:type="dxa"/>
          </w:tcPr>
          <w:p w:rsidR="00B328FE" w:rsidRDefault="00B328FE">
            <w:pPr>
              <w:pStyle w:val="ConsPlusNormal"/>
              <w:jc w:val="center"/>
            </w:pPr>
            <w:r>
              <w:t>1</w:t>
            </w:r>
          </w:p>
        </w:tc>
        <w:tc>
          <w:tcPr>
            <w:tcW w:w="2041" w:type="dxa"/>
          </w:tcPr>
          <w:p w:rsidR="00B328FE" w:rsidRDefault="00B328FE">
            <w:pPr>
              <w:pStyle w:val="ConsPlusNormal"/>
              <w:jc w:val="center"/>
            </w:pPr>
            <w:r>
              <w:t>2</w:t>
            </w:r>
          </w:p>
        </w:tc>
        <w:tc>
          <w:tcPr>
            <w:tcW w:w="1474" w:type="dxa"/>
          </w:tcPr>
          <w:p w:rsidR="00B328FE" w:rsidRDefault="00B328FE">
            <w:pPr>
              <w:pStyle w:val="ConsPlusNormal"/>
              <w:jc w:val="center"/>
            </w:pPr>
            <w:r>
              <w:t>3</w:t>
            </w:r>
          </w:p>
        </w:tc>
        <w:tc>
          <w:tcPr>
            <w:tcW w:w="1247" w:type="dxa"/>
          </w:tcPr>
          <w:p w:rsidR="00B328FE" w:rsidRDefault="00B328FE">
            <w:pPr>
              <w:pStyle w:val="ConsPlusNormal"/>
              <w:jc w:val="center"/>
            </w:pPr>
            <w:r>
              <w:t>4</w:t>
            </w:r>
          </w:p>
        </w:tc>
        <w:tc>
          <w:tcPr>
            <w:tcW w:w="1587" w:type="dxa"/>
          </w:tcPr>
          <w:p w:rsidR="00B328FE" w:rsidRDefault="00B328FE">
            <w:pPr>
              <w:pStyle w:val="ConsPlusNormal"/>
              <w:jc w:val="center"/>
            </w:pPr>
            <w:r>
              <w:t>5</w:t>
            </w:r>
          </w:p>
        </w:tc>
        <w:tc>
          <w:tcPr>
            <w:tcW w:w="2098" w:type="dxa"/>
          </w:tcPr>
          <w:p w:rsidR="00B328FE" w:rsidRDefault="00B328FE">
            <w:pPr>
              <w:pStyle w:val="ConsPlusNormal"/>
              <w:jc w:val="center"/>
            </w:pPr>
            <w:r>
              <w:t>6</w:t>
            </w:r>
          </w:p>
        </w:tc>
      </w:tr>
      <w:tr w:rsidR="00B328FE">
        <w:tc>
          <w:tcPr>
            <w:tcW w:w="624" w:type="dxa"/>
          </w:tcPr>
          <w:p w:rsidR="00B328FE" w:rsidRDefault="00B328FE">
            <w:pPr>
              <w:pStyle w:val="ConsPlusNormal"/>
            </w:pPr>
          </w:p>
        </w:tc>
        <w:tc>
          <w:tcPr>
            <w:tcW w:w="2041" w:type="dxa"/>
          </w:tcPr>
          <w:p w:rsidR="00B328FE" w:rsidRDefault="00B328FE">
            <w:pPr>
              <w:pStyle w:val="ConsPlusNormal"/>
            </w:pPr>
          </w:p>
        </w:tc>
        <w:tc>
          <w:tcPr>
            <w:tcW w:w="1474" w:type="dxa"/>
          </w:tcPr>
          <w:p w:rsidR="00B328FE" w:rsidRDefault="00B328FE">
            <w:pPr>
              <w:pStyle w:val="ConsPlusNormal"/>
            </w:pPr>
          </w:p>
        </w:tc>
        <w:tc>
          <w:tcPr>
            <w:tcW w:w="1247" w:type="dxa"/>
          </w:tcPr>
          <w:p w:rsidR="00B328FE" w:rsidRDefault="00B328FE">
            <w:pPr>
              <w:pStyle w:val="ConsPlusNormal"/>
            </w:pPr>
          </w:p>
        </w:tc>
        <w:tc>
          <w:tcPr>
            <w:tcW w:w="1587" w:type="dxa"/>
          </w:tcPr>
          <w:p w:rsidR="00B328FE" w:rsidRDefault="00B328FE">
            <w:pPr>
              <w:pStyle w:val="ConsPlusNormal"/>
            </w:pPr>
          </w:p>
        </w:tc>
        <w:tc>
          <w:tcPr>
            <w:tcW w:w="2098" w:type="dxa"/>
          </w:tcPr>
          <w:p w:rsidR="00B328FE" w:rsidRDefault="00B328FE">
            <w:pPr>
              <w:pStyle w:val="ConsPlusNormal"/>
            </w:pPr>
          </w:p>
        </w:tc>
      </w:tr>
    </w:tbl>
    <w:p w:rsidR="00B328FE" w:rsidRDefault="00B328FE">
      <w:pPr>
        <w:pStyle w:val="ConsPlusNormal"/>
        <w:jc w:val="both"/>
      </w:pPr>
    </w:p>
    <w:p w:rsidR="00B328FE" w:rsidRDefault="00B328FE">
      <w:pPr>
        <w:pStyle w:val="ConsPlusNormal"/>
        <w:ind w:firstLine="540"/>
        <w:jc w:val="both"/>
      </w:pPr>
      <w:r>
        <w:t>Настоящим даю согласие на обработку персональных данных, а также их использование в целях осуществления анализа на предмет наличия личной заинтересованности, которая приводит или может привести к конфликту интересов при осуществлении закупок товаров, работ, услуг для обеспечения нужд Администрации муниципального округа Первоуральск.</w:t>
      </w:r>
    </w:p>
    <w:p w:rsidR="00B328FE" w:rsidRDefault="00B328F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340"/>
        <w:gridCol w:w="1814"/>
        <w:gridCol w:w="340"/>
        <w:gridCol w:w="340"/>
        <w:gridCol w:w="340"/>
        <w:gridCol w:w="340"/>
        <w:gridCol w:w="340"/>
        <w:gridCol w:w="1247"/>
        <w:gridCol w:w="624"/>
        <w:gridCol w:w="340"/>
        <w:gridCol w:w="340"/>
      </w:tblGrid>
      <w:tr w:rsidR="00B328FE">
        <w:tc>
          <w:tcPr>
            <w:tcW w:w="2665" w:type="dxa"/>
            <w:tcBorders>
              <w:top w:val="nil"/>
              <w:left w:val="nil"/>
              <w:bottom w:val="single" w:sz="4" w:space="0" w:color="auto"/>
              <w:right w:val="nil"/>
            </w:tcBorders>
          </w:tcPr>
          <w:p w:rsidR="00B328FE" w:rsidRDefault="00B328FE">
            <w:pPr>
              <w:pStyle w:val="ConsPlusNormal"/>
            </w:pPr>
          </w:p>
        </w:tc>
        <w:tc>
          <w:tcPr>
            <w:tcW w:w="340" w:type="dxa"/>
            <w:tcBorders>
              <w:top w:val="nil"/>
              <w:left w:val="nil"/>
              <w:bottom w:val="nil"/>
              <w:right w:val="nil"/>
            </w:tcBorders>
          </w:tcPr>
          <w:p w:rsidR="00B328FE" w:rsidRDefault="00B328FE">
            <w:pPr>
              <w:pStyle w:val="ConsPlusNormal"/>
              <w:jc w:val="center"/>
            </w:pPr>
            <w:r>
              <w:t>/</w:t>
            </w:r>
          </w:p>
        </w:tc>
        <w:tc>
          <w:tcPr>
            <w:tcW w:w="1814" w:type="dxa"/>
            <w:tcBorders>
              <w:top w:val="nil"/>
              <w:left w:val="nil"/>
              <w:bottom w:val="single" w:sz="4" w:space="0" w:color="auto"/>
              <w:right w:val="nil"/>
            </w:tcBorders>
          </w:tcPr>
          <w:p w:rsidR="00B328FE" w:rsidRDefault="00B328FE">
            <w:pPr>
              <w:pStyle w:val="ConsPlusNormal"/>
            </w:pPr>
          </w:p>
        </w:tc>
        <w:tc>
          <w:tcPr>
            <w:tcW w:w="340" w:type="dxa"/>
            <w:tcBorders>
              <w:top w:val="nil"/>
              <w:left w:val="nil"/>
              <w:bottom w:val="nil"/>
              <w:right w:val="nil"/>
            </w:tcBorders>
          </w:tcPr>
          <w:p w:rsidR="00B328FE" w:rsidRDefault="00B328FE">
            <w:pPr>
              <w:pStyle w:val="ConsPlusNormal"/>
              <w:jc w:val="center"/>
            </w:pPr>
            <w:r>
              <w:t>/</w:t>
            </w:r>
          </w:p>
        </w:tc>
        <w:tc>
          <w:tcPr>
            <w:tcW w:w="340" w:type="dxa"/>
            <w:tcBorders>
              <w:top w:val="nil"/>
              <w:left w:val="nil"/>
              <w:bottom w:val="nil"/>
              <w:right w:val="nil"/>
            </w:tcBorders>
          </w:tcPr>
          <w:p w:rsidR="00B328FE" w:rsidRDefault="00B328FE">
            <w:pPr>
              <w:pStyle w:val="ConsPlusNormal"/>
            </w:pPr>
          </w:p>
        </w:tc>
        <w:tc>
          <w:tcPr>
            <w:tcW w:w="340" w:type="dxa"/>
            <w:tcBorders>
              <w:top w:val="nil"/>
              <w:left w:val="nil"/>
              <w:bottom w:val="nil"/>
              <w:right w:val="nil"/>
            </w:tcBorders>
          </w:tcPr>
          <w:p w:rsidR="00B328FE" w:rsidRDefault="00B328FE">
            <w:pPr>
              <w:pStyle w:val="ConsPlusNormal"/>
              <w:jc w:val="right"/>
            </w:pPr>
            <w:r>
              <w:t>"</w:t>
            </w:r>
          </w:p>
        </w:tc>
        <w:tc>
          <w:tcPr>
            <w:tcW w:w="340" w:type="dxa"/>
            <w:tcBorders>
              <w:top w:val="nil"/>
              <w:left w:val="nil"/>
              <w:bottom w:val="single" w:sz="4" w:space="0" w:color="auto"/>
              <w:right w:val="nil"/>
            </w:tcBorders>
          </w:tcPr>
          <w:p w:rsidR="00B328FE" w:rsidRDefault="00B328FE">
            <w:pPr>
              <w:pStyle w:val="ConsPlusNormal"/>
            </w:pPr>
          </w:p>
        </w:tc>
        <w:tc>
          <w:tcPr>
            <w:tcW w:w="340" w:type="dxa"/>
            <w:tcBorders>
              <w:top w:val="nil"/>
              <w:left w:val="nil"/>
              <w:bottom w:val="nil"/>
              <w:right w:val="nil"/>
            </w:tcBorders>
          </w:tcPr>
          <w:p w:rsidR="00B328FE" w:rsidRDefault="00B328FE">
            <w:pPr>
              <w:pStyle w:val="ConsPlusNormal"/>
            </w:pPr>
            <w:r>
              <w:t>"</w:t>
            </w:r>
          </w:p>
        </w:tc>
        <w:tc>
          <w:tcPr>
            <w:tcW w:w="1247" w:type="dxa"/>
            <w:tcBorders>
              <w:top w:val="nil"/>
              <w:left w:val="nil"/>
              <w:bottom w:val="single" w:sz="4" w:space="0" w:color="auto"/>
              <w:right w:val="nil"/>
            </w:tcBorders>
          </w:tcPr>
          <w:p w:rsidR="00B328FE" w:rsidRDefault="00B328FE">
            <w:pPr>
              <w:pStyle w:val="ConsPlusNormal"/>
            </w:pPr>
          </w:p>
        </w:tc>
        <w:tc>
          <w:tcPr>
            <w:tcW w:w="624" w:type="dxa"/>
            <w:tcBorders>
              <w:top w:val="nil"/>
              <w:left w:val="nil"/>
              <w:bottom w:val="nil"/>
              <w:right w:val="nil"/>
            </w:tcBorders>
          </w:tcPr>
          <w:p w:rsidR="00B328FE" w:rsidRDefault="00B328FE">
            <w:pPr>
              <w:pStyle w:val="ConsPlusNormal"/>
              <w:jc w:val="right"/>
            </w:pPr>
            <w:r>
              <w:t>20</w:t>
            </w:r>
          </w:p>
        </w:tc>
        <w:tc>
          <w:tcPr>
            <w:tcW w:w="340" w:type="dxa"/>
            <w:tcBorders>
              <w:top w:val="nil"/>
              <w:left w:val="nil"/>
              <w:bottom w:val="single" w:sz="4" w:space="0" w:color="auto"/>
              <w:right w:val="nil"/>
            </w:tcBorders>
          </w:tcPr>
          <w:p w:rsidR="00B328FE" w:rsidRDefault="00B328FE">
            <w:pPr>
              <w:pStyle w:val="ConsPlusNormal"/>
            </w:pPr>
          </w:p>
        </w:tc>
        <w:tc>
          <w:tcPr>
            <w:tcW w:w="340" w:type="dxa"/>
            <w:tcBorders>
              <w:top w:val="nil"/>
              <w:left w:val="nil"/>
              <w:bottom w:val="nil"/>
              <w:right w:val="nil"/>
            </w:tcBorders>
          </w:tcPr>
          <w:p w:rsidR="00B328FE" w:rsidRDefault="00B328FE">
            <w:pPr>
              <w:pStyle w:val="ConsPlusNormal"/>
            </w:pPr>
            <w:proofErr w:type="gramStart"/>
            <w:r>
              <w:t>г</w:t>
            </w:r>
            <w:proofErr w:type="gramEnd"/>
            <w:r>
              <w:t>.</w:t>
            </w:r>
          </w:p>
        </w:tc>
      </w:tr>
      <w:tr w:rsidR="00B328FE">
        <w:tc>
          <w:tcPr>
            <w:tcW w:w="2665" w:type="dxa"/>
            <w:tcBorders>
              <w:top w:val="single" w:sz="4" w:space="0" w:color="auto"/>
              <w:left w:val="nil"/>
              <w:bottom w:val="nil"/>
              <w:right w:val="nil"/>
            </w:tcBorders>
          </w:tcPr>
          <w:p w:rsidR="00B328FE" w:rsidRDefault="00B328FE">
            <w:pPr>
              <w:pStyle w:val="ConsPlusNormal"/>
              <w:jc w:val="right"/>
            </w:pPr>
            <w:proofErr w:type="gramStart"/>
            <w:r>
              <w:t>(Ф.И.О.,</w:t>
            </w:r>
            <w:proofErr w:type="gramEnd"/>
          </w:p>
        </w:tc>
        <w:tc>
          <w:tcPr>
            <w:tcW w:w="2154" w:type="dxa"/>
            <w:gridSpan w:val="2"/>
            <w:tcBorders>
              <w:top w:val="nil"/>
              <w:left w:val="nil"/>
              <w:bottom w:val="nil"/>
              <w:right w:val="nil"/>
            </w:tcBorders>
          </w:tcPr>
          <w:p w:rsidR="00B328FE" w:rsidRDefault="00B328FE">
            <w:pPr>
              <w:pStyle w:val="ConsPlusNormal"/>
            </w:pPr>
            <w:r>
              <w:t>подпись)</w:t>
            </w:r>
          </w:p>
        </w:tc>
        <w:tc>
          <w:tcPr>
            <w:tcW w:w="340" w:type="dxa"/>
            <w:tcBorders>
              <w:top w:val="nil"/>
              <w:left w:val="nil"/>
              <w:bottom w:val="nil"/>
              <w:right w:val="nil"/>
            </w:tcBorders>
          </w:tcPr>
          <w:p w:rsidR="00B328FE" w:rsidRDefault="00B328FE">
            <w:pPr>
              <w:pStyle w:val="ConsPlusNormal"/>
            </w:pPr>
          </w:p>
        </w:tc>
        <w:tc>
          <w:tcPr>
            <w:tcW w:w="340" w:type="dxa"/>
            <w:tcBorders>
              <w:top w:val="nil"/>
              <w:left w:val="nil"/>
              <w:bottom w:val="nil"/>
              <w:right w:val="nil"/>
            </w:tcBorders>
          </w:tcPr>
          <w:p w:rsidR="00B328FE" w:rsidRDefault="00B328FE">
            <w:pPr>
              <w:pStyle w:val="ConsPlusNormal"/>
            </w:pPr>
          </w:p>
        </w:tc>
        <w:tc>
          <w:tcPr>
            <w:tcW w:w="340" w:type="dxa"/>
            <w:tcBorders>
              <w:top w:val="nil"/>
              <w:left w:val="nil"/>
              <w:bottom w:val="nil"/>
              <w:right w:val="nil"/>
            </w:tcBorders>
          </w:tcPr>
          <w:p w:rsidR="00B328FE" w:rsidRDefault="00B328FE">
            <w:pPr>
              <w:pStyle w:val="ConsPlusNormal"/>
            </w:pPr>
          </w:p>
        </w:tc>
        <w:tc>
          <w:tcPr>
            <w:tcW w:w="340" w:type="dxa"/>
            <w:tcBorders>
              <w:top w:val="single" w:sz="4" w:space="0" w:color="auto"/>
              <w:left w:val="nil"/>
              <w:bottom w:val="nil"/>
              <w:right w:val="nil"/>
            </w:tcBorders>
          </w:tcPr>
          <w:p w:rsidR="00B328FE" w:rsidRDefault="00B328FE">
            <w:pPr>
              <w:pStyle w:val="ConsPlusNormal"/>
            </w:pPr>
          </w:p>
        </w:tc>
        <w:tc>
          <w:tcPr>
            <w:tcW w:w="340" w:type="dxa"/>
            <w:tcBorders>
              <w:top w:val="nil"/>
              <w:left w:val="nil"/>
              <w:bottom w:val="nil"/>
              <w:right w:val="nil"/>
            </w:tcBorders>
          </w:tcPr>
          <w:p w:rsidR="00B328FE" w:rsidRDefault="00B328FE">
            <w:pPr>
              <w:pStyle w:val="ConsPlusNormal"/>
            </w:pPr>
          </w:p>
        </w:tc>
        <w:tc>
          <w:tcPr>
            <w:tcW w:w="1247" w:type="dxa"/>
            <w:tcBorders>
              <w:top w:val="single" w:sz="4" w:space="0" w:color="auto"/>
              <w:left w:val="nil"/>
              <w:bottom w:val="nil"/>
              <w:right w:val="nil"/>
            </w:tcBorders>
          </w:tcPr>
          <w:p w:rsidR="00B328FE" w:rsidRDefault="00B328FE">
            <w:pPr>
              <w:pStyle w:val="ConsPlusNormal"/>
            </w:pPr>
          </w:p>
        </w:tc>
        <w:tc>
          <w:tcPr>
            <w:tcW w:w="624" w:type="dxa"/>
            <w:tcBorders>
              <w:top w:val="nil"/>
              <w:left w:val="nil"/>
              <w:bottom w:val="nil"/>
              <w:right w:val="nil"/>
            </w:tcBorders>
          </w:tcPr>
          <w:p w:rsidR="00B328FE" w:rsidRDefault="00B328FE">
            <w:pPr>
              <w:pStyle w:val="ConsPlusNormal"/>
            </w:pPr>
          </w:p>
        </w:tc>
        <w:tc>
          <w:tcPr>
            <w:tcW w:w="340" w:type="dxa"/>
            <w:tcBorders>
              <w:top w:val="single" w:sz="4" w:space="0" w:color="auto"/>
              <w:left w:val="nil"/>
              <w:bottom w:val="nil"/>
              <w:right w:val="nil"/>
            </w:tcBorders>
          </w:tcPr>
          <w:p w:rsidR="00B328FE" w:rsidRDefault="00B328FE">
            <w:pPr>
              <w:pStyle w:val="ConsPlusNormal"/>
            </w:pPr>
          </w:p>
        </w:tc>
        <w:tc>
          <w:tcPr>
            <w:tcW w:w="340" w:type="dxa"/>
            <w:tcBorders>
              <w:top w:val="nil"/>
              <w:left w:val="nil"/>
              <w:bottom w:val="nil"/>
              <w:right w:val="nil"/>
            </w:tcBorders>
          </w:tcPr>
          <w:p w:rsidR="00B328FE" w:rsidRDefault="00B328FE">
            <w:pPr>
              <w:pStyle w:val="ConsPlusNormal"/>
            </w:pPr>
          </w:p>
        </w:tc>
      </w:tr>
    </w:tbl>
    <w:p w:rsidR="00B328FE" w:rsidRDefault="00B328FE">
      <w:pPr>
        <w:pStyle w:val="ConsPlusNormal"/>
        <w:jc w:val="both"/>
      </w:pPr>
    </w:p>
    <w:p w:rsidR="00B328FE" w:rsidRDefault="00B328FE">
      <w:pPr>
        <w:pStyle w:val="ConsPlusNormal"/>
        <w:jc w:val="both"/>
      </w:pPr>
    </w:p>
    <w:p w:rsidR="00B328FE" w:rsidRDefault="00B328FE">
      <w:pPr>
        <w:pStyle w:val="ConsPlusNormal"/>
        <w:jc w:val="both"/>
      </w:pPr>
    </w:p>
    <w:p w:rsidR="00B328FE" w:rsidRDefault="00B328FE">
      <w:pPr>
        <w:pStyle w:val="ConsPlusNormal"/>
        <w:jc w:val="both"/>
      </w:pPr>
    </w:p>
    <w:p w:rsidR="00B328FE" w:rsidRDefault="00B328FE">
      <w:pPr>
        <w:pStyle w:val="ConsPlusNormal"/>
        <w:jc w:val="both"/>
      </w:pPr>
    </w:p>
    <w:p w:rsidR="00B328FE" w:rsidRDefault="00B328FE">
      <w:pPr>
        <w:pStyle w:val="ConsPlusNormal"/>
        <w:jc w:val="right"/>
        <w:outlineLvl w:val="1"/>
      </w:pPr>
      <w:r>
        <w:t>Приложение N 4</w:t>
      </w:r>
    </w:p>
    <w:p w:rsidR="00B328FE" w:rsidRDefault="00B328FE">
      <w:pPr>
        <w:pStyle w:val="ConsPlusNormal"/>
        <w:jc w:val="right"/>
      </w:pPr>
      <w:r>
        <w:t>к Порядку предоставления информации</w:t>
      </w:r>
    </w:p>
    <w:p w:rsidR="00B328FE" w:rsidRDefault="00B328FE">
      <w:pPr>
        <w:pStyle w:val="ConsPlusNormal"/>
        <w:jc w:val="right"/>
      </w:pPr>
      <w:r>
        <w:t>лицу, ответственному за проведение</w:t>
      </w:r>
    </w:p>
    <w:p w:rsidR="00B328FE" w:rsidRDefault="00B328FE">
      <w:pPr>
        <w:pStyle w:val="ConsPlusNormal"/>
        <w:jc w:val="right"/>
      </w:pPr>
      <w:r>
        <w:t>работы по выявлению личной</w:t>
      </w:r>
    </w:p>
    <w:p w:rsidR="00B328FE" w:rsidRDefault="00B328FE">
      <w:pPr>
        <w:pStyle w:val="ConsPlusNormal"/>
        <w:jc w:val="right"/>
      </w:pPr>
      <w:r>
        <w:t xml:space="preserve">заинтересованности у </w:t>
      </w:r>
      <w:proofErr w:type="gramStart"/>
      <w:r>
        <w:t>муниципальных</w:t>
      </w:r>
      <w:proofErr w:type="gramEnd"/>
    </w:p>
    <w:p w:rsidR="00B328FE" w:rsidRDefault="00B328FE">
      <w:pPr>
        <w:pStyle w:val="ConsPlusNormal"/>
        <w:jc w:val="right"/>
      </w:pPr>
      <w:r>
        <w:t>служащих, замещающих должности</w:t>
      </w:r>
    </w:p>
    <w:p w:rsidR="00B328FE" w:rsidRDefault="00B328FE">
      <w:pPr>
        <w:pStyle w:val="ConsPlusNormal"/>
        <w:jc w:val="right"/>
      </w:pPr>
      <w:r>
        <w:t>муниципальной службы в Администрации</w:t>
      </w:r>
    </w:p>
    <w:p w:rsidR="00B328FE" w:rsidRDefault="00B328FE">
      <w:pPr>
        <w:pStyle w:val="ConsPlusNormal"/>
        <w:jc w:val="right"/>
      </w:pPr>
      <w:r>
        <w:t>муниципального округа Первоуральск,</w:t>
      </w:r>
    </w:p>
    <w:p w:rsidR="00B328FE" w:rsidRDefault="00B328FE">
      <w:pPr>
        <w:pStyle w:val="ConsPlusNormal"/>
        <w:jc w:val="right"/>
      </w:pPr>
      <w:r>
        <w:t>при осуществлении закупок товаров,</w:t>
      </w:r>
    </w:p>
    <w:p w:rsidR="00B328FE" w:rsidRDefault="00B328FE">
      <w:pPr>
        <w:pStyle w:val="ConsPlusNormal"/>
        <w:jc w:val="right"/>
      </w:pPr>
      <w:r>
        <w:t>работ, услуг для обеспечения</w:t>
      </w:r>
    </w:p>
    <w:p w:rsidR="00B328FE" w:rsidRDefault="00B328FE">
      <w:pPr>
        <w:pStyle w:val="ConsPlusNormal"/>
        <w:jc w:val="right"/>
      </w:pPr>
      <w:r>
        <w:t>нужд Администрации</w:t>
      </w:r>
    </w:p>
    <w:p w:rsidR="00B328FE" w:rsidRDefault="00B328FE">
      <w:pPr>
        <w:pStyle w:val="ConsPlusNormal"/>
        <w:jc w:val="right"/>
      </w:pPr>
      <w:r>
        <w:t>муниципального округа Первоуральск</w:t>
      </w:r>
    </w:p>
    <w:p w:rsidR="00B328FE" w:rsidRDefault="00B328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328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28FE" w:rsidRDefault="00B328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28FE" w:rsidRDefault="00B328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28FE" w:rsidRDefault="00B328FE">
            <w:pPr>
              <w:pStyle w:val="ConsPlusNormal"/>
              <w:jc w:val="center"/>
            </w:pPr>
            <w:r>
              <w:rPr>
                <w:color w:val="392C69"/>
              </w:rPr>
              <w:t>Список изменяющих документов</w:t>
            </w:r>
          </w:p>
          <w:p w:rsidR="00B328FE" w:rsidRDefault="00B328FE">
            <w:pPr>
              <w:pStyle w:val="ConsPlusNormal"/>
              <w:jc w:val="center"/>
            </w:pPr>
            <w:proofErr w:type="gramStart"/>
            <w:r>
              <w:rPr>
                <w:color w:val="392C69"/>
              </w:rPr>
              <w:t xml:space="preserve">(в ред. </w:t>
            </w:r>
            <w:hyperlink r:id="rId26">
              <w:r>
                <w:rPr>
                  <w:color w:val="0000FF"/>
                </w:rPr>
                <w:t>Постановления</w:t>
              </w:r>
            </w:hyperlink>
            <w:r>
              <w:rPr>
                <w:color w:val="392C69"/>
              </w:rPr>
              <w:t xml:space="preserve"> Администрации муниципального округа Первоуральск</w:t>
            </w:r>
            <w:proofErr w:type="gramEnd"/>
          </w:p>
          <w:p w:rsidR="00B328FE" w:rsidRDefault="00B328FE">
            <w:pPr>
              <w:pStyle w:val="ConsPlusNormal"/>
              <w:jc w:val="center"/>
            </w:pPr>
            <w:r>
              <w:rPr>
                <w:color w:val="392C69"/>
              </w:rPr>
              <w:t>от 04.09.2025 N 2314)</w:t>
            </w:r>
          </w:p>
        </w:tc>
        <w:tc>
          <w:tcPr>
            <w:tcW w:w="113" w:type="dxa"/>
            <w:tcBorders>
              <w:top w:val="nil"/>
              <w:left w:val="nil"/>
              <w:bottom w:val="nil"/>
              <w:right w:val="nil"/>
            </w:tcBorders>
            <w:shd w:val="clear" w:color="auto" w:fill="F4F3F8"/>
            <w:tcMar>
              <w:top w:w="0" w:type="dxa"/>
              <w:left w:w="0" w:type="dxa"/>
              <w:bottom w:w="0" w:type="dxa"/>
              <w:right w:w="0" w:type="dxa"/>
            </w:tcMar>
          </w:tcPr>
          <w:p w:rsidR="00B328FE" w:rsidRDefault="00B328FE">
            <w:pPr>
              <w:pStyle w:val="ConsPlusNormal"/>
            </w:pPr>
          </w:p>
        </w:tc>
      </w:tr>
    </w:tbl>
    <w:p w:rsidR="00B328FE" w:rsidRDefault="00B328FE">
      <w:pPr>
        <w:pStyle w:val="ConsPlusNormal"/>
        <w:jc w:val="both"/>
      </w:pPr>
    </w:p>
    <w:p w:rsidR="00B328FE" w:rsidRDefault="00B328FE">
      <w:pPr>
        <w:pStyle w:val="ConsPlusNormal"/>
        <w:jc w:val="both"/>
      </w:pPr>
      <w:r>
        <w:t>Форма</w:t>
      </w:r>
    </w:p>
    <w:p w:rsidR="00B328FE" w:rsidRDefault="00B328FE">
      <w:pPr>
        <w:pStyle w:val="ConsPlusNormal"/>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4535"/>
        <w:gridCol w:w="568"/>
        <w:gridCol w:w="3967"/>
      </w:tblGrid>
      <w:tr w:rsidR="00B328FE">
        <w:tc>
          <w:tcPr>
            <w:tcW w:w="4535" w:type="dxa"/>
            <w:vMerge w:val="restart"/>
            <w:tcBorders>
              <w:top w:val="nil"/>
              <w:left w:val="nil"/>
              <w:bottom w:val="nil"/>
              <w:right w:val="nil"/>
            </w:tcBorders>
          </w:tcPr>
          <w:p w:rsidR="00B328FE" w:rsidRDefault="00B328FE">
            <w:pPr>
              <w:pStyle w:val="ConsPlusNormal"/>
            </w:pPr>
          </w:p>
        </w:tc>
        <w:tc>
          <w:tcPr>
            <w:tcW w:w="568" w:type="dxa"/>
            <w:tcBorders>
              <w:top w:val="nil"/>
              <w:left w:val="nil"/>
              <w:bottom w:val="nil"/>
              <w:right w:val="nil"/>
            </w:tcBorders>
          </w:tcPr>
          <w:p w:rsidR="00B328FE" w:rsidRDefault="00B328FE">
            <w:pPr>
              <w:pStyle w:val="ConsPlusNormal"/>
            </w:pPr>
            <w:r>
              <w:t>От</w:t>
            </w:r>
          </w:p>
        </w:tc>
        <w:tc>
          <w:tcPr>
            <w:tcW w:w="3967" w:type="dxa"/>
            <w:tcBorders>
              <w:top w:val="nil"/>
              <w:left w:val="nil"/>
              <w:right w:val="nil"/>
            </w:tcBorders>
          </w:tcPr>
          <w:p w:rsidR="00B328FE" w:rsidRDefault="00B328FE">
            <w:pPr>
              <w:pStyle w:val="ConsPlusNormal"/>
            </w:pPr>
          </w:p>
        </w:tc>
      </w:tr>
      <w:tr w:rsidR="00B328FE">
        <w:tc>
          <w:tcPr>
            <w:tcW w:w="4535" w:type="dxa"/>
            <w:vMerge/>
            <w:tcBorders>
              <w:top w:val="nil"/>
              <w:left w:val="nil"/>
              <w:bottom w:val="nil"/>
              <w:right w:val="nil"/>
            </w:tcBorders>
          </w:tcPr>
          <w:p w:rsidR="00B328FE" w:rsidRDefault="00B328FE">
            <w:pPr>
              <w:pStyle w:val="ConsPlusNormal"/>
            </w:pPr>
          </w:p>
        </w:tc>
        <w:tc>
          <w:tcPr>
            <w:tcW w:w="4535" w:type="dxa"/>
            <w:gridSpan w:val="2"/>
            <w:tcBorders>
              <w:top w:val="nil"/>
              <w:left w:val="nil"/>
              <w:right w:val="nil"/>
            </w:tcBorders>
          </w:tcPr>
          <w:p w:rsidR="00B328FE" w:rsidRDefault="00B328FE">
            <w:pPr>
              <w:pStyle w:val="ConsPlusNormal"/>
            </w:pPr>
          </w:p>
        </w:tc>
      </w:tr>
      <w:tr w:rsidR="00B328FE">
        <w:tblPrEx>
          <w:tblBorders>
            <w:insideH w:val="single" w:sz="4" w:space="0" w:color="auto"/>
          </w:tblBorders>
        </w:tblPrEx>
        <w:tc>
          <w:tcPr>
            <w:tcW w:w="4535" w:type="dxa"/>
            <w:vMerge/>
            <w:tcBorders>
              <w:top w:val="nil"/>
              <w:left w:val="nil"/>
              <w:bottom w:val="nil"/>
              <w:right w:val="nil"/>
            </w:tcBorders>
          </w:tcPr>
          <w:p w:rsidR="00B328FE" w:rsidRDefault="00B328FE">
            <w:pPr>
              <w:pStyle w:val="ConsPlusNormal"/>
            </w:pPr>
          </w:p>
        </w:tc>
        <w:tc>
          <w:tcPr>
            <w:tcW w:w="4535" w:type="dxa"/>
            <w:gridSpan w:val="2"/>
            <w:tcBorders>
              <w:left w:val="nil"/>
              <w:right w:val="nil"/>
            </w:tcBorders>
          </w:tcPr>
          <w:p w:rsidR="00B328FE" w:rsidRDefault="00B328FE">
            <w:pPr>
              <w:pStyle w:val="ConsPlusNormal"/>
            </w:pPr>
          </w:p>
        </w:tc>
      </w:tr>
      <w:tr w:rsidR="00B328FE">
        <w:tblPrEx>
          <w:tblBorders>
            <w:insideH w:val="single" w:sz="4" w:space="0" w:color="auto"/>
          </w:tblBorders>
        </w:tblPrEx>
        <w:tc>
          <w:tcPr>
            <w:tcW w:w="4535" w:type="dxa"/>
            <w:vMerge/>
            <w:tcBorders>
              <w:top w:val="nil"/>
              <w:left w:val="nil"/>
              <w:bottom w:val="nil"/>
              <w:right w:val="nil"/>
            </w:tcBorders>
          </w:tcPr>
          <w:p w:rsidR="00B328FE" w:rsidRDefault="00B328FE">
            <w:pPr>
              <w:pStyle w:val="ConsPlusNormal"/>
            </w:pPr>
          </w:p>
        </w:tc>
        <w:tc>
          <w:tcPr>
            <w:tcW w:w="4535" w:type="dxa"/>
            <w:gridSpan w:val="2"/>
            <w:tcBorders>
              <w:left w:val="nil"/>
              <w:bottom w:val="nil"/>
              <w:right w:val="nil"/>
            </w:tcBorders>
          </w:tcPr>
          <w:p w:rsidR="00B328FE" w:rsidRDefault="00B328FE">
            <w:pPr>
              <w:pStyle w:val="ConsPlusNormal"/>
              <w:jc w:val="center"/>
            </w:pPr>
            <w:r>
              <w:t>(Ф.И.О., занимаемая должность)</w:t>
            </w:r>
          </w:p>
        </w:tc>
      </w:tr>
    </w:tbl>
    <w:p w:rsidR="00B328FE" w:rsidRDefault="00B328FE">
      <w:pPr>
        <w:pStyle w:val="ConsPlusNormal"/>
        <w:jc w:val="both"/>
      </w:pPr>
    </w:p>
    <w:p w:rsidR="00B328FE" w:rsidRDefault="00B328FE">
      <w:pPr>
        <w:pStyle w:val="ConsPlusNormal"/>
        <w:jc w:val="center"/>
      </w:pPr>
      <w:bookmarkStart w:id="8" w:name="P290"/>
      <w:bookmarkEnd w:id="8"/>
      <w:r>
        <w:t>Декларация</w:t>
      </w:r>
    </w:p>
    <w:p w:rsidR="00B328FE" w:rsidRDefault="00B328FE">
      <w:pPr>
        <w:pStyle w:val="ConsPlusNormal"/>
        <w:jc w:val="center"/>
      </w:pPr>
      <w:r>
        <w:t xml:space="preserve">о возможной личной заинтересованности </w:t>
      </w:r>
      <w:hyperlink w:anchor="P398">
        <w:r>
          <w:rPr>
            <w:color w:val="0000FF"/>
          </w:rPr>
          <w:t>&lt;1&gt;</w:t>
        </w:r>
      </w:hyperlink>
    </w:p>
    <w:p w:rsidR="00B328FE" w:rsidRDefault="00B328FE">
      <w:pPr>
        <w:pStyle w:val="ConsPlusNormal"/>
        <w:jc w:val="both"/>
      </w:pPr>
    </w:p>
    <w:p w:rsidR="00B328FE" w:rsidRDefault="00B328FE">
      <w:pPr>
        <w:pStyle w:val="ConsPlusNormal"/>
        <w:ind w:firstLine="540"/>
        <w:jc w:val="both"/>
      </w:pPr>
      <w:r>
        <w:t>Перед заполнением настоящей декларации мне разъяснено следующее:</w:t>
      </w:r>
    </w:p>
    <w:p w:rsidR="00B328FE" w:rsidRDefault="00B328FE">
      <w:pPr>
        <w:pStyle w:val="ConsPlusNormal"/>
        <w:spacing w:before="220"/>
        <w:ind w:firstLine="540"/>
        <w:jc w:val="both"/>
      </w:pPr>
      <w:r>
        <w:t>- содержание понятий "конфликт интересов" и "личная заинтересованность";</w:t>
      </w:r>
    </w:p>
    <w:p w:rsidR="00B328FE" w:rsidRDefault="00B328FE">
      <w:pPr>
        <w:pStyle w:val="ConsPlusNormal"/>
        <w:spacing w:before="220"/>
        <w:ind w:firstLine="540"/>
        <w:jc w:val="both"/>
      </w:pPr>
      <w:r>
        <w:t>- обязанность принимать меры по предотвращению и урегулированию конфликта интересов;</w:t>
      </w:r>
    </w:p>
    <w:p w:rsidR="00B328FE" w:rsidRDefault="00B328FE">
      <w:pPr>
        <w:pStyle w:val="ConsPlusNormal"/>
        <w:spacing w:before="220"/>
        <w:ind w:firstLine="540"/>
        <w:jc w:val="both"/>
      </w:pPr>
      <w:r>
        <w:t>-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B328FE" w:rsidRDefault="00B328FE">
      <w:pPr>
        <w:pStyle w:val="ConsPlusNormal"/>
        <w:spacing w:before="220"/>
        <w:ind w:firstLine="540"/>
        <w:jc w:val="both"/>
      </w:pPr>
      <w:r>
        <w:t>- ответственность за неисполнение указанной обязанности.</w:t>
      </w:r>
    </w:p>
    <w:p w:rsidR="00B328FE" w:rsidRDefault="00B328F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97"/>
        <w:gridCol w:w="340"/>
        <w:gridCol w:w="1474"/>
        <w:gridCol w:w="680"/>
        <w:gridCol w:w="432"/>
        <w:gridCol w:w="1077"/>
        <w:gridCol w:w="2211"/>
        <w:gridCol w:w="340"/>
        <w:gridCol w:w="1432"/>
        <w:gridCol w:w="340"/>
      </w:tblGrid>
      <w:tr w:rsidR="00B328FE">
        <w:tc>
          <w:tcPr>
            <w:tcW w:w="340" w:type="dxa"/>
            <w:tcBorders>
              <w:top w:val="nil"/>
              <w:left w:val="nil"/>
              <w:bottom w:val="nil"/>
              <w:right w:val="nil"/>
            </w:tcBorders>
          </w:tcPr>
          <w:p w:rsidR="00B328FE" w:rsidRDefault="00B328FE">
            <w:pPr>
              <w:pStyle w:val="ConsPlusNormal"/>
              <w:jc w:val="right"/>
            </w:pPr>
            <w:r>
              <w:t>"</w:t>
            </w:r>
          </w:p>
        </w:tc>
        <w:tc>
          <w:tcPr>
            <w:tcW w:w="397" w:type="dxa"/>
            <w:tcBorders>
              <w:top w:val="nil"/>
              <w:left w:val="nil"/>
              <w:bottom w:val="single" w:sz="4" w:space="0" w:color="auto"/>
              <w:right w:val="nil"/>
            </w:tcBorders>
          </w:tcPr>
          <w:p w:rsidR="00B328FE" w:rsidRDefault="00B328FE">
            <w:pPr>
              <w:pStyle w:val="ConsPlusNormal"/>
            </w:pPr>
          </w:p>
        </w:tc>
        <w:tc>
          <w:tcPr>
            <w:tcW w:w="340" w:type="dxa"/>
            <w:tcBorders>
              <w:top w:val="nil"/>
              <w:left w:val="nil"/>
              <w:bottom w:val="nil"/>
              <w:right w:val="nil"/>
            </w:tcBorders>
          </w:tcPr>
          <w:p w:rsidR="00B328FE" w:rsidRDefault="00B328FE">
            <w:pPr>
              <w:pStyle w:val="ConsPlusNormal"/>
            </w:pPr>
            <w:r>
              <w:t>"</w:t>
            </w:r>
          </w:p>
        </w:tc>
        <w:tc>
          <w:tcPr>
            <w:tcW w:w="1474" w:type="dxa"/>
            <w:tcBorders>
              <w:top w:val="nil"/>
              <w:left w:val="nil"/>
              <w:bottom w:val="single" w:sz="4" w:space="0" w:color="auto"/>
              <w:right w:val="nil"/>
            </w:tcBorders>
          </w:tcPr>
          <w:p w:rsidR="00B328FE" w:rsidRDefault="00B328FE">
            <w:pPr>
              <w:pStyle w:val="ConsPlusNormal"/>
            </w:pPr>
          </w:p>
        </w:tc>
        <w:tc>
          <w:tcPr>
            <w:tcW w:w="680" w:type="dxa"/>
            <w:tcBorders>
              <w:top w:val="nil"/>
              <w:left w:val="nil"/>
              <w:bottom w:val="nil"/>
              <w:right w:val="nil"/>
            </w:tcBorders>
          </w:tcPr>
          <w:p w:rsidR="00B328FE" w:rsidRDefault="00B328FE">
            <w:pPr>
              <w:pStyle w:val="ConsPlusNormal"/>
              <w:jc w:val="right"/>
            </w:pPr>
            <w:r>
              <w:t>20</w:t>
            </w:r>
          </w:p>
        </w:tc>
        <w:tc>
          <w:tcPr>
            <w:tcW w:w="432" w:type="dxa"/>
            <w:tcBorders>
              <w:top w:val="nil"/>
              <w:left w:val="nil"/>
              <w:bottom w:val="single" w:sz="4" w:space="0" w:color="auto"/>
              <w:right w:val="nil"/>
            </w:tcBorders>
          </w:tcPr>
          <w:p w:rsidR="00B328FE" w:rsidRDefault="00B328FE">
            <w:pPr>
              <w:pStyle w:val="ConsPlusNormal"/>
            </w:pPr>
          </w:p>
        </w:tc>
        <w:tc>
          <w:tcPr>
            <w:tcW w:w="1077" w:type="dxa"/>
            <w:tcBorders>
              <w:top w:val="nil"/>
              <w:left w:val="nil"/>
              <w:bottom w:val="nil"/>
              <w:right w:val="nil"/>
            </w:tcBorders>
          </w:tcPr>
          <w:p w:rsidR="00B328FE" w:rsidRDefault="00B328FE">
            <w:pPr>
              <w:pStyle w:val="ConsPlusNormal"/>
            </w:pPr>
            <w:proofErr w:type="gramStart"/>
            <w:r>
              <w:t>г</w:t>
            </w:r>
            <w:proofErr w:type="gramEnd"/>
            <w:r>
              <w:t>.</w:t>
            </w:r>
          </w:p>
        </w:tc>
        <w:tc>
          <w:tcPr>
            <w:tcW w:w="2211" w:type="dxa"/>
            <w:tcBorders>
              <w:top w:val="nil"/>
              <w:left w:val="nil"/>
              <w:bottom w:val="single" w:sz="4" w:space="0" w:color="auto"/>
              <w:right w:val="nil"/>
            </w:tcBorders>
          </w:tcPr>
          <w:p w:rsidR="00B328FE" w:rsidRDefault="00B328FE">
            <w:pPr>
              <w:pStyle w:val="ConsPlusNormal"/>
            </w:pPr>
          </w:p>
        </w:tc>
        <w:tc>
          <w:tcPr>
            <w:tcW w:w="340" w:type="dxa"/>
            <w:tcBorders>
              <w:top w:val="nil"/>
              <w:left w:val="nil"/>
              <w:bottom w:val="nil"/>
              <w:right w:val="nil"/>
            </w:tcBorders>
          </w:tcPr>
          <w:p w:rsidR="00B328FE" w:rsidRDefault="00B328FE">
            <w:pPr>
              <w:pStyle w:val="ConsPlusNormal"/>
              <w:jc w:val="center"/>
            </w:pPr>
            <w:r>
              <w:t>/</w:t>
            </w:r>
          </w:p>
        </w:tc>
        <w:tc>
          <w:tcPr>
            <w:tcW w:w="1432" w:type="dxa"/>
            <w:tcBorders>
              <w:top w:val="nil"/>
              <w:left w:val="nil"/>
              <w:bottom w:val="single" w:sz="4" w:space="0" w:color="auto"/>
              <w:right w:val="nil"/>
            </w:tcBorders>
          </w:tcPr>
          <w:p w:rsidR="00B328FE" w:rsidRDefault="00B328FE">
            <w:pPr>
              <w:pStyle w:val="ConsPlusNormal"/>
            </w:pPr>
          </w:p>
        </w:tc>
        <w:tc>
          <w:tcPr>
            <w:tcW w:w="340" w:type="dxa"/>
            <w:tcBorders>
              <w:top w:val="nil"/>
              <w:left w:val="nil"/>
              <w:bottom w:val="nil"/>
              <w:right w:val="nil"/>
            </w:tcBorders>
          </w:tcPr>
          <w:p w:rsidR="00B328FE" w:rsidRDefault="00B328FE">
            <w:pPr>
              <w:pStyle w:val="ConsPlusNormal"/>
              <w:jc w:val="center"/>
            </w:pPr>
            <w:r>
              <w:t>/</w:t>
            </w:r>
          </w:p>
        </w:tc>
      </w:tr>
      <w:tr w:rsidR="00B328FE">
        <w:tc>
          <w:tcPr>
            <w:tcW w:w="737" w:type="dxa"/>
            <w:gridSpan w:val="2"/>
            <w:tcBorders>
              <w:top w:val="nil"/>
              <w:left w:val="nil"/>
              <w:bottom w:val="nil"/>
              <w:right w:val="nil"/>
            </w:tcBorders>
          </w:tcPr>
          <w:p w:rsidR="00B328FE" w:rsidRDefault="00B328FE">
            <w:pPr>
              <w:pStyle w:val="ConsPlusNormal"/>
            </w:pPr>
          </w:p>
        </w:tc>
        <w:tc>
          <w:tcPr>
            <w:tcW w:w="340" w:type="dxa"/>
            <w:tcBorders>
              <w:top w:val="nil"/>
              <w:left w:val="nil"/>
              <w:bottom w:val="nil"/>
              <w:right w:val="nil"/>
            </w:tcBorders>
          </w:tcPr>
          <w:p w:rsidR="00B328FE" w:rsidRDefault="00B328FE">
            <w:pPr>
              <w:pStyle w:val="ConsPlusNormal"/>
            </w:pPr>
          </w:p>
        </w:tc>
        <w:tc>
          <w:tcPr>
            <w:tcW w:w="1474" w:type="dxa"/>
            <w:tcBorders>
              <w:top w:val="single" w:sz="4" w:space="0" w:color="auto"/>
              <w:left w:val="nil"/>
              <w:bottom w:val="nil"/>
              <w:right w:val="nil"/>
            </w:tcBorders>
          </w:tcPr>
          <w:p w:rsidR="00B328FE" w:rsidRDefault="00B328FE">
            <w:pPr>
              <w:pStyle w:val="ConsPlusNormal"/>
            </w:pPr>
          </w:p>
        </w:tc>
        <w:tc>
          <w:tcPr>
            <w:tcW w:w="680" w:type="dxa"/>
            <w:tcBorders>
              <w:top w:val="nil"/>
              <w:left w:val="nil"/>
              <w:bottom w:val="nil"/>
              <w:right w:val="nil"/>
            </w:tcBorders>
          </w:tcPr>
          <w:p w:rsidR="00B328FE" w:rsidRDefault="00B328FE">
            <w:pPr>
              <w:pStyle w:val="ConsPlusNormal"/>
            </w:pPr>
          </w:p>
        </w:tc>
        <w:tc>
          <w:tcPr>
            <w:tcW w:w="432" w:type="dxa"/>
            <w:tcBorders>
              <w:top w:val="single" w:sz="4" w:space="0" w:color="auto"/>
              <w:left w:val="nil"/>
              <w:bottom w:val="nil"/>
              <w:right w:val="nil"/>
            </w:tcBorders>
          </w:tcPr>
          <w:p w:rsidR="00B328FE" w:rsidRDefault="00B328FE">
            <w:pPr>
              <w:pStyle w:val="ConsPlusNormal"/>
            </w:pPr>
          </w:p>
        </w:tc>
        <w:tc>
          <w:tcPr>
            <w:tcW w:w="1077" w:type="dxa"/>
            <w:tcBorders>
              <w:top w:val="nil"/>
              <w:left w:val="nil"/>
              <w:bottom w:val="nil"/>
              <w:right w:val="nil"/>
            </w:tcBorders>
          </w:tcPr>
          <w:p w:rsidR="00B328FE" w:rsidRDefault="00B328FE">
            <w:pPr>
              <w:pStyle w:val="ConsPlusNormal"/>
            </w:pPr>
          </w:p>
        </w:tc>
        <w:tc>
          <w:tcPr>
            <w:tcW w:w="2211" w:type="dxa"/>
            <w:tcBorders>
              <w:top w:val="single" w:sz="4" w:space="0" w:color="auto"/>
              <w:left w:val="nil"/>
              <w:bottom w:val="nil"/>
              <w:right w:val="nil"/>
            </w:tcBorders>
          </w:tcPr>
          <w:p w:rsidR="00B328FE" w:rsidRDefault="00B328FE">
            <w:pPr>
              <w:pStyle w:val="ConsPlusNormal"/>
              <w:jc w:val="right"/>
            </w:pPr>
            <w:proofErr w:type="gramStart"/>
            <w:r>
              <w:t>(Ф.И.О.,</w:t>
            </w:r>
            <w:proofErr w:type="gramEnd"/>
          </w:p>
        </w:tc>
        <w:tc>
          <w:tcPr>
            <w:tcW w:w="1772" w:type="dxa"/>
            <w:gridSpan w:val="2"/>
            <w:tcBorders>
              <w:top w:val="nil"/>
              <w:left w:val="nil"/>
              <w:bottom w:val="nil"/>
              <w:right w:val="nil"/>
            </w:tcBorders>
          </w:tcPr>
          <w:p w:rsidR="00B328FE" w:rsidRDefault="00B328FE">
            <w:pPr>
              <w:pStyle w:val="ConsPlusNormal"/>
            </w:pPr>
            <w:r>
              <w:t>подпись)</w:t>
            </w:r>
          </w:p>
        </w:tc>
        <w:tc>
          <w:tcPr>
            <w:tcW w:w="340" w:type="dxa"/>
            <w:tcBorders>
              <w:top w:val="nil"/>
              <w:left w:val="nil"/>
              <w:bottom w:val="nil"/>
              <w:right w:val="nil"/>
            </w:tcBorders>
          </w:tcPr>
          <w:p w:rsidR="00B328FE" w:rsidRDefault="00B328FE">
            <w:pPr>
              <w:pStyle w:val="ConsPlusNormal"/>
            </w:pPr>
          </w:p>
        </w:tc>
      </w:tr>
    </w:tbl>
    <w:p w:rsidR="00B328FE" w:rsidRDefault="00B328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83"/>
        <w:gridCol w:w="794"/>
        <w:gridCol w:w="794"/>
      </w:tblGrid>
      <w:tr w:rsidR="00B328FE">
        <w:tc>
          <w:tcPr>
            <w:tcW w:w="7483" w:type="dxa"/>
            <w:vAlign w:val="center"/>
          </w:tcPr>
          <w:p w:rsidR="00B328FE" w:rsidRDefault="00B328FE">
            <w:pPr>
              <w:pStyle w:val="ConsPlusNormal"/>
            </w:pPr>
          </w:p>
        </w:tc>
        <w:tc>
          <w:tcPr>
            <w:tcW w:w="794" w:type="dxa"/>
            <w:vAlign w:val="center"/>
          </w:tcPr>
          <w:p w:rsidR="00B328FE" w:rsidRDefault="00B328FE">
            <w:pPr>
              <w:pStyle w:val="ConsPlusNormal"/>
              <w:jc w:val="center"/>
            </w:pPr>
            <w:r>
              <w:t>Да</w:t>
            </w:r>
          </w:p>
        </w:tc>
        <w:tc>
          <w:tcPr>
            <w:tcW w:w="794" w:type="dxa"/>
            <w:vAlign w:val="center"/>
          </w:tcPr>
          <w:p w:rsidR="00B328FE" w:rsidRDefault="00B328FE">
            <w:pPr>
              <w:pStyle w:val="ConsPlusNormal"/>
              <w:jc w:val="center"/>
            </w:pPr>
            <w:r>
              <w:t>Нет</w:t>
            </w:r>
          </w:p>
        </w:tc>
      </w:tr>
      <w:tr w:rsidR="00B328FE">
        <w:tc>
          <w:tcPr>
            <w:tcW w:w="7483" w:type="dxa"/>
          </w:tcPr>
          <w:p w:rsidR="00B328FE" w:rsidRDefault="00B328FE">
            <w:pPr>
              <w:pStyle w:val="ConsPlusNormal"/>
            </w:pPr>
            <w:r>
              <w:t>Являетесь ли Вы или 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794" w:type="dxa"/>
          </w:tcPr>
          <w:p w:rsidR="00B328FE" w:rsidRDefault="00B328FE">
            <w:pPr>
              <w:pStyle w:val="ConsPlusNormal"/>
            </w:pPr>
          </w:p>
        </w:tc>
        <w:tc>
          <w:tcPr>
            <w:tcW w:w="794" w:type="dxa"/>
          </w:tcPr>
          <w:p w:rsidR="00B328FE" w:rsidRDefault="00B328FE">
            <w:pPr>
              <w:pStyle w:val="ConsPlusNormal"/>
            </w:pPr>
          </w:p>
        </w:tc>
      </w:tr>
      <w:tr w:rsidR="00B328FE">
        <w:tc>
          <w:tcPr>
            <w:tcW w:w="7483" w:type="dxa"/>
          </w:tcPr>
          <w:p w:rsidR="00B328FE" w:rsidRDefault="00B328FE">
            <w:pPr>
              <w:pStyle w:val="ConsPlusNormal"/>
            </w:pPr>
            <w:r>
              <w:t>Собираетесь ли Вы или 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tcW w:w="794" w:type="dxa"/>
          </w:tcPr>
          <w:p w:rsidR="00B328FE" w:rsidRDefault="00B328FE">
            <w:pPr>
              <w:pStyle w:val="ConsPlusNormal"/>
            </w:pPr>
          </w:p>
        </w:tc>
        <w:tc>
          <w:tcPr>
            <w:tcW w:w="794" w:type="dxa"/>
          </w:tcPr>
          <w:p w:rsidR="00B328FE" w:rsidRDefault="00B328FE">
            <w:pPr>
              <w:pStyle w:val="ConsPlusNormal"/>
            </w:pPr>
          </w:p>
        </w:tc>
      </w:tr>
      <w:tr w:rsidR="00B328FE">
        <w:tc>
          <w:tcPr>
            <w:tcW w:w="7483" w:type="dxa"/>
          </w:tcPr>
          <w:p w:rsidR="00B328FE" w:rsidRDefault="00B328FE">
            <w:pPr>
              <w:pStyle w:val="ConsPlusNormal"/>
            </w:pPr>
            <w:r>
              <w:t xml:space="preserve">Владеете ли Вы или Ваши родственники прямо или как бенефициар </w:t>
            </w:r>
            <w:hyperlink w:anchor="P402">
              <w:r>
                <w:rPr>
                  <w:color w:val="0000FF"/>
                </w:rPr>
                <w:t>&lt;2&gt;</w:t>
              </w:r>
            </w:hyperlink>
            <w:r>
              <w:t xml:space="preserve"> акциями (долями, паями) или любыми другими финансовыми инструментами какой-либо организации</w:t>
            </w:r>
          </w:p>
        </w:tc>
        <w:tc>
          <w:tcPr>
            <w:tcW w:w="794" w:type="dxa"/>
          </w:tcPr>
          <w:p w:rsidR="00B328FE" w:rsidRDefault="00B328FE">
            <w:pPr>
              <w:pStyle w:val="ConsPlusNormal"/>
            </w:pPr>
          </w:p>
        </w:tc>
        <w:tc>
          <w:tcPr>
            <w:tcW w:w="794" w:type="dxa"/>
          </w:tcPr>
          <w:p w:rsidR="00B328FE" w:rsidRDefault="00B328FE">
            <w:pPr>
              <w:pStyle w:val="ConsPlusNormal"/>
            </w:pPr>
          </w:p>
        </w:tc>
      </w:tr>
      <w:tr w:rsidR="00B328FE">
        <w:tc>
          <w:tcPr>
            <w:tcW w:w="7483" w:type="dxa"/>
          </w:tcPr>
          <w:p w:rsidR="00B328FE" w:rsidRDefault="00B328FE">
            <w:pPr>
              <w:pStyle w:val="ConsPlusNormal"/>
            </w:pPr>
            <w:r>
              <w:t>Собираетесь ли Вы или 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794" w:type="dxa"/>
          </w:tcPr>
          <w:p w:rsidR="00B328FE" w:rsidRDefault="00B328FE">
            <w:pPr>
              <w:pStyle w:val="ConsPlusNormal"/>
            </w:pPr>
          </w:p>
        </w:tc>
        <w:tc>
          <w:tcPr>
            <w:tcW w:w="794" w:type="dxa"/>
          </w:tcPr>
          <w:p w:rsidR="00B328FE" w:rsidRDefault="00B328FE">
            <w:pPr>
              <w:pStyle w:val="ConsPlusNormal"/>
            </w:pPr>
          </w:p>
        </w:tc>
      </w:tr>
      <w:tr w:rsidR="00B328FE">
        <w:tc>
          <w:tcPr>
            <w:tcW w:w="7483" w:type="dxa"/>
          </w:tcPr>
          <w:p w:rsidR="00B328FE" w:rsidRDefault="00B328FE">
            <w:pPr>
              <w:pStyle w:val="ConsPlusNormal"/>
            </w:pPr>
            <w:r>
              <w:t>Имеете ли Вы или Ваши родственники какие-либо имущественные обязательства перед какой-либо организацией</w:t>
            </w:r>
          </w:p>
        </w:tc>
        <w:tc>
          <w:tcPr>
            <w:tcW w:w="794" w:type="dxa"/>
          </w:tcPr>
          <w:p w:rsidR="00B328FE" w:rsidRDefault="00B328FE">
            <w:pPr>
              <w:pStyle w:val="ConsPlusNormal"/>
            </w:pPr>
          </w:p>
        </w:tc>
        <w:tc>
          <w:tcPr>
            <w:tcW w:w="794" w:type="dxa"/>
          </w:tcPr>
          <w:p w:rsidR="00B328FE" w:rsidRDefault="00B328FE">
            <w:pPr>
              <w:pStyle w:val="ConsPlusNormal"/>
            </w:pPr>
          </w:p>
        </w:tc>
      </w:tr>
      <w:tr w:rsidR="00B328FE">
        <w:tc>
          <w:tcPr>
            <w:tcW w:w="7483" w:type="dxa"/>
          </w:tcPr>
          <w:p w:rsidR="00B328FE" w:rsidRDefault="00B328FE">
            <w:pPr>
              <w:pStyle w:val="ConsPlusNormal"/>
            </w:pPr>
            <w:proofErr w:type="gramStart"/>
            <w:r>
              <w:t>Собираетесь ли Вы или Ваши родственники принять на себя какие-либо имущественные обязательства перед какой-либо из организаций в течение ближайшего календарного года</w:t>
            </w:r>
            <w:proofErr w:type="gramEnd"/>
          </w:p>
        </w:tc>
        <w:tc>
          <w:tcPr>
            <w:tcW w:w="794" w:type="dxa"/>
          </w:tcPr>
          <w:p w:rsidR="00B328FE" w:rsidRDefault="00B328FE">
            <w:pPr>
              <w:pStyle w:val="ConsPlusNormal"/>
            </w:pPr>
          </w:p>
        </w:tc>
        <w:tc>
          <w:tcPr>
            <w:tcW w:w="794" w:type="dxa"/>
          </w:tcPr>
          <w:p w:rsidR="00B328FE" w:rsidRDefault="00B328FE">
            <w:pPr>
              <w:pStyle w:val="ConsPlusNormal"/>
            </w:pPr>
          </w:p>
        </w:tc>
      </w:tr>
      <w:tr w:rsidR="00B328FE">
        <w:tc>
          <w:tcPr>
            <w:tcW w:w="7483" w:type="dxa"/>
          </w:tcPr>
          <w:p w:rsidR="00B328FE" w:rsidRDefault="00B328FE">
            <w:pPr>
              <w:pStyle w:val="ConsPlusNormal"/>
            </w:pPr>
            <w:r>
              <w:t>Пользуетесь ли Вы или Ваши родственники имуществом, принадлежащим какой-либо организации</w:t>
            </w:r>
          </w:p>
        </w:tc>
        <w:tc>
          <w:tcPr>
            <w:tcW w:w="794" w:type="dxa"/>
          </w:tcPr>
          <w:p w:rsidR="00B328FE" w:rsidRDefault="00B328FE">
            <w:pPr>
              <w:pStyle w:val="ConsPlusNormal"/>
            </w:pPr>
          </w:p>
        </w:tc>
        <w:tc>
          <w:tcPr>
            <w:tcW w:w="794" w:type="dxa"/>
          </w:tcPr>
          <w:p w:rsidR="00B328FE" w:rsidRDefault="00B328FE">
            <w:pPr>
              <w:pStyle w:val="ConsPlusNormal"/>
            </w:pPr>
          </w:p>
        </w:tc>
      </w:tr>
      <w:tr w:rsidR="00B328FE">
        <w:tc>
          <w:tcPr>
            <w:tcW w:w="7483" w:type="dxa"/>
          </w:tcPr>
          <w:p w:rsidR="00B328FE" w:rsidRDefault="00B328FE">
            <w:pPr>
              <w:pStyle w:val="ConsPlusNormal"/>
            </w:pPr>
            <w:r>
              <w:t>Собираетесь ли Вы или Ваши родственники пользоваться в течение ближайшего календарного года имуществом, принадлежащим какой-либо организации</w:t>
            </w:r>
          </w:p>
        </w:tc>
        <w:tc>
          <w:tcPr>
            <w:tcW w:w="794" w:type="dxa"/>
          </w:tcPr>
          <w:p w:rsidR="00B328FE" w:rsidRDefault="00B328FE">
            <w:pPr>
              <w:pStyle w:val="ConsPlusNormal"/>
            </w:pPr>
          </w:p>
        </w:tc>
        <w:tc>
          <w:tcPr>
            <w:tcW w:w="794" w:type="dxa"/>
          </w:tcPr>
          <w:p w:rsidR="00B328FE" w:rsidRDefault="00B328FE">
            <w:pPr>
              <w:pStyle w:val="ConsPlusNormal"/>
            </w:pPr>
          </w:p>
        </w:tc>
      </w:tr>
      <w:tr w:rsidR="00B328FE">
        <w:tc>
          <w:tcPr>
            <w:tcW w:w="7483" w:type="dxa"/>
          </w:tcPr>
          <w:p w:rsidR="00B328FE" w:rsidRDefault="00B328FE">
            <w:pPr>
              <w:pStyle w:val="ConsPlusNormal"/>
            </w:pPr>
            <w:r>
              <w:t>Известно ли Вам о каких-либо иных обстоятельствах, не указанных выше, которые свидетельствуют о личной заинтересованности или могут создать впечатление, что Вы принимаете решения под воздействием личной заинтересованности</w:t>
            </w:r>
          </w:p>
        </w:tc>
        <w:tc>
          <w:tcPr>
            <w:tcW w:w="794" w:type="dxa"/>
          </w:tcPr>
          <w:p w:rsidR="00B328FE" w:rsidRDefault="00B328FE">
            <w:pPr>
              <w:pStyle w:val="ConsPlusNormal"/>
            </w:pPr>
          </w:p>
        </w:tc>
        <w:tc>
          <w:tcPr>
            <w:tcW w:w="794" w:type="dxa"/>
          </w:tcPr>
          <w:p w:rsidR="00B328FE" w:rsidRDefault="00B328FE">
            <w:pPr>
              <w:pStyle w:val="ConsPlusNormal"/>
            </w:pPr>
          </w:p>
        </w:tc>
      </w:tr>
    </w:tbl>
    <w:p w:rsidR="00B328FE" w:rsidRDefault="00B328FE">
      <w:pPr>
        <w:pStyle w:val="ConsPlusNormal"/>
        <w:jc w:val="both"/>
      </w:pPr>
    </w:p>
    <w:p w:rsidR="00B328FE" w:rsidRDefault="00B328FE">
      <w:pPr>
        <w:pStyle w:val="ConsPlusNormal"/>
        <w:ind w:firstLine="540"/>
        <w:jc w:val="both"/>
      </w:pPr>
      <w:r>
        <w:t>Если Вы ответили "да" на любой из вышеуказанных вопросов, просьба изложить ниже информацию для рассмотрения и оценки обстоятельств (с соблюдением законодательства Российской Федерации, в частности, положений законодательства о персональных данных).</w:t>
      </w:r>
    </w:p>
    <w:p w:rsidR="00B328FE" w:rsidRDefault="00B328FE">
      <w:pPr>
        <w:pStyle w:val="ConsPlusNormal"/>
        <w:spacing w:before="220"/>
        <w:jc w:val="both"/>
      </w:pPr>
      <w:r>
        <w:t>____________________________________________________________</w:t>
      </w:r>
    </w:p>
    <w:p w:rsidR="00B328FE" w:rsidRDefault="00B328FE">
      <w:pPr>
        <w:pStyle w:val="ConsPlusNormal"/>
        <w:spacing w:before="220"/>
        <w:jc w:val="both"/>
      </w:pPr>
      <w:r>
        <w:t>____________________________________________________________</w:t>
      </w:r>
    </w:p>
    <w:p w:rsidR="00B328FE" w:rsidRDefault="00B328FE">
      <w:pPr>
        <w:pStyle w:val="ConsPlusNormal"/>
        <w:jc w:val="both"/>
      </w:pPr>
    </w:p>
    <w:p w:rsidR="00B328FE" w:rsidRDefault="00B328FE">
      <w:pPr>
        <w:pStyle w:val="ConsPlusNormal"/>
        <w:ind w:firstLine="540"/>
        <w:jc w:val="both"/>
      </w:pPr>
      <w:r>
        <w:t>Настоящим подтверждаю, что:</w:t>
      </w:r>
    </w:p>
    <w:p w:rsidR="00B328FE" w:rsidRDefault="00B328FE">
      <w:pPr>
        <w:pStyle w:val="ConsPlusNormal"/>
        <w:spacing w:before="220"/>
        <w:ind w:firstLine="540"/>
        <w:jc w:val="both"/>
      </w:pPr>
      <w:r>
        <w:t>- данная декларация заполнена мною добровольно и с моего согласия;</w:t>
      </w:r>
    </w:p>
    <w:p w:rsidR="00B328FE" w:rsidRDefault="00B328FE">
      <w:pPr>
        <w:pStyle w:val="ConsPlusNormal"/>
        <w:spacing w:before="220"/>
        <w:ind w:firstLine="540"/>
        <w:jc w:val="both"/>
      </w:pPr>
      <w:r>
        <w:t>- я прочитал и понял все вышеуказанные вопросы;</w:t>
      </w:r>
    </w:p>
    <w:p w:rsidR="00B328FE" w:rsidRDefault="00B328FE">
      <w:pPr>
        <w:pStyle w:val="ConsPlusNormal"/>
        <w:spacing w:before="220"/>
        <w:ind w:firstLine="540"/>
        <w:jc w:val="both"/>
      </w:pPr>
      <w:r>
        <w:t>- мои ответы и любая пояснительная информация являются полными, правдивыми и правильными.</w:t>
      </w:r>
    </w:p>
    <w:p w:rsidR="00B328FE" w:rsidRDefault="00B328F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97"/>
        <w:gridCol w:w="340"/>
        <w:gridCol w:w="907"/>
        <w:gridCol w:w="680"/>
        <w:gridCol w:w="432"/>
        <w:gridCol w:w="510"/>
        <w:gridCol w:w="2835"/>
        <w:gridCol w:w="340"/>
        <w:gridCol w:w="1928"/>
        <w:gridCol w:w="340"/>
      </w:tblGrid>
      <w:tr w:rsidR="00B328FE">
        <w:tc>
          <w:tcPr>
            <w:tcW w:w="340" w:type="dxa"/>
            <w:tcBorders>
              <w:top w:val="nil"/>
              <w:left w:val="nil"/>
              <w:bottom w:val="nil"/>
              <w:right w:val="nil"/>
            </w:tcBorders>
          </w:tcPr>
          <w:p w:rsidR="00B328FE" w:rsidRDefault="00B328FE">
            <w:pPr>
              <w:pStyle w:val="ConsPlusNormal"/>
              <w:jc w:val="right"/>
            </w:pPr>
            <w:r>
              <w:t>"</w:t>
            </w:r>
          </w:p>
        </w:tc>
        <w:tc>
          <w:tcPr>
            <w:tcW w:w="397" w:type="dxa"/>
            <w:tcBorders>
              <w:top w:val="nil"/>
              <w:left w:val="nil"/>
              <w:bottom w:val="single" w:sz="4" w:space="0" w:color="auto"/>
              <w:right w:val="nil"/>
            </w:tcBorders>
          </w:tcPr>
          <w:p w:rsidR="00B328FE" w:rsidRDefault="00B328FE">
            <w:pPr>
              <w:pStyle w:val="ConsPlusNormal"/>
            </w:pPr>
          </w:p>
        </w:tc>
        <w:tc>
          <w:tcPr>
            <w:tcW w:w="340" w:type="dxa"/>
            <w:tcBorders>
              <w:top w:val="nil"/>
              <w:left w:val="nil"/>
              <w:bottom w:val="nil"/>
              <w:right w:val="nil"/>
            </w:tcBorders>
          </w:tcPr>
          <w:p w:rsidR="00B328FE" w:rsidRDefault="00B328FE">
            <w:pPr>
              <w:pStyle w:val="ConsPlusNormal"/>
            </w:pPr>
            <w:r>
              <w:t>"</w:t>
            </w:r>
          </w:p>
        </w:tc>
        <w:tc>
          <w:tcPr>
            <w:tcW w:w="907" w:type="dxa"/>
            <w:tcBorders>
              <w:top w:val="nil"/>
              <w:left w:val="nil"/>
              <w:bottom w:val="single" w:sz="4" w:space="0" w:color="auto"/>
              <w:right w:val="nil"/>
            </w:tcBorders>
          </w:tcPr>
          <w:p w:rsidR="00B328FE" w:rsidRDefault="00B328FE">
            <w:pPr>
              <w:pStyle w:val="ConsPlusNormal"/>
            </w:pPr>
          </w:p>
        </w:tc>
        <w:tc>
          <w:tcPr>
            <w:tcW w:w="680" w:type="dxa"/>
            <w:tcBorders>
              <w:top w:val="nil"/>
              <w:left w:val="nil"/>
              <w:bottom w:val="nil"/>
              <w:right w:val="nil"/>
            </w:tcBorders>
          </w:tcPr>
          <w:p w:rsidR="00B328FE" w:rsidRDefault="00B328FE">
            <w:pPr>
              <w:pStyle w:val="ConsPlusNormal"/>
              <w:jc w:val="right"/>
            </w:pPr>
            <w:r>
              <w:t>20</w:t>
            </w:r>
          </w:p>
        </w:tc>
        <w:tc>
          <w:tcPr>
            <w:tcW w:w="432" w:type="dxa"/>
            <w:tcBorders>
              <w:top w:val="nil"/>
              <w:left w:val="nil"/>
              <w:bottom w:val="single" w:sz="4" w:space="0" w:color="auto"/>
              <w:right w:val="nil"/>
            </w:tcBorders>
          </w:tcPr>
          <w:p w:rsidR="00B328FE" w:rsidRDefault="00B328FE">
            <w:pPr>
              <w:pStyle w:val="ConsPlusNormal"/>
            </w:pPr>
          </w:p>
        </w:tc>
        <w:tc>
          <w:tcPr>
            <w:tcW w:w="510" w:type="dxa"/>
            <w:tcBorders>
              <w:top w:val="nil"/>
              <w:left w:val="nil"/>
              <w:bottom w:val="nil"/>
              <w:right w:val="nil"/>
            </w:tcBorders>
          </w:tcPr>
          <w:p w:rsidR="00B328FE" w:rsidRDefault="00B328FE">
            <w:pPr>
              <w:pStyle w:val="ConsPlusNormal"/>
            </w:pPr>
            <w:proofErr w:type="gramStart"/>
            <w:r>
              <w:t>г</w:t>
            </w:r>
            <w:proofErr w:type="gramEnd"/>
            <w:r>
              <w:t>.</w:t>
            </w:r>
          </w:p>
        </w:tc>
        <w:tc>
          <w:tcPr>
            <w:tcW w:w="2835" w:type="dxa"/>
            <w:tcBorders>
              <w:top w:val="nil"/>
              <w:left w:val="nil"/>
              <w:bottom w:val="single" w:sz="4" w:space="0" w:color="auto"/>
              <w:right w:val="nil"/>
            </w:tcBorders>
          </w:tcPr>
          <w:p w:rsidR="00B328FE" w:rsidRDefault="00B328FE">
            <w:pPr>
              <w:pStyle w:val="ConsPlusNormal"/>
            </w:pPr>
          </w:p>
        </w:tc>
        <w:tc>
          <w:tcPr>
            <w:tcW w:w="340" w:type="dxa"/>
            <w:tcBorders>
              <w:top w:val="nil"/>
              <w:left w:val="nil"/>
              <w:bottom w:val="nil"/>
              <w:right w:val="nil"/>
            </w:tcBorders>
          </w:tcPr>
          <w:p w:rsidR="00B328FE" w:rsidRDefault="00B328FE">
            <w:pPr>
              <w:pStyle w:val="ConsPlusNormal"/>
              <w:jc w:val="center"/>
            </w:pPr>
            <w:r>
              <w:t>/</w:t>
            </w:r>
          </w:p>
        </w:tc>
        <w:tc>
          <w:tcPr>
            <w:tcW w:w="1928" w:type="dxa"/>
            <w:tcBorders>
              <w:top w:val="nil"/>
              <w:left w:val="nil"/>
              <w:bottom w:val="single" w:sz="4" w:space="0" w:color="auto"/>
              <w:right w:val="nil"/>
            </w:tcBorders>
          </w:tcPr>
          <w:p w:rsidR="00B328FE" w:rsidRDefault="00B328FE">
            <w:pPr>
              <w:pStyle w:val="ConsPlusNormal"/>
            </w:pPr>
          </w:p>
        </w:tc>
        <w:tc>
          <w:tcPr>
            <w:tcW w:w="340" w:type="dxa"/>
            <w:tcBorders>
              <w:top w:val="nil"/>
              <w:left w:val="nil"/>
              <w:bottom w:val="nil"/>
              <w:right w:val="nil"/>
            </w:tcBorders>
          </w:tcPr>
          <w:p w:rsidR="00B328FE" w:rsidRDefault="00B328FE">
            <w:pPr>
              <w:pStyle w:val="ConsPlusNormal"/>
              <w:jc w:val="center"/>
            </w:pPr>
            <w:r>
              <w:t>/</w:t>
            </w:r>
          </w:p>
        </w:tc>
      </w:tr>
      <w:tr w:rsidR="00B328FE">
        <w:tc>
          <w:tcPr>
            <w:tcW w:w="737" w:type="dxa"/>
            <w:gridSpan w:val="2"/>
            <w:tcBorders>
              <w:top w:val="nil"/>
              <w:left w:val="nil"/>
              <w:bottom w:val="nil"/>
              <w:right w:val="nil"/>
            </w:tcBorders>
          </w:tcPr>
          <w:p w:rsidR="00B328FE" w:rsidRDefault="00B328FE">
            <w:pPr>
              <w:pStyle w:val="ConsPlusNormal"/>
            </w:pPr>
          </w:p>
        </w:tc>
        <w:tc>
          <w:tcPr>
            <w:tcW w:w="340" w:type="dxa"/>
            <w:tcBorders>
              <w:top w:val="nil"/>
              <w:left w:val="nil"/>
              <w:bottom w:val="nil"/>
              <w:right w:val="nil"/>
            </w:tcBorders>
          </w:tcPr>
          <w:p w:rsidR="00B328FE" w:rsidRDefault="00B328FE">
            <w:pPr>
              <w:pStyle w:val="ConsPlusNormal"/>
            </w:pPr>
          </w:p>
        </w:tc>
        <w:tc>
          <w:tcPr>
            <w:tcW w:w="907" w:type="dxa"/>
            <w:tcBorders>
              <w:top w:val="single" w:sz="4" w:space="0" w:color="auto"/>
              <w:left w:val="nil"/>
              <w:bottom w:val="nil"/>
              <w:right w:val="nil"/>
            </w:tcBorders>
          </w:tcPr>
          <w:p w:rsidR="00B328FE" w:rsidRDefault="00B328FE">
            <w:pPr>
              <w:pStyle w:val="ConsPlusNormal"/>
            </w:pPr>
          </w:p>
        </w:tc>
        <w:tc>
          <w:tcPr>
            <w:tcW w:w="680" w:type="dxa"/>
            <w:tcBorders>
              <w:top w:val="nil"/>
              <w:left w:val="nil"/>
              <w:bottom w:val="nil"/>
              <w:right w:val="nil"/>
            </w:tcBorders>
          </w:tcPr>
          <w:p w:rsidR="00B328FE" w:rsidRDefault="00B328FE">
            <w:pPr>
              <w:pStyle w:val="ConsPlusNormal"/>
            </w:pPr>
          </w:p>
        </w:tc>
        <w:tc>
          <w:tcPr>
            <w:tcW w:w="432" w:type="dxa"/>
            <w:tcBorders>
              <w:top w:val="single" w:sz="4" w:space="0" w:color="auto"/>
              <w:left w:val="nil"/>
              <w:bottom w:val="nil"/>
              <w:right w:val="nil"/>
            </w:tcBorders>
          </w:tcPr>
          <w:p w:rsidR="00B328FE" w:rsidRDefault="00B328FE">
            <w:pPr>
              <w:pStyle w:val="ConsPlusNormal"/>
            </w:pPr>
          </w:p>
        </w:tc>
        <w:tc>
          <w:tcPr>
            <w:tcW w:w="510" w:type="dxa"/>
            <w:tcBorders>
              <w:top w:val="nil"/>
              <w:left w:val="nil"/>
              <w:bottom w:val="nil"/>
              <w:right w:val="nil"/>
            </w:tcBorders>
          </w:tcPr>
          <w:p w:rsidR="00B328FE" w:rsidRDefault="00B328FE">
            <w:pPr>
              <w:pStyle w:val="ConsPlusNormal"/>
            </w:pPr>
          </w:p>
        </w:tc>
        <w:tc>
          <w:tcPr>
            <w:tcW w:w="5443" w:type="dxa"/>
            <w:gridSpan w:val="4"/>
            <w:tcBorders>
              <w:top w:val="nil"/>
              <w:left w:val="nil"/>
              <w:bottom w:val="nil"/>
              <w:right w:val="nil"/>
            </w:tcBorders>
          </w:tcPr>
          <w:p w:rsidR="00B328FE" w:rsidRDefault="00B328FE">
            <w:pPr>
              <w:pStyle w:val="ConsPlusNormal"/>
              <w:jc w:val="center"/>
            </w:pPr>
            <w:r>
              <w:t>(Ф.И.О., подпись лица, представляющего декларацию)</w:t>
            </w:r>
          </w:p>
        </w:tc>
      </w:tr>
    </w:tbl>
    <w:p w:rsidR="00B328FE" w:rsidRDefault="00B328F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97"/>
        <w:gridCol w:w="340"/>
        <w:gridCol w:w="907"/>
        <w:gridCol w:w="680"/>
        <w:gridCol w:w="432"/>
        <w:gridCol w:w="510"/>
        <w:gridCol w:w="2835"/>
        <w:gridCol w:w="340"/>
        <w:gridCol w:w="1928"/>
        <w:gridCol w:w="340"/>
      </w:tblGrid>
      <w:tr w:rsidR="00B328FE">
        <w:tc>
          <w:tcPr>
            <w:tcW w:w="340" w:type="dxa"/>
            <w:tcBorders>
              <w:top w:val="nil"/>
              <w:left w:val="nil"/>
              <w:bottom w:val="nil"/>
              <w:right w:val="nil"/>
            </w:tcBorders>
          </w:tcPr>
          <w:p w:rsidR="00B328FE" w:rsidRDefault="00B328FE">
            <w:pPr>
              <w:pStyle w:val="ConsPlusNormal"/>
              <w:jc w:val="right"/>
            </w:pPr>
            <w:r>
              <w:t>"</w:t>
            </w:r>
          </w:p>
        </w:tc>
        <w:tc>
          <w:tcPr>
            <w:tcW w:w="397" w:type="dxa"/>
            <w:tcBorders>
              <w:top w:val="nil"/>
              <w:left w:val="nil"/>
              <w:bottom w:val="single" w:sz="4" w:space="0" w:color="auto"/>
              <w:right w:val="nil"/>
            </w:tcBorders>
          </w:tcPr>
          <w:p w:rsidR="00B328FE" w:rsidRDefault="00B328FE">
            <w:pPr>
              <w:pStyle w:val="ConsPlusNormal"/>
            </w:pPr>
          </w:p>
        </w:tc>
        <w:tc>
          <w:tcPr>
            <w:tcW w:w="340" w:type="dxa"/>
            <w:tcBorders>
              <w:top w:val="nil"/>
              <w:left w:val="nil"/>
              <w:bottom w:val="nil"/>
              <w:right w:val="nil"/>
            </w:tcBorders>
          </w:tcPr>
          <w:p w:rsidR="00B328FE" w:rsidRDefault="00B328FE">
            <w:pPr>
              <w:pStyle w:val="ConsPlusNormal"/>
            </w:pPr>
            <w:r>
              <w:t>"</w:t>
            </w:r>
          </w:p>
        </w:tc>
        <w:tc>
          <w:tcPr>
            <w:tcW w:w="907" w:type="dxa"/>
            <w:tcBorders>
              <w:top w:val="nil"/>
              <w:left w:val="nil"/>
              <w:bottom w:val="single" w:sz="4" w:space="0" w:color="auto"/>
              <w:right w:val="nil"/>
            </w:tcBorders>
          </w:tcPr>
          <w:p w:rsidR="00B328FE" w:rsidRDefault="00B328FE">
            <w:pPr>
              <w:pStyle w:val="ConsPlusNormal"/>
            </w:pPr>
          </w:p>
        </w:tc>
        <w:tc>
          <w:tcPr>
            <w:tcW w:w="680" w:type="dxa"/>
            <w:tcBorders>
              <w:top w:val="nil"/>
              <w:left w:val="nil"/>
              <w:bottom w:val="nil"/>
              <w:right w:val="nil"/>
            </w:tcBorders>
          </w:tcPr>
          <w:p w:rsidR="00B328FE" w:rsidRDefault="00B328FE">
            <w:pPr>
              <w:pStyle w:val="ConsPlusNormal"/>
              <w:jc w:val="right"/>
            </w:pPr>
            <w:r>
              <w:t>20</w:t>
            </w:r>
          </w:p>
        </w:tc>
        <w:tc>
          <w:tcPr>
            <w:tcW w:w="432" w:type="dxa"/>
            <w:tcBorders>
              <w:top w:val="nil"/>
              <w:left w:val="nil"/>
              <w:bottom w:val="single" w:sz="4" w:space="0" w:color="auto"/>
              <w:right w:val="nil"/>
            </w:tcBorders>
          </w:tcPr>
          <w:p w:rsidR="00B328FE" w:rsidRDefault="00B328FE">
            <w:pPr>
              <w:pStyle w:val="ConsPlusNormal"/>
            </w:pPr>
          </w:p>
        </w:tc>
        <w:tc>
          <w:tcPr>
            <w:tcW w:w="510" w:type="dxa"/>
            <w:tcBorders>
              <w:top w:val="nil"/>
              <w:left w:val="nil"/>
              <w:bottom w:val="nil"/>
              <w:right w:val="nil"/>
            </w:tcBorders>
          </w:tcPr>
          <w:p w:rsidR="00B328FE" w:rsidRDefault="00B328FE">
            <w:pPr>
              <w:pStyle w:val="ConsPlusNormal"/>
            </w:pPr>
            <w:proofErr w:type="gramStart"/>
            <w:r>
              <w:t>г</w:t>
            </w:r>
            <w:proofErr w:type="gramEnd"/>
            <w:r>
              <w:t>.</w:t>
            </w:r>
          </w:p>
        </w:tc>
        <w:tc>
          <w:tcPr>
            <w:tcW w:w="2835" w:type="dxa"/>
            <w:tcBorders>
              <w:top w:val="nil"/>
              <w:left w:val="nil"/>
              <w:bottom w:val="single" w:sz="4" w:space="0" w:color="auto"/>
              <w:right w:val="nil"/>
            </w:tcBorders>
          </w:tcPr>
          <w:p w:rsidR="00B328FE" w:rsidRDefault="00B328FE">
            <w:pPr>
              <w:pStyle w:val="ConsPlusNormal"/>
            </w:pPr>
          </w:p>
        </w:tc>
        <w:tc>
          <w:tcPr>
            <w:tcW w:w="340" w:type="dxa"/>
            <w:tcBorders>
              <w:top w:val="nil"/>
              <w:left w:val="nil"/>
              <w:bottom w:val="nil"/>
              <w:right w:val="nil"/>
            </w:tcBorders>
          </w:tcPr>
          <w:p w:rsidR="00B328FE" w:rsidRDefault="00B328FE">
            <w:pPr>
              <w:pStyle w:val="ConsPlusNormal"/>
              <w:jc w:val="center"/>
            </w:pPr>
            <w:r>
              <w:t>/</w:t>
            </w:r>
          </w:p>
        </w:tc>
        <w:tc>
          <w:tcPr>
            <w:tcW w:w="1928" w:type="dxa"/>
            <w:tcBorders>
              <w:top w:val="nil"/>
              <w:left w:val="nil"/>
              <w:bottom w:val="single" w:sz="4" w:space="0" w:color="auto"/>
              <w:right w:val="nil"/>
            </w:tcBorders>
          </w:tcPr>
          <w:p w:rsidR="00B328FE" w:rsidRDefault="00B328FE">
            <w:pPr>
              <w:pStyle w:val="ConsPlusNormal"/>
            </w:pPr>
          </w:p>
        </w:tc>
        <w:tc>
          <w:tcPr>
            <w:tcW w:w="340" w:type="dxa"/>
            <w:tcBorders>
              <w:top w:val="nil"/>
              <w:left w:val="nil"/>
              <w:bottom w:val="nil"/>
              <w:right w:val="nil"/>
            </w:tcBorders>
          </w:tcPr>
          <w:p w:rsidR="00B328FE" w:rsidRDefault="00B328FE">
            <w:pPr>
              <w:pStyle w:val="ConsPlusNormal"/>
              <w:jc w:val="center"/>
            </w:pPr>
            <w:r>
              <w:t>/</w:t>
            </w:r>
          </w:p>
        </w:tc>
      </w:tr>
      <w:tr w:rsidR="00B328FE">
        <w:tc>
          <w:tcPr>
            <w:tcW w:w="737" w:type="dxa"/>
            <w:gridSpan w:val="2"/>
            <w:tcBorders>
              <w:top w:val="nil"/>
              <w:left w:val="nil"/>
              <w:bottom w:val="nil"/>
              <w:right w:val="nil"/>
            </w:tcBorders>
          </w:tcPr>
          <w:p w:rsidR="00B328FE" w:rsidRDefault="00B328FE">
            <w:pPr>
              <w:pStyle w:val="ConsPlusNormal"/>
            </w:pPr>
          </w:p>
        </w:tc>
        <w:tc>
          <w:tcPr>
            <w:tcW w:w="340" w:type="dxa"/>
            <w:tcBorders>
              <w:top w:val="nil"/>
              <w:left w:val="nil"/>
              <w:bottom w:val="nil"/>
              <w:right w:val="nil"/>
            </w:tcBorders>
          </w:tcPr>
          <w:p w:rsidR="00B328FE" w:rsidRDefault="00B328FE">
            <w:pPr>
              <w:pStyle w:val="ConsPlusNormal"/>
            </w:pPr>
          </w:p>
        </w:tc>
        <w:tc>
          <w:tcPr>
            <w:tcW w:w="907" w:type="dxa"/>
            <w:tcBorders>
              <w:top w:val="single" w:sz="4" w:space="0" w:color="auto"/>
              <w:left w:val="nil"/>
              <w:bottom w:val="nil"/>
              <w:right w:val="nil"/>
            </w:tcBorders>
          </w:tcPr>
          <w:p w:rsidR="00B328FE" w:rsidRDefault="00B328FE">
            <w:pPr>
              <w:pStyle w:val="ConsPlusNormal"/>
            </w:pPr>
          </w:p>
        </w:tc>
        <w:tc>
          <w:tcPr>
            <w:tcW w:w="680" w:type="dxa"/>
            <w:tcBorders>
              <w:top w:val="nil"/>
              <w:left w:val="nil"/>
              <w:bottom w:val="nil"/>
              <w:right w:val="nil"/>
            </w:tcBorders>
          </w:tcPr>
          <w:p w:rsidR="00B328FE" w:rsidRDefault="00B328FE">
            <w:pPr>
              <w:pStyle w:val="ConsPlusNormal"/>
            </w:pPr>
          </w:p>
        </w:tc>
        <w:tc>
          <w:tcPr>
            <w:tcW w:w="432" w:type="dxa"/>
            <w:tcBorders>
              <w:top w:val="single" w:sz="4" w:space="0" w:color="auto"/>
              <w:left w:val="nil"/>
              <w:bottom w:val="nil"/>
              <w:right w:val="nil"/>
            </w:tcBorders>
          </w:tcPr>
          <w:p w:rsidR="00B328FE" w:rsidRDefault="00B328FE">
            <w:pPr>
              <w:pStyle w:val="ConsPlusNormal"/>
            </w:pPr>
          </w:p>
        </w:tc>
        <w:tc>
          <w:tcPr>
            <w:tcW w:w="510" w:type="dxa"/>
            <w:tcBorders>
              <w:top w:val="nil"/>
              <w:left w:val="nil"/>
              <w:bottom w:val="nil"/>
              <w:right w:val="nil"/>
            </w:tcBorders>
          </w:tcPr>
          <w:p w:rsidR="00B328FE" w:rsidRDefault="00B328FE">
            <w:pPr>
              <w:pStyle w:val="ConsPlusNormal"/>
            </w:pPr>
          </w:p>
        </w:tc>
        <w:tc>
          <w:tcPr>
            <w:tcW w:w="5443" w:type="dxa"/>
            <w:gridSpan w:val="4"/>
            <w:tcBorders>
              <w:top w:val="nil"/>
              <w:left w:val="nil"/>
              <w:bottom w:val="nil"/>
              <w:right w:val="nil"/>
            </w:tcBorders>
          </w:tcPr>
          <w:p w:rsidR="00B328FE" w:rsidRDefault="00B328FE">
            <w:pPr>
              <w:pStyle w:val="ConsPlusNormal"/>
              <w:jc w:val="center"/>
            </w:pPr>
            <w:r>
              <w:t>(Ф.И.О., подпись лица, принявшего декларацию)</w:t>
            </w:r>
          </w:p>
        </w:tc>
      </w:tr>
    </w:tbl>
    <w:p w:rsidR="00B328FE" w:rsidRDefault="00B328FE">
      <w:pPr>
        <w:pStyle w:val="ConsPlusNormal"/>
        <w:jc w:val="both"/>
      </w:pPr>
    </w:p>
    <w:p w:rsidR="00B328FE" w:rsidRDefault="00B328FE">
      <w:pPr>
        <w:pStyle w:val="ConsPlusNormal"/>
        <w:ind w:firstLine="540"/>
        <w:jc w:val="both"/>
      </w:pPr>
      <w:bookmarkStart w:id="9" w:name="P398"/>
      <w:bookmarkEnd w:id="9"/>
      <w:r>
        <w:t>&lt;1&gt; Настоящая декларация носит строго конфиденциальный характер и предназначена исключительно для внутреннего пользования. Содержание декларации не подлежит раскрытию каким-либо третьим сторонам и не может быть использовано ими в иных целях, кроме выявления личной заинтересованности ответственными лицами за работу по выявлению личной заинтересованности в сфере закупок в Администрации муниципального округа Первоуральск.</w:t>
      </w:r>
    </w:p>
    <w:p w:rsidR="00B328FE" w:rsidRDefault="00B328FE">
      <w:pPr>
        <w:pStyle w:val="ConsPlusNormal"/>
        <w:spacing w:before="220"/>
        <w:ind w:firstLine="540"/>
        <w:jc w:val="both"/>
      </w:pPr>
      <w:r>
        <w:t>Необходимо внимательно ознакомиться с приведенными ниже вопросами и ответить "да" или "нет" на каждый из них (допускается также указывать символ "+", "V" и проч.).</w:t>
      </w:r>
    </w:p>
    <w:p w:rsidR="00B328FE" w:rsidRDefault="00B328FE">
      <w:pPr>
        <w:pStyle w:val="ConsPlusNormal"/>
        <w:spacing w:before="220"/>
        <w:ind w:firstLine="540"/>
        <w:jc w:val="both"/>
      </w:pPr>
      <w:r>
        <w:t>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w:t>
      </w:r>
    </w:p>
    <w:p w:rsidR="00B328FE" w:rsidRDefault="00B328FE">
      <w:pPr>
        <w:pStyle w:val="ConsPlusNormal"/>
        <w:spacing w:before="220"/>
        <w:ind w:firstLine="540"/>
        <w:jc w:val="both"/>
      </w:pPr>
      <w:r>
        <w:t xml:space="preserve">Понятие "родственники", используемое в Декларации, включает таких Ваших родственников, как (супруг/супруга, мать, отец, сын, дочь, дедушка, бабушка, внук, внучка, брат, сестра, </w:t>
      </w:r>
      <w:proofErr w:type="spellStart"/>
      <w:r>
        <w:t>неполнородный</w:t>
      </w:r>
      <w:proofErr w:type="spellEnd"/>
      <w:r>
        <w:t xml:space="preserve"> (общи</w:t>
      </w:r>
      <w:proofErr w:type="gramStart"/>
      <w:r>
        <w:t>й(</w:t>
      </w:r>
      <w:proofErr w:type="spellStart"/>
      <w:proofErr w:type="gramEnd"/>
      <w:r>
        <w:t>ая</w:t>
      </w:r>
      <w:proofErr w:type="spellEnd"/>
      <w:r>
        <w:t xml:space="preserve">) отец/мать) брат, </w:t>
      </w:r>
      <w:proofErr w:type="spellStart"/>
      <w:r>
        <w:t>неполнородная</w:t>
      </w:r>
      <w:proofErr w:type="spellEnd"/>
      <w:r>
        <w:t xml:space="preserve"> (общий(</w:t>
      </w:r>
      <w:proofErr w:type="spellStart"/>
      <w:r>
        <w:t>ая</w:t>
      </w:r>
      <w:proofErr w:type="spellEnd"/>
      <w:r>
        <w:t>) отец/мать) сестра, усыновитель, усыновленный).</w:t>
      </w:r>
    </w:p>
    <w:p w:rsidR="00B328FE" w:rsidRDefault="00B328FE">
      <w:pPr>
        <w:pStyle w:val="ConsPlusNormal"/>
        <w:spacing w:before="220"/>
        <w:ind w:firstLine="540"/>
        <w:jc w:val="both"/>
      </w:pPr>
      <w:bookmarkStart w:id="10" w:name="P402"/>
      <w:bookmarkEnd w:id="10"/>
      <w:r>
        <w:t xml:space="preserve">&lt;2&gt; Бенефициар - физическое лицо, </w:t>
      </w:r>
      <w:proofErr w:type="gramStart"/>
      <w:r>
        <w:t>которое</w:t>
      </w:r>
      <w:proofErr w:type="gramEnd"/>
      <w:r>
        <w:t xml:space="preserve">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w:t>
      </w:r>
    </w:p>
    <w:p w:rsidR="00B328FE" w:rsidRDefault="00B328FE">
      <w:pPr>
        <w:pStyle w:val="ConsPlusNormal"/>
        <w:jc w:val="both"/>
      </w:pPr>
    </w:p>
    <w:p w:rsidR="00B328FE" w:rsidRDefault="00B328FE">
      <w:pPr>
        <w:pStyle w:val="ConsPlusNormal"/>
        <w:jc w:val="both"/>
      </w:pPr>
    </w:p>
    <w:p w:rsidR="00B328FE" w:rsidRDefault="00B328FE">
      <w:pPr>
        <w:pStyle w:val="ConsPlusNormal"/>
        <w:jc w:val="both"/>
      </w:pPr>
    </w:p>
    <w:p w:rsidR="00B328FE" w:rsidRDefault="00B328FE">
      <w:pPr>
        <w:pStyle w:val="ConsPlusNormal"/>
        <w:jc w:val="both"/>
      </w:pPr>
    </w:p>
    <w:p w:rsidR="00B328FE" w:rsidRDefault="00B328FE">
      <w:pPr>
        <w:pStyle w:val="ConsPlusNormal"/>
        <w:jc w:val="both"/>
      </w:pPr>
    </w:p>
    <w:p w:rsidR="00B328FE" w:rsidRDefault="00B328FE">
      <w:pPr>
        <w:pStyle w:val="ConsPlusNormal"/>
        <w:jc w:val="right"/>
        <w:outlineLvl w:val="1"/>
      </w:pPr>
      <w:r>
        <w:t>Приложение N 5</w:t>
      </w:r>
    </w:p>
    <w:p w:rsidR="00B328FE" w:rsidRDefault="00B328FE">
      <w:pPr>
        <w:pStyle w:val="ConsPlusNormal"/>
        <w:jc w:val="right"/>
      </w:pPr>
      <w:r>
        <w:t>к Порядку предоставления информации</w:t>
      </w:r>
    </w:p>
    <w:p w:rsidR="00B328FE" w:rsidRDefault="00B328FE">
      <w:pPr>
        <w:pStyle w:val="ConsPlusNormal"/>
        <w:jc w:val="right"/>
      </w:pPr>
      <w:r>
        <w:t>лицу, ответственному за проведение</w:t>
      </w:r>
    </w:p>
    <w:p w:rsidR="00B328FE" w:rsidRDefault="00B328FE">
      <w:pPr>
        <w:pStyle w:val="ConsPlusNormal"/>
        <w:jc w:val="right"/>
      </w:pPr>
      <w:r>
        <w:t>работы по выявлению личной</w:t>
      </w:r>
    </w:p>
    <w:p w:rsidR="00B328FE" w:rsidRDefault="00B328FE">
      <w:pPr>
        <w:pStyle w:val="ConsPlusNormal"/>
        <w:jc w:val="right"/>
      </w:pPr>
      <w:r>
        <w:t xml:space="preserve">заинтересованности у </w:t>
      </w:r>
      <w:proofErr w:type="gramStart"/>
      <w:r>
        <w:t>муниципальных</w:t>
      </w:r>
      <w:proofErr w:type="gramEnd"/>
    </w:p>
    <w:p w:rsidR="00B328FE" w:rsidRDefault="00B328FE">
      <w:pPr>
        <w:pStyle w:val="ConsPlusNormal"/>
        <w:jc w:val="right"/>
      </w:pPr>
      <w:r>
        <w:t>служащих, замещающих должности</w:t>
      </w:r>
    </w:p>
    <w:p w:rsidR="00B328FE" w:rsidRDefault="00B328FE">
      <w:pPr>
        <w:pStyle w:val="ConsPlusNormal"/>
        <w:jc w:val="right"/>
      </w:pPr>
      <w:r>
        <w:t>муниципальной службы в Администрации</w:t>
      </w:r>
    </w:p>
    <w:p w:rsidR="00B328FE" w:rsidRDefault="00B328FE">
      <w:pPr>
        <w:pStyle w:val="ConsPlusNormal"/>
        <w:jc w:val="right"/>
      </w:pPr>
      <w:r>
        <w:t>муниципального округа Первоуральск,</w:t>
      </w:r>
    </w:p>
    <w:p w:rsidR="00B328FE" w:rsidRDefault="00B328FE">
      <w:pPr>
        <w:pStyle w:val="ConsPlusNormal"/>
        <w:jc w:val="right"/>
      </w:pPr>
      <w:r>
        <w:t>при осуществлении закупок товаров,</w:t>
      </w:r>
    </w:p>
    <w:p w:rsidR="00B328FE" w:rsidRDefault="00B328FE">
      <w:pPr>
        <w:pStyle w:val="ConsPlusNormal"/>
        <w:jc w:val="right"/>
      </w:pPr>
      <w:r>
        <w:t>работ, услуг для обеспечения</w:t>
      </w:r>
    </w:p>
    <w:p w:rsidR="00B328FE" w:rsidRDefault="00B328FE">
      <w:pPr>
        <w:pStyle w:val="ConsPlusNormal"/>
        <w:jc w:val="right"/>
      </w:pPr>
      <w:r>
        <w:t>нужд Администрации</w:t>
      </w:r>
    </w:p>
    <w:p w:rsidR="00B328FE" w:rsidRDefault="00B328FE">
      <w:pPr>
        <w:pStyle w:val="ConsPlusNormal"/>
        <w:jc w:val="right"/>
      </w:pPr>
      <w:r>
        <w:t>муниципального округа Первоуральск</w:t>
      </w:r>
    </w:p>
    <w:p w:rsidR="00B328FE" w:rsidRDefault="00B328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328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28FE" w:rsidRDefault="00B328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328FE" w:rsidRDefault="00B328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328FE" w:rsidRDefault="00B328FE">
            <w:pPr>
              <w:pStyle w:val="ConsPlusNormal"/>
              <w:jc w:val="center"/>
            </w:pPr>
            <w:r>
              <w:rPr>
                <w:color w:val="392C69"/>
              </w:rPr>
              <w:t>Список изменяющих документов</w:t>
            </w:r>
          </w:p>
          <w:p w:rsidR="00B328FE" w:rsidRDefault="00B328FE">
            <w:pPr>
              <w:pStyle w:val="ConsPlusNormal"/>
              <w:jc w:val="center"/>
            </w:pPr>
            <w:proofErr w:type="gramStart"/>
            <w:r>
              <w:rPr>
                <w:color w:val="392C69"/>
              </w:rPr>
              <w:t xml:space="preserve">(в ред. </w:t>
            </w:r>
            <w:hyperlink r:id="rId27">
              <w:r>
                <w:rPr>
                  <w:color w:val="0000FF"/>
                </w:rPr>
                <w:t>Постановления</w:t>
              </w:r>
            </w:hyperlink>
            <w:r>
              <w:rPr>
                <w:color w:val="392C69"/>
              </w:rPr>
              <w:t xml:space="preserve"> Администрации муниципального округа Первоуральск</w:t>
            </w:r>
            <w:proofErr w:type="gramEnd"/>
          </w:p>
          <w:p w:rsidR="00B328FE" w:rsidRDefault="00B328FE">
            <w:pPr>
              <w:pStyle w:val="ConsPlusNormal"/>
              <w:jc w:val="center"/>
            </w:pPr>
            <w:r>
              <w:rPr>
                <w:color w:val="392C69"/>
              </w:rPr>
              <w:t>от 04.09.2025 N 2314)</w:t>
            </w:r>
          </w:p>
        </w:tc>
        <w:tc>
          <w:tcPr>
            <w:tcW w:w="113" w:type="dxa"/>
            <w:tcBorders>
              <w:top w:val="nil"/>
              <w:left w:val="nil"/>
              <w:bottom w:val="nil"/>
              <w:right w:val="nil"/>
            </w:tcBorders>
            <w:shd w:val="clear" w:color="auto" w:fill="F4F3F8"/>
            <w:tcMar>
              <w:top w:w="0" w:type="dxa"/>
              <w:left w:w="0" w:type="dxa"/>
              <w:bottom w:w="0" w:type="dxa"/>
              <w:right w:w="0" w:type="dxa"/>
            </w:tcMar>
          </w:tcPr>
          <w:p w:rsidR="00B328FE" w:rsidRDefault="00B328FE">
            <w:pPr>
              <w:pStyle w:val="ConsPlusNormal"/>
            </w:pPr>
          </w:p>
        </w:tc>
      </w:tr>
    </w:tbl>
    <w:p w:rsidR="00B328FE" w:rsidRDefault="00B328FE">
      <w:pPr>
        <w:pStyle w:val="ConsPlusNormal"/>
        <w:jc w:val="both"/>
      </w:pPr>
    </w:p>
    <w:p w:rsidR="00B328FE" w:rsidRDefault="00B328FE">
      <w:pPr>
        <w:pStyle w:val="ConsPlusNormal"/>
        <w:jc w:val="both"/>
      </w:pPr>
      <w:r>
        <w:t>Форма</w:t>
      </w:r>
    </w:p>
    <w:p w:rsidR="00B328FE" w:rsidRDefault="00B328FE">
      <w:pPr>
        <w:pStyle w:val="ConsPlusNormal"/>
        <w:jc w:val="both"/>
      </w:pPr>
    </w:p>
    <w:p w:rsidR="00B328FE" w:rsidRDefault="00B328FE">
      <w:pPr>
        <w:pStyle w:val="ConsPlusNormal"/>
        <w:jc w:val="center"/>
      </w:pPr>
      <w:bookmarkStart w:id="11" w:name="P426"/>
      <w:bookmarkEnd w:id="11"/>
      <w:r>
        <w:t>ЗАКЛЮЧЕНИЕ</w:t>
      </w:r>
    </w:p>
    <w:p w:rsidR="00B328FE" w:rsidRDefault="00B328FE">
      <w:pPr>
        <w:pStyle w:val="ConsPlusNormal"/>
        <w:jc w:val="center"/>
      </w:pPr>
      <w:r>
        <w:t>по результатам анализа информации, проведенного в отношении</w:t>
      </w:r>
    </w:p>
    <w:p w:rsidR="00B328FE" w:rsidRDefault="00B328FE">
      <w:pPr>
        <w:pStyle w:val="ConsPlusNormal"/>
        <w:jc w:val="center"/>
      </w:pPr>
      <w:r>
        <w:t>муниципальных служащих, участвующих в осуществлении закупок,</w:t>
      </w:r>
    </w:p>
    <w:p w:rsidR="00B328FE" w:rsidRDefault="00B328FE">
      <w:pPr>
        <w:pStyle w:val="ConsPlusNormal"/>
        <w:jc w:val="center"/>
      </w:pPr>
      <w:r>
        <w:t>и участников закупок, признанных победителями в результате</w:t>
      </w:r>
    </w:p>
    <w:p w:rsidR="00B328FE" w:rsidRDefault="00B328FE">
      <w:pPr>
        <w:pStyle w:val="ConsPlusNormal"/>
        <w:jc w:val="center"/>
      </w:pPr>
      <w:proofErr w:type="gramStart"/>
      <w:r>
        <w:t>проведенных конкурентных процедур поставщиков (подрядчиков,</w:t>
      </w:r>
      <w:proofErr w:type="gramEnd"/>
    </w:p>
    <w:p w:rsidR="00B328FE" w:rsidRDefault="00B328FE">
      <w:pPr>
        <w:pStyle w:val="ConsPlusNormal"/>
        <w:jc w:val="center"/>
      </w:pPr>
      <w:r>
        <w:t>исполнителей), в том числе единственного поставщика</w:t>
      </w:r>
    </w:p>
    <w:p w:rsidR="00B328FE" w:rsidRDefault="00B328FE">
      <w:pPr>
        <w:pStyle w:val="ConsPlusNormal"/>
        <w:jc w:val="center"/>
      </w:pPr>
      <w:r>
        <w:t>(подрядчика, исполнителя)</w:t>
      </w:r>
    </w:p>
    <w:p w:rsidR="00B328FE" w:rsidRDefault="00B328FE">
      <w:pPr>
        <w:pStyle w:val="ConsPlusNormal"/>
        <w:jc w:val="both"/>
      </w:pPr>
    </w:p>
    <w:p w:rsidR="00B328FE" w:rsidRDefault="00B328FE">
      <w:pPr>
        <w:pStyle w:val="ConsPlusNormal"/>
        <w:ind w:firstLine="540"/>
        <w:jc w:val="both"/>
      </w:pPr>
      <w:proofErr w:type="gramStart"/>
      <w:r>
        <w:t>Закупка: ______________ (указать способ определения поставщика (подрядчика, исполнителя) N ______________ (указать номер извещения об осуществлении закупки в Единой информационной системе в сфере закупок) на _________________ (указать объект закупки).</w:t>
      </w:r>
      <w:proofErr w:type="gramEnd"/>
    </w:p>
    <w:p w:rsidR="00B328FE" w:rsidRDefault="00B328FE">
      <w:pPr>
        <w:pStyle w:val="ConsPlusNormal"/>
        <w:jc w:val="both"/>
      </w:pPr>
    </w:p>
    <w:p w:rsidR="00B328FE" w:rsidRDefault="00B328FE">
      <w:pPr>
        <w:pStyle w:val="ConsPlusNormal"/>
        <w:ind w:firstLine="540"/>
        <w:jc w:val="both"/>
      </w:pPr>
      <w:r>
        <w:t>Дата подведения результатов определения поставщика (подрядчика, исполнителя): "__" __________ 20__ г.</w:t>
      </w:r>
    </w:p>
    <w:p w:rsidR="00B328FE" w:rsidRDefault="00B328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2551"/>
        <w:gridCol w:w="4025"/>
      </w:tblGrid>
      <w:tr w:rsidR="00B328FE">
        <w:tc>
          <w:tcPr>
            <w:tcW w:w="2494" w:type="dxa"/>
          </w:tcPr>
          <w:p w:rsidR="00B328FE" w:rsidRDefault="00B328FE">
            <w:pPr>
              <w:pStyle w:val="ConsPlusNormal"/>
              <w:jc w:val="center"/>
            </w:pPr>
            <w:r>
              <w:t>Идентификационный номер заявки</w:t>
            </w:r>
          </w:p>
        </w:tc>
        <w:tc>
          <w:tcPr>
            <w:tcW w:w="2551" w:type="dxa"/>
          </w:tcPr>
          <w:p w:rsidR="00B328FE" w:rsidRDefault="00B328FE">
            <w:pPr>
              <w:pStyle w:val="ConsPlusNormal"/>
              <w:jc w:val="center"/>
            </w:pPr>
            <w:proofErr w:type="gramStart"/>
            <w:r>
              <w:t>Наименование, фирменное наименование (при наличии) (для юридического лица), фамилия, имя, отчество (при наличии) (для физического лица), идентификационный номер налогоплательщика участника закупки</w:t>
            </w:r>
            <w:proofErr w:type="gramEnd"/>
          </w:p>
        </w:tc>
        <w:tc>
          <w:tcPr>
            <w:tcW w:w="4025" w:type="dxa"/>
          </w:tcPr>
          <w:p w:rsidR="00B328FE" w:rsidRDefault="00B328FE">
            <w:pPr>
              <w:pStyle w:val="ConsPlusNormal"/>
              <w:jc w:val="center"/>
            </w:pPr>
            <w:r>
              <w:t>Место нахождения (для юридического лица), паспортные данные, место жительства (для физического лица)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tc>
      </w:tr>
      <w:tr w:rsidR="00B328FE">
        <w:tc>
          <w:tcPr>
            <w:tcW w:w="2494" w:type="dxa"/>
          </w:tcPr>
          <w:p w:rsidR="00B328FE" w:rsidRDefault="00B328FE">
            <w:pPr>
              <w:pStyle w:val="ConsPlusNormal"/>
              <w:jc w:val="center"/>
            </w:pPr>
            <w:r>
              <w:t>1</w:t>
            </w:r>
          </w:p>
        </w:tc>
        <w:tc>
          <w:tcPr>
            <w:tcW w:w="2551" w:type="dxa"/>
          </w:tcPr>
          <w:p w:rsidR="00B328FE" w:rsidRDefault="00B328FE">
            <w:pPr>
              <w:pStyle w:val="ConsPlusNormal"/>
              <w:jc w:val="center"/>
            </w:pPr>
            <w:r>
              <w:t>2</w:t>
            </w:r>
          </w:p>
        </w:tc>
        <w:tc>
          <w:tcPr>
            <w:tcW w:w="4025" w:type="dxa"/>
          </w:tcPr>
          <w:p w:rsidR="00B328FE" w:rsidRDefault="00B328FE">
            <w:pPr>
              <w:pStyle w:val="ConsPlusNormal"/>
              <w:jc w:val="center"/>
            </w:pPr>
            <w:r>
              <w:t>3</w:t>
            </w:r>
          </w:p>
        </w:tc>
      </w:tr>
      <w:tr w:rsidR="00B328FE">
        <w:tc>
          <w:tcPr>
            <w:tcW w:w="2494" w:type="dxa"/>
          </w:tcPr>
          <w:p w:rsidR="00B328FE" w:rsidRDefault="00B328FE">
            <w:pPr>
              <w:pStyle w:val="ConsPlusNormal"/>
            </w:pPr>
          </w:p>
        </w:tc>
        <w:tc>
          <w:tcPr>
            <w:tcW w:w="2551" w:type="dxa"/>
          </w:tcPr>
          <w:p w:rsidR="00B328FE" w:rsidRDefault="00B328FE">
            <w:pPr>
              <w:pStyle w:val="ConsPlusNormal"/>
            </w:pPr>
          </w:p>
        </w:tc>
        <w:tc>
          <w:tcPr>
            <w:tcW w:w="4025" w:type="dxa"/>
          </w:tcPr>
          <w:p w:rsidR="00B328FE" w:rsidRDefault="00B328FE">
            <w:pPr>
              <w:pStyle w:val="ConsPlusNormal"/>
            </w:pPr>
          </w:p>
        </w:tc>
      </w:tr>
    </w:tbl>
    <w:p w:rsidR="00B328FE" w:rsidRDefault="00B328FE">
      <w:pPr>
        <w:pStyle w:val="ConsPlusNormal"/>
        <w:jc w:val="both"/>
      </w:pPr>
    </w:p>
    <w:p w:rsidR="00B328FE" w:rsidRDefault="00B328FE">
      <w:pPr>
        <w:pStyle w:val="ConsPlusNormal"/>
        <w:ind w:firstLine="540"/>
        <w:jc w:val="both"/>
      </w:pPr>
      <w:r>
        <w:t>Лицо, осуществляющее полномочия руководителя заказчика в закупке:</w:t>
      </w:r>
    </w:p>
    <w:p w:rsidR="00B328FE" w:rsidRDefault="00B328FE">
      <w:pPr>
        <w:pStyle w:val="ConsPlusNormal"/>
        <w:spacing w:before="220"/>
        <w:jc w:val="both"/>
      </w:pPr>
      <w:r>
        <w:t>____________________________________________________________</w:t>
      </w:r>
    </w:p>
    <w:p w:rsidR="00B328FE" w:rsidRDefault="00B328FE">
      <w:pPr>
        <w:pStyle w:val="ConsPlusNormal"/>
        <w:spacing w:before="220"/>
        <w:ind w:firstLine="540"/>
        <w:jc w:val="both"/>
      </w:pPr>
      <w:r>
        <w:t>Состав комиссии _______________________ (указать наименование комиссии):</w:t>
      </w:r>
    </w:p>
    <w:p w:rsidR="00B328FE" w:rsidRDefault="00B328FE">
      <w:pPr>
        <w:pStyle w:val="ConsPlusNormal"/>
        <w:spacing w:before="220"/>
        <w:ind w:firstLine="540"/>
        <w:jc w:val="both"/>
      </w:pPr>
      <w:r>
        <w:t>1. ______________________ (указать Ф.И.О.);</w:t>
      </w:r>
    </w:p>
    <w:p w:rsidR="00B328FE" w:rsidRDefault="00B328FE">
      <w:pPr>
        <w:pStyle w:val="ConsPlusNormal"/>
        <w:spacing w:before="220"/>
        <w:ind w:firstLine="540"/>
        <w:jc w:val="both"/>
      </w:pPr>
      <w:r>
        <w:t>2. ______________________ (указать Ф.И.О.);</w:t>
      </w:r>
    </w:p>
    <w:p w:rsidR="00B328FE" w:rsidRDefault="00B328FE">
      <w:pPr>
        <w:pStyle w:val="ConsPlusNormal"/>
        <w:spacing w:before="220"/>
        <w:ind w:firstLine="540"/>
        <w:jc w:val="both"/>
      </w:pPr>
      <w:r>
        <w:t>3. ______________________ (указать Ф.И.О.).</w:t>
      </w:r>
    </w:p>
    <w:p w:rsidR="00B328FE" w:rsidRDefault="00B328FE">
      <w:pPr>
        <w:pStyle w:val="ConsPlusNormal"/>
        <w:spacing w:before="220"/>
        <w:ind w:firstLine="540"/>
        <w:jc w:val="both"/>
      </w:pPr>
      <w:r>
        <w:t>Личная заинтересованность у муниципальных служащих, замещающих должности муниципальной службы в Администрации муниципального округа Первоуральск, при осуществлении закупки товаров, работ, услуг для обеспечения нужд Администрации муниципального округа Первоуральск ____________ (</w:t>
      </w:r>
      <w:proofErr w:type="gramStart"/>
      <w:r>
        <w:t>выявлена</w:t>
      </w:r>
      <w:proofErr w:type="gramEnd"/>
      <w:r>
        <w:t>/не выявлена).</w:t>
      </w:r>
    </w:p>
    <w:p w:rsidR="00B328FE" w:rsidRDefault="00B328F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340"/>
        <w:gridCol w:w="1304"/>
        <w:gridCol w:w="340"/>
        <w:gridCol w:w="1304"/>
        <w:gridCol w:w="340"/>
        <w:gridCol w:w="340"/>
        <w:gridCol w:w="340"/>
        <w:gridCol w:w="340"/>
        <w:gridCol w:w="340"/>
        <w:gridCol w:w="1247"/>
        <w:gridCol w:w="624"/>
        <w:gridCol w:w="340"/>
        <w:gridCol w:w="340"/>
      </w:tblGrid>
      <w:tr w:rsidR="00B328FE">
        <w:tc>
          <w:tcPr>
            <w:tcW w:w="1531" w:type="dxa"/>
            <w:tcBorders>
              <w:top w:val="nil"/>
              <w:left w:val="nil"/>
              <w:bottom w:val="single" w:sz="4" w:space="0" w:color="auto"/>
              <w:right w:val="nil"/>
            </w:tcBorders>
          </w:tcPr>
          <w:p w:rsidR="00B328FE" w:rsidRDefault="00B328FE">
            <w:pPr>
              <w:pStyle w:val="ConsPlusNormal"/>
            </w:pPr>
          </w:p>
        </w:tc>
        <w:tc>
          <w:tcPr>
            <w:tcW w:w="340" w:type="dxa"/>
            <w:tcBorders>
              <w:top w:val="nil"/>
              <w:left w:val="nil"/>
              <w:bottom w:val="nil"/>
              <w:right w:val="nil"/>
            </w:tcBorders>
          </w:tcPr>
          <w:p w:rsidR="00B328FE" w:rsidRDefault="00B328FE">
            <w:pPr>
              <w:pStyle w:val="ConsPlusNormal"/>
            </w:pPr>
          </w:p>
        </w:tc>
        <w:tc>
          <w:tcPr>
            <w:tcW w:w="7199" w:type="dxa"/>
            <w:gridSpan w:val="12"/>
            <w:tcBorders>
              <w:top w:val="nil"/>
              <w:left w:val="nil"/>
              <w:bottom w:val="nil"/>
              <w:right w:val="nil"/>
            </w:tcBorders>
          </w:tcPr>
          <w:p w:rsidR="00B328FE" w:rsidRDefault="00B328FE">
            <w:pPr>
              <w:pStyle w:val="ConsPlusNormal"/>
            </w:pPr>
          </w:p>
        </w:tc>
      </w:tr>
      <w:tr w:rsidR="00B328FE">
        <w:tc>
          <w:tcPr>
            <w:tcW w:w="1531" w:type="dxa"/>
            <w:tcBorders>
              <w:top w:val="single" w:sz="4" w:space="0" w:color="auto"/>
              <w:left w:val="nil"/>
              <w:bottom w:val="single" w:sz="4" w:space="0" w:color="auto"/>
              <w:right w:val="nil"/>
            </w:tcBorders>
          </w:tcPr>
          <w:p w:rsidR="00B328FE" w:rsidRDefault="00B328FE">
            <w:pPr>
              <w:pStyle w:val="ConsPlusNormal"/>
            </w:pPr>
          </w:p>
        </w:tc>
        <w:tc>
          <w:tcPr>
            <w:tcW w:w="340" w:type="dxa"/>
            <w:tcBorders>
              <w:top w:val="nil"/>
              <w:left w:val="nil"/>
              <w:bottom w:val="nil"/>
              <w:right w:val="nil"/>
            </w:tcBorders>
          </w:tcPr>
          <w:p w:rsidR="00B328FE" w:rsidRDefault="00B328FE">
            <w:pPr>
              <w:pStyle w:val="ConsPlusNormal"/>
            </w:pPr>
          </w:p>
        </w:tc>
        <w:tc>
          <w:tcPr>
            <w:tcW w:w="7199" w:type="dxa"/>
            <w:gridSpan w:val="12"/>
            <w:tcBorders>
              <w:top w:val="nil"/>
              <w:left w:val="nil"/>
              <w:bottom w:val="nil"/>
              <w:right w:val="nil"/>
            </w:tcBorders>
          </w:tcPr>
          <w:p w:rsidR="00B328FE" w:rsidRDefault="00B328FE">
            <w:pPr>
              <w:pStyle w:val="ConsPlusNormal"/>
            </w:pPr>
          </w:p>
        </w:tc>
      </w:tr>
      <w:tr w:rsidR="00B328FE">
        <w:tc>
          <w:tcPr>
            <w:tcW w:w="1531" w:type="dxa"/>
            <w:tcBorders>
              <w:top w:val="single" w:sz="4" w:space="0" w:color="auto"/>
              <w:left w:val="nil"/>
              <w:bottom w:val="single" w:sz="4" w:space="0" w:color="auto"/>
              <w:right w:val="nil"/>
            </w:tcBorders>
          </w:tcPr>
          <w:p w:rsidR="00B328FE" w:rsidRDefault="00B328FE">
            <w:pPr>
              <w:pStyle w:val="ConsPlusNormal"/>
            </w:pPr>
          </w:p>
        </w:tc>
        <w:tc>
          <w:tcPr>
            <w:tcW w:w="340" w:type="dxa"/>
            <w:tcBorders>
              <w:top w:val="nil"/>
              <w:left w:val="nil"/>
              <w:bottom w:val="nil"/>
              <w:right w:val="nil"/>
            </w:tcBorders>
          </w:tcPr>
          <w:p w:rsidR="00B328FE" w:rsidRDefault="00B328FE">
            <w:pPr>
              <w:pStyle w:val="ConsPlusNormal"/>
            </w:pPr>
          </w:p>
        </w:tc>
        <w:tc>
          <w:tcPr>
            <w:tcW w:w="1304" w:type="dxa"/>
            <w:tcBorders>
              <w:top w:val="nil"/>
              <w:left w:val="nil"/>
              <w:bottom w:val="single" w:sz="4" w:space="0" w:color="auto"/>
              <w:right w:val="nil"/>
            </w:tcBorders>
          </w:tcPr>
          <w:p w:rsidR="00B328FE" w:rsidRDefault="00B328FE">
            <w:pPr>
              <w:pStyle w:val="ConsPlusNormal"/>
            </w:pPr>
          </w:p>
        </w:tc>
        <w:tc>
          <w:tcPr>
            <w:tcW w:w="340" w:type="dxa"/>
            <w:tcBorders>
              <w:top w:val="nil"/>
              <w:left w:val="nil"/>
              <w:bottom w:val="nil"/>
              <w:right w:val="nil"/>
            </w:tcBorders>
          </w:tcPr>
          <w:p w:rsidR="00B328FE" w:rsidRDefault="00B328FE">
            <w:pPr>
              <w:pStyle w:val="ConsPlusNormal"/>
              <w:jc w:val="center"/>
            </w:pPr>
            <w:r>
              <w:t>/</w:t>
            </w:r>
          </w:p>
        </w:tc>
        <w:tc>
          <w:tcPr>
            <w:tcW w:w="1304" w:type="dxa"/>
            <w:tcBorders>
              <w:top w:val="nil"/>
              <w:left w:val="nil"/>
              <w:bottom w:val="single" w:sz="4" w:space="0" w:color="auto"/>
              <w:right w:val="nil"/>
            </w:tcBorders>
          </w:tcPr>
          <w:p w:rsidR="00B328FE" w:rsidRDefault="00B328FE">
            <w:pPr>
              <w:pStyle w:val="ConsPlusNormal"/>
            </w:pPr>
          </w:p>
        </w:tc>
        <w:tc>
          <w:tcPr>
            <w:tcW w:w="340" w:type="dxa"/>
            <w:tcBorders>
              <w:top w:val="nil"/>
              <w:left w:val="nil"/>
              <w:bottom w:val="nil"/>
              <w:right w:val="nil"/>
            </w:tcBorders>
          </w:tcPr>
          <w:p w:rsidR="00B328FE" w:rsidRDefault="00B328FE">
            <w:pPr>
              <w:pStyle w:val="ConsPlusNormal"/>
              <w:jc w:val="center"/>
            </w:pPr>
            <w:r>
              <w:t>/</w:t>
            </w:r>
          </w:p>
        </w:tc>
        <w:tc>
          <w:tcPr>
            <w:tcW w:w="340" w:type="dxa"/>
            <w:tcBorders>
              <w:top w:val="nil"/>
              <w:left w:val="nil"/>
              <w:bottom w:val="nil"/>
              <w:right w:val="nil"/>
            </w:tcBorders>
          </w:tcPr>
          <w:p w:rsidR="00B328FE" w:rsidRDefault="00B328FE">
            <w:pPr>
              <w:pStyle w:val="ConsPlusNormal"/>
            </w:pPr>
          </w:p>
        </w:tc>
        <w:tc>
          <w:tcPr>
            <w:tcW w:w="340" w:type="dxa"/>
            <w:tcBorders>
              <w:top w:val="nil"/>
              <w:left w:val="nil"/>
              <w:bottom w:val="nil"/>
              <w:right w:val="nil"/>
            </w:tcBorders>
          </w:tcPr>
          <w:p w:rsidR="00B328FE" w:rsidRDefault="00B328FE">
            <w:pPr>
              <w:pStyle w:val="ConsPlusNormal"/>
              <w:jc w:val="right"/>
            </w:pPr>
            <w:r>
              <w:t>"</w:t>
            </w:r>
          </w:p>
        </w:tc>
        <w:tc>
          <w:tcPr>
            <w:tcW w:w="340" w:type="dxa"/>
            <w:tcBorders>
              <w:top w:val="nil"/>
              <w:left w:val="nil"/>
              <w:bottom w:val="single" w:sz="4" w:space="0" w:color="auto"/>
              <w:right w:val="nil"/>
            </w:tcBorders>
          </w:tcPr>
          <w:p w:rsidR="00B328FE" w:rsidRDefault="00B328FE">
            <w:pPr>
              <w:pStyle w:val="ConsPlusNormal"/>
            </w:pPr>
          </w:p>
        </w:tc>
        <w:tc>
          <w:tcPr>
            <w:tcW w:w="340" w:type="dxa"/>
            <w:tcBorders>
              <w:top w:val="nil"/>
              <w:left w:val="nil"/>
              <w:bottom w:val="nil"/>
              <w:right w:val="nil"/>
            </w:tcBorders>
          </w:tcPr>
          <w:p w:rsidR="00B328FE" w:rsidRDefault="00B328FE">
            <w:pPr>
              <w:pStyle w:val="ConsPlusNormal"/>
            </w:pPr>
            <w:r>
              <w:t>"</w:t>
            </w:r>
          </w:p>
        </w:tc>
        <w:tc>
          <w:tcPr>
            <w:tcW w:w="1247" w:type="dxa"/>
            <w:tcBorders>
              <w:top w:val="nil"/>
              <w:left w:val="nil"/>
              <w:bottom w:val="single" w:sz="4" w:space="0" w:color="auto"/>
              <w:right w:val="nil"/>
            </w:tcBorders>
          </w:tcPr>
          <w:p w:rsidR="00B328FE" w:rsidRDefault="00B328FE">
            <w:pPr>
              <w:pStyle w:val="ConsPlusNormal"/>
            </w:pPr>
          </w:p>
        </w:tc>
        <w:tc>
          <w:tcPr>
            <w:tcW w:w="624" w:type="dxa"/>
            <w:tcBorders>
              <w:top w:val="nil"/>
              <w:left w:val="nil"/>
              <w:bottom w:val="nil"/>
              <w:right w:val="nil"/>
            </w:tcBorders>
          </w:tcPr>
          <w:p w:rsidR="00B328FE" w:rsidRDefault="00B328FE">
            <w:pPr>
              <w:pStyle w:val="ConsPlusNormal"/>
              <w:jc w:val="right"/>
            </w:pPr>
            <w:r>
              <w:t>20</w:t>
            </w:r>
          </w:p>
        </w:tc>
        <w:tc>
          <w:tcPr>
            <w:tcW w:w="340" w:type="dxa"/>
            <w:tcBorders>
              <w:top w:val="nil"/>
              <w:left w:val="nil"/>
              <w:bottom w:val="single" w:sz="4" w:space="0" w:color="auto"/>
              <w:right w:val="nil"/>
            </w:tcBorders>
          </w:tcPr>
          <w:p w:rsidR="00B328FE" w:rsidRDefault="00B328FE">
            <w:pPr>
              <w:pStyle w:val="ConsPlusNormal"/>
            </w:pPr>
          </w:p>
        </w:tc>
        <w:tc>
          <w:tcPr>
            <w:tcW w:w="340" w:type="dxa"/>
            <w:tcBorders>
              <w:top w:val="nil"/>
              <w:left w:val="nil"/>
              <w:bottom w:val="nil"/>
              <w:right w:val="nil"/>
            </w:tcBorders>
          </w:tcPr>
          <w:p w:rsidR="00B328FE" w:rsidRDefault="00B328FE">
            <w:pPr>
              <w:pStyle w:val="ConsPlusNormal"/>
            </w:pPr>
            <w:proofErr w:type="gramStart"/>
            <w:r>
              <w:t>г</w:t>
            </w:r>
            <w:proofErr w:type="gramEnd"/>
            <w:r>
              <w:t>.</w:t>
            </w:r>
          </w:p>
        </w:tc>
      </w:tr>
      <w:tr w:rsidR="00B328FE">
        <w:tc>
          <w:tcPr>
            <w:tcW w:w="1531" w:type="dxa"/>
            <w:tcBorders>
              <w:top w:val="single" w:sz="4" w:space="0" w:color="auto"/>
              <w:left w:val="nil"/>
              <w:bottom w:val="nil"/>
              <w:right w:val="nil"/>
            </w:tcBorders>
          </w:tcPr>
          <w:p w:rsidR="00B328FE" w:rsidRDefault="00B328FE">
            <w:pPr>
              <w:pStyle w:val="ConsPlusNormal"/>
              <w:jc w:val="center"/>
            </w:pPr>
            <w:r>
              <w:t>(должность)</w:t>
            </w:r>
          </w:p>
        </w:tc>
        <w:tc>
          <w:tcPr>
            <w:tcW w:w="340" w:type="dxa"/>
            <w:tcBorders>
              <w:top w:val="nil"/>
              <w:left w:val="nil"/>
              <w:bottom w:val="nil"/>
              <w:right w:val="nil"/>
            </w:tcBorders>
          </w:tcPr>
          <w:p w:rsidR="00B328FE" w:rsidRDefault="00B328FE">
            <w:pPr>
              <w:pStyle w:val="ConsPlusNormal"/>
            </w:pPr>
          </w:p>
        </w:tc>
        <w:tc>
          <w:tcPr>
            <w:tcW w:w="1304" w:type="dxa"/>
            <w:tcBorders>
              <w:top w:val="single" w:sz="4" w:space="0" w:color="auto"/>
              <w:left w:val="nil"/>
              <w:bottom w:val="nil"/>
              <w:right w:val="nil"/>
            </w:tcBorders>
          </w:tcPr>
          <w:p w:rsidR="00B328FE" w:rsidRDefault="00B328FE">
            <w:pPr>
              <w:pStyle w:val="ConsPlusNormal"/>
              <w:jc w:val="center"/>
            </w:pPr>
            <w:proofErr w:type="gramStart"/>
            <w:r>
              <w:t>(Ф.И.О.,</w:t>
            </w:r>
            <w:proofErr w:type="gramEnd"/>
          </w:p>
        </w:tc>
        <w:tc>
          <w:tcPr>
            <w:tcW w:w="340" w:type="dxa"/>
            <w:tcBorders>
              <w:top w:val="nil"/>
              <w:left w:val="nil"/>
              <w:bottom w:val="nil"/>
              <w:right w:val="nil"/>
            </w:tcBorders>
          </w:tcPr>
          <w:p w:rsidR="00B328FE" w:rsidRDefault="00B328FE">
            <w:pPr>
              <w:pStyle w:val="ConsPlusNormal"/>
            </w:pPr>
          </w:p>
        </w:tc>
        <w:tc>
          <w:tcPr>
            <w:tcW w:w="1304" w:type="dxa"/>
            <w:tcBorders>
              <w:top w:val="single" w:sz="4" w:space="0" w:color="auto"/>
              <w:left w:val="nil"/>
              <w:bottom w:val="nil"/>
              <w:right w:val="nil"/>
            </w:tcBorders>
          </w:tcPr>
          <w:p w:rsidR="00B328FE" w:rsidRDefault="00B328FE">
            <w:pPr>
              <w:pStyle w:val="ConsPlusNormal"/>
              <w:jc w:val="center"/>
            </w:pPr>
            <w:r>
              <w:t>подпись)</w:t>
            </w:r>
          </w:p>
        </w:tc>
        <w:tc>
          <w:tcPr>
            <w:tcW w:w="340" w:type="dxa"/>
            <w:tcBorders>
              <w:top w:val="nil"/>
              <w:left w:val="nil"/>
              <w:bottom w:val="nil"/>
              <w:right w:val="nil"/>
            </w:tcBorders>
          </w:tcPr>
          <w:p w:rsidR="00B328FE" w:rsidRDefault="00B328FE">
            <w:pPr>
              <w:pStyle w:val="ConsPlusNormal"/>
            </w:pPr>
          </w:p>
        </w:tc>
        <w:tc>
          <w:tcPr>
            <w:tcW w:w="340" w:type="dxa"/>
            <w:tcBorders>
              <w:top w:val="nil"/>
              <w:left w:val="nil"/>
              <w:bottom w:val="nil"/>
              <w:right w:val="nil"/>
            </w:tcBorders>
          </w:tcPr>
          <w:p w:rsidR="00B328FE" w:rsidRDefault="00B328FE">
            <w:pPr>
              <w:pStyle w:val="ConsPlusNormal"/>
            </w:pPr>
          </w:p>
        </w:tc>
        <w:tc>
          <w:tcPr>
            <w:tcW w:w="340" w:type="dxa"/>
            <w:tcBorders>
              <w:top w:val="nil"/>
              <w:left w:val="nil"/>
              <w:bottom w:val="nil"/>
              <w:right w:val="nil"/>
            </w:tcBorders>
          </w:tcPr>
          <w:p w:rsidR="00B328FE" w:rsidRDefault="00B328FE">
            <w:pPr>
              <w:pStyle w:val="ConsPlusNormal"/>
            </w:pPr>
          </w:p>
        </w:tc>
        <w:tc>
          <w:tcPr>
            <w:tcW w:w="340" w:type="dxa"/>
            <w:tcBorders>
              <w:top w:val="single" w:sz="4" w:space="0" w:color="auto"/>
              <w:left w:val="nil"/>
              <w:bottom w:val="nil"/>
              <w:right w:val="nil"/>
            </w:tcBorders>
          </w:tcPr>
          <w:p w:rsidR="00B328FE" w:rsidRDefault="00B328FE">
            <w:pPr>
              <w:pStyle w:val="ConsPlusNormal"/>
            </w:pPr>
          </w:p>
        </w:tc>
        <w:tc>
          <w:tcPr>
            <w:tcW w:w="340" w:type="dxa"/>
            <w:tcBorders>
              <w:top w:val="nil"/>
              <w:left w:val="nil"/>
              <w:bottom w:val="nil"/>
              <w:right w:val="nil"/>
            </w:tcBorders>
          </w:tcPr>
          <w:p w:rsidR="00B328FE" w:rsidRDefault="00B328FE">
            <w:pPr>
              <w:pStyle w:val="ConsPlusNormal"/>
            </w:pPr>
          </w:p>
        </w:tc>
        <w:tc>
          <w:tcPr>
            <w:tcW w:w="1247" w:type="dxa"/>
            <w:tcBorders>
              <w:top w:val="single" w:sz="4" w:space="0" w:color="auto"/>
              <w:left w:val="nil"/>
              <w:bottom w:val="nil"/>
              <w:right w:val="nil"/>
            </w:tcBorders>
          </w:tcPr>
          <w:p w:rsidR="00B328FE" w:rsidRDefault="00B328FE">
            <w:pPr>
              <w:pStyle w:val="ConsPlusNormal"/>
            </w:pPr>
          </w:p>
        </w:tc>
        <w:tc>
          <w:tcPr>
            <w:tcW w:w="624" w:type="dxa"/>
            <w:tcBorders>
              <w:top w:val="nil"/>
              <w:left w:val="nil"/>
              <w:bottom w:val="nil"/>
              <w:right w:val="nil"/>
            </w:tcBorders>
          </w:tcPr>
          <w:p w:rsidR="00B328FE" w:rsidRDefault="00B328FE">
            <w:pPr>
              <w:pStyle w:val="ConsPlusNormal"/>
            </w:pPr>
          </w:p>
        </w:tc>
        <w:tc>
          <w:tcPr>
            <w:tcW w:w="340" w:type="dxa"/>
            <w:tcBorders>
              <w:top w:val="single" w:sz="4" w:space="0" w:color="auto"/>
              <w:left w:val="nil"/>
              <w:bottom w:val="nil"/>
              <w:right w:val="nil"/>
            </w:tcBorders>
          </w:tcPr>
          <w:p w:rsidR="00B328FE" w:rsidRDefault="00B328FE">
            <w:pPr>
              <w:pStyle w:val="ConsPlusNormal"/>
            </w:pPr>
          </w:p>
        </w:tc>
        <w:tc>
          <w:tcPr>
            <w:tcW w:w="340" w:type="dxa"/>
            <w:tcBorders>
              <w:top w:val="nil"/>
              <w:left w:val="nil"/>
              <w:bottom w:val="nil"/>
              <w:right w:val="nil"/>
            </w:tcBorders>
          </w:tcPr>
          <w:p w:rsidR="00B328FE" w:rsidRDefault="00B328FE">
            <w:pPr>
              <w:pStyle w:val="ConsPlusNormal"/>
            </w:pPr>
          </w:p>
        </w:tc>
      </w:tr>
    </w:tbl>
    <w:p w:rsidR="00B328FE" w:rsidRDefault="00B328FE">
      <w:pPr>
        <w:pStyle w:val="ConsPlusNormal"/>
        <w:jc w:val="both"/>
      </w:pPr>
    </w:p>
    <w:p w:rsidR="00B328FE" w:rsidRDefault="00B328FE">
      <w:pPr>
        <w:pStyle w:val="ConsPlusNormal"/>
        <w:jc w:val="both"/>
      </w:pPr>
    </w:p>
    <w:p w:rsidR="00B328FE" w:rsidRDefault="00B328FE">
      <w:pPr>
        <w:pStyle w:val="ConsPlusNormal"/>
        <w:pBdr>
          <w:bottom w:val="single" w:sz="6" w:space="0" w:color="auto"/>
        </w:pBdr>
        <w:spacing w:before="100" w:after="100"/>
        <w:jc w:val="both"/>
        <w:rPr>
          <w:sz w:val="2"/>
          <w:szCs w:val="2"/>
        </w:rPr>
      </w:pPr>
    </w:p>
    <w:p w:rsidR="008A0E29" w:rsidRDefault="008A0E29"/>
    <w:sectPr w:rsidR="008A0E29" w:rsidSect="008F44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revisionView w:inkAnnotations="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8FE"/>
    <w:rsid w:val="008A0E29"/>
    <w:rsid w:val="00B328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28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328F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328F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28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328F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328F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4846" TargetMode="External"/><Relationship Id="rId13" Type="http://schemas.openxmlformats.org/officeDocument/2006/relationships/hyperlink" Target="https://login.consultant.ru/link/?req=doc&amp;base=RLAW071&amp;n=409949&amp;dst=100041" TargetMode="External"/><Relationship Id="rId18" Type="http://schemas.openxmlformats.org/officeDocument/2006/relationships/hyperlink" Target="https://login.consultant.ru/link/?req=doc&amp;base=LAW&amp;n=494990" TargetMode="External"/><Relationship Id="rId26" Type="http://schemas.openxmlformats.org/officeDocument/2006/relationships/hyperlink" Target="https://login.consultant.ru/link/?req=doc&amp;base=RLAW071&amp;n=409949&amp;dst=100041" TargetMode="External"/><Relationship Id="rId3" Type="http://schemas.openxmlformats.org/officeDocument/2006/relationships/settings" Target="settings.xml"/><Relationship Id="rId21" Type="http://schemas.openxmlformats.org/officeDocument/2006/relationships/hyperlink" Target="https://login.consultant.ru/link/?req=doc&amp;base=RLAW071&amp;n=409949&amp;dst=100041" TargetMode="External"/><Relationship Id="rId7" Type="http://schemas.openxmlformats.org/officeDocument/2006/relationships/hyperlink" Target="https://login.consultant.ru/link/?req=doc&amp;base=LAW&amp;n=352870" TargetMode="External"/><Relationship Id="rId12" Type="http://schemas.openxmlformats.org/officeDocument/2006/relationships/hyperlink" Target="https://login.consultant.ru/link/?req=doc&amp;base=RLAW071&amp;n=409949&amp;dst=100040" TargetMode="External"/><Relationship Id="rId17" Type="http://schemas.openxmlformats.org/officeDocument/2006/relationships/hyperlink" Target="https://login.consultant.ru/link/?req=doc&amp;base=LAW&amp;n=354846" TargetMode="External"/><Relationship Id="rId25" Type="http://schemas.openxmlformats.org/officeDocument/2006/relationships/hyperlink" Target="https://login.consultant.ru/link/?req=doc&amp;base=RLAW071&amp;n=409949&amp;dst=100041" TargetMode="External"/><Relationship Id="rId2" Type="http://schemas.microsoft.com/office/2007/relationships/stylesWithEffects" Target="stylesWithEffects.xml"/><Relationship Id="rId16" Type="http://schemas.openxmlformats.org/officeDocument/2006/relationships/hyperlink" Target="https://login.consultant.ru/link/?req=doc&amp;base=LAW&amp;n=352870" TargetMode="External"/><Relationship Id="rId20" Type="http://schemas.openxmlformats.org/officeDocument/2006/relationships/hyperlink" Target="https://login.consultant.ru/link/?req=doc&amp;base=RLAW071&amp;n=363289&amp;dst=100077"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95137" TargetMode="External"/><Relationship Id="rId11" Type="http://schemas.openxmlformats.org/officeDocument/2006/relationships/hyperlink" Target="www.prvadm.ru" TargetMode="External"/><Relationship Id="rId24" Type="http://schemas.openxmlformats.org/officeDocument/2006/relationships/hyperlink" Target="https://login.consultant.ru/link/?req=doc&amp;base=RLAW071&amp;n=409949&amp;dst=100041" TargetMode="External"/><Relationship Id="rId5" Type="http://schemas.openxmlformats.org/officeDocument/2006/relationships/hyperlink" Target="https://login.consultant.ru/link/?req=doc&amp;base=RLAW071&amp;n=409949&amp;dst=100039" TargetMode="External"/><Relationship Id="rId15" Type="http://schemas.openxmlformats.org/officeDocument/2006/relationships/hyperlink" Target="https://login.consultant.ru/link/?req=doc&amp;base=RLAW071&amp;n=409949&amp;dst=100041" TargetMode="External"/><Relationship Id="rId23" Type="http://schemas.openxmlformats.org/officeDocument/2006/relationships/hyperlink" Target="https://login.consultant.ru/link/?req=doc&amp;base=LAW&amp;n=494990&amp;dst=101257" TargetMode="External"/><Relationship Id="rId28" Type="http://schemas.openxmlformats.org/officeDocument/2006/relationships/fontTable" Target="fontTable.xml"/><Relationship Id="rId10" Type="http://schemas.openxmlformats.org/officeDocument/2006/relationships/hyperlink" Target="https://login.consultant.ru/link/?req=doc&amp;base=RLAW071&amp;n=409949&amp;dst=100040" TargetMode="External"/><Relationship Id="rId19" Type="http://schemas.openxmlformats.org/officeDocument/2006/relationships/hyperlink" Target="https://login.consultant.ru/link/?req=doc&amp;base=LAW&amp;n=494990&amp;dst=101257" TargetMode="External"/><Relationship Id="rId4" Type="http://schemas.openxmlformats.org/officeDocument/2006/relationships/webSettings" Target="webSettings.xml"/><Relationship Id="rId9" Type="http://schemas.openxmlformats.org/officeDocument/2006/relationships/hyperlink" Target="https://login.consultant.ru/link/?req=doc&amp;base=RLAW071&amp;n=409949&amp;dst=100040" TargetMode="External"/><Relationship Id="rId14" Type="http://schemas.openxmlformats.org/officeDocument/2006/relationships/hyperlink" Target="https://login.consultant.ru/link/?req=doc&amp;base=LAW&amp;n=494990" TargetMode="External"/><Relationship Id="rId22" Type="http://schemas.openxmlformats.org/officeDocument/2006/relationships/hyperlink" Target="https://login.consultant.ru/link/?req=doc&amp;base=RLAW071&amp;n=409949&amp;dst=100041" TargetMode="External"/><Relationship Id="rId27" Type="http://schemas.openxmlformats.org/officeDocument/2006/relationships/hyperlink" Target="https://login.consultant.ru/link/?req=doc&amp;base=RLAW071&amp;n=409949&amp;dst=1000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4075</Words>
  <Characters>23229</Characters>
  <Application>Microsoft Office Word</Application>
  <DocSecurity>0</DocSecurity>
  <Lines>193</Lines>
  <Paragraphs>54</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vt:lpstr>АДМИНИСТРАЦИЯ ГОРОДСКОГО ОКРУГА ПЕРВОУРАЛЬСК</vt:lpstr>
      <vt:lpstr>Приложение</vt:lpstr>
      <vt:lpstr>    Приложение N 1</vt:lpstr>
      <vt:lpstr>    Приложение N 2</vt:lpstr>
      <vt:lpstr>    Приложение N 3</vt:lpstr>
      <vt:lpstr>    Приложение N 4</vt:lpstr>
      <vt:lpstr>    Приложение N 5</vt:lpstr>
    </vt:vector>
  </TitlesOfParts>
  <Company/>
  <LinksUpToDate>false</LinksUpToDate>
  <CharactersWithSpaces>27250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Купцова А.Ф.</dc:creator>
  <cp:lastModifiedBy>Купцова А.Ф.</cp:lastModifiedBy>
  <cp:revision>1</cp:revision>
  <dcterms:created xsi:type="dcterms:W3CDTF">2025-09-24T06:14:00Z</dcterms:created>
  <dcterms:modified xsi:type="dcterms:W3CDTF">2025-09-24T06:15:00Z</dcterms:modified>
</cp:coreProperties>
</file>