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CB" w:rsidRDefault="004E4DCB">
      <w:pPr>
        <w:pStyle w:val="ConsPlusNormal"/>
        <w:jc w:val="both"/>
        <w:outlineLvl w:val="0"/>
      </w:pPr>
      <w:bookmarkStart w:id="0" w:name="_GoBack"/>
      <w:bookmarkEnd w:id="0"/>
    </w:p>
    <w:p w:rsidR="004E4DCB" w:rsidRDefault="004E4DCB">
      <w:pPr>
        <w:pStyle w:val="ConsPlusTitle"/>
        <w:jc w:val="center"/>
        <w:outlineLvl w:val="0"/>
      </w:pPr>
      <w:r>
        <w:t>ГЛАВА ГОРОДСКОГО ОКРУГА ПЕРВОУРАЛЬСК</w:t>
      </w:r>
    </w:p>
    <w:p w:rsidR="004E4DCB" w:rsidRDefault="004E4DCB">
      <w:pPr>
        <w:pStyle w:val="ConsPlusTitle"/>
        <w:jc w:val="center"/>
      </w:pPr>
    </w:p>
    <w:p w:rsidR="004E4DCB" w:rsidRDefault="004E4DCB">
      <w:pPr>
        <w:pStyle w:val="ConsPlusTitle"/>
        <w:jc w:val="center"/>
      </w:pPr>
      <w:r>
        <w:t>ПОСТАНОВЛЕНИЕ</w:t>
      </w:r>
    </w:p>
    <w:p w:rsidR="004E4DCB" w:rsidRDefault="004E4DCB">
      <w:pPr>
        <w:pStyle w:val="ConsPlusTitle"/>
        <w:jc w:val="center"/>
      </w:pPr>
      <w:r>
        <w:t>от 30 января 2024 г. N 12</w:t>
      </w:r>
    </w:p>
    <w:p w:rsidR="004E4DCB" w:rsidRDefault="004E4DCB">
      <w:pPr>
        <w:pStyle w:val="ConsPlusTitle"/>
        <w:jc w:val="center"/>
      </w:pPr>
    </w:p>
    <w:p w:rsidR="004E4DCB" w:rsidRDefault="004E4DCB">
      <w:pPr>
        <w:pStyle w:val="ConsPlusTitle"/>
        <w:jc w:val="center"/>
      </w:pPr>
      <w:r>
        <w:t>ОБ УТВЕРЖДЕНИИ ПОЛОЖЕНИЯ О ФУНКЦИОНИРОВАНИИ</w:t>
      </w:r>
    </w:p>
    <w:p w:rsidR="004E4DCB" w:rsidRDefault="004E4DCB">
      <w:pPr>
        <w:pStyle w:val="ConsPlusTitle"/>
        <w:jc w:val="center"/>
      </w:pPr>
      <w:r>
        <w:t>"ТЕЛЕФОНА ДОВЕРИЯ" ДЛЯ СООБЩЕНИЯ ИНФОРМАЦИИ</w:t>
      </w:r>
    </w:p>
    <w:p w:rsidR="004E4DCB" w:rsidRDefault="004E4DCB">
      <w:pPr>
        <w:pStyle w:val="ConsPlusTitle"/>
        <w:jc w:val="center"/>
      </w:pPr>
      <w:r>
        <w:t>О КОРРУПЦИОННЫХ ПРОЯВЛЕНИЯХ</w:t>
      </w:r>
    </w:p>
    <w:p w:rsidR="004E4DCB" w:rsidRDefault="004E4D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4D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DCB" w:rsidRDefault="004E4D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DCB" w:rsidRDefault="004E4D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DCB" w:rsidRDefault="004E4D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DCB" w:rsidRDefault="004E4DC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  <w:proofErr w:type="gramEnd"/>
          </w:p>
          <w:p w:rsidR="004E4DCB" w:rsidRDefault="004E4DCB">
            <w:pPr>
              <w:pStyle w:val="ConsPlusNormal"/>
              <w:jc w:val="center"/>
            </w:pPr>
            <w:r>
              <w:rPr>
                <w:color w:val="392C69"/>
              </w:rPr>
              <w:t>от 23.10.2024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DCB" w:rsidRDefault="004E4DCB">
            <w:pPr>
              <w:pStyle w:val="ConsPlusNormal"/>
            </w:pPr>
          </w:p>
        </w:tc>
      </w:tr>
    </w:tbl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ind w:firstLine="540"/>
        <w:jc w:val="both"/>
      </w:pPr>
      <w:proofErr w:type="gramStart"/>
      <w:r>
        <w:t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лиц, замещающих муниципальные должности городского округа Первоуральск, муниципальных служащих, замещающих должности муниципальной службы в органах местного самоуправления городского округа Первоуральск, руководителей муниципальных учреждений и муниципальных унитарных предприятий городского округа Первоуральск, осуществления комплекса мероприятий, направленных</w:t>
      </w:r>
      <w:proofErr w:type="gramEnd"/>
      <w:r>
        <w:t xml:space="preserve"> на вовлечение населения городского округа Первоуральск в реализацию антикоррупционной политики, руководствуясь </w:t>
      </w:r>
      <w:hyperlink r:id="rId6">
        <w:r>
          <w:rPr>
            <w:color w:val="0000FF"/>
          </w:rPr>
          <w:t>Уставом</w:t>
        </w:r>
      </w:hyperlink>
      <w:r>
        <w:t xml:space="preserve"> городского округа Первоуральск постановляю: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 функционировании "телефона доверия" для сообщения информации о коррупционных проявлениях (прилагается).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"Вечерний Первоуральск" и разместить на официальном сайте городского округа Первоуральск.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right"/>
      </w:pPr>
      <w:r>
        <w:t>Глава</w:t>
      </w:r>
    </w:p>
    <w:p w:rsidR="004E4DCB" w:rsidRDefault="004E4DCB">
      <w:pPr>
        <w:pStyle w:val="ConsPlusNormal"/>
        <w:jc w:val="right"/>
      </w:pPr>
      <w:r>
        <w:t>городского округа Первоуральск</w:t>
      </w:r>
    </w:p>
    <w:p w:rsidR="004E4DCB" w:rsidRDefault="004E4DCB">
      <w:pPr>
        <w:pStyle w:val="ConsPlusNormal"/>
        <w:jc w:val="right"/>
      </w:pPr>
      <w:r>
        <w:t>И.В.КАБЕЦ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right"/>
        <w:outlineLvl w:val="0"/>
      </w:pPr>
      <w:r>
        <w:t>Приложение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right"/>
      </w:pPr>
      <w:r>
        <w:t>Утверждено</w:t>
      </w:r>
    </w:p>
    <w:p w:rsidR="004E4DCB" w:rsidRDefault="004E4DCB">
      <w:pPr>
        <w:pStyle w:val="ConsPlusNormal"/>
        <w:jc w:val="right"/>
      </w:pPr>
      <w:r>
        <w:t>Постановлением Главы</w:t>
      </w:r>
    </w:p>
    <w:p w:rsidR="004E4DCB" w:rsidRDefault="004E4DCB">
      <w:pPr>
        <w:pStyle w:val="ConsPlusNormal"/>
        <w:jc w:val="right"/>
      </w:pPr>
      <w:r>
        <w:t>городского округа Первоуральск</w:t>
      </w:r>
    </w:p>
    <w:p w:rsidR="004E4DCB" w:rsidRDefault="004E4DCB">
      <w:pPr>
        <w:pStyle w:val="ConsPlusNormal"/>
        <w:jc w:val="right"/>
      </w:pPr>
      <w:r>
        <w:t>от 30 января 2024 г. N 12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Title"/>
        <w:jc w:val="center"/>
      </w:pPr>
      <w:bookmarkStart w:id="1" w:name="P33"/>
      <w:bookmarkEnd w:id="1"/>
      <w:r>
        <w:t>ПОЛОЖЕНИЕ</w:t>
      </w:r>
    </w:p>
    <w:p w:rsidR="004E4DCB" w:rsidRDefault="004E4DCB">
      <w:pPr>
        <w:pStyle w:val="ConsPlusTitle"/>
        <w:jc w:val="center"/>
      </w:pPr>
      <w:r>
        <w:t>О ФУНКЦИОНИРОВАНИИ "ТЕЛЕФОНА ДОВЕРИЯ" ДЛЯ СООБЩЕНИЯ</w:t>
      </w:r>
    </w:p>
    <w:p w:rsidR="004E4DCB" w:rsidRDefault="004E4DCB">
      <w:pPr>
        <w:pStyle w:val="ConsPlusTitle"/>
        <w:jc w:val="center"/>
      </w:pPr>
      <w:r>
        <w:t>ИНФОРМАЦИИ О КОРРУПЦИОННЫХ ПРОЯВЛЕНИЯХ</w:t>
      </w:r>
    </w:p>
    <w:p w:rsidR="004E4DCB" w:rsidRDefault="004E4D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4D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DCB" w:rsidRDefault="004E4D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DCB" w:rsidRDefault="004E4D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DCB" w:rsidRDefault="004E4D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DCB" w:rsidRDefault="004E4DC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  <w:proofErr w:type="gramEnd"/>
          </w:p>
          <w:p w:rsidR="004E4DCB" w:rsidRDefault="004E4DCB">
            <w:pPr>
              <w:pStyle w:val="ConsPlusNormal"/>
              <w:jc w:val="center"/>
            </w:pPr>
            <w:r>
              <w:rPr>
                <w:color w:val="392C69"/>
              </w:rPr>
              <w:t>от 23.10.2024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DCB" w:rsidRDefault="004E4DCB">
            <w:pPr>
              <w:pStyle w:val="ConsPlusNormal"/>
            </w:pPr>
          </w:p>
        </w:tc>
      </w:tr>
    </w:tbl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со </w:t>
      </w:r>
      <w:hyperlink r:id="rId8">
        <w:r>
          <w:rPr>
            <w:color w:val="0000FF"/>
          </w:rPr>
          <w:t>статьями 5</w:t>
        </w:r>
      </w:hyperlink>
      <w:r>
        <w:t xml:space="preserve"> и </w:t>
      </w:r>
      <w:hyperlink r:id="rId9">
        <w:r>
          <w:rPr>
            <w:color w:val="0000FF"/>
          </w:rPr>
          <w:t>6</w:t>
        </w:r>
      </w:hyperlink>
      <w:r>
        <w:t xml:space="preserve"> Федерального закона Российской Федерации от 25 декабря 2008 года N 273-ФЗ "О противодействии коррупции",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неисполнения обязанностей, установленных в целях противодействия коррупции</w:t>
      </w:r>
      <w:proofErr w:type="gramEnd"/>
      <w:r>
        <w:t xml:space="preserve"> (</w:t>
      </w:r>
      <w:proofErr w:type="gramStart"/>
      <w:r>
        <w:t>далее - коррупционные проявления), в действиях лиц, замещающих муниципальные должности муниципального округа Первоуральск (далее - лица, замещающие муниципальные должности), муниципальных служащих, замещающих должности муниципальной службы в органах местного самоуправления муниципального округа Первоуральск (далее - муниципальные служащие), руководителей муниципальных учреждений и муниципальных унитарных предприятий муниципального округа Первоуральск,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муниципального</w:t>
      </w:r>
      <w:proofErr w:type="gramEnd"/>
      <w:r>
        <w:t xml:space="preserve"> округа Первоуральск в реализацию антикоррупционной политики.</w:t>
      </w:r>
    </w:p>
    <w:p w:rsidR="004E4DCB" w:rsidRDefault="004E4DC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действиях лиц, замещающих муниципальные должности, муниципальных служащих, руководителей муниципальных учреждений и муниципальных унитарных предприятий муниципального округа Первоуральск (далее - "телефон доверия"), а также порядок реагирования на поступившие от граждан сообщения.</w:t>
      </w:r>
    </w:p>
    <w:p w:rsidR="004E4DCB" w:rsidRDefault="004E4D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3. По "телефону доверия" принимается и рассматривается информация о фактах: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1) конфликта интересов в действиях лиц, замещающих муниципальные должности, муниципальных служащих, руководителей муниципальных учреждений и муниципальных унитарных предприятий муниципального округа Первоуральск;</w:t>
      </w:r>
    </w:p>
    <w:p w:rsidR="004E4DCB" w:rsidRDefault="004E4DCB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2) несоблюдения лицами, замещающими муниципальные должности, муниципальными служащими, руководителями муниципальных учреждений и муниципальных унитарных предприятий муниципального округа Первоуральск запретов и обязанностей, установленных законодательством Российской Федерации в целях противодействия коррупции;</w:t>
      </w:r>
    </w:p>
    <w:p w:rsidR="004E4DCB" w:rsidRDefault="004E4DCB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3) иных коррупционных правонарушений в действиях лиц, замещающих муниципальные должности, муниципальных служащих, руководителей муниципальных учреждений и муниципальных унитарных предприятий муниципального округа Первоуральск.</w:t>
      </w:r>
    </w:p>
    <w:p w:rsidR="004E4DCB" w:rsidRDefault="004E4DC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4. Информация о функционировании "телефона доверия" размещается в информационно-телекоммуникационной сети "Интернет" на официальном сайте муниципального округа Первоуральск в разделе "Противодействие коррупции".</w:t>
      </w:r>
    </w:p>
    <w:p w:rsidR="004E4DCB" w:rsidRDefault="004E4D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5. Функционирование "телефона доверия" осуществляется круглосуточно семь дней в неделю в автоматическом режиме. Аудиозапись одного сообщения производится не более трех минут. В сообщении необходимо назвать свои фамилию, имя, отчество (при наличии), адрес проживания, контактный номер телефона и кратко изложить суть коррупционного нарушения.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6. Для работы "телефона доверия" выделена линия телефонной связи с номером: (3439) 221-211. При поступлении звонка на "телефон доверия" включается запись с сообщением о длительности записи звонка и о необходимости сообщить свои фамилию, имя, отчество (при наличии), адрес проживания и контактный номер телефона.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7. Прослушивание аудиозаписи сообщений граждан, поступающих на "телефон доверия", осуществляется специалистом, ответственным по вопросам противодействия коррупции и направляется в контрольно-организационный отдел для дальнейшей работы.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8. Сообщения, поступившие по "телефону доверия", не содержащие информации о коррупционных проявлениях, не регистрируются и не рассматриваются в рамках настоящего Положения.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Специалистом контрольно-организационного отдела </w:t>
      </w:r>
      <w:hyperlink w:anchor="P74">
        <w:r>
          <w:rPr>
            <w:color w:val="0000FF"/>
          </w:rPr>
          <w:t>сообщения</w:t>
        </w:r>
      </w:hyperlink>
      <w:r>
        <w:t xml:space="preserve">, поступившие на "телефон доверия" в течение одного рабочего дня оформляются на бумажном носителе по форме согласно приложению N 1 к настоящему положению, регистрируются в </w:t>
      </w:r>
      <w:hyperlink w:anchor="P114">
        <w:r>
          <w:rPr>
            <w:color w:val="0000FF"/>
          </w:rPr>
          <w:t>журнале</w:t>
        </w:r>
      </w:hyperlink>
      <w:r>
        <w:t xml:space="preserve"> регистрации сообщений о коррупционных проявлениях, поступивших на "телефон доверия", по форме согласно приложению N 2 к настоящему положению, и представляются заместителю Главы муниципального округа Первоуральск по муниципальному управлению для определения дальнейших</w:t>
      </w:r>
      <w:proofErr w:type="gramEnd"/>
      <w:r>
        <w:t xml:space="preserve"> действий по указанному сообщению.</w:t>
      </w:r>
    </w:p>
    <w:p w:rsidR="004E4DCB" w:rsidRDefault="004E4DC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4E4DCB" w:rsidRDefault="004E4DCB">
      <w:pPr>
        <w:pStyle w:val="ConsPlusNormal"/>
        <w:spacing w:before="220"/>
        <w:ind w:firstLine="540"/>
        <w:jc w:val="both"/>
      </w:pPr>
      <w:r>
        <w:t>10. После рассмотрения сообщения Администрация муниципального округа Первоуральск направляет ответ адресату с информацией о принятом решении.</w:t>
      </w:r>
    </w:p>
    <w:p w:rsidR="004E4DCB" w:rsidRDefault="004E4D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right"/>
        <w:outlineLvl w:val="1"/>
      </w:pPr>
      <w:r>
        <w:t>Приложение N 1</w:t>
      </w:r>
    </w:p>
    <w:p w:rsidR="004E4DCB" w:rsidRDefault="004E4DCB">
      <w:pPr>
        <w:pStyle w:val="ConsPlusNormal"/>
        <w:jc w:val="right"/>
      </w:pPr>
      <w:r>
        <w:t>к Положению о функционировании</w:t>
      </w:r>
    </w:p>
    <w:p w:rsidR="004E4DCB" w:rsidRDefault="004E4DCB">
      <w:pPr>
        <w:pStyle w:val="ConsPlusNormal"/>
        <w:jc w:val="right"/>
      </w:pPr>
      <w:r>
        <w:t>"телефона доверия"</w:t>
      </w:r>
    </w:p>
    <w:p w:rsidR="004E4DCB" w:rsidRDefault="004E4DCB">
      <w:pPr>
        <w:pStyle w:val="ConsPlusNormal"/>
        <w:jc w:val="right"/>
      </w:pPr>
      <w:r>
        <w:t>для сообщения информации</w:t>
      </w:r>
    </w:p>
    <w:p w:rsidR="004E4DCB" w:rsidRDefault="004E4DCB">
      <w:pPr>
        <w:pStyle w:val="ConsPlusNormal"/>
        <w:jc w:val="right"/>
      </w:pPr>
      <w:r>
        <w:t>о коррупционных проявлениях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  <w:r>
        <w:t>Форма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nformat"/>
        <w:jc w:val="both"/>
      </w:pPr>
      <w:bookmarkStart w:id="2" w:name="P74"/>
      <w:bookmarkEnd w:id="2"/>
      <w:r>
        <w:t xml:space="preserve">                                 СООБЩЕНИЕ</w:t>
      </w:r>
    </w:p>
    <w:p w:rsidR="004E4DCB" w:rsidRDefault="004E4DCB">
      <w:pPr>
        <w:pStyle w:val="ConsPlusNonformat"/>
        <w:jc w:val="both"/>
      </w:pPr>
      <w:r>
        <w:t xml:space="preserve">                       о коррупционных проявлениях,</w:t>
      </w:r>
    </w:p>
    <w:p w:rsidR="004E4DCB" w:rsidRDefault="004E4DCB">
      <w:pPr>
        <w:pStyle w:val="ConsPlusNonformat"/>
        <w:jc w:val="both"/>
      </w:pPr>
      <w:r>
        <w:t xml:space="preserve">                     </w:t>
      </w:r>
      <w:proofErr w:type="gramStart"/>
      <w:r>
        <w:t>поступившее</w:t>
      </w:r>
      <w:proofErr w:type="gramEnd"/>
      <w:r>
        <w:t xml:space="preserve"> на "телефон доверия"</w:t>
      </w:r>
    </w:p>
    <w:p w:rsidR="004E4DCB" w:rsidRDefault="004E4DCB">
      <w:pPr>
        <w:pStyle w:val="ConsPlusNonformat"/>
        <w:jc w:val="both"/>
      </w:pPr>
    </w:p>
    <w:p w:rsidR="004E4DCB" w:rsidRDefault="004E4DCB">
      <w:pPr>
        <w:pStyle w:val="ConsPlusNonformat"/>
        <w:jc w:val="both"/>
      </w:pPr>
      <w:r>
        <w:t xml:space="preserve">    "__" _______________ 20__ года на "телефон доверия" поступило сообщение</w:t>
      </w:r>
    </w:p>
    <w:p w:rsidR="004E4DCB" w:rsidRDefault="004E4DCB">
      <w:pPr>
        <w:pStyle w:val="ConsPlusNonformat"/>
        <w:jc w:val="both"/>
      </w:pPr>
      <w:r>
        <w:t xml:space="preserve">о коррупционных проявлениях </w:t>
      </w:r>
      <w:proofErr w:type="gramStart"/>
      <w:r>
        <w:t>от</w:t>
      </w:r>
      <w:proofErr w:type="gramEnd"/>
      <w:r>
        <w:t xml:space="preserve"> ___________________________________________,</w:t>
      </w:r>
    </w:p>
    <w:p w:rsidR="004E4DCB" w:rsidRDefault="004E4DCB">
      <w:pPr>
        <w:pStyle w:val="ConsPlusNonformat"/>
        <w:jc w:val="both"/>
      </w:pPr>
      <w:r>
        <w:t xml:space="preserve">                   </w:t>
      </w:r>
      <w:proofErr w:type="gramStart"/>
      <w:r>
        <w:t>(указывается фамилия, имя, отчество,</w:t>
      </w:r>
      <w:proofErr w:type="gramEnd"/>
    </w:p>
    <w:p w:rsidR="004E4DCB" w:rsidRDefault="004E4DCB">
      <w:pPr>
        <w:pStyle w:val="ConsPlusNonformat"/>
        <w:jc w:val="both"/>
      </w:pPr>
      <w:r>
        <w:t xml:space="preserve">                        </w:t>
      </w:r>
      <w:proofErr w:type="gramStart"/>
      <w:r>
        <w:t>которое</w:t>
      </w:r>
      <w:proofErr w:type="gramEnd"/>
      <w:r>
        <w:t xml:space="preserve"> сообщил гражданин,</w:t>
      </w:r>
    </w:p>
    <w:p w:rsidR="004E4DCB" w:rsidRDefault="004E4DCB">
      <w:pPr>
        <w:pStyle w:val="ConsPlusNonformat"/>
        <w:jc w:val="both"/>
      </w:pPr>
      <w:r>
        <w:t>проживающего: _____________________________________________________________</w:t>
      </w:r>
    </w:p>
    <w:p w:rsidR="004E4DCB" w:rsidRDefault="004E4DCB">
      <w:pPr>
        <w:pStyle w:val="ConsPlusNonformat"/>
        <w:jc w:val="both"/>
      </w:pPr>
      <w:r>
        <w:t>__________________________________________________________________________,</w:t>
      </w:r>
    </w:p>
    <w:p w:rsidR="004E4DCB" w:rsidRDefault="004E4DCB">
      <w:pPr>
        <w:pStyle w:val="ConsPlusNonformat"/>
        <w:jc w:val="both"/>
      </w:pPr>
      <w:r>
        <w:t xml:space="preserve">              (указывается адрес, который сообщил гражданин)</w:t>
      </w:r>
    </w:p>
    <w:p w:rsidR="004E4DCB" w:rsidRDefault="004E4DCB">
      <w:pPr>
        <w:pStyle w:val="ConsPlusNonformat"/>
        <w:jc w:val="both"/>
      </w:pPr>
      <w:r>
        <w:t>контактный телефон: _______________________________________________________</w:t>
      </w:r>
    </w:p>
    <w:p w:rsidR="004E4DCB" w:rsidRDefault="004E4DCB">
      <w:pPr>
        <w:pStyle w:val="ConsPlusNonformat"/>
        <w:jc w:val="both"/>
      </w:pPr>
      <w:r>
        <w:t xml:space="preserve">              </w:t>
      </w:r>
      <w:proofErr w:type="gramStart"/>
      <w:r>
        <w:t>(указывается номер телефона, с которого звонил</w:t>
      </w:r>
      <w:proofErr w:type="gramEnd"/>
    </w:p>
    <w:p w:rsidR="004E4DCB" w:rsidRDefault="004E4DCB">
      <w:pPr>
        <w:pStyle w:val="ConsPlusNonformat"/>
        <w:jc w:val="both"/>
      </w:pPr>
      <w:r>
        <w:t xml:space="preserve">                     и/или который сообщил гражданин)</w:t>
      </w:r>
    </w:p>
    <w:p w:rsidR="004E4DCB" w:rsidRDefault="004E4DCB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информацию о: __________________________________________________</w:t>
      </w:r>
    </w:p>
    <w:p w:rsidR="004E4DCB" w:rsidRDefault="004E4DCB">
      <w:pPr>
        <w:pStyle w:val="ConsPlusNonformat"/>
        <w:jc w:val="both"/>
      </w:pPr>
      <w:r>
        <w:t xml:space="preserve">           </w:t>
      </w:r>
      <w:proofErr w:type="gramStart"/>
      <w:r>
        <w:t>(кратко излагается содержание поступившего сообщения</w:t>
      </w:r>
      <w:proofErr w:type="gramEnd"/>
    </w:p>
    <w:p w:rsidR="004E4DCB" w:rsidRDefault="004E4DCB">
      <w:pPr>
        <w:pStyle w:val="ConsPlusNonformat"/>
        <w:jc w:val="both"/>
      </w:pPr>
      <w:r>
        <w:t xml:space="preserve">                       о коррупционных проявлениях)</w:t>
      </w:r>
    </w:p>
    <w:p w:rsidR="004E4DCB" w:rsidRDefault="004E4DCB">
      <w:pPr>
        <w:pStyle w:val="ConsPlusNonformat"/>
        <w:jc w:val="both"/>
      </w:pPr>
      <w:r>
        <w:t>___________________________________________________________________________</w:t>
      </w:r>
    </w:p>
    <w:p w:rsidR="004E4DCB" w:rsidRDefault="004E4DCB">
      <w:pPr>
        <w:pStyle w:val="ConsPlusNonformat"/>
        <w:jc w:val="both"/>
      </w:pPr>
      <w:r>
        <w:t>___________________________________________________________________________</w:t>
      </w:r>
    </w:p>
    <w:p w:rsidR="004E4DCB" w:rsidRDefault="004E4DCB">
      <w:pPr>
        <w:pStyle w:val="ConsPlusNonformat"/>
        <w:jc w:val="both"/>
      </w:pPr>
      <w:r>
        <w:t>__________________________________________________________________________.</w:t>
      </w:r>
    </w:p>
    <w:p w:rsidR="004E4DCB" w:rsidRDefault="004E4DCB">
      <w:pPr>
        <w:pStyle w:val="ConsPlusNonformat"/>
        <w:jc w:val="both"/>
      </w:pPr>
    </w:p>
    <w:p w:rsidR="004E4DCB" w:rsidRDefault="004E4DCB">
      <w:pPr>
        <w:pStyle w:val="ConsPlusNonformat"/>
        <w:jc w:val="both"/>
      </w:pPr>
      <w:r>
        <w:t>_____________________    ___________________    ___________________________</w:t>
      </w:r>
    </w:p>
    <w:p w:rsidR="004E4DCB" w:rsidRDefault="004E4DCB">
      <w:pPr>
        <w:pStyle w:val="ConsPlusNonformat"/>
        <w:jc w:val="both"/>
      </w:pPr>
      <w:r>
        <w:t xml:space="preserve">     (должность)              (подпись)            (расшифровка подписи)</w:t>
      </w:r>
    </w:p>
    <w:p w:rsidR="004E4DCB" w:rsidRDefault="004E4DCB">
      <w:pPr>
        <w:pStyle w:val="ConsPlusNonformat"/>
        <w:jc w:val="both"/>
      </w:pPr>
    </w:p>
    <w:p w:rsidR="004E4DCB" w:rsidRDefault="004E4DCB">
      <w:pPr>
        <w:pStyle w:val="ConsPlusNonformat"/>
        <w:jc w:val="both"/>
      </w:pPr>
      <w:r>
        <w:t>"__" ___________ 20__ года</w:t>
      </w:r>
    </w:p>
    <w:p w:rsidR="004E4DCB" w:rsidRDefault="004E4DCB">
      <w:pPr>
        <w:pStyle w:val="ConsPlusNonformat"/>
        <w:jc w:val="both"/>
      </w:pPr>
    </w:p>
    <w:p w:rsidR="004E4DCB" w:rsidRDefault="004E4DCB">
      <w:pPr>
        <w:pStyle w:val="ConsPlusNonformat"/>
        <w:jc w:val="both"/>
      </w:pPr>
      <w:r>
        <w:t>регистрационный номер в журнале регистрации сообщений _____________________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right"/>
        <w:outlineLvl w:val="1"/>
      </w:pPr>
      <w:r>
        <w:t>Приложение N 2</w:t>
      </w:r>
    </w:p>
    <w:p w:rsidR="004E4DCB" w:rsidRDefault="004E4DCB">
      <w:pPr>
        <w:pStyle w:val="ConsPlusNormal"/>
        <w:jc w:val="right"/>
      </w:pPr>
      <w:r>
        <w:t>к Положению о функционировании</w:t>
      </w:r>
    </w:p>
    <w:p w:rsidR="004E4DCB" w:rsidRDefault="004E4DCB">
      <w:pPr>
        <w:pStyle w:val="ConsPlusNormal"/>
        <w:jc w:val="right"/>
      </w:pPr>
      <w:r>
        <w:t>"телефона доверия"</w:t>
      </w:r>
    </w:p>
    <w:p w:rsidR="004E4DCB" w:rsidRDefault="004E4DCB">
      <w:pPr>
        <w:pStyle w:val="ConsPlusNormal"/>
        <w:jc w:val="right"/>
      </w:pPr>
      <w:r>
        <w:t>для сообщения информации</w:t>
      </w:r>
    </w:p>
    <w:p w:rsidR="004E4DCB" w:rsidRDefault="004E4DCB">
      <w:pPr>
        <w:pStyle w:val="ConsPlusNormal"/>
        <w:jc w:val="right"/>
      </w:pPr>
      <w:r>
        <w:t>о коррупционных проявлениях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  <w:r>
        <w:t>Форма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center"/>
      </w:pPr>
      <w:bookmarkStart w:id="3" w:name="P114"/>
      <w:bookmarkEnd w:id="3"/>
      <w:r>
        <w:t>ЖУРНАЛ</w:t>
      </w:r>
    </w:p>
    <w:p w:rsidR="004E4DCB" w:rsidRDefault="004E4DCB">
      <w:pPr>
        <w:pStyle w:val="ConsPlusNormal"/>
        <w:jc w:val="center"/>
      </w:pPr>
      <w:r>
        <w:t>регистрации сообщений о коррупционных проявлениях,</w:t>
      </w:r>
    </w:p>
    <w:p w:rsidR="004E4DCB" w:rsidRDefault="004E4DCB">
      <w:pPr>
        <w:pStyle w:val="ConsPlusNormal"/>
        <w:jc w:val="center"/>
      </w:pPr>
      <w:proofErr w:type="gramStart"/>
      <w:r>
        <w:t>поступивших</w:t>
      </w:r>
      <w:proofErr w:type="gramEnd"/>
      <w:r>
        <w:t xml:space="preserve"> на "телефон доверия"</w:t>
      </w: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sectPr w:rsidR="004E4DCB" w:rsidSect="004E19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644"/>
        <w:gridCol w:w="1701"/>
        <w:gridCol w:w="1814"/>
        <w:gridCol w:w="3061"/>
        <w:gridCol w:w="3061"/>
      </w:tblGrid>
      <w:tr w:rsidR="004E4DCB">
        <w:tc>
          <w:tcPr>
            <w:tcW w:w="567" w:type="dxa"/>
          </w:tcPr>
          <w:p w:rsidR="004E4DCB" w:rsidRDefault="004E4DC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4E4DCB" w:rsidRDefault="004E4DCB">
            <w:pPr>
              <w:pStyle w:val="ConsPlusNormal"/>
              <w:jc w:val="center"/>
            </w:pPr>
            <w:r>
              <w:t>Дата поступления сообщения</w:t>
            </w:r>
          </w:p>
        </w:tc>
        <w:tc>
          <w:tcPr>
            <w:tcW w:w="1644" w:type="dxa"/>
          </w:tcPr>
          <w:p w:rsidR="004E4DCB" w:rsidRDefault="004E4DCB">
            <w:pPr>
              <w:pStyle w:val="ConsPlusNormal"/>
              <w:jc w:val="center"/>
            </w:pPr>
            <w:r>
              <w:t>Информация об адресате</w:t>
            </w:r>
          </w:p>
        </w:tc>
        <w:tc>
          <w:tcPr>
            <w:tcW w:w="1701" w:type="dxa"/>
          </w:tcPr>
          <w:p w:rsidR="004E4DCB" w:rsidRDefault="004E4DCB">
            <w:pPr>
              <w:pStyle w:val="ConsPlusNormal"/>
              <w:jc w:val="center"/>
            </w:pPr>
            <w:r>
              <w:t>Краткое содержание сообщения</w:t>
            </w:r>
          </w:p>
        </w:tc>
        <w:tc>
          <w:tcPr>
            <w:tcW w:w="1814" w:type="dxa"/>
          </w:tcPr>
          <w:p w:rsidR="004E4DCB" w:rsidRDefault="004E4DCB">
            <w:pPr>
              <w:pStyle w:val="ConsPlusNormal"/>
              <w:jc w:val="center"/>
            </w:pPr>
            <w:r>
              <w:t>Результаты рассмотрения сообщения</w:t>
            </w:r>
          </w:p>
        </w:tc>
        <w:tc>
          <w:tcPr>
            <w:tcW w:w="3061" w:type="dxa"/>
          </w:tcPr>
          <w:p w:rsidR="004E4DCB" w:rsidRDefault="004E4DCB">
            <w:pPr>
              <w:pStyle w:val="ConsPlusNormal"/>
              <w:jc w:val="center"/>
            </w:pPr>
            <w:r>
              <w:t>Отметка о направлении сообщения (реквизиты исходящего письма)</w:t>
            </w:r>
          </w:p>
        </w:tc>
        <w:tc>
          <w:tcPr>
            <w:tcW w:w="3061" w:type="dxa"/>
          </w:tcPr>
          <w:p w:rsidR="004E4DCB" w:rsidRDefault="004E4DCB">
            <w:pPr>
              <w:pStyle w:val="ConsPlusNormal"/>
              <w:jc w:val="center"/>
            </w:pPr>
            <w:r>
              <w:t>Отметка о принятых мерах (реквизиты входящего письма)</w:t>
            </w:r>
          </w:p>
        </w:tc>
      </w:tr>
      <w:tr w:rsidR="004E4DCB">
        <w:tc>
          <w:tcPr>
            <w:tcW w:w="567" w:type="dxa"/>
          </w:tcPr>
          <w:p w:rsidR="004E4DCB" w:rsidRDefault="004E4D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4E4DCB" w:rsidRDefault="004E4D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E4DCB" w:rsidRDefault="004E4D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4E4DCB" w:rsidRDefault="004E4D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4E4DCB" w:rsidRDefault="004E4D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4E4DCB" w:rsidRDefault="004E4D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4E4DCB" w:rsidRDefault="004E4DCB">
            <w:pPr>
              <w:pStyle w:val="ConsPlusNormal"/>
              <w:jc w:val="center"/>
            </w:pPr>
            <w:r>
              <w:t>7</w:t>
            </w:r>
          </w:p>
        </w:tc>
      </w:tr>
      <w:tr w:rsidR="004E4DCB">
        <w:tc>
          <w:tcPr>
            <w:tcW w:w="567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757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644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701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814" w:type="dxa"/>
          </w:tcPr>
          <w:p w:rsidR="004E4DCB" w:rsidRDefault="004E4DCB">
            <w:pPr>
              <w:pStyle w:val="ConsPlusNormal"/>
            </w:pPr>
          </w:p>
        </w:tc>
        <w:tc>
          <w:tcPr>
            <w:tcW w:w="3061" w:type="dxa"/>
          </w:tcPr>
          <w:p w:rsidR="004E4DCB" w:rsidRDefault="004E4DCB">
            <w:pPr>
              <w:pStyle w:val="ConsPlusNormal"/>
            </w:pPr>
          </w:p>
        </w:tc>
        <w:tc>
          <w:tcPr>
            <w:tcW w:w="3061" w:type="dxa"/>
          </w:tcPr>
          <w:p w:rsidR="004E4DCB" w:rsidRDefault="004E4DCB">
            <w:pPr>
              <w:pStyle w:val="ConsPlusNormal"/>
            </w:pPr>
          </w:p>
        </w:tc>
      </w:tr>
      <w:tr w:rsidR="004E4DCB">
        <w:tc>
          <w:tcPr>
            <w:tcW w:w="567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757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644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701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814" w:type="dxa"/>
          </w:tcPr>
          <w:p w:rsidR="004E4DCB" w:rsidRDefault="004E4DCB">
            <w:pPr>
              <w:pStyle w:val="ConsPlusNormal"/>
            </w:pPr>
          </w:p>
        </w:tc>
        <w:tc>
          <w:tcPr>
            <w:tcW w:w="3061" w:type="dxa"/>
          </w:tcPr>
          <w:p w:rsidR="004E4DCB" w:rsidRDefault="004E4DCB">
            <w:pPr>
              <w:pStyle w:val="ConsPlusNormal"/>
            </w:pPr>
          </w:p>
        </w:tc>
        <w:tc>
          <w:tcPr>
            <w:tcW w:w="3061" w:type="dxa"/>
          </w:tcPr>
          <w:p w:rsidR="004E4DCB" w:rsidRDefault="004E4DCB">
            <w:pPr>
              <w:pStyle w:val="ConsPlusNormal"/>
            </w:pPr>
          </w:p>
        </w:tc>
      </w:tr>
      <w:tr w:rsidR="004E4DCB">
        <w:tc>
          <w:tcPr>
            <w:tcW w:w="567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757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644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701" w:type="dxa"/>
          </w:tcPr>
          <w:p w:rsidR="004E4DCB" w:rsidRDefault="004E4DCB">
            <w:pPr>
              <w:pStyle w:val="ConsPlusNormal"/>
            </w:pPr>
          </w:p>
        </w:tc>
        <w:tc>
          <w:tcPr>
            <w:tcW w:w="1814" w:type="dxa"/>
          </w:tcPr>
          <w:p w:rsidR="004E4DCB" w:rsidRDefault="004E4DCB">
            <w:pPr>
              <w:pStyle w:val="ConsPlusNormal"/>
            </w:pPr>
          </w:p>
        </w:tc>
        <w:tc>
          <w:tcPr>
            <w:tcW w:w="3061" w:type="dxa"/>
          </w:tcPr>
          <w:p w:rsidR="004E4DCB" w:rsidRDefault="004E4DCB">
            <w:pPr>
              <w:pStyle w:val="ConsPlusNormal"/>
            </w:pPr>
          </w:p>
        </w:tc>
        <w:tc>
          <w:tcPr>
            <w:tcW w:w="3061" w:type="dxa"/>
          </w:tcPr>
          <w:p w:rsidR="004E4DCB" w:rsidRDefault="004E4DCB">
            <w:pPr>
              <w:pStyle w:val="ConsPlusNormal"/>
            </w:pPr>
          </w:p>
        </w:tc>
      </w:tr>
    </w:tbl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jc w:val="both"/>
      </w:pPr>
    </w:p>
    <w:p w:rsidR="004E4DCB" w:rsidRDefault="004E4D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89E" w:rsidRDefault="00FE789E"/>
    <w:sectPr w:rsidR="00FE789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CB"/>
    <w:rsid w:val="004E4DCB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4D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4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D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4D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4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4D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100037" TargetMode="External"/><Relationship Id="rId13" Type="http://schemas.openxmlformats.org/officeDocument/2006/relationships/hyperlink" Target="https://login.consultant.ru/link/?req=doc&amp;base=RLAW071&amp;n=388572&amp;dst=10000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388572&amp;dst=100005" TargetMode="External"/><Relationship Id="rId12" Type="http://schemas.openxmlformats.org/officeDocument/2006/relationships/hyperlink" Target="https://login.consultant.ru/link/?req=doc&amp;base=RLAW071&amp;n=388572&amp;dst=100005" TargetMode="External"/><Relationship Id="rId17" Type="http://schemas.openxmlformats.org/officeDocument/2006/relationships/hyperlink" Target="https://login.consultant.ru/link/?req=doc&amp;base=RLAW071&amp;n=38857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88572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2598&amp;dst=100009" TargetMode="External"/><Relationship Id="rId11" Type="http://schemas.openxmlformats.org/officeDocument/2006/relationships/hyperlink" Target="https://login.consultant.ru/link/?req=doc&amp;base=RLAW071&amp;n=388572&amp;dst=100005" TargetMode="External"/><Relationship Id="rId5" Type="http://schemas.openxmlformats.org/officeDocument/2006/relationships/hyperlink" Target="https://login.consultant.ru/link/?req=doc&amp;base=RLAW071&amp;n=388572&amp;dst=100005" TargetMode="External"/><Relationship Id="rId15" Type="http://schemas.openxmlformats.org/officeDocument/2006/relationships/hyperlink" Target="https://login.consultant.ru/link/?req=doc&amp;base=RLAW071&amp;n=388572&amp;dst=100005" TargetMode="External"/><Relationship Id="rId10" Type="http://schemas.openxmlformats.org/officeDocument/2006/relationships/hyperlink" Target="https://login.consultant.ru/link/?req=doc&amp;base=RLAW071&amp;n=388572&amp;dst=1000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7&amp;dst=100049" TargetMode="External"/><Relationship Id="rId14" Type="http://schemas.openxmlformats.org/officeDocument/2006/relationships/hyperlink" Target="https://login.consultant.ru/link/?req=doc&amp;base=RLAW071&amp;n=38857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8702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ГЛАВА ГОРОДСКОГО ОКРУГА ПЕРВОУРАЛЬСК</vt:lpstr>
      <vt:lpstr>Приложение</vt:lpstr>
      <vt:lpstr>    Приложение N 1</vt:lpstr>
      <vt:lpstr>    Приложение N 2</vt:lpstr>
    </vt:vector>
  </TitlesOfParts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2025-09-24T10:54:00Z</dcterms:created>
  <dcterms:modified xsi:type="dcterms:W3CDTF">2025-09-24T10:55:00Z</dcterms:modified>
</cp:coreProperties>
</file>