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260" w:rsidRPr="00B73260" w:rsidRDefault="00B73260" w:rsidP="00B73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70334B" wp14:editId="52785BA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260" w:rsidRPr="00B73260" w:rsidRDefault="00B73260" w:rsidP="00B73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B73260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B73260" w:rsidRPr="00B73260" w:rsidRDefault="00B73260" w:rsidP="00B73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B7326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B73260" w:rsidRPr="00B73260" w:rsidRDefault="00B73260" w:rsidP="00B73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B73260" w:rsidRPr="00B73260" w:rsidRDefault="00B73260" w:rsidP="00B73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B73260" w:rsidRPr="00B73260" w:rsidRDefault="00B73260" w:rsidP="00B73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B73260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D1EB8" wp14:editId="72D345E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66B8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B73260" w:rsidRPr="00B73260" w:rsidTr="00B7326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260" w:rsidRPr="00B73260" w:rsidRDefault="00B73260" w:rsidP="00B7326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11.03.2026</w:t>
            </w:r>
          </w:p>
        </w:tc>
        <w:tc>
          <w:tcPr>
            <w:tcW w:w="3322" w:type="dxa"/>
            <w:vAlign w:val="bottom"/>
            <w:hideMark/>
          </w:tcPr>
          <w:p w:rsidR="00B73260" w:rsidRPr="00B73260" w:rsidRDefault="00B73260" w:rsidP="00B7326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260" w:rsidRPr="00B73260" w:rsidRDefault="00B73260" w:rsidP="00B7326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</w:tr>
    </w:tbl>
    <w:p w:rsidR="00B73260" w:rsidRPr="00B73260" w:rsidRDefault="00B73260" w:rsidP="00B7326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260" w:rsidRPr="00B73260" w:rsidRDefault="00B73260" w:rsidP="00B7326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26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305DF3" w:rsidRPr="00B979ED" w:rsidRDefault="00305DF3" w:rsidP="00305DF3">
      <w:pPr>
        <w:spacing w:line="240" w:lineRule="auto"/>
        <w:contextualSpacing/>
        <w:jc w:val="both"/>
        <w:rPr>
          <w:rFonts w:ascii="Liberation Serif" w:hAnsi="Liberation Serif" w:cs="Liberation Serif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</w:tblGrid>
      <w:tr w:rsidR="00305DF3" w:rsidRPr="004659CB" w:rsidTr="003214D8">
        <w:tc>
          <w:tcPr>
            <w:tcW w:w="4786" w:type="dxa"/>
          </w:tcPr>
          <w:p w:rsidR="00305DF3" w:rsidRPr="004659CB" w:rsidRDefault="00305DF3" w:rsidP="00AF2C2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59CB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Об утверждении административного регламента предоставления муниципальной услуги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«Присвоение спортивных разрядов </w:t>
            </w:r>
            <w:r w:rsidRPr="004659C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«второй спортивный разряд» и «третий спортивный разряд»</w:t>
            </w:r>
          </w:p>
        </w:tc>
      </w:tr>
    </w:tbl>
    <w:p w:rsidR="00305DF3" w:rsidRPr="004659CB" w:rsidRDefault="00305DF3" w:rsidP="00305DF3">
      <w:pPr>
        <w:spacing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305DF3" w:rsidRPr="004659CB" w:rsidRDefault="00305DF3" w:rsidP="00305DF3">
      <w:pPr>
        <w:spacing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305DF3" w:rsidRPr="004659CB" w:rsidRDefault="00305DF3" w:rsidP="00305DF3">
      <w:pPr>
        <w:spacing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305DF3" w:rsidRPr="004659CB" w:rsidRDefault="00305DF3" w:rsidP="00305DF3">
      <w:pPr>
        <w:spacing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95"/>
      </w:tblGrid>
      <w:tr w:rsidR="00305DF3" w:rsidRPr="004659CB" w:rsidTr="00AF2C2F">
        <w:tc>
          <w:tcPr>
            <w:tcW w:w="9495" w:type="dxa"/>
          </w:tcPr>
          <w:p w:rsidR="00305DF3" w:rsidRPr="004659CB" w:rsidRDefault="00305DF3" w:rsidP="003214D8">
            <w:pPr>
              <w:widowControl w:val="0"/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соответст</w:t>
            </w:r>
            <w:r w:rsidR="009A21DE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вии с Федеральным законом от 04 декабря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2007 </w:t>
            </w:r>
            <w:r w:rsidR="00F070B3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года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329-ФЗ </w:t>
            </w:r>
            <w:r w:rsidR="00AF2C2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               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«О физической культуре и спорте в Российской Федерации», Федеральным законом </w:t>
            </w:r>
            <w:r w:rsidR="00AF2C2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     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 27</w:t>
            </w:r>
            <w:r w:rsidR="00AF2C2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июля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2010</w:t>
            </w:r>
            <w:r w:rsidR="00F070B3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года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№ 210-ФЗ «Об организации предоставления государственных и муниципальных услуг», Приказом Министерства спорта Российской Федерации </w:t>
            </w:r>
            <w:r w:rsidR="00AF2C2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            </w:t>
            </w:r>
            <w:r w:rsidRPr="004659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 </w:t>
            </w:r>
            <w:r w:rsidR="00AF2C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03 марта </w:t>
            </w:r>
            <w:r w:rsidR="004659CB" w:rsidRPr="004659C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2025 </w:t>
            </w:r>
            <w:r w:rsidR="00F070B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года </w:t>
            </w:r>
            <w:r w:rsidR="004659CB" w:rsidRPr="004659C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173 «Об утверждении положения о Единой всероссийской спортивной классификации»</w:t>
            </w:r>
            <w:r w:rsidRPr="004659CB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, </w:t>
            </w: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t>Администрация муниципального округа Первоуральск</w:t>
            </w:r>
          </w:p>
          <w:p w:rsidR="00305DF3" w:rsidRPr="004659CB" w:rsidRDefault="00305DF3" w:rsidP="003214D8">
            <w:pPr>
              <w:widowControl w:val="0"/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5DF3" w:rsidRPr="004659CB" w:rsidRDefault="00305DF3" w:rsidP="003214D8">
            <w:pPr>
              <w:widowControl w:val="0"/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5DF3" w:rsidRPr="004659CB" w:rsidRDefault="00305DF3" w:rsidP="009A21D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t>ПОСТАНОВЛЯЕТ:</w:t>
            </w:r>
          </w:p>
          <w:p w:rsidR="00305DF3" w:rsidRPr="004659CB" w:rsidRDefault="00305DF3" w:rsidP="003214D8">
            <w:pPr>
              <w:widowControl w:val="0"/>
              <w:shd w:val="clear" w:color="auto" w:fill="FFFFFF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4659CB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1. Утвердить административный </w:t>
            </w:r>
            <w:r w:rsidRPr="004659CB">
              <w:rPr>
                <w:rFonts w:ascii="Liberation Serif" w:eastAsia="Times New Roman" w:hAnsi="Liberation Serif" w:cs="Liberation Serif"/>
                <w:kern w:val="2"/>
                <w:sz w:val="24"/>
                <w:szCs w:val="24"/>
                <w:lang w:eastAsia="zh-CN" w:bidi="hi-IN"/>
              </w:rPr>
              <w:t>регламент</w:t>
            </w:r>
            <w:r w:rsidRPr="004659CB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 предоставления муниципальной услуги </w:t>
            </w:r>
            <w:r w:rsidRPr="004659CB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«Присвоение спортивных разрядов </w:t>
            </w:r>
            <w:r w:rsidRPr="004659C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«второй спортивный разряд» и «третий спортивный разряд»</w:t>
            </w:r>
            <w:r w:rsidRPr="004659CB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 (приложение).</w:t>
            </w:r>
          </w:p>
          <w:p w:rsidR="00146236" w:rsidRPr="00146236" w:rsidRDefault="00305DF3" w:rsidP="00146236">
            <w:pPr>
              <w:spacing w:after="0" w:line="240" w:lineRule="auto"/>
              <w:ind w:left="709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6236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>2.</w:t>
            </w:r>
            <w:r w:rsidR="00146236" w:rsidRPr="00146236">
              <w:rPr>
                <w:rFonts w:ascii="Liberation Serif" w:hAnsi="Liberation Serif"/>
                <w:sz w:val="24"/>
                <w:szCs w:val="24"/>
              </w:rPr>
              <w:t xml:space="preserve"> Опубликовать настоящее постановление в газете «Вечерний Первоуральск» и разместить на официальном сайте муниципального округа Первоуральск.</w:t>
            </w:r>
          </w:p>
          <w:p w:rsidR="00305DF3" w:rsidRPr="004659CB" w:rsidRDefault="00305DF3" w:rsidP="001462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59CB">
              <w:rPr>
                <w:rFonts w:ascii="Liberation Serif" w:eastAsia="Times New Roman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3. </w:t>
            </w: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t xml:space="preserve">Контроль за исполнением настоящего постановления возложить на заместителя Главы муниципального округа Первоуральск по управлению социальной сферой </w:t>
            </w: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br/>
              <w:t>О.В. Березину.</w:t>
            </w:r>
          </w:p>
        </w:tc>
      </w:tr>
    </w:tbl>
    <w:p w:rsidR="00305DF3" w:rsidRDefault="00305DF3" w:rsidP="00AF2C2F">
      <w:pPr>
        <w:spacing w:line="240" w:lineRule="auto"/>
        <w:contextualSpacing/>
        <w:jc w:val="both"/>
        <w:rPr>
          <w:rFonts w:ascii="Liberation Serif" w:hAnsi="Liberation Serif" w:cs="Liberation Serif"/>
        </w:rPr>
      </w:pPr>
    </w:p>
    <w:p w:rsidR="00AF2C2F" w:rsidRDefault="00AF2C2F" w:rsidP="00AF2C2F">
      <w:pPr>
        <w:spacing w:line="240" w:lineRule="auto"/>
        <w:contextualSpacing/>
        <w:jc w:val="both"/>
        <w:rPr>
          <w:rFonts w:ascii="Liberation Serif" w:hAnsi="Liberation Serif" w:cs="Liberation Serif"/>
        </w:rPr>
      </w:pPr>
    </w:p>
    <w:p w:rsidR="00AF2C2F" w:rsidRDefault="00AF2C2F" w:rsidP="00AF2C2F">
      <w:pPr>
        <w:spacing w:line="240" w:lineRule="auto"/>
        <w:contextualSpacing/>
        <w:jc w:val="both"/>
        <w:rPr>
          <w:rFonts w:ascii="Liberation Serif" w:hAnsi="Liberation Serif" w:cs="Liberation Serif"/>
        </w:rPr>
      </w:pPr>
    </w:p>
    <w:p w:rsidR="00AF2C2F" w:rsidRPr="00B979ED" w:rsidRDefault="00AF2C2F" w:rsidP="00AF2C2F">
      <w:pPr>
        <w:spacing w:line="240" w:lineRule="auto"/>
        <w:contextualSpacing/>
        <w:jc w:val="both"/>
        <w:rPr>
          <w:rFonts w:ascii="Liberation Serif" w:hAnsi="Liberation Serif" w:cs="Liberation Serif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4142"/>
      </w:tblGrid>
      <w:tr w:rsidR="00305DF3" w:rsidRPr="00B979ED" w:rsidTr="003214D8">
        <w:tc>
          <w:tcPr>
            <w:tcW w:w="5353" w:type="dxa"/>
          </w:tcPr>
          <w:p w:rsidR="00305DF3" w:rsidRPr="004659CB" w:rsidRDefault="00305DF3" w:rsidP="003214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t>Глава муниципального округа Первоуральск</w:t>
            </w:r>
          </w:p>
          <w:p w:rsidR="00305DF3" w:rsidRPr="004659CB" w:rsidRDefault="00305DF3" w:rsidP="003214D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42" w:type="dxa"/>
          </w:tcPr>
          <w:p w:rsidR="00305DF3" w:rsidRPr="004659CB" w:rsidRDefault="00305DF3" w:rsidP="003214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 w:rsidRPr="004659CB">
              <w:rPr>
                <w:rFonts w:ascii="Liberation Serif" w:hAnsi="Liberation Serif" w:cs="Liberation Serif"/>
                <w:sz w:val="24"/>
                <w:szCs w:val="24"/>
              </w:rPr>
              <w:tab/>
              <w:t xml:space="preserve">                      И.В. Кабец</w:t>
            </w:r>
          </w:p>
        </w:tc>
      </w:tr>
    </w:tbl>
    <w:p w:rsidR="00305DF3" w:rsidRPr="00B979ED" w:rsidRDefault="00305DF3" w:rsidP="00305DF3">
      <w:pPr>
        <w:rPr>
          <w:rFonts w:ascii="Liberation Serif" w:hAnsi="Liberation Serif" w:cs="Liberation Serif"/>
        </w:rPr>
      </w:pPr>
      <w:r w:rsidRPr="00B979ED">
        <w:rPr>
          <w:rFonts w:ascii="Liberation Serif" w:hAnsi="Liberation Serif" w:cs="Liberation Serif"/>
        </w:rPr>
        <w:tab/>
      </w:r>
      <w:r w:rsidRPr="00B979ED">
        <w:rPr>
          <w:rFonts w:ascii="Liberation Serif" w:hAnsi="Liberation Serif" w:cs="Liberation Serif"/>
        </w:rPr>
        <w:tab/>
      </w:r>
      <w:r w:rsidRPr="00B979ED">
        <w:rPr>
          <w:rFonts w:ascii="Liberation Serif" w:hAnsi="Liberation Serif" w:cs="Liberation Serif"/>
        </w:rPr>
        <w:tab/>
      </w:r>
      <w:r w:rsidRPr="00B979ED">
        <w:rPr>
          <w:rFonts w:ascii="Liberation Serif" w:hAnsi="Liberation Serif" w:cs="Liberation Serif"/>
        </w:rPr>
        <w:tab/>
      </w:r>
      <w:r w:rsidRPr="00B979ED">
        <w:rPr>
          <w:rFonts w:ascii="Liberation Serif" w:hAnsi="Liberation Serif" w:cs="Liberation Serif"/>
        </w:rPr>
        <w:tab/>
      </w:r>
      <w:r w:rsidRPr="00B979ED">
        <w:rPr>
          <w:rFonts w:ascii="Liberation Serif" w:hAnsi="Liberation Serif" w:cs="Liberation Serif"/>
        </w:rPr>
        <w:tab/>
      </w:r>
      <w:r w:rsidRPr="00B979ED"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305DF3" w:rsidRPr="00B979ED" w:rsidSect="00B7326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D21" w:rsidRDefault="00D52D21" w:rsidP="00305DF3">
      <w:pPr>
        <w:spacing w:after="0" w:line="240" w:lineRule="auto"/>
      </w:pPr>
      <w:r>
        <w:separator/>
      </w:r>
    </w:p>
  </w:endnote>
  <w:endnote w:type="continuationSeparator" w:id="0">
    <w:p w:rsidR="00D52D21" w:rsidRDefault="00D52D21" w:rsidP="0030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D21" w:rsidRDefault="00D52D21" w:rsidP="00305DF3">
      <w:pPr>
        <w:spacing w:after="0" w:line="240" w:lineRule="auto"/>
      </w:pPr>
      <w:r>
        <w:separator/>
      </w:r>
    </w:p>
  </w:footnote>
  <w:footnote w:type="continuationSeparator" w:id="0">
    <w:p w:rsidR="00D52D21" w:rsidRDefault="00D52D21" w:rsidP="00305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017D0"/>
    <w:multiLevelType w:val="multilevel"/>
    <w:tmpl w:val="651423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0D"/>
    <w:rsid w:val="0000232A"/>
    <w:rsid w:val="00146236"/>
    <w:rsid w:val="00305DF3"/>
    <w:rsid w:val="0036273B"/>
    <w:rsid w:val="004659CB"/>
    <w:rsid w:val="006B050D"/>
    <w:rsid w:val="009A21DE"/>
    <w:rsid w:val="00AF2C2F"/>
    <w:rsid w:val="00B73260"/>
    <w:rsid w:val="00D52D21"/>
    <w:rsid w:val="00E37608"/>
    <w:rsid w:val="00F0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C5B95-4C8B-4745-A956-BB66EEC0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305DF3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8"/>
      <w:szCs w:val="20"/>
      <w:lang w:eastAsia="zh-CN" w:bidi="hi-IN"/>
    </w:rPr>
  </w:style>
  <w:style w:type="character" w:customStyle="1" w:styleId="a4">
    <w:name w:val="Текст сноски Знак"/>
    <w:basedOn w:val="a0"/>
    <w:uiPriority w:val="99"/>
    <w:semiHidden/>
    <w:rsid w:val="00305DF3"/>
    <w:rPr>
      <w:sz w:val="20"/>
      <w:szCs w:val="20"/>
    </w:rPr>
  </w:style>
  <w:style w:type="character" w:customStyle="1" w:styleId="1">
    <w:name w:val="Текст сноски Знак1"/>
    <w:basedOn w:val="a0"/>
    <w:link w:val="a3"/>
    <w:rsid w:val="00305DF3"/>
    <w:rPr>
      <w:rFonts w:ascii="Times New Roman" w:eastAsia="SimSun" w:hAnsi="Times New Roman" w:cs="Mangal"/>
      <w:color w:val="000000"/>
      <w:kern w:val="2"/>
      <w:sz w:val="28"/>
      <w:szCs w:val="20"/>
      <w:lang w:eastAsia="zh-CN" w:bidi="hi-IN"/>
    </w:rPr>
  </w:style>
  <w:style w:type="character" w:styleId="a5">
    <w:name w:val="footnote reference"/>
    <w:basedOn w:val="a0"/>
    <w:semiHidden/>
    <w:unhideWhenUsed/>
    <w:rsid w:val="00305DF3"/>
    <w:rPr>
      <w:vertAlign w:val="superscript"/>
    </w:rPr>
  </w:style>
  <w:style w:type="character" w:customStyle="1" w:styleId="fontstyle01">
    <w:name w:val="fontstyle01"/>
    <w:basedOn w:val="a0"/>
    <w:rsid w:val="00305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305DF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05DF3"/>
  </w:style>
  <w:style w:type="paragraph" w:styleId="a8">
    <w:name w:val="No Spacing"/>
    <w:uiPriority w:val="1"/>
    <w:qFormat/>
    <w:rsid w:val="00305D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Малков И.А</dc:creator>
  <cp:keywords/>
  <dc:description/>
  <cp:lastModifiedBy>Ващенко Юлия Александровна</cp:lastModifiedBy>
  <cp:revision>3</cp:revision>
  <dcterms:created xsi:type="dcterms:W3CDTF">2026-03-12T05:03:00Z</dcterms:created>
  <dcterms:modified xsi:type="dcterms:W3CDTF">2026-03-12T05:19:00Z</dcterms:modified>
</cp:coreProperties>
</file>