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F42" w:rsidRPr="00E90F42" w:rsidRDefault="00E90F42" w:rsidP="00E90F42">
      <w:pPr>
        <w:jc w:val="center"/>
        <w:rPr>
          <w:sz w:val="24"/>
          <w:szCs w:val="24"/>
        </w:rPr>
      </w:pPr>
      <w:r w:rsidRPr="00E90F42">
        <w:rPr>
          <w:noProof/>
          <w:sz w:val="24"/>
          <w:szCs w:val="24"/>
        </w:rPr>
        <w:drawing>
          <wp:inline distT="0" distB="0" distL="0" distR="0" wp14:anchorId="57FA9F5A" wp14:editId="23CB1CDA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42" w:rsidRPr="00E90F42" w:rsidRDefault="00E90F42" w:rsidP="00E90F42">
      <w:pPr>
        <w:jc w:val="center"/>
        <w:rPr>
          <w:b/>
          <w:w w:val="150"/>
          <w:sz w:val="18"/>
          <w:szCs w:val="18"/>
        </w:rPr>
      </w:pPr>
      <w:r w:rsidRPr="00E90F42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E90F42" w:rsidRPr="00E90F42" w:rsidRDefault="00E90F42" w:rsidP="00E90F42">
      <w:pPr>
        <w:jc w:val="center"/>
        <w:rPr>
          <w:b/>
          <w:w w:val="160"/>
          <w:sz w:val="36"/>
        </w:rPr>
      </w:pPr>
      <w:r w:rsidRPr="00E90F42">
        <w:rPr>
          <w:b/>
          <w:w w:val="160"/>
          <w:sz w:val="36"/>
        </w:rPr>
        <w:t>ПОСТАНОВЛЕНИЕ</w:t>
      </w:r>
    </w:p>
    <w:p w:rsidR="00E90F42" w:rsidRPr="00E90F42" w:rsidRDefault="00E90F42" w:rsidP="00E90F42">
      <w:pPr>
        <w:jc w:val="center"/>
        <w:rPr>
          <w:b/>
          <w:w w:val="160"/>
          <w:sz w:val="6"/>
          <w:szCs w:val="6"/>
        </w:rPr>
      </w:pPr>
    </w:p>
    <w:p w:rsidR="00E90F42" w:rsidRPr="00E90F42" w:rsidRDefault="00E90F42" w:rsidP="00E90F42">
      <w:pPr>
        <w:jc w:val="center"/>
        <w:rPr>
          <w:b/>
          <w:w w:val="160"/>
          <w:sz w:val="6"/>
          <w:szCs w:val="6"/>
        </w:rPr>
      </w:pPr>
    </w:p>
    <w:p w:rsidR="00E90F42" w:rsidRPr="00E90F42" w:rsidRDefault="00E90F42" w:rsidP="00E90F42">
      <w:pPr>
        <w:jc w:val="center"/>
        <w:rPr>
          <w:b/>
          <w:w w:val="160"/>
          <w:sz w:val="6"/>
          <w:szCs w:val="6"/>
        </w:rPr>
      </w:pPr>
      <w:r w:rsidRPr="00E90F42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31B4A" wp14:editId="0B6E7178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2AA7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E90F42" w:rsidRPr="00E90F42" w:rsidTr="00E90F42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0F42" w:rsidRPr="00E90F42" w:rsidRDefault="00E90F42" w:rsidP="00E90F42">
            <w:pPr>
              <w:tabs>
                <w:tab w:val="left" w:pos="7020"/>
              </w:tabs>
              <w:ind w:right="31"/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23.03.2026</w:t>
            </w:r>
          </w:p>
        </w:tc>
        <w:tc>
          <w:tcPr>
            <w:tcW w:w="3322" w:type="dxa"/>
            <w:vAlign w:val="bottom"/>
            <w:hideMark/>
          </w:tcPr>
          <w:p w:rsidR="00E90F42" w:rsidRPr="00E90F42" w:rsidRDefault="00E90F42" w:rsidP="00E90F42">
            <w:pPr>
              <w:tabs>
                <w:tab w:val="left" w:pos="7020"/>
              </w:tabs>
              <w:ind w:right="31"/>
              <w:jc w:val="right"/>
              <w:outlineLvl w:val="0"/>
              <w:rPr>
                <w:szCs w:val="28"/>
              </w:rPr>
            </w:pPr>
            <w:r w:rsidRPr="00E90F42">
              <w:rPr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0F42" w:rsidRPr="00E90F42" w:rsidRDefault="00E90F42" w:rsidP="00E90F42">
            <w:pPr>
              <w:tabs>
                <w:tab w:val="left" w:pos="7020"/>
              </w:tabs>
              <w:ind w:right="31"/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662</w:t>
            </w:r>
          </w:p>
        </w:tc>
      </w:tr>
    </w:tbl>
    <w:p w:rsidR="00E90F42" w:rsidRPr="00E90F42" w:rsidRDefault="00E90F42" w:rsidP="00E90F42">
      <w:pPr>
        <w:tabs>
          <w:tab w:val="left" w:pos="7020"/>
        </w:tabs>
        <w:ind w:right="31"/>
        <w:jc w:val="both"/>
        <w:outlineLvl w:val="0"/>
        <w:rPr>
          <w:szCs w:val="28"/>
        </w:rPr>
      </w:pPr>
    </w:p>
    <w:p w:rsidR="00E90F42" w:rsidRPr="00E90F42" w:rsidRDefault="00E90F42" w:rsidP="00E90F42">
      <w:pPr>
        <w:tabs>
          <w:tab w:val="left" w:pos="7020"/>
        </w:tabs>
        <w:ind w:right="31"/>
        <w:jc w:val="both"/>
        <w:outlineLvl w:val="0"/>
        <w:rPr>
          <w:szCs w:val="28"/>
        </w:rPr>
      </w:pPr>
      <w:r w:rsidRPr="00E90F42">
        <w:rPr>
          <w:szCs w:val="28"/>
        </w:rPr>
        <w:t>г. Первоуральск</w:t>
      </w:r>
    </w:p>
    <w:p w:rsidR="007D79EB" w:rsidRPr="00D16FEF" w:rsidRDefault="007D79EB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856E42" w:rsidRPr="00D16FEF" w:rsidTr="00432409">
        <w:tc>
          <w:tcPr>
            <w:tcW w:w="4644" w:type="dxa"/>
            <w:shd w:val="clear" w:color="auto" w:fill="auto"/>
          </w:tcPr>
          <w:p w:rsidR="00856E42" w:rsidRPr="00D16FEF" w:rsidRDefault="00000901" w:rsidP="00794DE6">
            <w:pPr>
              <w:spacing w:line="2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 внесении изменений в </w:t>
            </w:r>
            <w:r w:rsidR="00794DE6">
              <w:rPr>
                <w:rFonts w:ascii="Liberation Serif" w:hAnsi="Liberation Serif"/>
                <w:sz w:val="24"/>
                <w:szCs w:val="24"/>
              </w:rPr>
              <w:t>п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остановление Администрации городского округа Первоуральск от </w:t>
            </w:r>
            <w:r w:rsidR="001F66C4">
              <w:rPr>
                <w:rFonts w:ascii="Liberation Serif" w:hAnsi="Liberation Serif"/>
                <w:sz w:val="24"/>
                <w:szCs w:val="24"/>
              </w:rPr>
              <w:t>26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F66C4">
              <w:rPr>
                <w:rFonts w:ascii="Liberation Serif" w:hAnsi="Liberation Serif"/>
                <w:sz w:val="24"/>
                <w:szCs w:val="24"/>
              </w:rPr>
              <w:t>марта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20</w:t>
            </w:r>
            <w:r w:rsidR="001F66C4">
              <w:rPr>
                <w:rFonts w:ascii="Liberation Serif" w:hAnsi="Liberation Serif"/>
                <w:sz w:val="24"/>
                <w:szCs w:val="24"/>
              </w:rPr>
              <w:t>12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F66C4">
              <w:rPr>
                <w:rFonts w:ascii="Liberation Serif" w:hAnsi="Liberation Serif"/>
                <w:sz w:val="24"/>
                <w:szCs w:val="24"/>
              </w:rPr>
              <w:t>732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Об </w:t>
            </w:r>
            <w:r w:rsidR="001F66C4">
              <w:rPr>
                <w:rFonts w:ascii="Liberation Serif" w:hAnsi="Liberation Serif"/>
                <w:sz w:val="24"/>
                <w:szCs w:val="24"/>
              </w:rPr>
              <w:t>определении мест для отбывания осужденными уголовного наказания в виде исправительных и обязательных работ»</w:t>
            </w:r>
          </w:p>
        </w:tc>
      </w:tr>
    </w:tbl>
    <w:p w:rsidR="00856E42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7D79EB" w:rsidRDefault="007D79EB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46277F" w:rsidRDefault="0046277F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856E42" w:rsidRPr="00D16FEF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856E42" w:rsidRPr="00D16FEF" w:rsidTr="00FB0CA9">
        <w:tc>
          <w:tcPr>
            <w:tcW w:w="9495" w:type="dxa"/>
            <w:shd w:val="clear" w:color="auto" w:fill="auto"/>
          </w:tcPr>
          <w:p w:rsidR="008E56E4" w:rsidRDefault="00CB3806" w:rsidP="00CB05BD">
            <w:pPr>
              <w:spacing w:line="20" w:lineRule="atLeast"/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3806">
              <w:rPr>
                <w:rFonts w:ascii="Liberation Serif" w:hAnsi="Liberation Serif"/>
                <w:sz w:val="24"/>
                <w:szCs w:val="24"/>
              </w:rPr>
              <w:t xml:space="preserve">В целях </w:t>
            </w:r>
            <w:r w:rsidR="001F66C4">
              <w:rPr>
                <w:rFonts w:ascii="Liberation Serif" w:hAnsi="Liberation Serif"/>
                <w:sz w:val="24"/>
                <w:szCs w:val="24"/>
              </w:rPr>
              <w:t>приведения в соответствие с законодательством Российской Федерации: Федеральным законом от 23 июля 2025 года № 218-ФЗ «</w:t>
            </w:r>
            <w:r w:rsidR="001F66C4" w:rsidRPr="001F66C4">
              <w:rPr>
                <w:rFonts w:ascii="Liberation Serif" w:hAnsi="Liberation Serif"/>
                <w:sz w:val="24"/>
                <w:szCs w:val="24"/>
              </w:rPr>
              <w:t>О внесении изменений в Уголовный кодекс Российской Федерации и признании утратившим силу пункта 7.1 части первой статьи 299 Уголовно-процессуального кодекса Российской Федерации</w:t>
            </w:r>
            <w:r w:rsidR="001F66C4">
              <w:rPr>
                <w:rFonts w:ascii="Liberation Serif" w:hAnsi="Liberation Serif"/>
                <w:sz w:val="24"/>
                <w:szCs w:val="24"/>
              </w:rPr>
              <w:t xml:space="preserve">», Федеральным законом </w:t>
            </w:r>
            <w:r w:rsidR="001F66C4" w:rsidRPr="001F66C4">
              <w:rPr>
                <w:rFonts w:ascii="Liberation Serif" w:hAnsi="Liberation Serif"/>
                <w:sz w:val="24"/>
                <w:szCs w:val="24"/>
              </w:rPr>
              <w:t>от 23 июля 2025 года № 21</w:t>
            </w:r>
            <w:r w:rsidR="001F66C4">
              <w:rPr>
                <w:rFonts w:ascii="Liberation Serif" w:hAnsi="Liberation Serif"/>
                <w:sz w:val="24"/>
                <w:szCs w:val="24"/>
              </w:rPr>
              <w:t>9</w:t>
            </w:r>
            <w:r w:rsidR="001F66C4" w:rsidRPr="001F66C4">
              <w:rPr>
                <w:rFonts w:ascii="Liberation Serif" w:hAnsi="Liberation Serif"/>
                <w:sz w:val="24"/>
                <w:szCs w:val="24"/>
              </w:rPr>
              <w:t xml:space="preserve">-ФЗ </w:t>
            </w:r>
            <w:r w:rsidR="001F66C4">
              <w:rPr>
                <w:rFonts w:ascii="Liberation Serif" w:hAnsi="Liberation Serif"/>
                <w:sz w:val="24"/>
                <w:szCs w:val="24"/>
              </w:rPr>
              <w:t>«</w:t>
            </w:r>
            <w:r w:rsidR="001F66C4" w:rsidRPr="001F66C4">
              <w:rPr>
                <w:rFonts w:ascii="Liberation Serif" w:hAnsi="Liberation Serif"/>
                <w:sz w:val="24"/>
                <w:szCs w:val="24"/>
              </w:rPr>
              <w:t>О внесении изменений в Уголовно-исполнительный кодекс Российской Федерации</w:t>
            </w:r>
            <w:r w:rsidR="001F66C4">
              <w:rPr>
                <w:rFonts w:ascii="Liberation Serif" w:hAnsi="Liberation Serif"/>
                <w:sz w:val="24"/>
                <w:szCs w:val="24"/>
              </w:rPr>
              <w:t>», учитывая Протест Прокуратуры города Первоуральска от 9 февраля 2026 года № 02-07-2026,</w:t>
            </w:r>
            <w:r w:rsidR="00F93BD4">
              <w:rPr>
                <w:rFonts w:ascii="Liberation Serif" w:hAnsi="Liberation Serif"/>
                <w:sz w:val="24"/>
                <w:szCs w:val="24"/>
              </w:rPr>
              <w:t xml:space="preserve"> Администрация муниципального округа Первоуральск</w:t>
            </w:r>
          </w:p>
          <w:p w:rsidR="00F329FE" w:rsidRDefault="00F329FE" w:rsidP="00CB05BD">
            <w:pPr>
              <w:spacing w:line="20" w:lineRule="atLeast"/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46277F" w:rsidRDefault="0046277F" w:rsidP="00CB05BD">
            <w:pPr>
              <w:spacing w:line="20" w:lineRule="atLeast"/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856E42" w:rsidRPr="00D16FEF" w:rsidRDefault="008E56E4" w:rsidP="00CB3806">
            <w:pPr>
              <w:spacing w:line="2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ПОСТАН</w:t>
            </w:r>
            <w:r w:rsidR="00AE5CFF">
              <w:rPr>
                <w:rFonts w:ascii="Liberation Serif" w:hAnsi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/>
                <w:sz w:val="24"/>
                <w:szCs w:val="24"/>
              </w:rPr>
              <w:t>ВЛЯ</w:t>
            </w:r>
            <w:r w:rsidR="00CB3806">
              <w:rPr>
                <w:rFonts w:ascii="Liberation Serif" w:hAnsi="Liberation Serif"/>
                <w:sz w:val="24"/>
                <w:szCs w:val="24"/>
              </w:rPr>
              <w:t>ЕТ</w:t>
            </w:r>
            <w:r w:rsidR="00E536C6">
              <w:rPr>
                <w:rFonts w:ascii="Liberation Serif" w:hAnsi="Liberation Serif"/>
                <w:sz w:val="24"/>
                <w:szCs w:val="24"/>
              </w:rPr>
              <w:t>:</w:t>
            </w:r>
          </w:p>
        </w:tc>
      </w:tr>
    </w:tbl>
    <w:p w:rsidR="001F66C4" w:rsidRDefault="00000901" w:rsidP="00F13BA5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line="20" w:lineRule="atLeast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00901">
        <w:rPr>
          <w:rFonts w:ascii="Liberation Serif" w:hAnsi="Liberation Serif"/>
          <w:sz w:val="24"/>
          <w:szCs w:val="24"/>
        </w:rPr>
        <w:t xml:space="preserve">Внести изменения в </w:t>
      </w:r>
      <w:r w:rsidR="00794DE6">
        <w:rPr>
          <w:rFonts w:ascii="Liberation Serif" w:hAnsi="Liberation Serif"/>
          <w:sz w:val="24"/>
          <w:szCs w:val="24"/>
        </w:rPr>
        <w:t>п</w:t>
      </w:r>
      <w:r w:rsidR="001F66C4" w:rsidRPr="00000901">
        <w:rPr>
          <w:rFonts w:ascii="Liberation Serif" w:hAnsi="Liberation Serif"/>
          <w:sz w:val="24"/>
          <w:szCs w:val="24"/>
        </w:rPr>
        <w:t xml:space="preserve">остановление Администрации городского округа Первоуральск от </w:t>
      </w:r>
      <w:r w:rsidR="001F66C4">
        <w:rPr>
          <w:rFonts w:ascii="Liberation Serif" w:hAnsi="Liberation Serif"/>
          <w:sz w:val="24"/>
          <w:szCs w:val="24"/>
        </w:rPr>
        <w:t>26</w:t>
      </w:r>
      <w:r w:rsidR="001F66C4" w:rsidRPr="00000901">
        <w:rPr>
          <w:rFonts w:ascii="Liberation Serif" w:hAnsi="Liberation Serif"/>
          <w:sz w:val="24"/>
          <w:szCs w:val="24"/>
        </w:rPr>
        <w:t xml:space="preserve"> </w:t>
      </w:r>
      <w:r w:rsidR="001F66C4">
        <w:rPr>
          <w:rFonts w:ascii="Liberation Serif" w:hAnsi="Liberation Serif"/>
          <w:sz w:val="24"/>
          <w:szCs w:val="24"/>
        </w:rPr>
        <w:t>марта</w:t>
      </w:r>
      <w:r w:rsidR="001F66C4" w:rsidRPr="00000901">
        <w:rPr>
          <w:rFonts w:ascii="Liberation Serif" w:hAnsi="Liberation Serif"/>
          <w:sz w:val="24"/>
          <w:szCs w:val="24"/>
        </w:rPr>
        <w:t xml:space="preserve"> 20</w:t>
      </w:r>
      <w:r w:rsidR="001F66C4">
        <w:rPr>
          <w:rFonts w:ascii="Liberation Serif" w:hAnsi="Liberation Serif"/>
          <w:sz w:val="24"/>
          <w:szCs w:val="24"/>
        </w:rPr>
        <w:t>12</w:t>
      </w:r>
      <w:r w:rsidR="001F66C4" w:rsidRPr="00000901">
        <w:rPr>
          <w:rFonts w:ascii="Liberation Serif" w:hAnsi="Liberation Serif"/>
          <w:sz w:val="24"/>
          <w:szCs w:val="24"/>
        </w:rPr>
        <w:t xml:space="preserve"> года</w:t>
      </w:r>
      <w:r w:rsidR="001F66C4">
        <w:rPr>
          <w:rFonts w:ascii="Liberation Serif" w:hAnsi="Liberation Serif"/>
          <w:sz w:val="24"/>
          <w:szCs w:val="24"/>
        </w:rPr>
        <w:t xml:space="preserve"> №</w:t>
      </w:r>
      <w:r w:rsidR="001F66C4" w:rsidRPr="00000901">
        <w:rPr>
          <w:rFonts w:ascii="Liberation Serif" w:hAnsi="Liberation Serif"/>
          <w:sz w:val="24"/>
          <w:szCs w:val="24"/>
        </w:rPr>
        <w:t xml:space="preserve"> </w:t>
      </w:r>
      <w:r w:rsidR="001F66C4">
        <w:rPr>
          <w:rFonts w:ascii="Liberation Serif" w:hAnsi="Liberation Serif"/>
          <w:sz w:val="24"/>
          <w:szCs w:val="24"/>
        </w:rPr>
        <w:t>732</w:t>
      </w:r>
      <w:r w:rsidR="001F66C4" w:rsidRPr="00000901">
        <w:rPr>
          <w:rFonts w:ascii="Liberation Serif" w:hAnsi="Liberation Serif"/>
          <w:sz w:val="24"/>
          <w:szCs w:val="24"/>
        </w:rPr>
        <w:t xml:space="preserve"> </w:t>
      </w:r>
      <w:r w:rsidR="001F66C4">
        <w:rPr>
          <w:rFonts w:ascii="Liberation Serif" w:hAnsi="Liberation Serif"/>
          <w:sz w:val="24"/>
          <w:szCs w:val="24"/>
        </w:rPr>
        <w:t>«</w:t>
      </w:r>
      <w:r w:rsidR="001F66C4" w:rsidRPr="00000901">
        <w:rPr>
          <w:rFonts w:ascii="Liberation Serif" w:hAnsi="Liberation Serif"/>
          <w:sz w:val="24"/>
          <w:szCs w:val="24"/>
        </w:rPr>
        <w:t xml:space="preserve">Об </w:t>
      </w:r>
      <w:r w:rsidR="001F66C4">
        <w:rPr>
          <w:rFonts w:ascii="Liberation Serif" w:hAnsi="Liberation Serif"/>
          <w:sz w:val="24"/>
          <w:szCs w:val="24"/>
        </w:rPr>
        <w:t>определении мест для отбывания осужденными уголовного наказания в виде исправительных и обязательных работ»:</w:t>
      </w:r>
    </w:p>
    <w:p w:rsidR="00E87426" w:rsidRDefault="00E87426" w:rsidP="00E87426">
      <w:pPr>
        <w:pStyle w:val="a3"/>
        <w:tabs>
          <w:tab w:val="left" w:pos="0"/>
          <w:tab w:val="left" w:pos="709"/>
        </w:tabs>
        <w:spacing w:after="0" w:line="20" w:lineRule="atLeast"/>
        <w:ind w:left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1) изложить наименование постановления в новой редакции: «Об определении мест для отбывания осужденными уголовного наказания в виде обязательных работ»;</w:t>
      </w:r>
    </w:p>
    <w:p w:rsidR="00E87426" w:rsidRDefault="00E87426" w:rsidP="00E874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>
        <w:rPr>
          <w:rFonts w:ascii="Liberation Serif" w:eastAsia="Calibri" w:hAnsi="Liberation Serif"/>
          <w:sz w:val="24"/>
          <w:szCs w:val="24"/>
          <w:lang w:eastAsia="en-US"/>
        </w:rPr>
        <w:t xml:space="preserve">   </w:t>
      </w:r>
      <w:r w:rsidRPr="00E87426">
        <w:rPr>
          <w:rFonts w:ascii="Liberation Serif" w:eastAsia="Calibri" w:hAnsi="Liberation Serif"/>
          <w:sz w:val="24"/>
          <w:szCs w:val="24"/>
          <w:lang w:eastAsia="en-US"/>
        </w:rPr>
        <w:t xml:space="preserve">2) изложить преамбулу постановления в новой редакции: </w:t>
      </w:r>
      <w:r>
        <w:rPr>
          <w:rFonts w:ascii="Liberation Serif" w:eastAsia="Calibri" w:hAnsi="Liberation Serif"/>
          <w:sz w:val="24"/>
          <w:szCs w:val="24"/>
          <w:lang w:eastAsia="en-US"/>
        </w:rPr>
        <w:t>«</w:t>
      </w:r>
      <w:r w:rsidRPr="00E87426">
        <w:rPr>
          <w:rFonts w:ascii="Liberation Serif" w:eastAsia="Calibri" w:hAnsi="Liberation Serif"/>
          <w:sz w:val="24"/>
          <w:szCs w:val="24"/>
          <w:lang w:eastAsia="en-US"/>
        </w:rPr>
        <w:t xml:space="preserve">В целях реализации в муниципальном округе Первоуральск мер по исполнению уголовных наказаний в виде 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обязательных работ, в соответствии </w:t>
      </w:r>
      <w:r w:rsidRPr="00E8742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с </w:t>
      </w:r>
      <w:hyperlink r:id="rId8" w:history="1">
        <w:r w:rsidRPr="00E87426">
          <w:rPr>
            <w:rFonts w:ascii="Liberation Serif" w:eastAsiaTheme="minorHAnsi" w:hAnsi="Liberation Serif" w:cs="Liberation Serif"/>
            <w:sz w:val="24"/>
            <w:szCs w:val="24"/>
            <w:lang w:eastAsia="en-US"/>
          </w:rPr>
          <w:t>ч. 1 ст. 49</w:t>
        </w:r>
      </w:hyperlink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Уголовного кодекса Российской Федерации от 13 июня 1996 года Администрация муниципального округа Первоуральск постановляет:»;</w:t>
      </w:r>
    </w:p>
    <w:p w:rsidR="001F66C4" w:rsidRDefault="00E87426" w:rsidP="00E87426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3) п</w:t>
      </w:r>
      <w:r w:rsidR="001F66C4">
        <w:rPr>
          <w:rFonts w:ascii="Liberation Serif" w:hAnsi="Liberation Serif"/>
          <w:sz w:val="24"/>
          <w:szCs w:val="24"/>
        </w:rPr>
        <w:t xml:space="preserve">ризнать утратившим силу подпункт 2 </w:t>
      </w:r>
      <w:r w:rsidR="00646967">
        <w:rPr>
          <w:rFonts w:ascii="Liberation Serif" w:hAnsi="Liberation Serif"/>
          <w:sz w:val="24"/>
          <w:szCs w:val="24"/>
        </w:rPr>
        <w:t>пункта</w:t>
      </w:r>
      <w:r>
        <w:rPr>
          <w:rFonts w:ascii="Liberation Serif" w:hAnsi="Liberation Serif"/>
          <w:sz w:val="24"/>
          <w:szCs w:val="24"/>
        </w:rPr>
        <w:t xml:space="preserve"> 1</w:t>
      </w:r>
      <w:r w:rsidR="00303F09">
        <w:rPr>
          <w:rFonts w:ascii="Liberation Serif" w:hAnsi="Liberation Serif"/>
          <w:sz w:val="24"/>
          <w:szCs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95"/>
      </w:tblGrid>
      <w:tr w:rsidR="00856E42" w:rsidRPr="00D16FEF" w:rsidTr="00432409">
        <w:tc>
          <w:tcPr>
            <w:tcW w:w="9495" w:type="dxa"/>
            <w:shd w:val="clear" w:color="auto" w:fill="auto"/>
          </w:tcPr>
          <w:p w:rsidR="001550A0" w:rsidRDefault="00173D89" w:rsidP="001550A0">
            <w:pPr>
              <w:tabs>
                <w:tab w:val="left" w:pos="709"/>
                <w:tab w:val="left" w:pos="993"/>
              </w:tabs>
              <w:ind w:right="62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>.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ab/>
            </w:r>
            <w:r w:rsidR="001550A0" w:rsidRPr="00D16FEF">
              <w:rPr>
                <w:rFonts w:ascii="Liberation Serif" w:hAnsi="Liberation Serif"/>
                <w:sz w:val="24"/>
                <w:szCs w:val="24"/>
              </w:rPr>
              <w:t xml:space="preserve">Настоящее </w:t>
            </w:r>
            <w:r w:rsidR="001550A0">
              <w:rPr>
                <w:rFonts w:ascii="Liberation Serif" w:hAnsi="Liberation Serif"/>
                <w:sz w:val="24"/>
                <w:szCs w:val="24"/>
              </w:rPr>
              <w:t>постановление</w:t>
            </w:r>
            <w:r w:rsidR="001550A0" w:rsidRPr="00D16FE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550A0">
              <w:rPr>
                <w:rFonts w:ascii="Liberation Serif" w:hAnsi="Liberation Serif"/>
                <w:sz w:val="24"/>
                <w:szCs w:val="24"/>
              </w:rPr>
              <w:t xml:space="preserve">опубликовать в газете «Вечерний Первоуральск» и разместить на официальном сайте Администрации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="001550A0">
              <w:rPr>
                <w:rFonts w:ascii="Liberation Serif" w:hAnsi="Liberation Serif"/>
                <w:sz w:val="24"/>
                <w:szCs w:val="24"/>
              </w:rPr>
              <w:t xml:space="preserve"> округа Первоуральск</w:t>
            </w:r>
            <w:r w:rsidR="001550A0" w:rsidRPr="00D16FE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856E42" w:rsidRPr="00D16FEF" w:rsidRDefault="001550A0" w:rsidP="001550A0">
            <w:pPr>
              <w:tabs>
                <w:tab w:val="left" w:pos="709"/>
                <w:tab w:val="left" w:pos="993"/>
              </w:tabs>
              <w:ind w:right="62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4. 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 xml:space="preserve">Контроль за исполнением настоящего </w:t>
            </w:r>
            <w:r w:rsidR="008E56E4">
              <w:rPr>
                <w:rFonts w:ascii="Liberation Serif" w:hAnsi="Liberation Serif"/>
                <w:sz w:val="24"/>
                <w:szCs w:val="24"/>
              </w:rPr>
              <w:t>п</w:t>
            </w:r>
            <w:r w:rsidR="00FB0CA9">
              <w:rPr>
                <w:rFonts w:ascii="Liberation Serif" w:hAnsi="Liberation Serif"/>
                <w:sz w:val="24"/>
                <w:szCs w:val="24"/>
              </w:rPr>
              <w:t>остановления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C1671">
              <w:rPr>
                <w:rFonts w:ascii="Liberation Serif" w:hAnsi="Liberation Serif"/>
                <w:sz w:val="24"/>
                <w:szCs w:val="24"/>
              </w:rPr>
              <w:t>возложить на з</w:t>
            </w:r>
            <w:r w:rsidR="009C1671" w:rsidRPr="009C1671">
              <w:rPr>
                <w:rFonts w:ascii="Liberation Serif" w:hAnsi="Liberation Serif"/>
                <w:sz w:val="24"/>
                <w:szCs w:val="24"/>
              </w:rPr>
              <w:t>аместител</w:t>
            </w:r>
            <w:r w:rsidR="009C1671">
              <w:rPr>
                <w:rFonts w:ascii="Liberation Serif" w:hAnsi="Liberation Serif"/>
                <w:sz w:val="24"/>
                <w:szCs w:val="24"/>
              </w:rPr>
              <w:t>я</w:t>
            </w:r>
            <w:r w:rsidR="009C1671" w:rsidRPr="009C1671">
              <w:rPr>
                <w:rFonts w:ascii="Liberation Serif" w:hAnsi="Liberation Serif"/>
                <w:sz w:val="24"/>
                <w:szCs w:val="24"/>
              </w:rPr>
              <w:t xml:space="preserve"> Главы </w:t>
            </w:r>
            <w:r w:rsidR="00173D89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="009C1671">
              <w:rPr>
                <w:rFonts w:ascii="Liberation Serif" w:hAnsi="Liberation Serif"/>
                <w:sz w:val="24"/>
                <w:szCs w:val="24"/>
              </w:rPr>
              <w:t xml:space="preserve"> округа Первоуральск</w:t>
            </w:r>
            <w:r w:rsidR="009C1671" w:rsidRPr="009C1671">
              <w:rPr>
                <w:rFonts w:ascii="Liberation Serif" w:hAnsi="Liberation Serif"/>
                <w:sz w:val="24"/>
                <w:szCs w:val="24"/>
              </w:rPr>
              <w:t xml:space="preserve"> по взаимодействию с органами государственной власти и общественными организациями</w:t>
            </w:r>
            <w:r w:rsidR="009C167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03F09">
              <w:rPr>
                <w:rFonts w:ascii="Liberation Serif" w:hAnsi="Liberation Serif"/>
                <w:sz w:val="24"/>
                <w:szCs w:val="24"/>
              </w:rPr>
              <w:t>Д.Ю</w:t>
            </w:r>
            <w:r w:rsidR="009C1671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303F09">
              <w:rPr>
                <w:rFonts w:ascii="Liberation Serif" w:hAnsi="Liberation Serif"/>
                <w:sz w:val="24"/>
                <w:szCs w:val="24"/>
              </w:rPr>
              <w:t>Павлухина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856E42" w:rsidRPr="00D16FEF" w:rsidRDefault="00856E42" w:rsidP="00CB05BD">
            <w:pPr>
              <w:tabs>
                <w:tab w:val="left" w:pos="709"/>
                <w:tab w:val="left" w:pos="993"/>
              </w:tabs>
              <w:ind w:right="62" w:firstLine="72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56E42" w:rsidRPr="00D16FEF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A70E0D" w:rsidRPr="00D16FEF" w:rsidRDefault="00A70E0D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856E42" w:rsidRPr="00D16FEF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856E42" w:rsidRPr="00D16FEF" w:rsidTr="00432409">
        <w:tc>
          <w:tcPr>
            <w:tcW w:w="5070" w:type="dxa"/>
            <w:shd w:val="clear" w:color="auto" w:fill="auto"/>
          </w:tcPr>
          <w:p w:rsidR="00856E42" w:rsidRPr="00D16FEF" w:rsidRDefault="00856E42" w:rsidP="00173D89">
            <w:pPr>
              <w:spacing w:line="20" w:lineRule="atLeast"/>
              <w:rPr>
                <w:rFonts w:ascii="Liberation Serif" w:hAnsi="Liberation Serif"/>
                <w:sz w:val="24"/>
                <w:szCs w:val="24"/>
              </w:rPr>
            </w:pPr>
            <w:r w:rsidRPr="00D16FEF">
              <w:rPr>
                <w:rFonts w:ascii="Liberation Serif" w:hAnsi="Liberation Serif"/>
                <w:sz w:val="24"/>
                <w:szCs w:val="24"/>
              </w:rPr>
              <w:t xml:space="preserve">Глава </w:t>
            </w:r>
            <w:r w:rsidR="00173D89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Pr="00D16FEF">
              <w:rPr>
                <w:rFonts w:ascii="Liberation Serif" w:hAnsi="Liberation Serif"/>
                <w:sz w:val="24"/>
                <w:szCs w:val="24"/>
              </w:rPr>
              <w:t xml:space="preserve"> округа Первоуральск</w:t>
            </w:r>
          </w:p>
        </w:tc>
        <w:tc>
          <w:tcPr>
            <w:tcW w:w="4425" w:type="dxa"/>
            <w:shd w:val="clear" w:color="auto" w:fill="auto"/>
          </w:tcPr>
          <w:p w:rsidR="00856E42" w:rsidRPr="00D16FEF" w:rsidRDefault="00856E42" w:rsidP="007D79EB">
            <w:pPr>
              <w:spacing w:line="20" w:lineRule="atLeast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16FEF">
              <w:rPr>
                <w:rFonts w:ascii="Liberation Serif" w:hAnsi="Liberation Serif"/>
                <w:sz w:val="24"/>
                <w:szCs w:val="24"/>
              </w:rPr>
              <w:t>И.В. Кабец</w:t>
            </w:r>
          </w:p>
        </w:tc>
      </w:tr>
    </w:tbl>
    <w:p w:rsidR="003E2CC7" w:rsidRDefault="00856E42" w:rsidP="007D79EB">
      <w:pPr>
        <w:spacing w:line="20" w:lineRule="atLeast"/>
      </w:pP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bookmarkStart w:id="0" w:name="_GoBack"/>
      <w:bookmarkEnd w:id="0"/>
    </w:p>
    <w:sectPr w:rsidR="003E2CC7" w:rsidSect="00E90F42">
      <w:headerReference w:type="default" r:id="rId9"/>
      <w:footerReference w:type="default" r:id="rId10"/>
      <w:pgSz w:w="11906" w:h="16838"/>
      <w:pgMar w:top="0" w:right="850" w:bottom="142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619" w:rsidRDefault="00DE4619" w:rsidP="007461CE">
      <w:r>
        <w:separator/>
      </w:r>
    </w:p>
  </w:endnote>
  <w:endnote w:type="continuationSeparator" w:id="0">
    <w:p w:rsidR="00DE4619" w:rsidRDefault="00DE4619" w:rsidP="00746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1CE" w:rsidRDefault="007461CE">
    <w:pPr>
      <w:pStyle w:val="a7"/>
      <w:jc w:val="center"/>
    </w:pPr>
  </w:p>
  <w:p w:rsidR="007461CE" w:rsidRDefault="007461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619" w:rsidRDefault="00DE4619" w:rsidP="007461CE">
      <w:r>
        <w:separator/>
      </w:r>
    </w:p>
  </w:footnote>
  <w:footnote w:type="continuationSeparator" w:id="0">
    <w:p w:rsidR="00DE4619" w:rsidRDefault="00DE4619" w:rsidP="00746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849314"/>
      <w:docPartObj>
        <w:docPartGallery w:val="Page Numbers (Top of Page)"/>
        <w:docPartUnique/>
      </w:docPartObj>
    </w:sdtPr>
    <w:sdtEndPr/>
    <w:sdtContent>
      <w:p w:rsidR="007461CE" w:rsidRDefault="007461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F42">
          <w:rPr>
            <w:noProof/>
          </w:rPr>
          <w:t>2</w:t>
        </w:r>
        <w:r>
          <w:fldChar w:fldCharType="end"/>
        </w:r>
      </w:p>
    </w:sdtContent>
  </w:sdt>
  <w:p w:rsidR="007461CE" w:rsidRDefault="007461C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6099E"/>
    <w:multiLevelType w:val="multilevel"/>
    <w:tmpl w:val="7036338A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1D811344"/>
    <w:multiLevelType w:val="multilevel"/>
    <w:tmpl w:val="7036338A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25"/>
    <w:rsid w:val="00000901"/>
    <w:rsid w:val="00052232"/>
    <w:rsid w:val="000C62BB"/>
    <w:rsid w:val="001226EE"/>
    <w:rsid w:val="001550A0"/>
    <w:rsid w:val="00173D89"/>
    <w:rsid w:val="0017636C"/>
    <w:rsid w:val="001F66C4"/>
    <w:rsid w:val="00203A6C"/>
    <w:rsid w:val="002048F7"/>
    <w:rsid w:val="00230A5D"/>
    <w:rsid w:val="002A21F4"/>
    <w:rsid w:val="002E3177"/>
    <w:rsid w:val="00303F09"/>
    <w:rsid w:val="003930AE"/>
    <w:rsid w:val="003E2CC7"/>
    <w:rsid w:val="003E36CE"/>
    <w:rsid w:val="0046277F"/>
    <w:rsid w:val="006012AC"/>
    <w:rsid w:val="00641026"/>
    <w:rsid w:val="00646967"/>
    <w:rsid w:val="00670EEA"/>
    <w:rsid w:val="006A3FEC"/>
    <w:rsid w:val="006C230B"/>
    <w:rsid w:val="006F2F25"/>
    <w:rsid w:val="007461CE"/>
    <w:rsid w:val="0079292A"/>
    <w:rsid w:val="00794DE6"/>
    <w:rsid w:val="007D79EB"/>
    <w:rsid w:val="00856E42"/>
    <w:rsid w:val="008E56E4"/>
    <w:rsid w:val="009005CD"/>
    <w:rsid w:val="009625A9"/>
    <w:rsid w:val="00962F28"/>
    <w:rsid w:val="00967E51"/>
    <w:rsid w:val="009968BA"/>
    <w:rsid w:val="009C1671"/>
    <w:rsid w:val="00A42024"/>
    <w:rsid w:val="00A70E0D"/>
    <w:rsid w:val="00AC53F9"/>
    <w:rsid w:val="00AE5CFF"/>
    <w:rsid w:val="00B1540D"/>
    <w:rsid w:val="00B331A5"/>
    <w:rsid w:val="00B86C81"/>
    <w:rsid w:val="00BF75C3"/>
    <w:rsid w:val="00CB05BD"/>
    <w:rsid w:val="00CB3806"/>
    <w:rsid w:val="00CC7416"/>
    <w:rsid w:val="00D14AAE"/>
    <w:rsid w:val="00DE4619"/>
    <w:rsid w:val="00E14C7E"/>
    <w:rsid w:val="00E360BC"/>
    <w:rsid w:val="00E536C6"/>
    <w:rsid w:val="00E8669E"/>
    <w:rsid w:val="00E87426"/>
    <w:rsid w:val="00E90F42"/>
    <w:rsid w:val="00E92159"/>
    <w:rsid w:val="00EF6850"/>
    <w:rsid w:val="00F13BA5"/>
    <w:rsid w:val="00F329FE"/>
    <w:rsid w:val="00F93BD4"/>
    <w:rsid w:val="00FB0CA9"/>
    <w:rsid w:val="00FE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C473208-EF74-4A61-921D-33501F27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E4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E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FB0CA9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461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461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461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461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61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61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3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62812&amp;dst=10238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Колышкина Ольга Вячеславовна</dc:creator>
  <cp:lastModifiedBy>Ващенко Юлия Александровна</cp:lastModifiedBy>
  <cp:revision>3</cp:revision>
  <cp:lastPrinted>2020-05-06T04:08:00Z</cp:lastPrinted>
  <dcterms:created xsi:type="dcterms:W3CDTF">2026-03-23T05:33:00Z</dcterms:created>
  <dcterms:modified xsi:type="dcterms:W3CDTF">2026-03-23T05:37:00Z</dcterms:modified>
</cp:coreProperties>
</file>