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FB1" w:rsidRDefault="00CA6E38">
      <w:pPr>
        <w:tabs>
          <w:tab w:val="left" w:pos="7020"/>
        </w:tabs>
        <w:adjustRightInd w:val="0"/>
        <w:snapToGrid w:val="0"/>
        <w:ind w:right="28"/>
        <w:jc w:val="both"/>
        <w:rPr>
          <w:rFonts w:ascii="Liberation Serif" w:hAnsi="Liberation Serif" w:cs="Liberation Serif"/>
          <w:sz w:val="24"/>
          <w:szCs w:val="24"/>
        </w:rPr>
      </w:pPr>
      <w:r w:rsidRPr="00CA6E3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43C2D500" wp14:editId="24724B8D">
            <wp:simplePos x="0" y="0"/>
            <wp:positionH relativeFrom="column">
              <wp:posOffset>2615565</wp:posOffset>
            </wp:positionH>
            <wp:positionV relativeFrom="paragraph">
              <wp:posOffset>-497840</wp:posOffset>
            </wp:positionV>
            <wp:extent cx="704850" cy="723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E38" w:rsidRPr="00CA6E38" w:rsidRDefault="00CA6E38" w:rsidP="00CA6E38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A6E38" w:rsidRPr="00CA6E38" w:rsidRDefault="00CA6E38" w:rsidP="00CA6E38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CA6E38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CA6E38" w:rsidRPr="00CA6E38" w:rsidRDefault="00CA6E38" w:rsidP="00CA6E38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CA6E38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CA6E38" w:rsidRPr="00CA6E38" w:rsidRDefault="00CA6E38" w:rsidP="00CA6E3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CA6E38" w:rsidRPr="00CA6E38" w:rsidRDefault="00CA6E38" w:rsidP="00CA6E3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CA6E38" w:rsidRPr="00CA6E38" w:rsidRDefault="00CA6E38" w:rsidP="00CA6E3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CA6E38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97E18" wp14:editId="4BF4CCE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5A7F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A6E38" w:rsidRPr="00CA6E38" w:rsidTr="00CA6E3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6E38" w:rsidRPr="00CA6E38" w:rsidRDefault="00CA6E38" w:rsidP="00CA6E3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01.06.2026</w:t>
            </w:r>
          </w:p>
        </w:tc>
        <w:tc>
          <w:tcPr>
            <w:tcW w:w="3322" w:type="dxa"/>
            <w:vAlign w:val="bottom"/>
            <w:hideMark/>
          </w:tcPr>
          <w:p w:rsidR="00CA6E38" w:rsidRPr="00CA6E38" w:rsidRDefault="00CA6E38" w:rsidP="00CA6E38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A6E3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6E38" w:rsidRPr="00CA6E38" w:rsidRDefault="00CA6E38" w:rsidP="00CA6E3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1384</w:t>
            </w:r>
            <w:bookmarkStart w:id="0" w:name="_GoBack"/>
            <w:bookmarkEnd w:id="0"/>
          </w:p>
        </w:tc>
      </w:tr>
    </w:tbl>
    <w:p w:rsidR="00CA6E38" w:rsidRPr="00CA6E38" w:rsidRDefault="00CA6E38" w:rsidP="00CA6E38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A6E38" w:rsidRPr="00CA6E38" w:rsidRDefault="00CA6E38" w:rsidP="00CA6E38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6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CA6E38" w:rsidRPr="00CA6E38" w:rsidRDefault="00CA6E38" w:rsidP="00CA6E38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BB6FB1">
        <w:trPr>
          <w:trHeight w:val="553"/>
        </w:trPr>
        <w:tc>
          <w:tcPr>
            <w:tcW w:w="4283" w:type="dxa"/>
            <w:noWrap/>
          </w:tcPr>
          <w:p w:rsidR="00BB6FB1" w:rsidRDefault="00CA6E38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BB6FB1" w:rsidRDefault="00BB6FB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B6FB1" w:rsidRDefault="00BB6FB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B6FB1" w:rsidRDefault="00BB6FB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B6FB1" w:rsidRDefault="00BB6FB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BB6FB1" w:rsidRPr="006A7412">
        <w:tc>
          <w:tcPr>
            <w:tcW w:w="9382" w:type="dxa"/>
            <w:noWrap/>
          </w:tcPr>
          <w:p w:rsidR="00BB6FB1" w:rsidRPr="006A7412" w:rsidRDefault="00CA6E38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39.50 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от 25 октября 2001 года № 136-ФЗ,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статьей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3.6 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Федеральн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ого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закон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2001 года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6A7412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6A7412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Федеральным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законом от 06 октября 2003 года № 131-ФЗ «Об общих принципах организации местного самоуправления в Р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ходатайство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публичного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акционерного общества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Урал»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(ИНН/КПП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6671163413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668501001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ОГРН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1056604000970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Екатеринбург, улица Мамина-Сибиряка, строение 140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),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свидетельство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 государственной регистрации права от 25 июля 2008 года серия 66 АГ № 325441, выписку из Единого государственного реестра недвижимости об основных характеристиках и зарегистрированных правах на объект недвижимости от 26 мая 2026 года,         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плановый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м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атериал, 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Администрация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BB6FB1" w:rsidRPr="006A7412" w:rsidRDefault="00BB6FB1">
      <w:pPr>
        <w:jc w:val="both"/>
        <w:rPr>
          <w:rFonts w:ascii="Liberation Serif" w:hAnsi="Liberation Serif" w:cs="Liberation Serif"/>
          <w:lang w:val="ru-RU"/>
        </w:rPr>
      </w:pPr>
    </w:p>
    <w:p w:rsidR="00BB6FB1" w:rsidRPr="006A7412" w:rsidRDefault="00BB6FB1">
      <w:pPr>
        <w:jc w:val="both"/>
        <w:rPr>
          <w:rFonts w:ascii="Liberation Serif" w:hAnsi="Liberation Serif" w:cs="Liberation Serif"/>
          <w:lang w:val="ru-RU"/>
        </w:rPr>
      </w:pPr>
    </w:p>
    <w:p w:rsidR="00BB6FB1" w:rsidRDefault="00CA6E38">
      <w:pPr>
        <w:ind w:firstLine="1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57"/>
        <w:gridCol w:w="4425"/>
      </w:tblGrid>
      <w:tr w:rsidR="00BB6FB1" w:rsidRPr="006A7412">
        <w:tc>
          <w:tcPr>
            <w:tcW w:w="9382" w:type="dxa"/>
            <w:gridSpan w:val="2"/>
            <w:noWrap/>
          </w:tcPr>
          <w:p w:rsidR="00BB6FB1" w:rsidRDefault="00CA6E38">
            <w:pPr>
              <w:pStyle w:val="a6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Установить в интересах публичного акционерного общества          «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Россети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 xml:space="preserve"> Урал»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в отношении части земельного участка с кадастровым номером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66:58:2902024:205, площадью 13 кв. метров, с местоположением: Свердловская область, город Первоуральск, в целях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эксплуатации объекта электросетевого хозяйства и его неотъемлемых технологических частей,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 xml:space="preserve"> являющегося объектом местного значения,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 xml:space="preserve">необходимого для организации электроснабжения населения - «ВЛ-0,4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 xml:space="preserve"> ф. Теплицы-1. Литер: 12в», сроком на 49 лет.</w:t>
            </w:r>
          </w:p>
          <w:p w:rsidR="00BB6FB1" w:rsidRPr="006A7412" w:rsidRDefault="00CA6E38">
            <w:pPr>
              <w:pStyle w:val="a6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:rsidR="00BB6FB1" w:rsidRDefault="00CA6E38">
            <w:pPr>
              <w:pStyle w:val="a6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:rsidR="00BB6FB1" w:rsidRDefault="00CA6E38">
            <w:pPr>
              <w:pStyle w:val="a6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 акционерное общество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Урал» привести земельный участок в состояние, пригодное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для использования 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соответствии с видом разрешенного использования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в срок не позднее чем три месяца после завершения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эксплуатации инженерного сооружения, для размещения которого был установлен публичный сервитут.</w:t>
            </w:r>
          </w:p>
          <w:p w:rsidR="00BB6FB1" w:rsidRPr="006A7412" w:rsidRDefault="00CA6E38">
            <w:pPr>
              <w:pStyle w:val="a6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я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сведений  о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нем в Единый государственный реестр недвижимости.</w:t>
            </w:r>
          </w:p>
          <w:p w:rsidR="00BB6FB1" w:rsidRDefault="00CA6E38">
            <w:pPr>
              <w:pStyle w:val="a6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6A741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BB6FB1">
        <w:trPr>
          <w:trHeight w:val="1372"/>
        </w:trPr>
        <w:tc>
          <w:tcPr>
            <w:tcW w:w="4957" w:type="dxa"/>
            <w:noWrap/>
          </w:tcPr>
          <w:p w:rsidR="00BB6FB1" w:rsidRPr="006A7412" w:rsidRDefault="00BB6FB1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B6FB1" w:rsidRPr="006A7412" w:rsidRDefault="00BB6FB1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B6FB1" w:rsidRPr="006A7412" w:rsidRDefault="00BB6FB1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B6FB1" w:rsidRPr="006A7412" w:rsidRDefault="00BB6FB1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B6FB1" w:rsidRDefault="00CA6E38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Глав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округа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Первоуральс</w:t>
            </w: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4425" w:type="dxa"/>
            <w:noWrap/>
          </w:tcPr>
          <w:p w:rsidR="00BB6FB1" w:rsidRDefault="00BB6FB1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6FB1" w:rsidRDefault="00BB6FB1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6FB1" w:rsidRDefault="00BB6FB1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6FB1" w:rsidRDefault="00BB6FB1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6FB1" w:rsidRDefault="00CA6E38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И.В.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Кабец</w:t>
            </w:r>
            <w:proofErr w:type="spellEnd"/>
          </w:p>
        </w:tc>
      </w:tr>
    </w:tbl>
    <w:p w:rsidR="00BB6FB1" w:rsidRDefault="00CA6E38"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ab/>
      </w:r>
    </w:p>
    <w:sectPr w:rsidR="00BB6FB1" w:rsidSect="00CA6E38">
      <w:headerReference w:type="default" r:id="rId8"/>
      <w:headerReference w:type="first" r:id="rId9"/>
      <w:pgSz w:w="11906" w:h="16838"/>
      <w:pgMar w:top="0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A6E38">
      <w:r>
        <w:separator/>
      </w:r>
    </w:p>
  </w:endnote>
  <w:endnote w:type="continuationSeparator" w:id="0">
    <w:p w:rsidR="00000000" w:rsidRDefault="00CA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A6E38">
      <w:r>
        <w:separator/>
      </w:r>
    </w:p>
  </w:footnote>
  <w:footnote w:type="continuationSeparator" w:id="0">
    <w:p w:rsidR="00000000" w:rsidRDefault="00CA6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FB1" w:rsidRDefault="00CA6E38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6FB1" w:rsidRDefault="00CA6E38">
                          <w:pPr>
                            <w:pStyle w:val="a3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BB6FB1" w:rsidRDefault="00CA6E38">
                    <w:pPr>
                      <w:pStyle w:val="a3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FB1" w:rsidRDefault="00BB6F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EE4F2F"/>
    <w:rsid w:val="D6EE4F2F"/>
    <w:rsid w:val="006A7412"/>
    <w:rsid w:val="00BB6FB1"/>
    <w:rsid w:val="00CA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EB0C56-EBB4-414E-9DC2-8A4E441A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2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dcterms:created xsi:type="dcterms:W3CDTF">2026-06-01T04:43:00Z</dcterms:created>
  <dcterms:modified xsi:type="dcterms:W3CDTF">2026-06-01T04:43:00Z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