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20E53" w14:textId="77777777" w:rsidR="00605D00" w:rsidRPr="00605D00" w:rsidRDefault="00605D00" w:rsidP="00605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D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1DAD23" wp14:editId="5687FC0B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C77BE" w14:textId="77777777" w:rsidR="00605D00" w:rsidRPr="00605D00" w:rsidRDefault="00605D00" w:rsidP="00605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605D00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6CFA9BF2" w14:textId="77777777" w:rsidR="00605D00" w:rsidRPr="00605D00" w:rsidRDefault="00605D00" w:rsidP="00605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605D00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653D90A4" w14:textId="77777777" w:rsidR="00605D00" w:rsidRPr="00605D00" w:rsidRDefault="00605D00" w:rsidP="00605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05E2DBFE" w14:textId="77777777" w:rsidR="00605D00" w:rsidRPr="00605D00" w:rsidRDefault="00605D00" w:rsidP="00605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6B1E4EC7" w14:textId="77777777" w:rsidR="00605D00" w:rsidRPr="00605D00" w:rsidRDefault="00605D00" w:rsidP="00605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605D00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D1427" wp14:editId="715AF40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4C90D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081"/>
        <w:gridCol w:w="3107"/>
      </w:tblGrid>
      <w:tr w:rsidR="00605D00" w:rsidRPr="00605D00" w14:paraId="0E5AF0C9" w14:textId="77777777" w:rsidTr="00605D0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C10848" w14:textId="1AF45572" w:rsidR="00605D00" w:rsidRPr="00605D00" w:rsidRDefault="00605D00" w:rsidP="00605D0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07.07.2026</w:t>
            </w:r>
          </w:p>
        </w:tc>
        <w:tc>
          <w:tcPr>
            <w:tcW w:w="3322" w:type="dxa"/>
            <w:vAlign w:val="bottom"/>
            <w:hideMark/>
          </w:tcPr>
          <w:p w14:paraId="7C67597E" w14:textId="77777777" w:rsidR="00605D00" w:rsidRPr="00605D00" w:rsidRDefault="00605D00" w:rsidP="00605D00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E11E7A" w14:textId="2A7EC996" w:rsidR="00605D00" w:rsidRPr="00605D00" w:rsidRDefault="00605D00" w:rsidP="00605D0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1732</w:t>
            </w:r>
          </w:p>
        </w:tc>
      </w:tr>
    </w:tbl>
    <w:p w14:paraId="51D406EA" w14:textId="77777777" w:rsidR="00605D00" w:rsidRPr="00605D00" w:rsidRDefault="00605D00" w:rsidP="00605D0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A2C2E" w14:textId="77777777" w:rsidR="00605D00" w:rsidRPr="00605D00" w:rsidRDefault="00605D00" w:rsidP="00605D0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19CDE4E9" w14:textId="77777777" w:rsidR="00C95E0E" w:rsidRPr="006B2B45" w:rsidRDefault="00C95E0E" w:rsidP="00C95E0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Liberation Serif" w:hAnsi="Liberation Serif"/>
          <w:lang w:val="en-US"/>
        </w:rPr>
      </w:pPr>
    </w:p>
    <w:p w14:paraId="68A1FA60" w14:textId="241AB20B" w:rsidR="00F13992" w:rsidRPr="00F13992" w:rsidRDefault="00F13992" w:rsidP="00F13992">
      <w:pPr>
        <w:pStyle w:val="ConsPlusTitle"/>
        <w:ind w:right="4535"/>
        <w:jc w:val="both"/>
        <w:rPr>
          <w:rFonts w:ascii="Liberation Serif" w:hAnsi="Liberation Serif"/>
          <w:b w:val="0"/>
          <w:sz w:val="24"/>
          <w:szCs w:val="24"/>
        </w:rPr>
      </w:pPr>
      <w:r w:rsidRPr="00F13992">
        <w:rPr>
          <w:rFonts w:ascii="Liberation Serif" w:hAnsi="Liberation Serif"/>
          <w:b w:val="0"/>
          <w:sz w:val="24"/>
          <w:szCs w:val="24"/>
        </w:rPr>
        <w:t xml:space="preserve">О создании комиссии по увековечиванию памяти защитников Отечества, в том числе погибших (умерших) участников специальной военной операции на территории муниципального округа </w:t>
      </w:r>
      <w:r>
        <w:rPr>
          <w:rFonts w:ascii="Liberation Serif" w:hAnsi="Liberation Serif"/>
          <w:b w:val="0"/>
          <w:sz w:val="24"/>
          <w:szCs w:val="24"/>
        </w:rPr>
        <w:t>Первоуральск</w:t>
      </w:r>
    </w:p>
    <w:p w14:paraId="4BC712AA" w14:textId="290F27F7" w:rsidR="000300E2" w:rsidRDefault="00F13992" w:rsidP="00F13992">
      <w:pPr>
        <w:pStyle w:val="ConsPlusTitle"/>
        <w:ind w:right="4535"/>
        <w:jc w:val="both"/>
        <w:rPr>
          <w:rFonts w:ascii="Liberation Serif" w:hAnsi="Liberation Serif"/>
          <w:b w:val="0"/>
          <w:sz w:val="24"/>
          <w:szCs w:val="24"/>
        </w:rPr>
      </w:pPr>
      <w:r w:rsidRPr="00F13992">
        <w:rPr>
          <w:rFonts w:ascii="Liberation Serif" w:hAnsi="Liberation Serif"/>
          <w:b w:val="0"/>
          <w:sz w:val="24"/>
          <w:szCs w:val="24"/>
        </w:rPr>
        <w:t>Свердловской области</w:t>
      </w:r>
    </w:p>
    <w:p w14:paraId="2F23D5CE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310D493C" w14:textId="0EB6B27C" w:rsidR="00991BC4" w:rsidRPr="006B2B45" w:rsidRDefault="00F13992" w:rsidP="00566807">
      <w:pPr>
        <w:pStyle w:val="ConsPlusNormal"/>
        <w:spacing w:line="216" w:lineRule="auto"/>
        <w:ind w:firstLine="539"/>
        <w:jc w:val="both"/>
        <w:rPr>
          <w:rFonts w:ascii="Liberation Serif" w:hAnsi="Liberation Serif"/>
          <w:sz w:val="24"/>
          <w:szCs w:val="24"/>
        </w:rPr>
      </w:pPr>
      <w:r w:rsidRPr="00F13992">
        <w:rPr>
          <w:rFonts w:ascii="Liberation Serif" w:hAnsi="Liberation Serif"/>
          <w:sz w:val="24"/>
          <w:szCs w:val="24"/>
        </w:rPr>
        <w:t xml:space="preserve">В соответствии с </w:t>
      </w:r>
      <w:r w:rsidR="00566807">
        <w:rPr>
          <w:rFonts w:ascii="Liberation Serif" w:hAnsi="Liberation Serif"/>
          <w:sz w:val="24"/>
          <w:szCs w:val="24"/>
        </w:rPr>
        <w:t>Законом Российской Федерации от 14 января 1993 года № 4292-</w:t>
      </w:r>
      <w:r w:rsidR="00566807">
        <w:rPr>
          <w:rFonts w:ascii="Liberation Serif" w:hAnsi="Liberation Serif"/>
          <w:sz w:val="24"/>
          <w:szCs w:val="24"/>
          <w:lang w:val="en-US"/>
        </w:rPr>
        <w:t>I</w:t>
      </w:r>
      <w:r w:rsidR="00566807">
        <w:rPr>
          <w:rFonts w:ascii="Liberation Serif" w:hAnsi="Liberation Serif"/>
          <w:sz w:val="24"/>
          <w:szCs w:val="24"/>
        </w:rPr>
        <w:t xml:space="preserve"> </w:t>
      </w:r>
      <w:r w:rsidR="006263BD">
        <w:rPr>
          <w:rFonts w:ascii="Liberation Serif" w:hAnsi="Liberation Serif"/>
          <w:sz w:val="24"/>
          <w:szCs w:val="24"/>
        </w:rPr>
        <w:br/>
      </w:r>
      <w:r w:rsidR="00566807">
        <w:rPr>
          <w:rFonts w:ascii="Liberation Serif" w:hAnsi="Liberation Serif"/>
          <w:sz w:val="24"/>
          <w:szCs w:val="24"/>
        </w:rPr>
        <w:t>«Об увековечивании памяти погибших при защите Отечества», статьей 4 Областного закона от 4 ноября 1995 года № 31-ОЗ «О Правительстве Свердловской области</w:t>
      </w:r>
      <w:r w:rsidR="006263BD">
        <w:rPr>
          <w:rFonts w:ascii="Liberation Serif" w:hAnsi="Liberation Serif"/>
          <w:sz w:val="24"/>
          <w:szCs w:val="24"/>
        </w:rPr>
        <w:t>»</w:t>
      </w:r>
      <w:r w:rsidR="00566807">
        <w:rPr>
          <w:rFonts w:ascii="Liberation Serif" w:hAnsi="Liberation Serif"/>
          <w:sz w:val="24"/>
          <w:szCs w:val="24"/>
        </w:rPr>
        <w:t xml:space="preserve">, </w:t>
      </w:r>
      <w:r w:rsidRPr="00F13992">
        <w:rPr>
          <w:rFonts w:ascii="Liberation Serif" w:hAnsi="Liberation Serif"/>
          <w:sz w:val="24"/>
          <w:szCs w:val="24"/>
        </w:rPr>
        <w:t>Едиными рекомендациями по увековечиванию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</w:t>
      </w:r>
      <w:r w:rsidR="00205339">
        <w:rPr>
          <w:rFonts w:ascii="Liberation Serif" w:hAnsi="Liberation Serif"/>
          <w:sz w:val="24"/>
          <w:szCs w:val="24"/>
        </w:rPr>
        <w:t xml:space="preserve">й Федерации Д. </w:t>
      </w:r>
      <w:proofErr w:type="spellStart"/>
      <w:r w:rsidR="00205339">
        <w:rPr>
          <w:rFonts w:ascii="Liberation Serif" w:hAnsi="Liberation Serif"/>
          <w:sz w:val="24"/>
          <w:szCs w:val="24"/>
        </w:rPr>
        <w:t>Мантуровым</w:t>
      </w:r>
      <w:proofErr w:type="spellEnd"/>
      <w:r w:rsidR="00205339">
        <w:rPr>
          <w:rFonts w:ascii="Liberation Serif" w:hAnsi="Liberation Serif"/>
          <w:sz w:val="24"/>
          <w:szCs w:val="24"/>
        </w:rPr>
        <w:t xml:space="preserve"> </w:t>
      </w:r>
      <w:r w:rsidR="00205339">
        <w:rPr>
          <w:rFonts w:ascii="Liberation Serif" w:hAnsi="Liberation Serif"/>
          <w:sz w:val="24"/>
          <w:szCs w:val="24"/>
        </w:rPr>
        <w:br/>
        <w:t xml:space="preserve">от 30 августа </w:t>
      </w:r>
      <w:r w:rsidRPr="00F13992">
        <w:rPr>
          <w:rFonts w:ascii="Liberation Serif" w:hAnsi="Liberation Serif"/>
          <w:sz w:val="24"/>
          <w:szCs w:val="24"/>
        </w:rPr>
        <w:t xml:space="preserve">2025 № МД-П4-32257, руководствуясь Уставом муниципального округа </w:t>
      </w:r>
      <w:r>
        <w:rPr>
          <w:rFonts w:ascii="Liberation Serif" w:hAnsi="Liberation Serif"/>
          <w:sz w:val="24"/>
          <w:szCs w:val="24"/>
        </w:rPr>
        <w:t>Первоуральск</w:t>
      </w:r>
      <w:r w:rsidRPr="00F13992">
        <w:rPr>
          <w:rFonts w:ascii="Liberation Serif" w:hAnsi="Liberation Serif"/>
          <w:sz w:val="24"/>
          <w:szCs w:val="24"/>
        </w:rPr>
        <w:t xml:space="preserve"> Свердловской области, </w:t>
      </w:r>
      <w:r w:rsidR="00105282" w:rsidRPr="00DB0D14">
        <w:rPr>
          <w:rFonts w:ascii="Liberation Serif" w:hAnsi="Liberation Serif"/>
          <w:sz w:val="24"/>
          <w:szCs w:val="24"/>
        </w:rPr>
        <w:t>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 w:rsidR="000300E2"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566807">
      <w:pPr>
        <w:pStyle w:val="ConsPlusNormal"/>
        <w:spacing w:line="216" w:lineRule="auto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6FB7CC18" w14:textId="62168E21" w:rsidR="00F13992" w:rsidRPr="00F13992" w:rsidRDefault="00F13992" w:rsidP="00566807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spacing w:line="216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3992">
        <w:rPr>
          <w:rFonts w:ascii="Liberation Serif" w:hAnsi="Liberation Serif"/>
          <w:sz w:val="24"/>
          <w:szCs w:val="24"/>
        </w:rPr>
        <w:t xml:space="preserve">Создать комиссию по увековечиванию памяти защитников Отечества, в том числе погибших (умерших) участников специальной военной операции на территории муниципального округа </w:t>
      </w:r>
      <w:r>
        <w:rPr>
          <w:rFonts w:ascii="Liberation Serif" w:hAnsi="Liberation Serif"/>
          <w:sz w:val="24"/>
          <w:szCs w:val="24"/>
        </w:rPr>
        <w:t>Первоуральск</w:t>
      </w:r>
      <w:r w:rsidRPr="00F13992">
        <w:rPr>
          <w:rFonts w:ascii="Liberation Serif" w:hAnsi="Liberation Serif"/>
          <w:sz w:val="24"/>
          <w:szCs w:val="24"/>
        </w:rPr>
        <w:t xml:space="preserve"> Свердловской области.</w:t>
      </w:r>
    </w:p>
    <w:p w14:paraId="791DB54B" w14:textId="16577DC7" w:rsidR="00F13992" w:rsidRPr="00F13992" w:rsidRDefault="00F13992" w:rsidP="00566807">
      <w:pPr>
        <w:pStyle w:val="ConsPlusNormal"/>
        <w:numPr>
          <w:ilvl w:val="0"/>
          <w:numId w:val="1"/>
        </w:numPr>
        <w:tabs>
          <w:tab w:val="left" w:pos="993"/>
        </w:tabs>
        <w:spacing w:line="216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3992">
        <w:rPr>
          <w:rFonts w:ascii="Liberation Serif" w:hAnsi="Liberation Serif"/>
          <w:sz w:val="24"/>
          <w:szCs w:val="24"/>
        </w:rPr>
        <w:t>Утвердить:</w:t>
      </w:r>
    </w:p>
    <w:p w14:paraId="64E8473D" w14:textId="30655641" w:rsidR="00E17B69" w:rsidRDefault="00F13992" w:rsidP="00566807">
      <w:pPr>
        <w:pStyle w:val="ConsPlusNormal"/>
        <w:tabs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F13992">
        <w:rPr>
          <w:rFonts w:ascii="Liberation Serif" w:hAnsi="Liberation Serif"/>
          <w:sz w:val="24"/>
          <w:szCs w:val="24"/>
        </w:rPr>
        <w:t xml:space="preserve">1) </w:t>
      </w:r>
      <w:r w:rsidR="00E17B69" w:rsidRPr="00E17B69">
        <w:rPr>
          <w:rFonts w:ascii="Liberation Serif" w:hAnsi="Liberation Serif"/>
          <w:sz w:val="24"/>
          <w:szCs w:val="24"/>
        </w:rPr>
        <w:t>Положение о комиссии по увековечиванию памяти защитников Отечества, в том числе погибших (умерших) участников специальной военной операции на территории муниципального округа Перв</w:t>
      </w:r>
      <w:r w:rsidR="00A74953">
        <w:rPr>
          <w:rFonts w:ascii="Liberation Serif" w:hAnsi="Liberation Serif"/>
          <w:sz w:val="24"/>
          <w:szCs w:val="24"/>
        </w:rPr>
        <w:t>оуральск Свердловской области (П</w:t>
      </w:r>
      <w:r w:rsidR="00E17B69" w:rsidRPr="00E17B69">
        <w:rPr>
          <w:rFonts w:ascii="Liberation Serif" w:hAnsi="Liberation Serif"/>
          <w:sz w:val="24"/>
          <w:szCs w:val="24"/>
        </w:rPr>
        <w:t xml:space="preserve">риложение № </w:t>
      </w:r>
      <w:r w:rsidR="00E17B69">
        <w:rPr>
          <w:rFonts w:ascii="Liberation Serif" w:hAnsi="Liberation Serif"/>
          <w:sz w:val="24"/>
          <w:szCs w:val="24"/>
        </w:rPr>
        <w:t>1).</w:t>
      </w:r>
    </w:p>
    <w:p w14:paraId="1C2DE7B4" w14:textId="459522C8" w:rsidR="00F13992" w:rsidRPr="00F13992" w:rsidRDefault="00E17B69" w:rsidP="00566807">
      <w:pPr>
        <w:pStyle w:val="ConsPlusNormal"/>
        <w:tabs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С</w:t>
      </w:r>
      <w:r w:rsidR="00F13992" w:rsidRPr="00F13992">
        <w:rPr>
          <w:rFonts w:ascii="Liberation Serif" w:hAnsi="Liberation Serif"/>
          <w:sz w:val="24"/>
          <w:szCs w:val="24"/>
        </w:rPr>
        <w:t xml:space="preserve">остав комиссии по увековечиванию памяти защитников Отечества, в том числе погибших (умерших) участников специальной военной операции на территории муниципального округа </w:t>
      </w:r>
      <w:r w:rsidR="00F13992">
        <w:rPr>
          <w:rFonts w:ascii="Liberation Serif" w:hAnsi="Liberation Serif"/>
          <w:sz w:val="24"/>
          <w:szCs w:val="24"/>
        </w:rPr>
        <w:t>Первоуральск</w:t>
      </w:r>
      <w:r w:rsidR="00A74953">
        <w:rPr>
          <w:rFonts w:ascii="Liberation Serif" w:hAnsi="Liberation Serif"/>
          <w:sz w:val="24"/>
          <w:szCs w:val="24"/>
        </w:rPr>
        <w:t xml:space="preserve"> Свердловской области (П</w:t>
      </w:r>
      <w:r w:rsidR="00F13992" w:rsidRPr="00F13992">
        <w:rPr>
          <w:rFonts w:ascii="Liberation Serif" w:hAnsi="Liberation Serif"/>
          <w:sz w:val="24"/>
          <w:szCs w:val="24"/>
        </w:rPr>
        <w:t xml:space="preserve">риложение № </w:t>
      </w:r>
      <w:r>
        <w:rPr>
          <w:rFonts w:ascii="Liberation Serif" w:hAnsi="Liberation Serif"/>
          <w:sz w:val="24"/>
          <w:szCs w:val="24"/>
        </w:rPr>
        <w:t>2</w:t>
      </w:r>
      <w:r w:rsidR="00F13992" w:rsidRPr="00F13992">
        <w:rPr>
          <w:rFonts w:ascii="Liberation Serif" w:hAnsi="Liberation Serif"/>
          <w:sz w:val="24"/>
          <w:szCs w:val="24"/>
        </w:rPr>
        <w:t>).</w:t>
      </w:r>
    </w:p>
    <w:p w14:paraId="689E2004" w14:textId="2F2D196D" w:rsidR="002B2A97" w:rsidRDefault="00991BC4" w:rsidP="00566807">
      <w:pPr>
        <w:pStyle w:val="ConsPlusNormal"/>
        <w:numPr>
          <w:ilvl w:val="0"/>
          <w:numId w:val="1"/>
        </w:numPr>
        <w:tabs>
          <w:tab w:val="left" w:pos="993"/>
        </w:tabs>
        <w:spacing w:line="216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B2A97">
        <w:rPr>
          <w:rFonts w:ascii="Liberation Serif" w:eastAsiaTheme="minorHAnsi" w:hAnsi="Liberation Serif" w:cstheme="minorBidi"/>
          <w:sz w:val="24"/>
          <w:szCs w:val="24"/>
          <w:lang w:eastAsia="en-US"/>
        </w:rPr>
        <w:t xml:space="preserve">Настоящее </w:t>
      </w:r>
      <w:r w:rsidR="00500C10" w:rsidRPr="002B2A97">
        <w:rPr>
          <w:rFonts w:ascii="Liberation Serif" w:eastAsiaTheme="minorHAnsi" w:hAnsi="Liberation Serif" w:cstheme="minorBidi"/>
          <w:sz w:val="24"/>
          <w:szCs w:val="24"/>
          <w:lang w:eastAsia="en-US"/>
        </w:rPr>
        <w:t>п</w:t>
      </w:r>
      <w:r w:rsidRPr="002B2A97">
        <w:rPr>
          <w:rFonts w:ascii="Liberation Serif" w:hAnsi="Liberation Serif"/>
          <w:sz w:val="24"/>
          <w:szCs w:val="24"/>
        </w:rPr>
        <w:t>оста</w:t>
      </w:r>
      <w:r w:rsidR="00C51840" w:rsidRPr="002B2A97">
        <w:rPr>
          <w:rFonts w:ascii="Liberation Serif" w:hAnsi="Liberation Serif"/>
          <w:sz w:val="24"/>
          <w:szCs w:val="24"/>
        </w:rPr>
        <w:t>новление опубликовать в газете «</w:t>
      </w:r>
      <w:r w:rsidR="006D46CE" w:rsidRPr="002B2A97">
        <w:rPr>
          <w:rFonts w:ascii="Liberation Serif" w:hAnsi="Liberation Serif"/>
          <w:sz w:val="24"/>
          <w:szCs w:val="24"/>
        </w:rPr>
        <w:t>Вечерний Первоуральск</w:t>
      </w:r>
      <w:r w:rsidR="00C51840" w:rsidRPr="002B2A97">
        <w:rPr>
          <w:rFonts w:ascii="Liberation Serif" w:hAnsi="Liberation Serif"/>
          <w:sz w:val="24"/>
          <w:szCs w:val="24"/>
        </w:rPr>
        <w:t>»</w:t>
      </w:r>
      <w:r w:rsidRPr="002B2A97">
        <w:rPr>
          <w:rFonts w:ascii="Liberation Serif" w:hAnsi="Liberation Serif"/>
          <w:sz w:val="24"/>
          <w:szCs w:val="24"/>
        </w:rPr>
        <w:t xml:space="preserve"> </w:t>
      </w:r>
      <w:r w:rsidR="00F13992">
        <w:rPr>
          <w:rFonts w:ascii="Liberation Serif" w:hAnsi="Liberation Serif"/>
          <w:sz w:val="24"/>
          <w:szCs w:val="24"/>
        </w:rPr>
        <w:br/>
      </w:r>
      <w:r w:rsidRPr="002B2A97">
        <w:rPr>
          <w:rFonts w:ascii="Liberation Serif" w:hAnsi="Liberation Serif"/>
          <w:sz w:val="24"/>
          <w:szCs w:val="24"/>
        </w:rPr>
        <w:t xml:space="preserve">и разместить на официальном сайте </w:t>
      </w:r>
      <w:r w:rsidR="000300E2" w:rsidRPr="002B2A97">
        <w:rPr>
          <w:rFonts w:ascii="Liberation Serif" w:hAnsi="Liberation Serif"/>
          <w:sz w:val="24"/>
          <w:szCs w:val="24"/>
        </w:rPr>
        <w:t>муниципального</w:t>
      </w:r>
      <w:r w:rsidRPr="002B2A97">
        <w:rPr>
          <w:rFonts w:ascii="Liberation Serif" w:hAnsi="Liberation Serif"/>
          <w:sz w:val="24"/>
          <w:szCs w:val="24"/>
        </w:rPr>
        <w:t xml:space="preserve"> округа </w:t>
      </w:r>
      <w:r w:rsidR="006D46CE" w:rsidRPr="002B2A97">
        <w:rPr>
          <w:rFonts w:ascii="Liberation Serif" w:hAnsi="Liberation Serif"/>
          <w:sz w:val="24"/>
          <w:szCs w:val="24"/>
        </w:rPr>
        <w:t>Первоуральск</w:t>
      </w:r>
      <w:r w:rsidRPr="002B2A97">
        <w:rPr>
          <w:rFonts w:ascii="Liberation Serif" w:hAnsi="Liberation Serif"/>
          <w:sz w:val="24"/>
          <w:szCs w:val="24"/>
        </w:rPr>
        <w:t>.</w:t>
      </w:r>
    </w:p>
    <w:p w14:paraId="556EF2D6" w14:textId="50A64958" w:rsidR="00991BC4" w:rsidRPr="00F1233E" w:rsidRDefault="00991BC4" w:rsidP="00566807">
      <w:pPr>
        <w:pStyle w:val="ConsPlusNormal"/>
        <w:numPr>
          <w:ilvl w:val="0"/>
          <w:numId w:val="1"/>
        </w:numPr>
        <w:tabs>
          <w:tab w:val="left" w:pos="993"/>
        </w:tabs>
        <w:spacing w:line="216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233E">
        <w:rPr>
          <w:rFonts w:ascii="Liberation Serif" w:hAnsi="Liberation Serif"/>
          <w:sz w:val="24"/>
          <w:szCs w:val="24"/>
        </w:rPr>
        <w:t xml:space="preserve">Контроль за исполнением настоящего </w:t>
      </w:r>
      <w:r w:rsidR="00C51840" w:rsidRPr="00F1233E">
        <w:rPr>
          <w:rFonts w:ascii="Liberation Serif" w:hAnsi="Liberation Serif"/>
          <w:sz w:val="24"/>
          <w:szCs w:val="24"/>
        </w:rPr>
        <w:t>п</w:t>
      </w:r>
      <w:r w:rsidRPr="00F1233E">
        <w:rPr>
          <w:rFonts w:ascii="Liberation Serif" w:hAnsi="Liberation Serif"/>
          <w:sz w:val="24"/>
          <w:szCs w:val="24"/>
        </w:rPr>
        <w:t xml:space="preserve">остановления </w:t>
      </w:r>
      <w:r w:rsidR="00C36547" w:rsidRPr="00F1233E">
        <w:rPr>
          <w:rFonts w:ascii="Liberation Serif" w:hAnsi="Liberation Serif"/>
          <w:sz w:val="24"/>
          <w:szCs w:val="24"/>
        </w:rPr>
        <w:t xml:space="preserve">возложить на </w:t>
      </w:r>
      <w:r w:rsidR="00F67986" w:rsidRPr="00F1233E">
        <w:rPr>
          <w:rFonts w:ascii="Liberation Serif" w:hAnsi="Liberation Serif"/>
          <w:sz w:val="24"/>
          <w:szCs w:val="24"/>
        </w:rPr>
        <w:t xml:space="preserve">заместителя Главы </w:t>
      </w:r>
      <w:r w:rsidR="000300E2" w:rsidRPr="00F1233E">
        <w:rPr>
          <w:rFonts w:ascii="Liberation Serif" w:hAnsi="Liberation Serif"/>
          <w:sz w:val="24"/>
          <w:szCs w:val="24"/>
        </w:rPr>
        <w:t>муниципального</w:t>
      </w:r>
      <w:r w:rsidR="00F67986" w:rsidRPr="00F1233E">
        <w:rPr>
          <w:rFonts w:ascii="Liberation Serif" w:hAnsi="Liberation Serif"/>
          <w:sz w:val="24"/>
          <w:szCs w:val="24"/>
        </w:rPr>
        <w:t xml:space="preserve"> округа Первоуральск по взаимодействию с органами государственной власти и общественными организациями</w:t>
      </w:r>
      <w:r w:rsidR="00C36547" w:rsidRPr="00F1233E">
        <w:rPr>
          <w:rFonts w:ascii="Liberation Serif" w:hAnsi="Liberation Serif"/>
          <w:sz w:val="24"/>
          <w:szCs w:val="24"/>
        </w:rPr>
        <w:t xml:space="preserve"> </w:t>
      </w:r>
      <w:r w:rsidR="00F13992" w:rsidRPr="00F1233E">
        <w:rPr>
          <w:rFonts w:ascii="Liberation Serif" w:hAnsi="Liberation Serif"/>
          <w:sz w:val="24"/>
          <w:szCs w:val="24"/>
        </w:rPr>
        <w:t>Д.Ю. Павлухина</w:t>
      </w:r>
      <w:r w:rsidRPr="00F1233E">
        <w:rPr>
          <w:rFonts w:ascii="Liberation Serif" w:hAnsi="Liberation Serif"/>
          <w:sz w:val="24"/>
          <w:szCs w:val="24"/>
        </w:rPr>
        <w:t>.</w:t>
      </w:r>
    </w:p>
    <w:p w14:paraId="1C66D955" w14:textId="77777777" w:rsidR="00991BC4" w:rsidRPr="006B2B45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30AC4056" w14:textId="77777777" w:rsidR="00991BC4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5B2CEE65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Pr="006B2B45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Y="143"/>
        <w:tblW w:w="9640" w:type="dxa"/>
        <w:tblLook w:val="04A0" w:firstRow="1" w:lastRow="0" w:firstColumn="1" w:lastColumn="0" w:noHBand="0" w:noVBand="1"/>
      </w:tblPr>
      <w:tblGrid>
        <w:gridCol w:w="9356"/>
        <w:gridCol w:w="284"/>
      </w:tblGrid>
      <w:tr w:rsidR="001D257B" w:rsidRPr="00DB0D14" w14:paraId="3BDD7B85" w14:textId="77777777" w:rsidTr="00F1233E">
        <w:tc>
          <w:tcPr>
            <w:tcW w:w="9356" w:type="dxa"/>
            <w:shd w:val="clear" w:color="auto" w:fill="auto"/>
          </w:tcPr>
          <w:p w14:paraId="5297BC58" w14:textId="77777777" w:rsidR="00524DD0" w:rsidRPr="00524DD0" w:rsidRDefault="00524DD0" w:rsidP="00524DD0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24D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524D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Главы муниципального округа Первоуральск,</w:t>
            </w:r>
          </w:p>
          <w:p w14:paraId="22216B64" w14:textId="77777777" w:rsidR="00524DD0" w:rsidRPr="00524DD0" w:rsidRDefault="00524DD0" w:rsidP="00524DD0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24D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заместитель Главы по </w:t>
            </w:r>
            <w:proofErr w:type="spellStart"/>
            <w:r w:rsidRPr="00524D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жилищно</w:t>
            </w:r>
            <w:proofErr w:type="spellEnd"/>
            <w:r w:rsidRPr="00524D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- коммунальному </w:t>
            </w:r>
          </w:p>
          <w:p w14:paraId="70C1B0CA" w14:textId="7721929F" w:rsidR="001D257B" w:rsidRPr="00DB0D14" w:rsidRDefault="00524DD0" w:rsidP="00524DD0">
            <w:pPr>
              <w:spacing w:after="0" w:line="240" w:lineRule="auto"/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24D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хозяйству, городскому хозяйству и экологии                                                      Д.Н. Поляков</w:t>
            </w:r>
          </w:p>
        </w:tc>
        <w:tc>
          <w:tcPr>
            <w:tcW w:w="284" w:type="dxa"/>
            <w:shd w:val="clear" w:color="auto" w:fill="auto"/>
          </w:tcPr>
          <w:p w14:paraId="51A82D44" w14:textId="01116FB2" w:rsidR="001D257B" w:rsidRPr="00DB0D14" w:rsidRDefault="001D257B" w:rsidP="000300E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AD873C9" w14:textId="77777777" w:rsidR="002F1C5A" w:rsidRDefault="002F1C5A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04534910" w14:textId="5D084ACB" w:rsidR="002F1C5A" w:rsidRPr="00F1233E" w:rsidRDefault="002F1C5A" w:rsidP="00F1399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bookmarkStart w:id="0" w:name="_GoBack"/>
      <w:bookmarkEnd w:id="0"/>
    </w:p>
    <w:sectPr w:rsidR="002F1C5A" w:rsidRPr="00F1233E" w:rsidSect="00605D00">
      <w:headerReference w:type="default" r:id="rId9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CA0C8" w14:textId="77777777" w:rsidR="00FB76E9" w:rsidRDefault="00FB76E9" w:rsidP="007D647A">
      <w:pPr>
        <w:spacing w:after="0" w:line="240" w:lineRule="auto"/>
      </w:pPr>
      <w:r>
        <w:separator/>
      </w:r>
    </w:p>
  </w:endnote>
  <w:endnote w:type="continuationSeparator" w:id="0">
    <w:p w14:paraId="7C0CD565" w14:textId="77777777" w:rsidR="00FB76E9" w:rsidRDefault="00FB76E9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82C4B" w14:textId="77777777" w:rsidR="00FB76E9" w:rsidRDefault="00FB76E9" w:rsidP="007D647A">
      <w:pPr>
        <w:spacing w:after="0" w:line="240" w:lineRule="auto"/>
      </w:pPr>
      <w:r>
        <w:separator/>
      </w:r>
    </w:p>
  </w:footnote>
  <w:footnote w:type="continuationSeparator" w:id="0">
    <w:p w14:paraId="517EC86E" w14:textId="77777777" w:rsidR="00FB76E9" w:rsidRDefault="00FB76E9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842699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D00">
          <w:rPr>
            <w:noProof/>
          </w:rPr>
          <w:t>2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E605C4"/>
    <w:multiLevelType w:val="hybridMultilevel"/>
    <w:tmpl w:val="3260FB1C"/>
    <w:lvl w:ilvl="0" w:tplc="648E29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C4"/>
    <w:rsid w:val="00001BBA"/>
    <w:rsid w:val="000143E9"/>
    <w:rsid w:val="000300E2"/>
    <w:rsid w:val="00043036"/>
    <w:rsid w:val="00060BA0"/>
    <w:rsid w:val="00091608"/>
    <w:rsid w:val="00094FB4"/>
    <w:rsid w:val="000B1272"/>
    <w:rsid w:val="000C4867"/>
    <w:rsid w:val="00105282"/>
    <w:rsid w:val="00177D01"/>
    <w:rsid w:val="00184F45"/>
    <w:rsid w:val="001A1BEC"/>
    <w:rsid w:val="001A78A4"/>
    <w:rsid w:val="001D257B"/>
    <w:rsid w:val="00205339"/>
    <w:rsid w:val="00287F3F"/>
    <w:rsid w:val="002B2A97"/>
    <w:rsid w:val="002F1C5A"/>
    <w:rsid w:val="00320301"/>
    <w:rsid w:val="00332DA1"/>
    <w:rsid w:val="003418BF"/>
    <w:rsid w:val="0037124B"/>
    <w:rsid w:val="0037681C"/>
    <w:rsid w:val="003966F5"/>
    <w:rsid w:val="003C41B4"/>
    <w:rsid w:val="003C51E7"/>
    <w:rsid w:val="004372E1"/>
    <w:rsid w:val="0048674F"/>
    <w:rsid w:val="00492124"/>
    <w:rsid w:val="00493E0B"/>
    <w:rsid w:val="004D405B"/>
    <w:rsid w:val="00500C10"/>
    <w:rsid w:val="00524DD0"/>
    <w:rsid w:val="005326E4"/>
    <w:rsid w:val="005373F1"/>
    <w:rsid w:val="00564B23"/>
    <w:rsid w:val="00566807"/>
    <w:rsid w:val="00596C78"/>
    <w:rsid w:val="005F7BF6"/>
    <w:rsid w:val="00605D00"/>
    <w:rsid w:val="00621CB8"/>
    <w:rsid w:val="006263BD"/>
    <w:rsid w:val="006337D4"/>
    <w:rsid w:val="00675946"/>
    <w:rsid w:val="00687050"/>
    <w:rsid w:val="00696F9B"/>
    <w:rsid w:val="006A67CB"/>
    <w:rsid w:val="006B2B45"/>
    <w:rsid w:val="006B3EDC"/>
    <w:rsid w:val="006D2DC4"/>
    <w:rsid w:val="006D46CE"/>
    <w:rsid w:val="006F6CF3"/>
    <w:rsid w:val="00737C71"/>
    <w:rsid w:val="007571CA"/>
    <w:rsid w:val="0075737B"/>
    <w:rsid w:val="00792D61"/>
    <w:rsid w:val="007C3439"/>
    <w:rsid w:val="007D647A"/>
    <w:rsid w:val="008244EE"/>
    <w:rsid w:val="00826FB0"/>
    <w:rsid w:val="0086451E"/>
    <w:rsid w:val="008775E2"/>
    <w:rsid w:val="008A3570"/>
    <w:rsid w:val="008D2353"/>
    <w:rsid w:val="00936403"/>
    <w:rsid w:val="0096200F"/>
    <w:rsid w:val="00991BC4"/>
    <w:rsid w:val="00994997"/>
    <w:rsid w:val="009D5A8B"/>
    <w:rsid w:val="00A06F25"/>
    <w:rsid w:val="00A61B7F"/>
    <w:rsid w:val="00A65B4B"/>
    <w:rsid w:val="00A74953"/>
    <w:rsid w:val="00AA0758"/>
    <w:rsid w:val="00AF588D"/>
    <w:rsid w:val="00B04C9A"/>
    <w:rsid w:val="00B72345"/>
    <w:rsid w:val="00BE3A19"/>
    <w:rsid w:val="00C36547"/>
    <w:rsid w:val="00C51840"/>
    <w:rsid w:val="00C72782"/>
    <w:rsid w:val="00C95E0E"/>
    <w:rsid w:val="00CC3E4E"/>
    <w:rsid w:val="00CD7BD5"/>
    <w:rsid w:val="00CE355F"/>
    <w:rsid w:val="00CF4479"/>
    <w:rsid w:val="00D13B29"/>
    <w:rsid w:val="00D628FA"/>
    <w:rsid w:val="00D908F3"/>
    <w:rsid w:val="00DB0D14"/>
    <w:rsid w:val="00DB7883"/>
    <w:rsid w:val="00DD5373"/>
    <w:rsid w:val="00DF15BC"/>
    <w:rsid w:val="00E17B69"/>
    <w:rsid w:val="00E57C1F"/>
    <w:rsid w:val="00E67C21"/>
    <w:rsid w:val="00F10374"/>
    <w:rsid w:val="00F1233E"/>
    <w:rsid w:val="00F13992"/>
    <w:rsid w:val="00F14D78"/>
    <w:rsid w:val="00F31018"/>
    <w:rsid w:val="00F414E6"/>
    <w:rsid w:val="00F67986"/>
    <w:rsid w:val="00FB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AB7D"/>
  <w15:docId w15:val="{4679816A-FE73-4954-A28F-F3BCF25C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D62A-2D9F-4000-8A25-52CE1DF6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dsp01</dc:creator>
  <cp:lastModifiedBy>Ващенко Юлия Александровна</cp:lastModifiedBy>
  <cp:revision>3</cp:revision>
  <cp:lastPrinted>2026-06-23T04:25:00Z</cp:lastPrinted>
  <dcterms:created xsi:type="dcterms:W3CDTF">2026-07-08T06:17:00Z</dcterms:created>
  <dcterms:modified xsi:type="dcterms:W3CDTF">2026-07-08T06:30:00Z</dcterms:modified>
</cp:coreProperties>
</file>