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20CC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E82017C" wp14:editId="0EC54467">
            <wp:extent cx="704850" cy="7239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</w:pPr>
      <w:r w:rsidRPr="003020CC">
        <w:rPr>
          <w:rFonts w:ascii="Times New Roman" w:eastAsia="Times New Roman" w:hAnsi="Times New Roman" w:cs="Times New Roman"/>
          <w:b/>
          <w:w w:val="150"/>
          <w:sz w:val="18"/>
          <w:szCs w:val="18"/>
          <w:lang w:val="ru-RU" w:eastAsia="ru-RU"/>
        </w:rPr>
        <w:t>АДМИНИСТРАЦИЯ МУНИЦИПАЛЬНОГО ОКРУГА ПЕРВОУРАЛЬСК</w:t>
      </w:r>
    </w:p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</w:pPr>
      <w:r w:rsidRPr="003020CC">
        <w:rPr>
          <w:rFonts w:ascii="Times New Roman" w:eastAsia="Times New Roman" w:hAnsi="Times New Roman" w:cs="Times New Roman"/>
          <w:b/>
          <w:w w:val="160"/>
          <w:sz w:val="36"/>
          <w:lang w:val="ru-RU" w:eastAsia="ru-RU"/>
        </w:rPr>
        <w:t>ПОСТАНОВЛЕНИЕ</w:t>
      </w:r>
    </w:p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</w:p>
    <w:p w:rsidR="003020CC" w:rsidRPr="003020CC" w:rsidRDefault="003020CC" w:rsidP="003020CC">
      <w:pPr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val="ru-RU" w:eastAsia="ru-RU"/>
        </w:rPr>
      </w:pPr>
      <w:r w:rsidRPr="003020CC">
        <w:rPr>
          <w:rFonts w:ascii="Times New Roman" w:eastAsia="Times New Roman" w:hAnsi="Times New Roman" w:cs="Times New Roman"/>
          <w:b/>
          <w:noProof/>
          <w:sz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F7D2D" wp14:editId="3BC8B14E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56C4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LN/zGR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3020CC" w:rsidRPr="003020CC" w:rsidTr="003020CC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0CC" w:rsidRPr="003020CC" w:rsidRDefault="003020CC" w:rsidP="003020CC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21.08.2026</w:t>
            </w:r>
          </w:p>
        </w:tc>
        <w:tc>
          <w:tcPr>
            <w:tcW w:w="3322" w:type="dxa"/>
            <w:vAlign w:val="bottom"/>
            <w:hideMark/>
          </w:tcPr>
          <w:p w:rsidR="003020CC" w:rsidRPr="003020CC" w:rsidRDefault="003020CC" w:rsidP="003020CC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020CC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0CC" w:rsidRPr="003020CC" w:rsidRDefault="003020CC" w:rsidP="003020CC">
            <w:pPr>
              <w:tabs>
                <w:tab w:val="left" w:pos="7020"/>
              </w:tabs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2199</w:t>
            </w:r>
          </w:p>
        </w:tc>
      </w:tr>
    </w:tbl>
    <w:p w:rsidR="003020CC" w:rsidRPr="003020CC" w:rsidRDefault="003020CC" w:rsidP="003020CC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020CC" w:rsidRPr="003020CC" w:rsidRDefault="003020CC" w:rsidP="003020CC">
      <w:pPr>
        <w:tabs>
          <w:tab w:val="left" w:pos="7020"/>
        </w:tabs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020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Первоуральск</w:t>
      </w:r>
    </w:p>
    <w:p w:rsidR="00AB5C33" w:rsidRDefault="00AB5C33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3"/>
      </w:tblGrid>
      <w:tr w:rsidR="00AB5C33">
        <w:trPr>
          <w:trHeight w:val="553"/>
        </w:trPr>
        <w:tc>
          <w:tcPr>
            <w:tcW w:w="4283" w:type="dxa"/>
            <w:noWrap/>
          </w:tcPr>
          <w:p w:rsidR="00AB5C33" w:rsidRDefault="000D6E35">
            <w:pPr>
              <w:keepLines/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Об установлении публичного сервитута</w:t>
            </w:r>
          </w:p>
        </w:tc>
      </w:tr>
    </w:tbl>
    <w:p w:rsidR="00AB5C33" w:rsidRDefault="00AB5C33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AB5C33" w:rsidRDefault="00AB5C33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AB5C33" w:rsidRDefault="00AB5C33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p w:rsidR="00AB5C33" w:rsidRDefault="00AB5C33">
      <w:pPr>
        <w:adjustRightInd w:val="0"/>
        <w:snapToGrid w:val="0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AB5C33" w:rsidRPr="003020CC">
        <w:tc>
          <w:tcPr>
            <w:tcW w:w="9495" w:type="dxa"/>
            <w:noWrap/>
          </w:tcPr>
          <w:p w:rsidR="00AB5C33" w:rsidRPr="000D6E35" w:rsidRDefault="000D6E35">
            <w:pPr>
              <w:adjustRightInd w:val="0"/>
              <w:snapToGrid w:val="0"/>
              <w:ind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В соответствии со статьей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23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пунктом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статьи 39.3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7, пунктом 4 статьи 39.38, статьями 39.43, 39.45, 39.46, 39.50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Земельного кодекса Российской Федерации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       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от 25 октября 2001 года № 136-ФЗ, Федеральным законом от 25 октября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2001 года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№ 137-ФЗ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«О введении в действие Земельного кодекса Российской Федерации»</w:t>
            </w:r>
            <w:r w:rsidRPr="000D6E35"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lang w:val="ru-RU"/>
              </w:rPr>
              <w:t xml:space="preserve">Федеральным законом от 06 октября 2003 года № 131-ФЗ «Об общих принципах организации местного самоуправлении в Российской Федерации»,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рассмотрев ходатайство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публичного акционерного общества «Россети Урал»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             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(ИНН/КПП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6671163413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/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668501001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ОГРН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1056604000970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, юридический адрес: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        город Екатеринбург, улица Мамина-Сибиряка, строение 140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),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счет на оплату                  ТП 5200073765 от 25 марта 2026 года, плановый материал,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муниципального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округа Первоуральск</w:t>
            </w:r>
          </w:p>
        </w:tc>
      </w:tr>
    </w:tbl>
    <w:p w:rsidR="00AB5C33" w:rsidRPr="000D6E35" w:rsidRDefault="00AB5C33">
      <w:pPr>
        <w:jc w:val="both"/>
        <w:rPr>
          <w:rFonts w:ascii="Liberation Serif" w:hAnsi="Liberation Serif" w:cs="Liberation Serif"/>
          <w:sz w:val="24"/>
          <w:szCs w:val="24"/>
          <w:lang w:val="ru-RU"/>
        </w:rPr>
      </w:pPr>
    </w:p>
    <w:p w:rsidR="00AB5C33" w:rsidRPr="000D6E35" w:rsidRDefault="00AB5C33">
      <w:pPr>
        <w:jc w:val="both"/>
        <w:rPr>
          <w:rFonts w:ascii="Liberation Serif" w:hAnsi="Liberation Serif" w:cs="Liberation Serif"/>
          <w:sz w:val="24"/>
          <w:szCs w:val="24"/>
          <w:lang w:val="ru-RU"/>
        </w:rPr>
      </w:pPr>
    </w:p>
    <w:p w:rsidR="00AB5C33" w:rsidRDefault="000D6E35">
      <w:pPr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ПОСТАНОВЛЯЕТ: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AB5C33" w:rsidRPr="003020CC">
        <w:tc>
          <w:tcPr>
            <w:tcW w:w="9495" w:type="dxa"/>
            <w:gridSpan w:val="2"/>
            <w:noWrap/>
          </w:tcPr>
          <w:p w:rsidR="00AB5C33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1.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Установить в интересах публичного акционерного общества            «Россети Урал» публичный сервитут площадью 107 кв. метров, сроком на 49 лет, в целях размещения объекта электросетевого хозяйства, необходимого для подключения (технологического присоединения) к сетям инженерно-технического обеспечения: «Строительство отпайки от ВЛ-0,4 кВ Московская (4208) (Электроснабжение базовой станции сотовой связи АО «НБК», находящейся по адресу: Свердловская обл.,                  г. Первоуральск, с. Новоалексеевское, ул. Московская) (0,09 км, т.у - 1)»                             в отношении:</w:t>
            </w:r>
          </w:p>
          <w:p w:rsidR="00AB5C33" w:rsidRDefault="000D6E35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земель, находящихся в государственной собственности, расположенных в кадастровом квартале 66:58:2101001, площадью 8 кв. метров;</w:t>
            </w:r>
          </w:p>
          <w:p w:rsidR="00AB5C33" w:rsidRDefault="000D6E35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части земельного участка с кадастровым номером 66:58:2101001:366, площадью 81 кв. метр, с местоположением: Свердловская область, город Первоуральск, село Новоалексеевское, улица Московская;</w:t>
            </w:r>
          </w:p>
          <w:p w:rsidR="00AB5C33" w:rsidRDefault="000D6E35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части земельного участка с кадастровым номером 66:58:2101001:539, площадью 18 кв. метров, расположенного по адресу: Свердловская область,               город Первоуральск, село Новоалексеевское, в районе улицы Московская.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2.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Утвердить границы публичного сервитута, согласно схеме расположения границ публичного сервитута (Приложение № 1).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3.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Срок, в течении которого использование земель и частей земельных участков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сервитута, отсутствует.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lastRenderedPageBreak/>
              <w:t>4.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Порядок установления зон с особыми условиями использования территории и содержание ограничений прав на земельные участки в границах таких зон определяется в соответствии с 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Постановлением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5.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Установить в соответствии с пунктами 4, 5 статьи 39.46 Земельного кодекса Российской Федерации размер платы за публичный сервитут, согласно следующим расчетам (Приложение № 2).</w:t>
            </w:r>
          </w:p>
          <w:p w:rsidR="00AB5C33" w:rsidRDefault="000D6E35">
            <w:pPr>
              <w:pStyle w:val="a7"/>
              <w:adjustRightInd w:val="0"/>
              <w:snapToGrid w:val="0"/>
              <w:ind w:left="0" w:right="60"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6.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График проведения работ при осуществлении деятельности, для обеспечения которой устанавливается публичный сервитут, установить согласно приложению № 3.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7.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Обязать публичное акционерное общество «Россети Урал» привести земли и земельные участки в состояние, пригодное для использования в соответствии с разрешенным использованием, в срок не позднее чем три месяца после завершения строительства инженерного сооружения, для размещения которого был установлен публичный сервитут.</w:t>
            </w:r>
          </w:p>
          <w:p w:rsidR="00AB5C33" w:rsidRPr="000D6E35" w:rsidRDefault="000D6E35">
            <w:pPr>
              <w:pStyle w:val="a7"/>
              <w:adjustRightInd w:val="0"/>
              <w:snapToGrid w:val="0"/>
              <w:ind w:left="0" w:right="6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8.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Публичный сервитут считается установленным со дня внесения сведений  о нем в Единый государственный реестр недвижимости.</w:t>
            </w:r>
          </w:p>
          <w:p w:rsidR="00AB5C33" w:rsidRDefault="000D6E35">
            <w:pPr>
              <w:pStyle w:val="a7"/>
              <w:adjustRightInd w:val="0"/>
              <w:snapToGrid w:val="0"/>
              <w:ind w:left="0" w:firstLine="709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9.</w:t>
            </w: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ab/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Настоящее постановление разместить на официальном сайте муниципального округа Первоуральск в информационно-телекоммуникационной сети «Интернет».</w:t>
            </w:r>
          </w:p>
        </w:tc>
      </w:tr>
      <w:tr w:rsidR="00AB5C33">
        <w:trPr>
          <w:trHeight w:val="1332"/>
        </w:trPr>
        <w:tc>
          <w:tcPr>
            <w:tcW w:w="5070" w:type="dxa"/>
            <w:noWrap/>
          </w:tcPr>
          <w:p w:rsidR="00AB5C33" w:rsidRPr="000D6E35" w:rsidRDefault="00AB5C3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0D6E35">
            <w:pPr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Временно исполняющий полномочия</w:t>
            </w:r>
          </w:p>
          <w:p w:rsidR="00AB5C33" w:rsidRPr="000D6E35" w:rsidRDefault="000D6E35">
            <w:pPr>
              <w:adjustRightInd w:val="0"/>
              <w:snapToGrid w:val="0"/>
              <w:jc w:val="both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0D6E35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Главы муниципального округа Первоуральск</w:t>
            </w:r>
          </w:p>
        </w:tc>
        <w:tc>
          <w:tcPr>
            <w:tcW w:w="4425" w:type="dxa"/>
            <w:noWrap/>
          </w:tcPr>
          <w:p w:rsidR="00AB5C33" w:rsidRPr="000D6E35" w:rsidRDefault="00AB5C33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Pr="000D6E35" w:rsidRDefault="00AB5C33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  <w:p w:rsidR="00AB5C33" w:rsidRDefault="000D6E35">
            <w:pPr>
              <w:adjustRightInd w:val="0"/>
              <w:snapToGrid w:val="0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Д.Н.</w:t>
            </w: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eastAsia="SimSun" w:hAnsi="Liberation Serif" w:cs="Liberation Serif"/>
                <w:sz w:val="24"/>
                <w:szCs w:val="24"/>
              </w:rPr>
              <w:t>Поляков</w:t>
            </w:r>
          </w:p>
        </w:tc>
      </w:tr>
    </w:tbl>
    <w:p w:rsidR="00AB5C33" w:rsidRDefault="000D6E35"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r>
        <w:rPr>
          <w:rFonts w:ascii="Liberation Serif" w:hAnsi="Liberation Serif" w:cs="Liberation Serif"/>
          <w:sz w:val="24"/>
          <w:szCs w:val="24"/>
        </w:rPr>
        <w:tab/>
      </w:r>
      <w:bookmarkStart w:id="0" w:name="_GoBack"/>
      <w:bookmarkEnd w:id="0"/>
    </w:p>
    <w:sectPr w:rsidR="00AB5C33" w:rsidSect="003020CC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0" w:right="850" w:bottom="1134" w:left="1701" w:header="284" w:footer="28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95B" w:rsidRDefault="000D6E35">
      <w:r>
        <w:separator/>
      </w:r>
    </w:p>
  </w:endnote>
  <w:endnote w:type="continuationSeparator" w:id="0">
    <w:p w:rsidR="00EA295B" w:rsidRDefault="000D6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mo">
    <w:altName w:val="Times New Roman"/>
    <w:charset w:val="00"/>
    <w:family w:val="auto"/>
    <w:pitch w:val="default"/>
    <w:sig w:usb0="00000000" w:usb1="500078FF" w:usb2="00000021" w:usb3="00000000" w:csb0="600001BF" w:csb1="DFF7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C33" w:rsidRDefault="000D6E35">
    <w:pPr>
      <w:pStyle w:val="a5"/>
      <w:framePr w:wrap="around" w:hAnchor="text" w:xAlign="right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AB5C33" w:rsidRDefault="00AB5C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95B" w:rsidRDefault="000D6E35">
      <w:r>
        <w:separator/>
      </w:r>
    </w:p>
  </w:footnote>
  <w:footnote w:type="continuationSeparator" w:id="0">
    <w:p w:rsidR="00EA295B" w:rsidRDefault="000D6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C33" w:rsidRDefault="000D6E35">
    <w:pPr>
      <w:pStyle w:val="a4"/>
      <w:framePr w:wrap="around" w:hAnchor="text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AB5C33" w:rsidRDefault="00AB5C33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C33" w:rsidRDefault="000D6E35">
    <w:pPr>
      <w:pStyle w:val="a4"/>
      <w:rPr>
        <w:rStyle w:val="a3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Текстовое 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B5C33" w:rsidRDefault="000D6E35">
                          <w:pPr>
                            <w:pStyle w:val="a4"/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020CC">
                            <w:rPr>
                              <w:rFonts w:ascii="Liberation Serif" w:hAnsi="Liberation Serif" w:cs="Liberation Serif"/>
                              <w:noProof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ascii="Liberation Serif" w:hAnsi="Liberation Serif" w:cs="Liberation Serif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" filled="f" stroked="f">
              <v:textbox style="mso-fit-shape-to-text:t" inset="0,0,0,0">
                <w:txbxContent>
                  <w:p w:rsidR="00AB5C33" w:rsidRDefault="000D6E35">
                    <w:pPr>
                      <w:pStyle w:val="a4"/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</w:pP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separate"/>
                    </w:r>
                    <w:r w:rsidR="003020CC">
                      <w:rPr>
                        <w:rFonts w:ascii="Liberation Serif" w:hAnsi="Liberation Serif" w:cs="Liberation Serif"/>
                        <w:noProof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Liberation Serif" w:hAnsi="Liberation Serif" w:cs="Liberation Serif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C33" w:rsidRDefault="000D6E35">
    <w:pPr>
      <w:pStyle w:val="a4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0" cy="304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58991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B5C33" w:rsidRDefault="000D6E35">
                          <w:pPr>
                            <w:pStyle w:val="a4"/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3020CC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0;margin-top:0;width:0;height:24pt;flip:x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" filled="f" stroked="f">
              <v:textbox inset="0,0,0,0">
                <w:txbxContent>
                  <w:p w:rsidR="00AB5C33" w:rsidRDefault="000D6E35">
                    <w:pPr>
                      <w:pStyle w:val="a4"/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 xml:space="preserve"> PAGE  \* MERGEFORMAT 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3020CC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D6284"/>
    <w:multiLevelType w:val="singleLevel"/>
    <w:tmpl w:val="2FFD6284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mo" w:hAnsi="Arimo" w:cs="Arimo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F2D77"/>
    <w:rsid w:val="3F7F2D77"/>
    <w:rsid w:val="9BBBC045"/>
    <w:rsid w:val="F2FB0B5C"/>
    <w:rsid w:val="FF5C1BE1"/>
    <w:rsid w:val="000D6E35"/>
    <w:rsid w:val="003020CC"/>
    <w:rsid w:val="00AB5C33"/>
    <w:rsid w:val="00EA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9C01B8-9C5A-48A9-858E-F3C0FC5FA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uiPriority w:val="99"/>
    <w:qFormat/>
    <w:pPr>
      <w:tabs>
        <w:tab w:val="center" w:pos="4677"/>
        <w:tab w:val="right" w:pos="9355"/>
      </w:tabs>
    </w:pPr>
  </w:style>
  <w:style w:type="table" w:styleId="a6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unhideWhenUsed/>
    <w:qFormat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Ващенко Юлия Александровна</cp:lastModifiedBy>
  <cp:revision>3</cp:revision>
  <cp:lastPrinted>2026-08-20T13:36:00Z</cp:lastPrinted>
  <dcterms:created xsi:type="dcterms:W3CDTF">2026-08-24T05:15:00Z</dcterms:created>
  <dcterms:modified xsi:type="dcterms:W3CDTF">2026-08-24T05:26:00Z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