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F5B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2136765" wp14:editId="1DA43592">
            <wp:extent cx="7048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</w:pPr>
      <w:r w:rsidRPr="00913F5B"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  <w:t>АДМИНИСТРАЦИЯ МУНИЦИПАЛЬНОГО ОКРУГА ПЕРВОУРАЛЬСК</w:t>
      </w:r>
    </w:p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</w:pPr>
      <w:r w:rsidRPr="00913F5B"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  <w:t>ПОСТАНОВЛЕНИЕ</w:t>
      </w:r>
    </w:p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913F5B" w:rsidRPr="00913F5B" w:rsidRDefault="00913F5B" w:rsidP="00913F5B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  <w:r w:rsidRPr="00913F5B">
        <w:rPr>
          <w:rFonts w:ascii="Times New Roman" w:eastAsia="Times New Roman" w:hAnsi="Times New Roman" w:cs="Times New Roman"/>
          <w:b/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B0C4A" wp14:editId="082510F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31F0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LN/zGR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913F5B" w:rsidRPr="00913F5B" w:rsidTr="00913F5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3F5B" w:rsidRPr="00913F5B" w:rsidRDefault="00913F5B" w:rsidP="00913F5B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18.09.2026</w:t>
            </w:r>
          </w:p>
        </w:tc>
        <w:tc>
          <w:tcPr>
            <w:tcW w:w="3322" w:type="dxa"/>
            <w:vAlign w:val="bottom"/>
            <w:hideMark/>
          </w:tcPr>
          <w:p w:rsidR="00913F5B" w:rsidRPr="00913F5B" w:rsidRDefault="00913F5B" w:rsidP="00913F5B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13F5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3F5B" w:rsidRPr="00913F5B" w:rsidRDefault="00913F5B" w:rsidP="00913F5B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2448</w:t>
            </w:r>
          </w:p>
        </w:tc>
      </w:tr>
    </w:tbl>
    <w:p w:rsidR="00913F5B" w:rsidRPr="00913F5B" w:rsidRDefault="00913F5B" w:rsidP="00913F5B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3F5B" w:rsidRPr="00913F5B" w:rsidRDefault="00913F5B" w:rsidP="00913F5B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13F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Первоуральск</w:t>
      </w:r>
    </w:p>
    <w:p w:rsidR="002A0B45" w:rsidRDefault="002A0B45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6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5"/>
      </w:tblGrid>
      <w:tr w:rsidR="002A0B45">
        <w:trPr>
          <w:trHeight w:val="553"/>
        </w:trPr>
        <w:tc>
          <w:tcPr>
            <w:tcW w:w="4165" w:type="dxa"/>
            <w:noWrap/>
          </w:tcPr>
          <w:p w:rsidR="002A0B45" w:rsidRDefault="006E3360">
            <w:pPr>
              <w:keepLines/>
              <w:adjustRightInd w:val="0"/>
              <w:snapToGrid w:val="0"/>
              <w:ind w:rightChars="44" w:right="88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Об установлении публичного сервитута</w:t>
            </w:r>
          </w:p>
        </w:tc>
      </w:tr>
    </w:tbl>
    <w:p w:rsidR="002A0B45" w:rsidRDefault="002A0B45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2A0B45" w:rsidRDefault="002A0B45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2A0B45" w:rsidRDefault="002A0B45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2A0B45" w:rsidRDefault="002A0B45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A0B45" w:rsidRPr="00913F5B">
        <w:tc>
          <w:tcPr>
            <w:tcW w:w="9357" w:type="dxa"/>
            <w:noWrap/>
          </w:tcPr>
          <w:p w:rsidR="002A0B45" w:rsidRPr="006E3360" w:rsidRDefault="006E3360">
            <w:pPr>
              <w:adjustRightInd w:val="0"/>
              <w:snapToGrid w:val="0"/>
              <w:ind w:right="85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 соответствии со стать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ё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23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пунктом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статьи 39.3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7, пунктом 4 статьи 39.38, статьями 39.43, 39.45, 39.46, 39.50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Земельного кодекса Российской Федерации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25 октября 2001 года № 136-ФЗ, Федеральным законом от 25 октября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2001 года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 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№ 137-ФЗ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«О введении в действие Земельного кодекса Российской Федерации»</w:t>
            </w:r>
            <w:r w:rsidRPr="006E3360"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/>
              </w:rPr>
              <w:t xml:space="preserve">Федеральным законом от 06 октября 2003 года № 131-ФЗ «Об общих              принципах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рассмотрев ходатайство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публичного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акционерного общества «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 Плюс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(ИНН/КПП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6315376946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/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502401001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,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ОГРН 10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56315070350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юридический адрес: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Московская область,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город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ской округ Красногорск, территория автодорога Балтия,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км 26-й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дом 5,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строение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3, офис 506)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к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онцессионное соглашение в отношении объектов теплоснабжения (горячего водоснабжения), находящихся в собственности городского округа Первоуральск от 15 декабря 2021 года,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дополнительное соглашение к к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онцессионно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му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соглашени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ю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в отношении объектов теплоснабжения (горячего водоснабжения), находящихся в собственности городского округа Первоуральск от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15 декабря 2021 года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№ 7S00-FA036/05-013/0001-2021/001 от 30 июня 2023 года,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выписк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из Единого государственного реестра недвижимости об основных характеристиках и зарегистрированных правах на объект недвижимости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(сооружение)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от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20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августа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2026 года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№ КУВИ-001/2026-112462575, плановый материал,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муниципального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округа Первоуральск</w:t>
            </w:r>
          </w:p>
        </w:tc>
      </w:tr>
    </w:tbl>
    <w:p w:rsidR="002A0B45" w:rsidRPr="006E3360" w:rsidRDefault="002A0B45">
      <w:pPr>
        <w:jc w:val="both"/>
        <w:rPr>
          <w:rFonts w:ascii="Liberation Serif" w:hAnsi="Liberation Serif" w:cs="Liberation Serif"/>
          <w:sz w:val="24"/>
          <w:szCs w:val="24"/>
          <w:lang w:val="ru-RU"/>
        </w:rPr>
      </w:pPr>
    </w:p>
    <w:p w:rsidR="002A0B45" w:rsidRPr="006E3360" w:rsidRDefault="002A0B45">
      <w:pPr>
        <w:jc w:val="both"/>
        <w:rPr>
          <w:rFonts w:ascii="Liberation Serif" w:hAnsi="Liberation Serif" w:cs="Liberation Serif"/>
          <w:sz w:val="24"/>
          <w:szCs w:val="24"/>
          <w:lang w:val="ru-RU"/>
        </w:rPr>
      </w:pPr>
    </w:p>
    <w:p w:rsidR="002A0B45" w:rsidRDefault="006E3360">
      <w:pPr>
        <w:ind w:firstLine="1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ПОСТАНОВЛЯЕТ: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400"/>
        <w:gridCol w:w="3957"/>
      </w:tblGrid>
      <w:tr w:rsidR="002A0B45" w:rsidRPr="00913F5B">
        <w:trPr>
          <w:trHeight w:val="1518"/>
        </w:trPr>
        <w:tc>
          <w:tcPr>
            <w:tcW w:w="9357" w:type="dxa"/>
            <w:gridSpan w:val="2"/>
            <w:noWrap/>
          </w:tcPr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Установить в интересах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публичного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акционерного общества «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 Плюс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публичный сервитут площадью 2488 кв. метров, сроком по 31 декабря 2046 года,           в целях размещения тепловых сетей, необходимых для организации теплоснабжения населения: «Техническое перевооружение опасного производственного объекта - «Участок трубопроводов теплосетей г. Первоуральск». Модернизация магистральных тепловых сетей от здания по улице Строителей, 11 (ТК 165) до ЦТП № 31», в отношении:</w:t>
            </w:r>
          </w:p>
          <w:p w:rsidR="002A0B45" w:rsidRDefault="006E336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земель, находящихся в государственной собственности, площадью        2032 кв. метра, расположенных в кадастровом квартале 66:58:0106001;</w:t>
            </w:r>
          </w:p>
          <w:p w:rsidR="002A0B45" w:rsidRDefault="006E336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части земельного участка с кадастровым номером 66:58:0000000:150 площадью 55 кв. метров, с местоположением: Свердловская область,                        город Первоуральск, улица Строителей;</w:t>
            </w:r>
          </w:p>
          <w:p w:rsidR="002A0B45" w:rsidRDefault="006E336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части земельного участка с кадастровым номером 66:58:0106001:5143 площадью 47 кв. метров, с местоположением: Свердловская область,                          город Первоуральск, улица Строителей, 32б;</w:t>
            </w:r>
          </w:p>
          <w:p w:rsidR="002A0B45" w:rsidRDefault="006E336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lastRenderedPageBreak/>
              <w:t>части земельного участка с кадастровым номером 66:58:0106001:324 площадью 113 кв. метров, с местоположением: Свердловская область,                        город Первоуральск, улица Строителей, дом 28;</w:t>
            </w:r>
          </w:p>
          <w:p w:rsidR="002A0B45" w:rsidRDefault="006E336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части земельного участка с кадастровым номером 66:58:0106001:323 площадью 241 кв. метр, с местоположением: Свердловская область,                          город Первоуральск, улица Строителей, дом 30.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Утвердить границы публичного сервитута согласно схеме расположения границ публичного сервитута (Приложение № 1).</w:t>
            </w:r>
          </w:p>
          <w:p w:rsidR="002A0B45" w:rsidRPr="006E3360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3.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Срок, в течение которого использование земель и частей земельных участков 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 с осуществлением сервитута - 3 месяца.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4.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Установить в соответствии с пунктами 4, 5 статьи 39.46              Земельного кодекса Российской Федерации размер платы за публичный сервитут, согласно следующим расчётам (Приложения №№ 2, 3).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5.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4.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Обязать публичное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акционерно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е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обществ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 Плюс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привести земли и земельные участки в состояние, пригодное для использования в соответствии с видом разрешённого использования, в срок не превышающий трёх месяцев после завершения реконструкции инженерного сооружения, для размещения которого был установлен публичный сервитут.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7.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Публичный сервитут считается установленным со дня внесения сведений  о нем в Единый государственный реестр недвижимости.</w:t>
            </w:r>
          </w:p>
          <w:p w:rsidR="002A0B45" w:rsidRDefault="006E3360">
            <w:pPr>
              <w:pStyle w:val="a7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8.</w:t>
            </w:r>
            <w:r w:rsidRPr="006E3360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2A0B45">
        <w:trPr>
          <w:trHeight w:val="1085"/>
        </w:trPr>
        <w:tc>
          <w:tcPr>
            <w:tcW w:w="5400" w:type="dxa"/>
            <w:noWrap/>
          </w:tcPr>
          <w:p w:rsidR="002A0B45" w:rsidRPr="006E3360" w:rsidRDefault="002A0B45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Default="006E3360">
            <w:pP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  <w:t>Временно исполняющий полномочия</w:t>
            </w:r>
          </w:p>
          <w:p w:rsidR="002A0B45" w:rsidRPr="006E3360" w:rsidRDefault="006E3360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  <w:t>Главы муниципального округа Первоуральск</w:t>
            </w:r>
          </w:p>
        </w:tc>
        <w:tc>
          <w:tcPr>
            <w:tcW w:w="3957" w:type="dxa"/>
            <w:noWrap/>
          </w:tcPr>
          <w:p w:rsidR="002A0B45" w:rsidRPr="006E3360" w:rsidRDefault="002A0B4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Pr="006E3360" w:rsidRDefault="002A0B4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2A0B45" w:rsidRDefault="006E3360">
            <w:pPr>
              <w:wordWrap w:val="0"/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Д.Н.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Поляков</w:t>
            </w:r>
          </w:p>
        </w:tc>
      </w:tr>
    </w:tbl>
    <w:p w:rsidR="002A0B45" w:rsidRDefault="006E3360"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bookmarkStart w:id="0" w:name="_GoBack"/>
      <w:bookmarkEnd w:id="0"/>
    </w:p>
    <w:sectPr w:rsidR="002A0B45" w:rsidSect="00913F5B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0" w:right="850" w:bottom="993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9C7" w:rsidRDefault="006E3360">
      <w:r>
        <w:separator/>
      </w:r>
    </w:p>
  </w:endnote>
  <w:endnote w:type="continuationSeparator" w:id="0">
    <w:p w:rsidR="001C19C7" w:rsidRDefault="006E3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B45" w:rsidRDefault="006E3360">
    <w:pPr>
      <w:pStyle w:val="a5"/>
      <w:framePr w:wrap="around" w:hAnchor="text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2A0B45" w:rsidRDefault="002A0B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9C7" w:rsidRDefault="006E3360">
      <w:r>
        <w:separator/>
      </w:r>
    </w:p>
  </w:footnote>
  <w:footnote w:type="continuationSeparator" w:id="0">
    <w:p w:rsidR="001C19C7" w:rsidRDefault="006E3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B45" w:rsidRDefault="006E3360">
    <w:pPr>
      <w:pStyle w:val="a4"/>
      <w:framePr w:wrap="around" w:hAnchor="text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2A0B45" w:rsidRDefault="002A0B4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B45" w:rsidRDefault="006E3360">
    <w:pPr>
      <w:pStyle w:val="a4"/>
      <w:rPr>
        <w:rStyle w:val="a3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2A0B45" w:rsidRDefault="006E3360">
                          <w:pPr>
                            <w:pStyle w:val="a4"/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13F5B">
                            <w:rPr>
                              <w:rFonts w:ascii="Liberation Serif" w:hAnsi="Liberation Serif" w:cs="Liberation Serif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" filled="f" stroked="f">
              <v:textbox style="mso-fit-shape-to-text:t" inset="0,0,0,0">
                <w:txbxContent>
                  <w:p w:rsidR="002A0B45" w:rsidRDefault="006E3360">
                    <w:pPr>
                      <w:pStyle w:val="a4"/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</w:pP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separate"/>
                    </w:r>
                    <w:r w:rsidR="00913F5B">
                      <w:rPr>
                        <w:rFonts w:ascii="Liberation Serif" w:hAnsi="Liberation Serif" w:cs="Liberation Serif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B45" w:rsidRDefault="006E3360">
    <w:pPr>
      <w:pStyle w:val="a4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2631440</wp:posOffset>
              </wp:positionH>
              <wp:positionV relativeFrom="paragraph">
                <wp:posOffset>66675</wp:posOffset>
              </wp:positionV>
              <wp:extent cx="589915" cy="304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8991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2A0B45" w:rsidRDefault="006E3360">
                          <w:pPr>
                            <w:pStyle w:val="a4"/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913F5B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207.2pt;margin-top:5.25pt;width:46.45pt;height:24pt;flip:x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" filled="f" stroked="f">
              <v:textbox inset="0,0,0,0">
                <w:txbxContent>
                  <w:p w:rsidR="002A0B45" w:rsidRDefault="006E3360">
                    <w:pPr>
                      <w:pStyle w:val="a4"/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913F5B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0BC2"/>
    <w:multiLevelType w:val="singleLevel"/>
    <w:tmpl w:val="014A0BC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F484E"/>
    <w:rsid w:val="CFE40D0D"/>
    <w:rsid w:val="F9998953"/>
    <w:rsid w:val="FBBA6F82"/>
    <w:rsid w:val="FF279F0C"/>
    <w:rsid w:val="001C19C7"/>
    <w:rsid w:val="002A0B45"/>
    <w:rsid w:val="006E3360"/>
    <w:rsid w:val="00913F5B"/>
    <w:rsid w:val="0DE5AFA2"/>
    <w:rsid w:val="1D7C6BC0"/>
    <w:rsid w:val="1DBFA150"/>
    <w:rsid w:val="3FFF484E"/>
    <w:rsid w:val="3FFF6277"/>
    <w:rsid w:val="795EAD73"/>
    <w:rsid w:val="7D7D1864"/>
    <w:rsid w:val="7F3FEC30"/>
    <w:rsid w:val="7FDFED66"/>
    <w:rsid w:val="9EEF07E4"/>
    <w:rsid w:val="A3A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56E1A5-F7A9-4CDC-9EF4-24750A2A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uiPriority w:val="99"/>
    <w:qFormat/>
    <w:pPr>
      <w:tabs>
        <w:tab w:val="center" w:pos="4677"/>
        <w:tab w:val="right" w:pos="9355"/>
      </w:tabs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Ващенко Юлия Александровна</cp:lastModifiedBy>
  <cp:revision>3</cp:revision>
  <cp:lastPrinted>2026-07-14T05:47:00Z</cp:lastPrinted>
  <dcterms:created xsi:type="dcterms:W3CDTF">2026-09-21T09:05:00Z</dcterms:created>
  <dcterms:modified xsi:type="dcterms:W3CDTF">2026-09-21T09:32:00Z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