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3ACF2" w14:textId="77777777" w:rsidR="00C136B6" w:rsidRPr="00C136B6" w:rsidRDefault="00C136B6" w:rsidP="00C136B6">
      <w:pPr>
        <w:jc w:val="center"/>
      </w:pPr>
      <w:r w:rsidRPr="00C136B6">
        <w:rPr>
          <w:noProof/>
        </w:rPr>
        <w:drawing>
          <wp:anchor distT="0" distB="0" distL="114300" distR="114300" simplePos="0" relativeHeight="251660288" behindDoc="0" locked="0" layoutInCell="1" allowOverlap="1" wp14:anchorId="3A29EF9A" wp14:editId="2E81EAC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089AE" w14:textId="77777777" w:rsidR="00C136B6" w:rsidRDefault="00C136B6" w:rsidP="00C136B6">
      <w:pPr>
        <w:jc w:val="center"/>
        <w:rPr>
          <w:b/>
          <w:w w:val="150"/>
          <w:sz w:val="18"/>
          <w:szCs w:val="18"/>
        </w:rPr>
      </w:pPr>
    </w:p>
    <w:p w14:paraId="314E92BB" w14:textId="77777777" w:rsidR="00C136B6" w:rsidRDefault="00C136B6" w:rsidP="00C136B6">
      <w:pPr>
        <w:jc w:val="center"/>
        <w:rPr>
          <w:b/>
          <w:w w:val="150"/>
          <w:sz w:val="18"/>
          <w:szCs w:val="18"/>
        </w:rPr>
      </w:pPr>
    </w:p>
    <w:p w14:paraId="2E5FE474" w14:textId="77777777" w:rsidR="00C136B6" w:rsidRDefault="00C136B6" w:rsidP="00C136B6">
      <w:pPr>
        <w:jc w:val="center"/>
        <w:rPr>
          <w:b/>
          <w:w w:val="150"/>
          <w:sz w:val="18"/>
          <w:szCs w:val="18"/>
        </w:rPr>
      </w:pPr>
    </w:p>
    <w:p w14:paraId="2FCC0BC9" w14:textId="77777777" w:rsidR="00C136B6" w:rsidRDefault="00C136B6" w:rsidP="00C136B6">
      <w:pPr>
        <w:jc w:val="center"/>
        <w:rPr>
          <w:b/>
          <w:w w:val="150"/>
          <w:sz w:val="18"/>
          <w:szCs w:val="18"/>
        </w:rPr>
      </w:pPr>
    </w:p>
    <w:p w14:paraId="41ECE919" w14:textId="77777777" w:rsidR="00C136B6" w:rsidRDefault="00C136B6" w:rsidP="00C136B6">
      <w:pPr>
        <w:jc w:val="center"/>
        <w:rPr>
          <w:b/>
          <w:w w:val="150"/>
          <w:sz w:val="18"/>
          <w:szCs w:val="18"/>
        </w:rPr>
      </w:pPr>
    </w:p>
    <w:p w14:paraId="137E7424" w14:textId="77777777" w:rsidR="00C136B6" w:rsidRPr="00C136B6" w:rsidRDefault="00C136B6" w:rsidP="00C136B6">
      <w:pPr>
        <w:jc w:val="center"/>
        <w:rPr>
          <w:b/>
          <w:w w:val="150"/>
          <w:sz w:val="18"/>
          <w:szCs w:val="18"/>
        </w:rPr>
      </w:pPr>
      <w:r w:rsidRPr="00C136B6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753A53B5" w14:textId="77777777" w:rsidR="00C136B6" w:rsidRPr="00C136B6" w:rsidRDefault="00C136B6" w:rsidP="00C136B6">
      <w:pPr>
        <w:jc w:val="center"/>
        <w:rPr>
          <w:b/>
          <w:w w:val="160"/>
          <w:sz w:val="36"/>
          <w:szCs w:val="20"/>
        </w:rPr>
      </w:pPr>
      <w:r w:rsidRPr="00C136B6">
        <w:rPr>
          <w:b/>
          <w:w w:val="160"/>
          <w:sz w:val="36"/>
          <w:szCs w:val="20"/>
        </w:rPr>
        <w:t>ПОСТАНОВЛЕНИЕ</w:t>
      </w:r>
    </w:p>
    <w:p w14:paraId="59AA344C" w14:textId="77777777" w:rsidR="00C136B6" w:rsidRPr="00C136B6" w:rsidRDefault="00C136B6" w:rsidP="00C136B6">
      <w:pPr>
        <w:jc w:val="center"/>
        <w:rPr>
          <w:b/>
          <w:w w:val="160"/>
          <w:sz w:val="6"/>
          <w:szCs w:val="6"/>
        </w:rPr>
      </w:pPr>
    </w:p>
    <w:p w14:paraId="71A53706" w14:textId="77777777" w:rsidR="00C136B6" w:rsidRPr="00C136B6" w:rsidRDefault="00C136B6" w:rsidP="00C136B6">
      <w:pPr>
        <w:jc w:val="center"/>
        <w:rPr>
          <w:b/>
          <w:w w:val="160"/>
          <w:sz w:val="6"/>
          <w:szCs w:val="6"/>
        </w:rPr>
      </w:pPr>
    </w:p>
    <w:p w14:paraId="6A3CE533" w14:textId="77777777" w:rsidR="00C136B6" w:rsidRPr="00C136B6" w:rsidRDefault="00C136B6" w:rsidP="00C136B6">
      <w:pPr>
        <w:jc w:val="center"/>
        <w:rPr>
          <w:b/>
          <w:w w:val="160"/>
          <w:sz w:val="6"/>
          <w:szCs w:val="6"/>
        </w:rPr>
      </w:pPr>
      <w:r w:rsidRPr="00C136B6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0ED26" wp14:editId="3746B6B4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860F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47"/>
        <w:gridCol w:w="3051"/>
        <w:gridCol w:w="3081"/>
      </w:tblGrid>
      <w:tr w:rsidR="00C136B6" w:rsidRPr="00C136B6" w14:paraId="409A45EE" w14:textId="77777777" w:rsidTr="00C136B6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31D7D4" w14:textId="39505553" w:rsidR="00C136B6" w:rsidRPr="00C136B6" w:rsidRDefault="00712DE6" w:rsidP="00C136B6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  <w:bookmarkStart w:id="0" w:name="_GoBack"/>
            <w:bookmarkEnd w:id="0"/>
          </w:p>
        </w:tc>
        <w:tc>
          <w:tcPr>
            <w:tcW w:w="3322" w:type="dxa"/>
            <w:vAlign w:val="bottom"/>
            <w:hideMark/>
          </w:tcPr>
          <w:p w14:paraId="3C31B4FC" w14:textId="77777777" w:rsidR="00C136B6" w:rsidRPr="00C136B6" w:rsidRDefault="00C136B6" w:rsidP="00C136B6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C136B6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900A3" w14:textId="7F77FDCB" w:rsidR="00C136B6" w:rsidRPr="00C136B6" w:rsidRDefault="00712DE6" w:rsidP="00C136B6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2479</w:t>
            </w:r>
          </w:p>
        </w:tc>
      </w:tr>
    </w:tbl>
    <w:p w14:paraId="797997B2" w14:textId="77777777" w:rsidR="00C136B6" w:rsidRPr="00C136B6" w:rsidRDefault="00C136B6" w:rsidP="00C136B6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48BD7882" w14:textId="77777777" w:rsidR="00C136B6" w:rsidRPr="00C136B6" w:rsidRDefault="00C136B6" w:rsidP="00C136B6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C136B6">
        <w:rPr>
          <w:sz w:val="28"/>
          <w:szCs w:val="28"/>
        </w:rPr>
        <w:t>г. Первоуральск</w:t>
      </w:r>
    </w:p>
    <w:p w14:paraId="058EC3DE" w14:textId="77777777" w:rsidR="003D500F" w:rsidRPr="002D3212" w:rsidRDefault="003D500F" w:rsidP="00913628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2D3212" w14:paraId="0D71F280" w14:textId="77777777" w:rsidTr="00C04E53">
        <w:tc>
          <w:tcPr>
            <w:tcW w:w="4361" w:type="dxa"/>
            <w:shd w:val="clear" w:color="auto" w:fill="auto"/>
            <w:hideMark/>
          </w:tcPr>
          <w:p w14:paraId="50FCCDDA" w14:textId="39173F26" w:rsidR="004F1755" w:rsidRPr="002D3212" w:rsidRDefault="00A51A7F" w:rsidP="00913628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 внесении изменений в </w:t>
            </w:r>
            <w:r w:rsidR="00E15C8B">
              <w:rPr>
                <w:rFonts w:ascii="Liberation Serif" w:hAnsi="Liberation Serif"/>
              </w:rPr>
              <w:t xml:space="preserve">постановление Администрации городского округа Первоуральск от 20 октября 2014 года №2708 «Об определении </w:t>
            </w:r>
            <w:proofErr w:type="gramStart"/>
            <w:r w:rsidR="00E15C8B">
              <w:rPr>
                <w:rFonts w:ascii="Liberation Serif" w:hAnsi="Liberation Serif"/>
              </w:rPr>
              <w:t>границ</w:t>
            </w:r>
            <w:proofErr w:type="gramEnd"/>
            <w:r w:rsidR="00E15C8B">
              <w:rPr>
                <w:rFonts w:ascii="Liberation Serif" w:hAnsi="Liberation Serif"/>
              </w:rPr>
              <w:t xml:space="preserve"> прилегающих к некоторым организациям и </w:t>
            </w:r>
            <w:r w:rsidR="00E15C8B" w:rsidRPr="00E15C8B">
              <w:rPr>
                <w:rFonts w:ascii="Liberation Serif" w:hAnsi="Liberation Serif"/>
              </w:rPr>
              <w:t>объектам территорий, на которых не допускается розничная продажа алкогольной продукции, на территории муниципального округа Первоуральск</w:t>
            </w:r>
            <w:r w:rsidR="00E15C8B">
              <w:rPr>
                <w:rFonts w:ascii="Liberation Serif" w:hAnsi="Liberation Serif"/>
              </w:rPr>
              <w:t>»</w:t>
            </w:r>
          </w:p>
        </w:tc>
      </w:tr>
    </w:tbl>
    <w:p w14:paraId="6770C4DB" w14:textId="77777777" w:rsidR="004A3DD7" w:rsidRPr="002D3212" w:rsidRDefault="004A3DD7" w:rsidP="00913628">
      <w:pPr>
        <w:jc w:val="both"/>
        <w:rPr>
          <w:rFonts w:ascii="Liberation Serif" w:hAnsi="Liberation Serif"/>
        </w:rPr>
      </w:pPr>
    </w:p>
    <w:p w14:paraId="6C3CF3C7" w14:textId="77777777" w:rsidR="004A3DD7" w:rsidRPr="002D3212" w:rsidRDefault="004A3DD7" w:rsidP="00913628">
      <w:pPr>
        <w:jc w:val="both"/>
        <w:rPr>
          <w:rFonts w:ascii="Liberation Serif" w:hAnsi="Liberation Serif"/>
        </w:rPr>
      </w:pPr>
    </w:p>
    <w:p w14:paraId="7960FA8C" w14:textId="77777777" w:rsidR="004A3DD7" w:rsidRPr="002D3212" w:rsidRDefault="004A3DD7" w:rsidP="00913628">
      <w:pPr>
        <w:jc w:val="both"/>
        <w:rPr>
          <w:rFonts w:ascii="Liberation Serif" w:hAnsi="Liberation Serif"/>
        </w:rPr>
      </w:pPr>
    </w:p>
    <w:p w14:paraId="1878C45F" w14:textId="77777777" w:rsidR="004A3DD7" w:rsidRPr="002D3212" w:rsidRDefault="004A3DD7" w:rsidP="00913628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2D3212" w14:paraId="131D42FE" w14:textId="77777777" w:rsidTr="004F1755">
        <w:tc>
          <w:tcPr>
            <w:tcW w:w="9495" w:type="dxa"/>
            <w:shd w:val="clear" w:color="auto" w:fill="auto"/>
          </w:tcPr>
          <w:p w14:paraId="6C123F8F" w14:textId="332ED854" w:rsidR="009913E5" w:rsidRPr="008137A8" w:rsidRDefault="00913628" w:rsidP="00913628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  <w:r w:rsidRPr="00E15C8B">
              <w:rPr>
                <w:rFonts w:ascii="Liberation Serif" w:hAnsi="Liberation Serif"/>
              </w:rPr>
              <w:t>В соответствии с Федеральным законом от 06</w:t>
            </w:r>
            <w:r>
              <w:rPr>
                <w:rFonts w:ascii="Liberation Serif" w:hAnsi="Liberation Serif"/>
              </w:rPr>
              <w:t xml:space="preserve"> октября 2003 года</w:t>
            </w:r>
            <w:r w:rsidRPr="00E15C8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№</w:t>
            </w:r>
            <w:r w:rsidRPr="00E15C8B">
              <w:rPr>
                <w:rFonts w:ascii="Liberation Serif" w:hAnsi="Liberation Serif"/>
              </w:rPr>
              <w:t xml:space="preserve"> 131-ФЗ </w:t>
            </w:r>
            <w:r>
              <w:rPr>
                <w:rFonts w:ascii="Liberation Serif" w:hAnsi="Liberation Serif"/>
              </w:rPr>
              <w:t xml:space="preserve">                       «</w:t>
            </w:r>
            <w:r w:rsidRPr="00E15C8B">
              <w:rPr>
                <w:rFonts w:ascii="Liberation Serif" w:hAnsi="Liberation Serif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Liberation Serif" w:hAnsi="Liberation Serif"/>
              </w:rPr>
              <w:t>»</w:t>
            </w:r>
            <w:r w:rsidRPr="00E15C8B">
              <w:rPr>
                <w:rFonts w:ascii="Liberation Serif" w:hAnsi="Liberation Serif"/>
              </w:rPr>
              <w:t xml:space="preserve">, Федеральным законом от </w:t>
            </w:r>
            <w:r>
              <w:rPr>
                <w:rFonts w:ascii="Liberation Serif" w:hAnsi="Liberation Serif"/>
              </w:rPr>
              <w:t>22 ноября 1995 года</w:t>
            </w:r>
            <w:r w:rsidRPr="00E15C8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№</w:t>
            </w:r>
            <w:r w:rsidRPr="00E15C8B">
              <w:rPr>
                <w:rFonts w:ascii="Liberation Serif" w:hAnsi="Liberation Serif"/>
              </w:rPr>
              <w:t xml:space="preserve"> 171-ФЗ </w:t>
            </w:r>
            <w:r>
              <w:rPr>
                <w:rFonts w:ascii="Liberation Serif" w:hAnsi="Liberation Serif"/>
              </w:rPr>
              <w:t>«</w:t>
            </w:r>
            <w:r w:rsidRPr="00E15C8B">
              <w:rPr>
                <w:rFonts w:ascii="Liberation Serif" w:hAnsi="Liberation Serif"/>
              </w:rPr>
    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      </w:r>
            <w:r>
              <w:rPr>
                <w:rFonts w:ascii="Liberation Serif" w:hAnsi="Liberation Serif"/>
              </w:rPr>
              <w:t>»</w:t>
            </w:r>
            <w:r w:rsidRPr="00E15C8B">
              <w:rPr>
                <w:rFonts w:ascii="Liberation Serif" w:hAnsi="Liberation Serif"/>
              </w:rPr>
              <w:t xml:space="preserve">, постановлением Правительства Российской Федерации </w:t>
            </w:r>
            <w:r>
              <w:rPr>
                <w:rFonts w:ascii="Liberation Serif" w:hAnsi="Liberation Serif"/>
              </w:rPr>
              <w:t xml:space="preserve">                                                  </w:t>
            </w:r>
            <w:r w:rsidRPr="00E15C8B">
              <w:rPr>
                <w:rFonts w:ascii="Liberation Serif" w:hAnsi="Liberation Serif"/>
              </w:rPr>
              <w:t xml:space="preserve">от </w:t>
            </w:r>
            <w:r>
              <w:rPr>
                <w:rFonts w:ascii="Liberation Serif" w:hAnsi="Liberation Serif"/>
              </w:rPr>
              <w:t xml:space="preserve">10 апреля 2026 года </w:t>
            </w:r>
            <w:r w:rsidRPr="00E15C8B">
              <w:rPr>
                <w:rFonts w:ascii="Liberation Serif" w:hAnsi="Liberation Serif"/>
              </w:rPr>
              <w:t>№ 394</w:t>
            </w:r>
            <w:r>
              <w:rPr>
                <w:rFonts w:ascii="Liberation Serif" w:hAnsi="Liberation Serif"/>
              </w:rPr>
              <w:t xml:space="preserve"> «Об утверждении Правил</w:t>
            </w:r>
            <w:r w:rsidRPr="00E15C8B">
              <w:rPr>
                <w:rFonts w:ascii="Liberation Serif" w:hAnsi="Liberation Serif"/>
              </w:rPr>
      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>
              <w:rPr>
                <w:rFonts w:ascii="Liberation Serif" w:hAnsi="Liberation Serif"/>
              </w:rPr>
              <w:t>»</w:t>
            </w:r>
            <w:r w:rsidRPr="00E15C8B">
              <w:rPr>
                <w:rFonts w:ascii="Liberation Serif" w:hAnsi="Liberation Serif"/>
              </w:rPr>
              <w:t xml:space="preserve">, </w:t>
            </w:r>
            <w:r>
              <w:rPr>
                <w:rFonts w:ascii="Liberation Serif" w:hAnsi="Liberation Serif"/>
              </w:rPr>
              <w:t>руководствуясь Уставом муниципального округа Первоуральск, Администрация муниципального округа Первоуральск</w:t>
            </w:r>
          </w:p>
        </w:tc>
      </w:tr>
    </w:tbl>
    <w:p w14:paraId="649FCF6E" w14:textId="77777777" w:rsidR="009913E5" w:rsidRPr="002D3212" w:rsidRDefault="009913E5" w:rsidP="00913628">
      <w:pPr>
        <w:jc w:val="both"/>
        <w:rPr>
          <w:rFonts w:ascii="Liberation Serif" w:hAnsi="Liberation Serif"/>
        </w:rPr>
      </w:pPr>
    </w:p>
    <w:p w14:paraId="61E5A1E6" w14:textId="77777777" w:rsidR="009913E5" w:rsidRPr="002D3212" w:rsidRDefault="009913E5" w:rsidP="00913628">
      <w:pPr>
        <w:jc w:val="both"/>
        <w:rPr>
          <w:rFonts w:ascii="Liberation Serif" w:hAnsi="Liberation Serif"/>
        </w:rPr>
      </w:pPr>
    </w:p>
    <w:p w14:paraId="4180E6D2" w14:textId="77777777" w:rsidR="009913E5" w:rsidRPr="002D3212" w:rsidRDefault="009913E5" w:rsidP="00913628">
      <w:pPr>
        <w:jc w:val="both"/>
        <w:rPr>
          <w:rFonts w:ascii="Liberation Serif" w:hAnsi="Liberation Serif"/>
        </w:rPr>
      </w:pPr>
      <w:r w:rsidRPr="002D3212">
        <w:rPr>
          <w:rFonts w:ascii="Liberation Serif" w:hAnsi="Liberation Serif"/>
        </w:rPr>
        <w:t>ПОСТАНОВЛЯЕТ:</w:t>
      </w:r>
    </w:p>
    <w:p w14:paraId="1C14290B" w14:textId="2723AF67" w:rsidR="00A51A7F" w:rsidRPr="00EC42AC" w:rsidRDefault="00A51A7F" w:rsidP="00913628">
      <w:pPr>
        <w:numPr>
          <w:ilvl w:val="0"/>
          <w:numId w:val="2"/>
        </w:numPr>
        <w:ind w:left="34" w:firstLine="709"/>
        <w:jc w:val="both"/>
        <w:rPr>
          <w:rFonts w:ascii="Liberation Serif" w:hAnsi="Liberation Serif" w:cs="Liberation Serif"/>
          <w:lang w:eastAsia="en-US"/>
        </w:rPr>
      </w:pPr>
      <w:r w:rsidRPr="00EC42AC">
        <w:rPr>
          <w:rFonts w:ascii="Liberation Serif" w:hAnsi="Liberation Serif" w:cs="Liberation Serif"/>
          <w:lang w:eastAsia="en-US"/>
        </w:rPr>
        <w:t xml:space="preserve">Внести в </w:t>
      </w:r>
      <w:r w:rsidR="00E15C8B" w:rsidRPr="00EC42AC">
        <w:rPr>
          <w:rFonts w:ascii="Liberation Serif" w:hAnsi="Liberation Serif" w:cs="Liberation Serif"/>
          <w:lang w:eastAsia="en-US"/>
        </w:rPr>
        <w:t xml:space="preserve">постановление Администрации городского округа Первоуральск </w:t>
      </w:r>
      <w:r w:rsidR="00913628">
        <w:rPr>
          <w:rFonts w:ascii="Liberation Serif" w:hAnsi="Liberation Serif" w:cs="Liberation Serif"/>
          <w:lang w:eastAsia="en-US"/>
        </w:rPr>
        <w:t xml:space="preserve">          </w:t>
      </w:r>
      <w:r w:rsidR="00E15C8B" w:rsidRPr="00EC42AC">
        <w:rPr>
          <w:rFonts w:ascii="Liberation Serif" w:hAnsi="Liberation Serif" w:cs="Liberation Serif"/>
          <w:lang w:eastAsia="en-US"/>
        </w:rPr>
        <w:t xml:space="preserve">от 20 октября 2014 года №2708 «Об определении </w:t>
      </w:r>
      <w:proofErr w:type="gramStart"/>
      <w:r w:rsidR="00E15C8B" w:rsidRPr="00EC42AC">
        <w:rPr>
          <w:rFonts w:ascii="Liberation Serif" w:hAnsi="Liberation Serif" w:cs="Liberation Serif"/>
          <w:lang w:eastAsia="en-US"/>
        </w:rPr>
        <w:t>границ</w:t>
      </w:r>
      <w:proofErr w:type="gramEnd"/>
      <w:r w:rsidR="00E15C8B" w:rsidRPr="00EC42AC">
        <w:rPr>
          <w:rFonts w:ascii="Liberation Serif" w:hAnsi="Liberation Serif" w:cs="Liberation Serif"/>
          <w:lang w:eastAsia="en-US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продукции, на территории муниципального округа Первоуральск» с</w:t>
      </w:r>
      <w:r w:rsidRPr="00EC42AC">
        <w:rPr>
          <w:rFonts w:ascii="Liberation Serif" w:hAnsi="Liberation Serif" w:cs="Liberation Serif"/>
          <w:lang w:eastAsia="en-US"/>
        </w:rPr>
        <w:t>ледующие изменения:</w:t>
      </w:r>
    </w:p>
    <w:p w14:paraId="5F277BF2" w14:textId="2C0FE7D9" w:rsidR="00E74A3D" w:rsidRPr="00EC42AC" w:rsidRDefault="000427A9" w:rsidP="00913628">
      <w:pPr>
        <w:pStyle w:val="aa"/>
        <w:numPr>
          <w:ilvl w:val="1"/>
          <w:numId w:val="2"/>
        </w:numPr>
        <w:ind w:left="0" w:firstLine="709"/>
        <w:jc w:val="both"/>
        <w:rPr>
          <w:rFonts w:ascii="Liberation Serif" w:hAnsi="Liberation Serif" w:cs="Liberation Serif"/>
          <w:lang w:eastAsia="en-US"/>
        </w:rPr>
      </w:pPr>
      <w:r w:rsidRPr="00EC42AC">
        <w:rPr>
          <w:rFonts w:ascii="Liberation Serif" w:hAnsi="Liberation Serif" w:cs="Liberation Serif"/>
          <w:lang w:eastAsia="en-US"/>
        </w:rPr>
        <w:t xml:space="preserve"> В преамбуле постановления слова «Постановлением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 заменить словами «постановлением Правительства Российской Федерации от 10 апреля 2026 года № 394                               «Об утверждении Правил определения органами местного самоуправления границ </w:t>
      </w:r>
      <w:r w:rsidRPr="00EC42AC">
        <w:rPr>
          <w:rFonts w:ascii="Liberation Serif" w:hAnsi="Liberation Serif" w:cs="Liberation Serif"/>
          <w:lang w:eastAsia="en-US"/>
        </w:rPr>
        <w:lastRenderedPageBreak/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14:paraId="6EC306B3" w14:textId="77777777" w:rsidR="001538C2" w:rsidRDefault="008137A8" w:rsidP="001538C2">
      <w:pPr>
        <w:pStyle w:val="ab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Пункт 1 изложить в следующей редакции:</w:t>
      </w:r>
    </w:p>
    <w:p w14:paraId="7A832672" w14:textId="0E1C1332" w:rsidR="008137A8" w:rsidRPr="001538C2" w:rsidRDefault="008137A8" w:rsidP="001538C2">
      <w:pPr>
        <w:pStyle w:val="ab"/>
        <w:shd w:val="clear" w:color="auto" w:fill="FFFFFF"/>
        <w:spacing w:before="0" w:beforeAutospacing="0" w:after="0" w:afterAutospacing="0"/>
        <w:ind w:left="709"/>
        <w:jc w:val="both"/>
        <w:rPr>
          <w:rFonts w:ascii="Liberation Serif" w:hAnsi="Liberation Serif" w:cs="Liberation Serif"/>
          <w:color w:val="0F1115"/>
        </w:rPr>
      </w:pPr>
      <w:r w:rsidRPr="001538C2">
        <w:rPr>
          <w:rFonts w:ascii="Liberation Serif" w:hAnsi="Liberation Serif" w:cs="Liberation Serif"/>
          <w:color w:val="0F1115"/>
        </w:rPr>
        <w:t>«1. Утвердить расстояния от зданий, строений, сооружений, помещений:</w:t>
      </w:r>
    </w:p>
    <w:p w14:paraId="1466DFCC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14:paraId="49A45CAA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организаций, осуществляющих обучение несовершеннолетних;</w:t>
      </w:r>
    </w:p>
    <w:p w14:paraId="4183D181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юридических лиц и индивидуальных предпринимателей, осуществляющих медицинскую деятельность;</w:t>
      </w:r>
    </w:p>
    <w:p w14:paraId="79092358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спортивных сооружений, которые являются объектами недвижимости и права на которые зарегистрированы в установленном порядке;</w:t>
      </w:r>
    </w:p>
    <w:p w14:paraId="6E9DCCDE" w14:textId="4EED2BC3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 xml:space="preserve">мест, указанных в подпунктах 5–7 пункта 2 статьи 16 Федерального закона </w:t>
      </w:r>
      <w:r w:rsidR="00913628">
        <w:rPr>
          <w:rFonts w:ascii="Liberation Serif" w:hAnsi="Liberation Serif" w:cs="Liberation Serif"/>
          <w:color w:val="0F1115"/>
        </w:rPr>
        <w:t xml:space="preserve">                          </w:t>
      </w:r>
      <w:r w:rsidRPr="00EC42AC">
        <w:rPr>
          <w:rFonts w:ascii="Liberation Serif" w:hAnsi="Liberation Serif" w:cs="Liberation Serif"/>
          <w:color w:val="0F1115"/>
        </w:rPr>
        <w:t>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14:paraId="36C9620D" w14:textId="1FF6BB1F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 xml:space="preserve">до границ прилегающих к ним территорий, на которых не допускается розничная продажа алкогольной продукции (за исключением розничной продажи алкогольной продукции с содержанием этилового спирта не более 16,5 процента объёма готовой продукции, осуществляемой организациями, и розничной продажи пива и пивных напитков, сидра, </w:t>
      </w:r>
      <w:proofErr w:type="spellStart"/>
      <w:r w:rsidRPr="00EC42AC">
        <w:rPr>
          <w:rFonts w:ascii="Liberation Serif" w:hAnsi="Liberation Serif" w:cs="Liberation Serif"/>
          <w:color w:val="0F1115"/>
        </w:rPr>
        <w:t>пуаре</w:t>
      </w:r>
      <w:proofErr w:type="spellEnd"/>
      <w:r w:rsidRPr="00EC42AC">
        <w:rPr>
          <w:rFonts w:ascii="Liberation Serif" w:hAnsi="Liberation Serif" w:cs="Liberation Serif"/>
          <w:color w:val="0F1115"/>
        </w:rPr>
        <w:t>, медовухи, осуществляемой индивидуальными предпринимателями, при оказании этими организациями и индивидуальными предпринимателями услуг общественного питания) (приложение № 1).»</w:t>
      </w:r>
      <w:r w:rsidR="003E0763">
        <w:rPr>
          <w:rFonts w:ascii="Liberation Serif" w:hAnsi="Liberation Serif" w:cs="Liberation Serif"/>
          <w:color w:val="0F1115"/>
        </w:rPr>
        <w:t>.</w:t>
      </w:r>
    </w:p>
    <w:p w14:paraId="66C35ADF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1.3. В пункте 2 слова «способ расчета расстояния» заменить словами «способ определения границ прилегающих территорий».</w:t>
      </w:r>
    </w:p>
    <w:p w14:paraId="6F820828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1.4. Пункт 4 признать утратившим силу.</w:t>
      </w:r>
    </w:p>
    <w:p w14:paraId="6D0C6F27" w14:textId="11110FBA" w:rsidR="001538C2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1.5. Пункт 5 изложить в следующей редакции:</w:t>
      </w:r>
    </w:p>
    <w:p w14:paraId="6A7FDCFE" w14:textId="5694FD0E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 xml:space="preserve">«5. При рассмотрении возможного размещения (выбора земельного участка), при проектировании, размещении (открытии) новых организаций и объектов: образовательных организаций (за исключением организаций дополнительного образования, организаций дополнительного профессионального образования), организаций, осуществляющих обучение несовершеннолетних, юридических лиц и индивидуальных предпринимателей, осуществляющих медицинскую деятельность, спортивных сооружений, которые являются объектами недвижимости и права на которые зарегистрированы в установленном порядке, мест, указанных в подпунктах 5–7 пункта 2 статьи 16 Федерального закона </w:t>
      </w:r>
      <w:r w:rsidR="00913628">
        <w:rPr>
          <w:rFonts w:ascii="Liberation Serif" w:hAnsi="Liberation Serif" w:cs="Liberation Serif"/>
          <w:color w:val="0F1115"/>
        </w:rPr>
        <w:t xml:space="preserve">                                        </w:t>
      </w:r>
      <w:r w:rsidRPr="00EC42AC">
        <w:rPr>
          <w:rFonts w:ascii="Liberation Serif" w:hAnsi="Liberation Serif" w:cs="Liberation Serif"/>
          <w:color w:val="0F1115"/>
        </w:rPr>
        <w:t>от 22 ноября 1995 года № 171-ФЗ, необходимо учитывать расстояния до границ прилегающих территорий, на которых не допускается розничная продажа алкогольной продукции.»</w:t>
      </w:r>
      <w:r w:rsidR="001538C2">
        <w:rPr>
          <w:rFonts w:ascii="Liberation Serif" w:hAnsi="Liberation Serif" w:cs="Liberation Serif"/>
          <w:color w:val="0F1115"/>
        </w:rPr>
        <w:t>.</w:t>
      </w:r>
    </w:p>
    <w:p w14:paraId="464DDCDB" w14:textId="77777777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1.6. Пункт 6 признать утратившим силу.</w:t>
      </w:r>
    </w:p>
    <w:p w14:paraId="643F856A" w14:textId="73EE2180" w:rsidR="001538C2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1.7. Пункт 7 изложить в следующей редакции:</w:t>
      </w:r>
    </w:p>
    <w:p w14:paraId="341E9C92" w14:textId="57755E11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«7. При возникновении спорных вопросов по определению границ прилегающих территорий к организациям и (или) объектам, в которых не допускается розничная продажа алкогольной продукции на территории муниципального округа Первоуральск, следует руководствоваться кадастровым планом земельного участка, а также сведениями, содержащимися в Едином государственном реестре недвижимости, документах территориального планирования и градостроительного зонирования.»</w:t>
      </w:r>
      <w:r w:rsidR="003E0763">
        <w:rPr>
          <w:rFonts w:ascii="Liberation Serif" w:hAnsi="Liberation Serif" w:cs="Liberation Serif"/>
          <w:color w:val="0F1115"/>
        </w:rPr>
        <w:t>.</w:t>
      </w:r>
    </w:p>
    <w:p w14:paraId="1BB4F271" w14:textId="77777777" w:rsidR="00C136B6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1.8. В приложении № 1 к постановлению</w:t>
      </w:r>
      <w:r w:rsidR="001538C2">
        <w:rPr>
          <w:rFonts w:ascii="Liberation Serif" w:hAnsi="Liberation Serif" w:cs="Liberation Serif"/>
          <w:color w:val="0F1115"/>
        </w:rPr>
        <w:t xml:space="preserve"> н</w:t>
      </w:r>
      <w:r w:rsidRPr="00EC42AC">
        <w:rPr>
          <w:rFonts w:ascii="Liberation Serif" w:hAnsi="Liberation Serif" w:cs="Liberation Serif"/>
          <w:color w:val="0F1115"/>
        </w:rPr>
        <w:t>аименование приложения изложить в следующей</w:t>
      </w:r>
      <w:r w:rsidR="001538C2">
        <w:rPr>
          <w:rFonts w:ascii="Liberation Serif" w:hAnsi="Liberation Serif" w:cs="Liberation Serif"/>
          <w:color w:val="0F1115"/>
        </w:rPr>
        <w:t xml:space="preserve"> </w:t>
      </w:r>
      <w:r w:rsidRPr="00EC42AC">
        <w:rPr>
          <w:rFonts w:ascii="Liberation Serif" w:hAnsi="Liberation Serif" w:cs="Liberation Serif"/>
          <w:color w:val="0F1115"/>
        </w:rPr>
        <w:t>редакции:</w:t>
      </w:r>
      <w:r w:rsidR="001538C2">
        <w:rPr>
          <w:rFonts w:ascii="Liberation Serif" w:hAnsi="Liberation Serif" w:cs="Liberation Serif"/>
          <w:color w:val="0F1115"/>
        </w:rPr>
        <w:t xml:space="preserve"> </w:t>
      </w:r>
      <w:r w:rsidRPr="00EC42AC">
        <w:rPr>
          <w:rFonts w:ascii="Liberation Serif" w:hAnsi="Liberation Serif" w:cs="Liberation Serif"/>
          <w:color w:val="0F1115"/>
        </w:rPr>
        <w:t xml:space="preserve">«Расстояния от зданий, строений, сооружений, помещений образовательных организаций (за исключением организаций дополнительного образования, организаций дополнительного профессионального образования), организаций, осуществляющих обучение несовершеннолетних, юридических лиц и индивидуальных предпринимателей, осуществляющих медицинскую деятельность, спортивных сооружений, которые являются объектами недвижимости и права на которые </w:t>
      </w:r>
    </w:p>
    <w:p w14:paraId="03B4446B" w14:textId="07C5A841" w:rsidR="008137A8" w:rsidRPr="00EC42AC" w:rsidRDefault="008137A8" w:rsidP="00C13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lastRenderedPageBreak/>
        <w:t xml:space="preserve">зарегистрированы в установленном порядке, мест, указанных в подпунктах 5–7 пункта 2 статьи 16 Федерального закона от 22 ноября 1995 года № 171-ФЗ, </w:t>
      </w:r>
      <w:proofErr w:type="gramStart"/>
      <w:r w:rsidRPr="00EC42AC">
        <w:rPr>
          <w:rFonts w:ascii="Liberation Serif" w:hAnsi="Liberation Serif" w:cs="Liberation Serif"/>
          <w:color w:val="0F1115"/>
        </w:rPr>
        <w:t>до границ</w:t>
      </w:r>
      <w:proofErr w:type="gramEnd"/>
      <w:r w:rsidRPr="00EC42AC">
        <w:rPr>
          <w:rFonts w:ascii="Liberation Serif" w:hAnsi="Liberation Serif" w:cs="Liberation Serif"/>
          <w:color w:val="0F1115"/>
        </w:rPr>
        <w:t xml:space="preserve"> прилегающих к ним территорий, на которых не допускается розничная продажа алкогольной продукции, на территории муниципального округа Первоуральск».</w:t>
      </w:r>
    </w:p>
    <w:p w14:paraId="35B17E96" w14:textId="338BB6DC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</w:t>
      </w:r>
      <w:r w:rsidR="001538C2">
        <w:rPr>
          <w:rFonts w:ascii="Liberation Serif" w:hAnsi="Liberation Serif" w:cs="Liberation Serif"/>
          <w:color w:val="0F1115"/>
        </w:rPr>
        <w:t xml:space="preserve">9. </w:t>
      </w:r>
      <w:r w:rsidRPr="00EC42AC">
        <w:rPr>
          <w:rFonts w:ascii="Liberation Serif" w:hAnsi="Liberation Serif" w:cs="Liberation Serif"/>
          <w:color w:val="0F1115"/>
        </w:rPr>
        <w:t>В таблице</w:t>
      </w:r>
      <w:r w:rsidR="001538C2">
        <w:rPr>
          <w:rFonts w:ascii="Liberation Serif" w:hAnsi="Liberation Serif" w:cs="Liberation Serif"/>
          <w:color w:val="0F1115"/>
        </w:rPr>
        <w:t xml:space="preserve"> в приложении №1 к постановлению:</w:t>
      </w:r>
    </w:p>
    <w:p w14:paraId="7551FF6E" w14:textId="2935AA96" w:rsidR="008137A8" w:rsidRDefault="003707E3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>
        <w:rPr>
          <w:rFonts w:ascii="Liberation Serif" w:hAnsi="Liberation Serif" w:cs="Liberation Serif"/>
          <w:color w:val="0F1115"/>
        </w:rPr>
        <w:t>слова</w:t>
      </w:r>
      <w:r w:rsidR="008137A8" w:rsidRPr="00EC42AC">
        <w:rPr>
          <w:rFonts w:ascii="Liberation Serif" w:hAnsi="Liberation Serif" w:cs="Liberation Serif"/>
          <w:color w:val="0F1115"/>
        </w:rPr>
        <w:t xml:space="preserve"> «Объекты спорта» заменить </w:t>
      </w:r>
      <w:r>
        <w:rPr>
          <w:rFonts w:ascii="Liberation Serif" w:hAnsi="Liberation Serif" w:cs="Liberation Serif"/>
          <w:color w:val="0F1115"/>
        </w:rPr>
        <w:t>словами</w:t>
      </w:r>
      <w:r w:rsidR="008137A8" w:rsidRPr="00EC42AC">
        <w:rPr>
          <w:rFonts w:ascii="Liberation Serif" w:hAnsi="Liberation Serif" w:cs="Liberation Serif"/>
          <w:color w:val="0F1115"/>
        </w:rPr>
        <w:t xml:space="preserve"> «Спортивные сооружения, которые являются объектами недвижимости и права на которые зарегистрированы в установленном порядке»;</w:t>
      </w:r>
    </w:p>
    <w:p w14:paraId="7D017416" w14:textId="2E5E12D2" w:rsidR="003707E3" w:rsidRDefault="003707E3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>
        <w:rPr>
          <w:rFonts w:ascii="Liberation Serif" w:hAnsi="Liberation Serif" w:cs="Liberation Serif"/>
          <w:color w:val="0F1115"/>
        </w:rPr>
        <w:t>слова «Общеобразовательные учреждения (школы)» заменить словами «Образовательные организации (за исключением организаций дополнительного образования, организаций дополнительного профессионального образования)»;</w:t>
      </w:r>
    </w:p>
    <w:p w14:paraId="0A37A51D" w14:textId="7758FBA5" w:rsidR="003707E3" w:rsidRDefault="003707E3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>
        <w:rPr>
          <w:rFonts w:ascii="Liberation Serif" w:hAnsi="Liberation Serif" w:cs="Liberation Serif"/>
          <w:color w:val="0F1115"/>
        </w:rPr>
        <w:t>слова «Детские дошкольные учреждения» заменить словами «Организации, осуществляющие обучение несовершеннолетних»;</w:t>
      </w:r>
    </w:p>
    <w:p w14:paraId="1C3D0061" w14:textId="620C7D22" w:rsidR="003707E3" w:rsidRPr="00EC42AC" w:rsidRDefault="003707E3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>
        <w:rPr>
          <w:rFonts w:ascii="Liberation Serif" w:hAnsi="Liberation Serif" w:cs="Liberation Serif"/>
          <w:color w:val="0F1115"/>
        </w:rPr>
        <w:t>слова «Медицинские организации» заменить словами «Юридические лица и индивидуальные предприниматели, осуществляющие медицинскую деятельность»;</w:t>
      </w:r>
    </w:p>
    <w:p w14:paraId="65C10EFA" w14:textId="08B87C32" w:rsidR="008137A8" w:rsidRPr="00EC42AC" w:rsidRDefault="003707E3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>
        <w:rPr>
          <w:rFonts w:ascii="Liberation Serif" w:hAnsi="Liberation Serif" w:cs="Liberation Serif"/>
          <w:color w:val="0F1115"/>
        </w:rPr>
        <w:t>слово</w:t>
      </w:r>
      <w:r w:rsidR="008137A8" w:rsidRPr="00EC42AC">
        <w:rPr>
          <w:rFonts w:ascii="Liberation Serif" w:hAnsi="Liberation Serif" w:cs="Liberation Serif"/>
          <w:color w:val="0F1115"/>
        </w:rPr>
        <w:t xml:space="preserve"> «Вокзалы» заменить </w:t>
      </w:r>
      <w:r>
        <w:rPr>
          <w:rFonts w:ascii="Liberation Serif" w:hAnsi="Liberation Serif" w:cs="Liberation Serif"/>
          <w:color w:val="0F1115"/>
        </w:rPr>
        <w:t>слова</w:t>
      </w:r>
      <w:r w:rsidR="008137A8" w:rsidRPr="00EC42AC">
        <w:rPr>
          <w:rFonts w:ascii="Liberation Serif" w:hAnsi="Liberation Serif" w:cs="Liberation Serif"/>
          <w:color w:val="0F1115"/>
        </w:rPr>
        <w:t xml:space="preserve"> «Места, указанные в подпунктах 5–7 пункта 2 статьи 16 Федерального закона от 22 ноября 1995 года № 171-ФЗ»;</w:t>
      </w:r>
    </w:p>
    <w:p w14:paraId="3A687BF1" w14:textId="04EE29E3" w:rsidR="008137A8" w:rsidRDefault="008137A8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строк</w:t>
      </w:r>
      <w:r w:rsidR="003707E3">
        <w:rPr>
          <w:rFonts w:ascii="Liberation Serif" w:hAnsi="Liberation Serif" w:cs="Liberation Serif"/>
          <w:color w:val="0F1115"/>
        </w:rPr>
        <w:t>у</w:t>
      </w:r>
      <w:r w:rsidRPr="00EC42AC">
        <w:rPr>
          <w:rFonts w:ascii="Liberation Serif" w:hAnsi="Liberation Serif" w:cs="Liberation Serif"/>
          <w:color w:val="0F1115"/>
        </w:rPr>
        <w:t xml:space="preserve"> «</w:t>
      </w:r>
      <w:r w:rsidR="003707E3">
        <w:rPr>
          <w:rFonts w:ascii="Liberation Serif" w:hAnsi="Liberation Serif" w:cs="Liberation Serif"/>
          <w:color w:val="0F1115"/>
        </w:rPr>
        <w:t>Места с</w:t>
      </w:r>
      <w:r w:rsidRPr="00EC42AC">
        <w:rPr>
          <w:rFonts w:ascii="Liberation Serif" w:hAnsi="Liberation Serif" w:cs="Liberation Serif"/>
          <w:color w:val="0F1115"/>
        </w:rPr>
        <w:t xml:space="preserve"> массов</w:t>
      </w:r>
      <w:r w:rsidR="003707E3">
        <w:rPr>
          <w:rFonts w:ascii="Liberation Serif" w:hAnsi="Liberation Serif" w:cs="Liberation Serif"/>
          <w:color w:val="0F1115"/>
        </w:rPr>
        <w:t>ым</w:t>
      </w:r>
      <w:r w:rsidRPr="00EC42AC">
        <w:rPr>
          <w:rFonts w:ascii="Liberation Serif" w:hAnsi="Liberation Serif" w:cs="Liberation Serif"/>
          <w:color w:val="0F1115"/>
        </w:rPr>
        <w:t xml:space="preserve"> </w:t>
      </w:r>
      <w:r w:rsidR="003707E3">
        <w:rPr>
          <w:rFonts w:ascii="Liberation Serif" w:hAnsi="Liberation Serif" w:cs="Liberation Serif"/>
          <w:color w:val="0F1115"/>
        </w:rPr>
        <w:t>пребыванием людей</w:t>
      </w:r>
      <w:r w:rsidRPr="00EC42AC">
        <w:rPr>
          <w:rFonts w:ascii="Liberation Serif" w:hAnsi="Liberation Serif" w:cs="Liberation Serif"/>
          <w:color w:val="0F1115"/>
        </w:rPr>
        <w:t>» исключить;</w:t>
      </w:r>
    </w:p>
    <w:p w14:paraId="2C34FD06" w14:textId="5988385B" w:rsidR="003707E3" w:rsidRPr="00EC42AC" w:rsidRDefault="003707E3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>
        <w:rPr>
          <w:rFonts w:ascii="Liberation Serif" w:hAnsi="Liberation Serif" w:cs="Liberation Serif"/>
          <w:color w:val="0F1115"/>
        </w:rPr>
        <w:t>строку «Учреждения дополнительного образования» исключить;</w:t>
      </w:r>
    </w:p>
    <w:p w14:paraId="55678E56" w14:textId="77777777" w:rsidR="008137A8" w:rsidRPr="00EC42AC" w:rsidRDefault="008137A8" w:rsidP="00913628">
      <w:pPr>
        <w:pStyle w:val="a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заголовок столбца «Минимальное значение расстояния, определённое для запрета розничной продажи алкогольной продукции в стационарных торговых объектах и объектах общественного питания (метров)» заменить на «Расстояние (метров)».</w:t>
      </w:r>
    </w:p>
    <w:p w14:paraId="00CC6585" w14:textId="46A7E133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</w:t>
      </w:r>
      <w:r w:rsidR="001538C2">
        <w:rPr>
          <w:rFonts w:ascii="Liberation Serif" w:hAnsi="Liberation Serif" w:cs="Liberation Serif"/>
          <w:color w:val="0F1115"/>
        </w:rPr>
        <w:t xml:space="preserve">10. </w:t>
      </w:r>
      <w:r w:rsidRPr="00EC42AC">
        <w:rPr>
          <w:rFonts w:ascii="Liberation Serif" w:hAnsi="Liberation Serif" w:cs="Liberation Serif"/>
          <w:color w:val="0F1115"/>
        </w:rPr>
        <w:t xml:space="preserve">Примечание </w:t>
      </w:r>
      <w:r w:rsidR="001538C2">
        <w:rPr>
          <w:rFonts w:ascii="Liberation Serif" w:hAnsi="Liberation Serif" w:cs="Liberation Serif"/>
          <w:color w:val="0F1115"/>
        </w:rPr>
        <w:t xml:space="preserve">в приложении №1 к постановлению </w:t>
      </w:r>
      <w:r w:rsidRPr="00EC42AC">
        <w:rPr>
          <w:rFonts w:ascii="Liberation Serif" w:hAnsi="Liberation Serif" w:cs="Liberation Serif"/>
          <w:color w:val="0F1115"/>
        </w:rPr>
        <w:t>признать утратившим силу.</w:t>
      </w:r>
    </w:p>
    <w:p w14:paraId="3C5F3E7D" w14:textId="7207F299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</w:t>
      </w:r>
      <w:r w:rsidR="001538C2">
        <w:rPr>
          <w:rFonts w:ascii="Liberation Serif" w:hAnsi="Liberation Serif" w:cs="Liberation Serif"/>
          <w:color w:val="0F1115"/>
        </w:rPr>
        <w:t>11</w:t>
      </w:r>
      <w:r w:rsidRPr="00EC42AC">
        <w:rPr>
          <w:rFonts w:ascii="Liberation Serif" w:hAnsi="Liberation Serif" w:cs="Liberation Serif"/>
          <w:color w:val="0F1115"/>
        </w:rPr>
        <w:t>. Приложение № 2 к постановлению исключить.</w:t>
      </w:r>
    </w:p>
    <w:p w14:paraId="2CED0A78" w14:textId="3C08BCE9" w:rsidR="008137A8" w:rsidRPr="00EC42AC" w:rsidRDefault="008137A8" w:rsidP="00913628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0F1115"/>
        </w:rPr>
      </w:pPr>
      <w:r w:rsidRPr="00EC42AC">
        <w:rPr>
          <w:rFonts w:ascii="Liberation Serif" w:hAnsi="Liberation Serif" w:cs="Liberation Serif"/>
          <w:color w:val="0F1115"/>
        </w:rPr>
        <w:t>1.1</w:t>
      </w:r>
      <w:r w:rsidR="001538C2">
        <w:rPr>
          <w:rFonts w:ascii="Liberation Serif" w:hAnsi="Liberation Serif" w:cs="Liberation Serif"/>
          <w:color w:val="0F1115"/>
        </w:rPr>
        <w:t>2</w:t>
      </w:r>
      <w:r w:rsidRPr="00EC42AC">
        <w:rPr>
          <w:rFonts w:ascii="Liberation Serif" w:hAnsi="Liberation Serif" w:cs="Liberation Serif"/>
          <w:color w:val="0F1115"/>
        </w:rPr>
        <w:t>. Приложение № 3 к постановлению исключить.</w:t>
      </w:r>
    </w:p>
    <w:p w14:paraId="063719E3" w14:textId="77777777" w:rsidR="00EC42AC" w:rsidRPr="00EC42AC" w:rsidRDefault="00EC42AC" w:rsidP="00913628">
      <w:pPr>
        <w:numPr>
          <w:ilvl w:val="0"/>
          <w:numId w:val="8"/>
        </w:numPr>
        <w:ind w:left="0" w:firstLine="709"/>
        <w:jc w:val="both"/>
        <w:rPr>
          <w:rFonts w:ascii="Liberation Serif" w:hAnsi="Liberation Serif" w:cs="Liberation Serif"/>
          <w:lang w:eastAsia="en-US"/>
        </w:rPr>
      </w:pPr>
      <w:r w:rsidRPr="00EC42AC">
        <w:rPr>
          <w:rFonts w:ascii="Liberation Serif" w:hAnsi="Liberation Serif" w:cs="Liberation Serif"/>
          <w:lang w:eastAsia="en-US"/>
        </w:rPr>
        <w:t>Настоящее постановление вступает в силу со дня его официального опубликования.</w:t>
      </w:r>
    </w:p>
    <w:p w14:paraId="0AE8DFFA" w14:textId="77777777" w:rsidR="00EC42AC" w:rsidRPr="00EC42AC" w:rsidRDefault="00EC42AC" w:rsidP="00913628">
      <w:pPr>
        <w:numPr>
          <w:ilvl w:val="0"/>
          <w:numId w:val="8"/>
        </w:numPr>
        <w:tabs>
          <w:tab w:val="clear" w:pos="720"/>
        </w:tabs>
        <w:ind w:left="0" w:firstLine="709"/>
        <w:jc w:val="both"/>
        <w:rPr>
          <w:rFonts w:ascii="Liberation Serif" w:hAnsi="Liberation Serif" w:cs="Liberation Serif"/>
          <w:lang w:eastAsia="en-US"/>
        </w:rPr>
      </w:pPr>
      <w:r w:rsidRPr="00EC42AC">
        <w:rPr>
          <w:rFonts w:ascii="Liberation Serif" w:hAnsi="Liberation Serif" w:cs="Liberation Serif"/>
          <w:lang w:eastAsia="en-US"/>
        </w:rPr>
        <w:t xml:space="preserve">Настоящее постановление опубликовать в газете «Вечерний Первоуральск» и разместить на официальном сайте муниципального округа Первоуральск. </w:t>
      </w:r>
    </w:p>
    <w:p w14:paraId="22E52A60" w14:textId="77777777" w:rsidR="00EC42AC" w:rsidRPr="00EC42AC" w:rsidRDefault="00EC42AC" w:rsidP="00913628">
      <w:pPr>
        <w:numPr>
          <w:ilvl w:val="0"/>
          <w:numId w:val="8"/>
        </w:numPr>
        <w:ind w:left="0" w:firstLine="709"/>
        <w:jc w:val="both"/>
        <w:rPr>
          <w:rFonts w:ascii="Liberation Serif" w:hAnsi="Liberation Serif" w:cs="Liberation Serif"/>
          <w:lang w:eastAsia="en-US"/>
        </w:rPr>
      </w:pPr>
      <w:r w:rsidRPr="00EC42AC">
        <w:rPr>
          <w:rFonts w:ascii="Liberation Serif" w:hAnsi="Liberation Serif" w:cs="Liberation Serif"/>
          <w:color w:val="0F1115"/>
        </w:rPr>
        <w:t>Направить копию настоящего постановления в Министерство агропромышленного комплекса и потребительского рынка Свердловской области в течение 30 календарных дней со дня его принятия.</w:t>
      </w:r>
    </w:p>
    <w:p w14:paraId="4C977353" w14:textId="77777777" w:rsidR="00EC42AC" w:rsidRPr="00EC42AC" w:rsidRDefault="00EC42AC" w:rsidP="00913628">
      <w:pPr>
        <w:numPr>
          <w:ilvl w:val="0"/>
          <w:numId w:val="8"/>
        </w:numPr>
        <w:ind w:left="0" w:firstLine="709"/>
        <w:jc w:val="both"/>
        <w:rPr>
          <w:rFonts w:ascii="Liberation Serif" w:hAnsi="Liberation Serif" w:cs="Liberation Serif"/>
          <w:lang w:eastAsia="en-US"/>
        </w:rPr>
      </w:pPr>
      <w:r w:rsidRPr="00EC42AC">
        <w:rPr>
          <w:rFonts w:ascii="Liberation Serif" w:hAnsi="Liberation Serif" w:cs="Liberation Serif"/>
          <w:lang w:eastAsia="en-US"/>
        </w:rPr>
        <w:t xml:space="preserve">Контроль за исполнением настоящего постановления возложить на </w:t>
      </w:r>
      <w:r w:rsidRPr="00EC42AC">
        <w:rPr>
          <w:rFonts w:ascii="Liberation Serif" w:hAnsi="Liberation Serif" w:cs="Liberation Serif"/>
        </w:rPr>
        <w:t xml:space="preserve">заместителя Главы муниципального округа Первоуральск по проектной и организационной работе П.С. </w:t>
      </w:r>
      <w:proofErr w:type="spellStart"/>
      <w:r w:rsidRPr="00EC42AC">
        <w:rPr>
          <w:rFonts w:ascii="Liberation Serif" w:hAnsi="Liberation Serif" w:cs="Liberation Serif"/>
        </w:rPr>
        <w:t>Чемерикину</w:t>
      </w:r>
      <w:proofErr w:type="spellEnd"/>
      <w:r w:rsidRPr="00EC42AC">
        <w:rPr>
          <w:rFonts w:ascii="Liberation Serif" w:hAnsi="Liberation Serif" w:cs="Liberation Serif"/>
        </w:rPr>
        <w:t>.</w:t>
      </w:r>
    </w:p>
    <w:p w14:paraId="693017CF" w14:textId="7EDD2688" w:rsidR="00EC42AC" w:rsidRDefault="00EC42AC" w:rsidP="00913628">
      <w:pPr>
        <w:ind w:firstLine="709"/>
        <w:jc w:val="both"/>
        <w:rPr>
          <w:rFonts w:ascii="Liberation Serif" w:hAnsi="Liberation Serif" w:cs="Liberation Serif"/>
        </w:rPr>
      </w:pPr>
    </w:p>
    <w:p w14:paraId="051C3169" w14:textId="25A04251" w:rsidR="00913628" w:rsidRDefault="00913628" w:rsidP="00913628">
      <w:pPr>
        <w:ind w:firstLine="709"/>
        <w:jc w:val="both"/>
        <w:rPr>
          <w:rFonts w:ascii="Liberation Serif" w:hAnsi="Liberation Serif" w:cs="Liberation Serif"/>
        </w:rPr>
      </w:pPr>
    </w:p>
    <w:p w14:paraId="101CE79C" w14:textId="77777777" w:rsidR="00913628" w:rsidRPr="00EC42AC" w:rsidRDefault="00913628" w:rsidP="00913628">
      <w:pPr>
        <w:ind w:firstLine="709"/>
        <w:jc w:val="both"/>
        <w:rPr>
          <w:rFonts w:ascii="Liberation Serif" w:hAnsi="Liberation Serif" w:cs="Liberation Serif"/>
        </w:rPr>
      </w:pPr>
    </w:p>
    <w:p w14:paraId="750E462C" w14:textId="77777777" w:rsidR="00EC42AC" w:rsidRDefault="00EC42AC" w:rsidP="00913628">
      <w:pPr>
        <w:jc w:val="both"/>
        <w:rPr>
          <w:rFonts w:ascii="Liberation Serif" w:hAnsi="Liberation Serif"/>
        </w:rPr>
      </w:pPr>
    </w:p>
    <w:p w14:paraId="255B8DCE" w14:textId="77777777" w:rsidR="00A82481" w:rsidRDefault="00EC42AC" w:rsidP="00913628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В</w:t>
      </w:r>
      <w:r w:rsidRPr="00EC42AC">
        <w:rPr>
          <w:rFonts w:ascii="Liberation Serif" w:hAnsi="Liberation Serif"/>
        </w:rPr>
        <w:t xml:space="preserve">ременно исполняющим полномочия </w:t>
      </w:r>
    </w:p>
    <w:p w14:paraId="06DE8304" w14:textId="6595F69F" w:rsidR="00EC42AC" w:rsidRPr="002D3212" w:rsidRDefault="00EC42AC" w:rsidP="00913628">
      <w:pPr>
        <w:jc w:val="both"/>
        <w:rPr>
          <w:rFonts w:ascii="Liberation Serif" w:hAnsi="Liberation Serif"/>
        </w:rPr>
      </w:pPr>
      <w:r w:rsidRPr="00EC42AC">
        <w:rPr>
          <w:rFonts w:ascii="Liberation Serif" w:hAnsi="Liberation Serif"/>
        </w:rPr>
        <w:t>Главы муниципального округа Первоуральск</w:t>
      </w:r>
      <w:r w:rsidR="00A82481">
        <w:rPr>
          <w:rFonts w:ascii="Liberation Serif" w:hAnsi="Liberation Serif"/>
        </w:rPr>
        <w:tab/>
      </w:r>
      <w:r w:rsidR="00A82481">
        <w:rPr>
          <w:rFonts w:ascii="Liberation Serif" w:hAnsi="Liberation Serif"/>
        </w:rPr>
        <w:tab/>
      </w:r>
      <w:r w:rsidR="00A82481">
        <w:rPr>
          <w:rFonts w:ascii="Liberation Serif" w:hAnsi="Liberation Serif"/>
        </w:rPr>
        <w:tab/>
      </w:r>
      <w:r w:rsidR="00A82481">
        <w:rPr>
          <w:rFonts w:ascii="Liberation Serif" w:hAnsi="Liberation Serif"/>
        </w:rPr>
        <w:tab/>
      </w:r>
      <w:r w:rsidR="00A82481">
        <w:rPr>
          <w:rFonts w:ascii="Liberation Serif" w:hAnsi="Liberation Serif"/>
        </w:rPr>
        <w:tab/>
        <w:t xml:space="preserve"> Д.Н. Поляков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4"/>
        <w:gridCol w:w="4325"/>
      </w:tblGrid>
      <w:tr w:rsidR="00EC42AC" w:rsidRPr="002D3212" w14:paraId="7BA95F1A" w14:textId="77777777" w:rsidTr="00525FAE">
        <w:tc>
          <w:tcPr>
            <w:tcW w:w="5070" w:type="dxa"/>
            <w:shd w:val="clear" w:color="auto" w:fill="auto"/>
          </w:tcPr>
          <w:p w14:paraId="2154EEA5" w14:textId="596C5AF2" w:rsidR="00EC42AC" w:rsidRPr="002D3212" w:rsidRDefault="00EC42AC" w:rsidP="00913628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14:paraId="525400A3" w14:textId="2AFD032A" w:rsidR="00EC42AC" w:rsidRPr="002D3212" w:rsidRDefault="00EC42AC" w:rsidP="00913628">
            <w:pPr>
              <w:jc w:val="right"/>
              <w:rPr>
                <w:rFonts w:ascii="Liberation Serif" w:hAnsi="Liberation Serif"/>
              </w:rPr>
            </w:pPr>
          </w:p>
        </w:tc>
      </w:tr>
    </w:tbl>
    <w:p w14:paraId="2BB26C3F" w14:textId="44D478DD" w:rsidR="00EC42AC" w:rsidRDefault="00EC42AC" w:rsidP="00913628">
      <w:pPr>
        <w:rPr>
          <w:rFonts w:ascii="Liberation Serif" w:hAnsi="Liberation Serif"/>
        </w:rPr>
      </w:pP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</w:p>
    <w:p w14:paraId="76EF73D7" w14:textId="77777777" w:rsidR="00EC42AC" w:rsidRDefault="00EC42AC" w:rsidP="00913628">
      <w:pPr>
        <w:rPr>
          <w:rFonts w:ascii="Liberation Serif" w:hAnsi="Liberation Serif"/>
        </w:rPr>
      </w:pPr>
    </w:p>
    <w:p w14:paraId="76C01B66" w14:textId="77777777" w:rsidR="008137A8" w:rsidRPr="002D3212" w:rsidRDefault="008137A8" w:rsidP="00913628">
      <w:pPr>
        <w:rPr>
          <w:rFonts w:ascii="Liberation Serif" w:hAnsi="Liberation Serif"/>
          <w:sz w:val="28"/>
          <w:szCs w:val="28"/>
        </w:rPr>
      </w:pPr>
    </w:p>
    <w:sectPr w:rsidR="008137A8" w:rsidRPr="002D3212" w:rsidSect="00C13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993" w:right="926" w:bottom="567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66BA5" w14:textId="77777777" w:rsidR="001D27EB" w:rsidRDefault="001D27EB">
      <w:r>
        <w:separator/>
      </w:r>
    </w:p>
  </w:endnote>
  <w:endnote w:type="continuationSeparator" w:id="0">
    <w:p w14:paraId="60892F19" w14:textId="77777777" w:rsidR="001D27EB" w:rsidRDefault="001D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C2B0A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6BD662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CC4A1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098011B5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AF7D5" w14:textId="77777777" w:rsidR="001D27EB" w:rsidRDefault="001D27EB">
      <w:r>
        <w:separator/>
      </w:r>
    </w:p>
  </w:footnote>
  <w:footnote w:type="continuationSeparator" w:id="0">
    <w:p w14:paraId="32E92B19" w14:textId="77777777" w:rsidR="001D27EB" w:rsidRDefault="001D2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CE7F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8BC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7A319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2DE6">
      <w:rPr>
        <w:rStyle w:val="a4"/>
        <w:noProof/>
      </w:rPr>
      <w:t>3</w:t>
    </w:r>
    <w:r>
      <w:rPr>
        <w:rStyle w:val="a4"/>
      </w:rPr>
      <w:fldChar w:fldCharType="end"/>
    </w:r>
  </w:p>
  <w:p w14:paraId="71D8C25B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6EE99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82732"/>
    <w:multiLevelType w:val="multilevel"/>
    <w:tmpl w:val="1214DCEA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Liberation Serif" w:eastAsia="Times New Roman" w:hAnsi="Liberation Serif" w:cs="Liberation Serif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>
    <w:nsid w:val="2F1562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2434CCE"/>
    <w:multiLevelType w:val="multilevel"/>
    <w:tmpl w:val="A4DAD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201A3"/>
    <w:multiLevelType w:val="hybridMultilevel"/>
    <w:tmpl w:val="2BA24862"/>
    <w:lvl w:ilvl="0" w:tplc="4C9216AC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72AC7D7E"/>
    <w:multiLevelType w:val="multilevel"/>
    <w:tmpl w:val="3F7E222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5">
    <w:nsid w:val="734748B9"/>
    <w:multiLevelType w:val="hybridMultilevel"/>
    <w:tmpl w:val="7CCE4F2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740A69F5"/>
    <w:multiLevelType w:val="multilevel"/>
    <w:tmpl w:val="708E7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54D4C27"/>
    <w:multiLevelType w:val="multilevel"/>
    <w:tmpl w:val="58A2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08"/>
    <w:rsid w:val="000157D0"/>
    <w:rsid w:val="00042344"/>
    <w:rsid w:val="000427A9"/>
    <w:rsid w:val="000467C5"/>
    <w:rsid w:val="00060F1C"/>
    <w:rsid w:val="00080920"/>
    <w:rsid w:val="00092E40"/>
    <w:rsid w:val="000A3032"/>
    <w:rsid w:val="000B460F"/>
    <w:rsid w:val="000C2682"/>
    <w:rsid w:val="000C2BB6"/>
    <w:rsid w:val="000D323C"/>
    <w:rsid w:val="000E45FC"/>
    <w:rsid w:val="00105BD5"/>
    <w:rsid w:val="001156B9"/>
    <w:rsid w:val="00143E83"/>
    <w:rsid w:val="00150CD3"/>
    <w:rsid w:val="001523EF"/>
    <w:rsid w:val="001538C2"/>
    <w:rsid w:val="00164770"/>
    <w:rsid w:val="00181B82"/>
    <w:rsid w:val="00187A72"/>
    <w:rsid w:val="001D27EB"/>
    <w:rsid w:val="001D646A"/>
    <w:rsid w:val="001E1040"/>
    <w:rsid w:val="001E1592"/>
    <w:rsid w:val="001F5C14"/>
    <w:rsid w:val="002044FC"/>
    <w:rsid w:val="002105E7"/>
    <w:rsid w:val="00210AA4"/>
    <w:rsid w:val="00217148"/>
    <w:rsid w:val="002174FF"/>
    <w:rsid w:val="00240A4A"/>
    <w:rsid w:val="00242CE4"/>
    <w:rsid w:val="00250E2B"/>
    <w:rsid w:val="002618BD"/>
    <w:rsid w:val="00281C23"/>
    <w:rsid w:val="002B0251"/>
    <w:rsid w:val="002B1615"/>
    <w:rsid w:val="002D3212"/>
    <w:rsid w:val="002E32D9"/>
    <w:rsid w:val="002E56D8"/>
    <w:rsid w:val="0031020B"/>
    <w:rsid w:val="00314ED8"/>
    <w:rsid w:val="00324E35"/>
    <w:rsid w:val="00347696"/>
    <w:rsid w:val="0036059D"/>
    <w:rsid w:val="00362F9C"/>
    <w:rsid w:val="003707E3"/>
    <w:rsid w:val="003849C2"/>
    <w:rsid w:val="00394D75"/>
    <w:rsid w:val="00395E08"/>
    <w:rsid w:val="003B23F1"/>
    <w:rsid w:val="003D500F"/>
    <w:rsid w:val="003E0763"/>
    <w:rsid w:val="003E19BC"/>
    <w:rsid w:val="003E57D7"/>
    <w:rsid w:val="003E6DD1"/>
    <w:rsid w:val="003F1ECC"/>
    <w:rsid w:val="003F4511"/>
    <w:rsid w:val="00427A6B"/>
    <w:rsid w:val="0043164D"/>
    <w:rsid w:val="004332AE"/>
    <w:rsid w:val="00486806"/>
    <w:rsid w:val="00490A9D"/>
    <w:rsid w:val="004917F6"/>
    <w:rsid w:val="00492BBA"/>
    <w:rsid w:val="004A3DD7"/>
    <w:rsid w:val="004B117E"/>
    <w:rsid w:val="004B53FD"/>
    <w:rsid w:val="004B56F0"/>
    <w:rsid w:val="004C02F2"/>
    <w:rsid w:val="004C503B"/>
    <w:rsid w:val="004D2095"/>
    <w:rsid w:val="004F1755"/>
    <w:rsid w:val="004F495A"/>
    <w:rsid w:val="00513076"/>
    <w:rsid w:val="0053277B"/>
    <w:rsid w:val="0053690A"/>
    <w:rsid w:val="0054671E"/>
    <w:rsid w:val="00587E92"/>
    <w:rsid w:val="005E4FDB"/>
    <w:rsid w:val="0060768D"/>
    <w:rsid w:val="006151BD"/>
    <w:rsid w:val="006175AB"/>
    <w:rsid w:val="0065775D"/>
    <w:rsid w:val="0067191F"/>
    <w:rsid w:val="00680376"/>
    <w:rsid w:val="00682B74"/>
    <w:rsid w:val="0068433C"/>
    <w:rsid w:val="0068643A"/>
    <w:rsid w:val="00692FF3"/>
    <w:rsid w:val="006F39D1"/>
    <w:rsid w:val="0070090D"/>
    <w:rsid w:val="00710D81"/>
    <w:rsid w:val="00712DE6"/>
    <w:rsid w:val="007140E8"/>
    <w:rsid w:val="007454FE"/>
    <w:rsid w:val="00746E6D"/>
    <w:rsid w:val="007675EB"/>
    <w:rsid w:val="00767E70"/>
    <w:rsid w:val="007B0B59"/>
    <w:rsid w:val="007B2F92"/>
    <w:rsid w:val="007B721F"/>
    <w:rsid w:val="007C408C"/>
    <w:rsid w:val="007F051B"/>
    <w:rsid w:val="007F6EB1"/>
    <w:rsid w:val="00802F4C"/>
    <w:rsid w:val="008137A8"/>
    <w:rsid w:val="008767D7"/>
    <w:rsid w:val="008A157C"/>
    <w:rsid w:val="008A428E"/>
    <w:rsid w:val="008A4DBD"/>
    <w:rsid w:val="008A6972"/>
    <w:rsid w:val="008C3F74"/>
    <w:rsid w:val="008C7508"/>
    <w:rsid w:val="008E17A7"/>
    <w:rsid w:val="008E24B5"/>
    <w:rsid w:val="008E3FC0"/>
    <w:rsid w:val="008F6599"/>
    <w:rsid w:val="00913628"/>
    <w:rsid w:val="00937487"/>
    <w:rsid w:val="00944670"/>
    <w:rsid w:val="0094562B"/>
    <w:rsid w:val="009660F5"/>
    <w:rsid w:val="0096652D"/>
    <w:rsid w:val="00970925"/>
    <w:rsid w:val="009913E5"/>
    <w:rsid w:val="00992359"/>
    <w:rsid w:val="009A08B3"/>
    <w:rsid w:val="009C0DAF"/>
    <w:rsid w:val="009C790F"/>
    <w:rsid w:val="009F350D"/>
    <w:rsid w:val="009F42B8"/>
    <w:rsid w:val="00A15F80"/>
    <w:rsid w:val="00A35CF2"/>
    <w:rsid w:val="00A45A5C"/>
    <w:rsid w:val="00A46BCF"/>
    <w:rsid w:val="00A51A7F"/>
    <w:rsid w:val="00A63884"/>
    <w:rsid w:val="00A67183"/>
    <w:rsid w:val="00A82481"/>
    <w:rsid w:val="00A9341E"/>
    <w:rsid w:val="00AB5F26"/>
    <w:rsid w:val="00AF4FEA"/>
    <w:rsid w:val="00B02198"/>
    <w:rsid w:val="00B02C51"/>
    <w:rsid w:val="00B1458B"/>
    <w:rsid w:val="00B200C4"/>
    <w:rsid w:val="00B21037"/>
    <w:rsid w:val="00B6701C"/>
    <w:rsid w:val="00BA3AFD"/>
    <w:rsid w:val="00BB3C3A"/>
    <w:rsid w:val="00BB5C88"/>
    <w:rsid w:val="00BC5FE6"/>
    <w:rsid w:val="00C04E53"/>
    <w:rsid w:val="00C136B6"/>
    <w:rsid w:val="00C361C1"/>
    <w:rsid w:val="00C44AE6"/>
    <w:rsid w:val="00C607A7"/>
    <w:rsid w:val="00C65ED2"/>
    <w:rsid w:val="00C7171E"/>
    <w:rsid w:val="00C8369E"/>
    <w:rsid w:val="00CD4276"/>
    <w:rsid w:val="00CF28DA"/>
    <w:rsid w:val="00CF6D67"/>
    <w:rsid w:val="00D221BE"/>
    <w:rsid w:val="00D35B74"/>
    <w:rsid w:val="00D3692F"/>
    <w:rsid w:val="00D62C94"/>
    <w:rsid w:val="00D945B8"/>
    <w:rsid w:val="00DA2AE4"/>
    <w:rsid w:val="00DA7C7F"/>
    <w:rsid w:val="00DD53CA"/>
    <w:rsid w:val="00DE7E9A"/>
    <w:rsid w:val="00DF0DE3"/>
    <w:rsid w:val="00DF0FBA"/>
    <w:rsid w:val="00E06574"/>
    <w:rsid w:val="00E15C8B"/>
    <w:rsid w:val="00E26140"/>
    <w:rsid w:val="00E3385E"/>
    <w:rsid w:val="00E4175C"/>
    <w:rsid w:val="00E44562"/>
    <w:rsid w:val="00E74A3D"/>
    <w:rsid w:val="00E74ACB"/>
    <w:rsid w:val="00E7687E"/>
    <w:rsid w:val="00E77BA5"/>
    <w:rsid w:val="00E8505D"/>
    <w:rsid w:val="00E9008B"/>
    <w:rsid w:val="00E96064"/>
    <w:rsid w:val="00EB1630"/>
    <w:rsid w:val="00EB2F7C"/>
    <w:rsid w:val="00EC3673"/>
    <w:rsid w:val="00EC42AC"/>
    <w:rsid w:val="00EE0752"/>
    <w:rsid w:val="00EF025C"/>
    <w:rsid w:val="00EF6DB7"/>
    <w:rsid w:val="00F0098F"/>
    <w:rsid w:val="00F0201A"/>
    <w:rsid w:val="00F31422"/>
    <w:rsid w:val="00F53FE9"/>
    <w:rsid w:val="00F57032"/>
    <w:rsid w:val="00F61689"/>
    <w:rsid w:val="00F62133"/>
    <w:rsid w:val="00FA04DB"/>
    <w:rsid w:val="00FA6632"/>
    <w:rsid w:val="00FD2898"/>
    <w:rsid w:val="00FD7515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91373"/>
  <w15:chartTrackingRefBased/>
  <w15:docId w15:val="{551FEFA2-A0BB-4BF1-B2B9-690CACFC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427A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8137A8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8137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8316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allotdboss</dc:creator>
  <cp:keywords/>
  <dc:description/>
  <cp:lastModifiedBy>Ващенко Юлия Александровна</cp:lastModifiedBy>
  <cp:revision>4</cp:revision>
  <cp:lastPrinted>2026-09-24T04:54:00Z</cp:lastPrinted>
  <dcterms:created xsi:type="dcterms:W3CDTF">2026-09-28T06:54:00Z</dcterms:created>
  <dcterms:modified xsi:type="dcterms:W3CDTF">2026-09-28T08:02:00Z</dcterms:modified>
</cp:coreProperties>
</file>